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47C54" w14:textId="77777777" w:rsidR="0079617B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AMS1117</w:t>
      </w:r>
      <w:r>
        <w:rPr>
          <w:rFonts w:ascii="Arial" w:eastAsia="等线" w:hAnsi="Arial" w:cs="Arial"/>
          <w:b/>
          <w:sz w:val="52"/>
        </w:rPr>
        <w:t>供</w:t>
      </w:r>
      <w:r>
        <w:rPr>
          <w:rFonts w:ascii="Arial" w:eastAsia="等线" w:hAnsi="Arial" w:cs="Arial"/>
          <w:b/>
          <w:sz w:val="52"/>
        </w:rPr>
        <w:t>STM32C8T6</w:t>
      </w:r>
      <w:r>
        <w:rPr>
          <w:rFonts w:ascii="Arial" w:eastAsia="等线" w:hAnsi="Arial" w:cs="Arial"/>
          <w:b/>
          <w:sz w:val="52"/>
        </w:rPr>
        <w:t>驱动</w:t>
      </w:r>
      <w:r>
        <w:rPr>
          <w:rFonts w:ascii="Arial" w:eastAsia="等线" w:hAnsi="Arial" w:cs="Arial"/>
          <w:b/>
          <w:sz w:val="52"/>
        </w:rPr>
        <w:t>LED</w:t>
      </w:r>
      <w:r>
        <w:rPr>
          <w:rFonts w:ascii="Arial" w:eastAsia="等线" w:hAnsi="Arial" w:cs="Arial"/>
          <w:b/>
          <w:sz w:val="52"/>
        </w:rPr>
        <w:t>项目测试报告</w:t>
      </w:r>
    </w:p>
    <w:p w14:paraId="59029082" w14:textId="77777777" w:rsidR="007961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报告编号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HW-TEST-20260223-C8T6-LED-FULL</w:t>
      </w:r>
    </w:p>
    <w:p w14:paraId="526EBDF1" w14:textId="0A4CC57D" w:rsidR="007961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测试日期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02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16</w:t>
      </w:r>
      <w:r>
        <w:rPr>
          <w:rFonts w:ascii="Arial" w:eastAsia="等线" w:hAnsi="Arial" w:cs="Arial"/>
        </w:rPr>
        <w:t>日</w:t>
      </w:r>
      <w:r>
        <w:rPr>
          <w:rFonts w:ascii="Arial" w:eastAsia="等线" w:hAnsi="Arial" w:cs="Arial"/>
        </w:rPr>
        <w:t xml:space="preserve"> - 2026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02</w:t>
      </w:r>
      <w:r>
        <w:rPr>
          <w:rFonts w:ascii="Arial" w:eastAsia="等线" w:hAnsi="Arial" w:cs="Arial"/>
        </w:rPr>
        <w:t>月</w:t>
      </w:r>
      <w:r w:rsidR="00C71362">
        <w:rPr>
          <w:rFonts w:ascii="Arial" w:eastAsia="等线" w:hAnsi="Arial" w:cs="Arial" w:hint="eastAsia"/>
        </w:rPr>
        <w:t>21</w:t>
      </w:r>
      <w:r>
        <w:rPr>
          <w:rFonts w:ascii="Arial" w:eastAsia="等线" w:hAnsi="Arial" w:cs="Arial"/>
        </w:rPr>
        <w:t>日</w:t>
      </w:r>
    </w:p>
    <w:p w14:paraId="7D79A3E8" w14:textId="020E433B" w:rsidR="007961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报告人</w:t>
      </w:r>
      <w:r>
        <w:rPr>
          <w:rFonts w:ascii="Arial" w:eastAsia="等线" w:hAnsi="Arial" w:cs="Arial"/>
        </w:rPr>
        <w:t>：</w:t>
      </w:r>
      <w:r w:rsidR="00C71362">
        <w:rPr>
          <w:rFonts w:ascii="Arial" w:eastAsia="等线" w:hAnsi="Arial" w:cs="Arial" w:hint="eastAsia"/>
        </w:rPr>
        <w:t>任炳宇</w:t>
      </w:r>
    </w:p>
    <w:p w14:paraId="0346C054" w14:textId="77777777" w:rsidR="0079617B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一、文档信息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5"/>
        <w:gridCol w:w="5953"/>
      </w:tblGrid>
      <w:tr w:rsidR="0079617B" w14:paraId="0EC99165" w14:textId="77777777" w:rsidTr="00C71362">
        <w:tblPrEx>
          <w:tblCellMar>
            <w:top w:w="0" w:type="dxa"/>
            <w:bottom w:w="0" w:type="dxa"/>
          </w:tblCellMar>
        </w:tblPrEx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D16F4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</w:t>
            </w:r>
          </w:p>
        </w:tc>
        <w:tc>
          <w:tcPr>
            <w:tcW w:w="59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67093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</w:t>
            </w:r>
          </w:p>
        </w:tc>
      </w:tr>
      <w:tr w:rsidR="0079617B" w14:paraId="3E482238" w14:textId="77777777" w:rsidTr="00C71362">
        <w:tblPrEx>
          <w:tblCellMar>
            <w:top w:w="0" w:type="dxa"/>
            <w:bottom w:w="0" w:type="dxa"/>
          </w:tblCellMar>
        </w:tblPrEx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B88EF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报告编号</w:t>
            </w:r>
          </w:p>
        </w:tc>
        <w:tc>
          <w:tcPr>
            <w:tcW w:w="59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13056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HW-TEST-20260223-C8T6-LED-FULL</w:t>
            </w:r>
          </w:p>
        </w:tc>
      </w:tr>
      <w:tr w:rsidR="0079617B" w14:paraId="36E4179C" w14:textId="77777777" w:rsidTr="00C71362">
        <w:tblPrEx>
          <w:tblCellMar>
            <w:top w:w="0" w:type="dxa"/>
            <w:bottom w:w="0" w:type="dxa"/>
          </w:tblCellMar>
        </w:tblPrEx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5830D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项目名称</w:t>
            </w:r>
          </w:p>
        </w:tc>
        <w:tc>
          <w:tcPr>
            <w:tcW w:w="59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17938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AMS1117</w:t>
            </w:r>
            <w:r>
              <w:rPr>
                <w:rFonts w:ascii="Arial" w:eastAsia="等线" w:hAnsi="Arial" w:cs="Arial"/>
              </w:rPr>
              <w:t>稳压电路</w:t>
            </w:r>
            <w:r>
              <w:rPr>
                <w:rFonts w:ascii="Arial" w:eastAsia="等线" w:hAnsi="Arial" w:cs="Arial"/>
              </w:rPr>
              <w:t xml:space="preserve"> + STM32F103C8T6 </w:t>
            </w:r>
            <w:r>
              <w:rPr>
                <w:rFonts w:ascii="Arial" w:eastAsia="等线" w:hAnsi="Arial" w:cs="Arial"/>
              </w:rPr>
              <w:t>驱动多路</w:t>
            </w:r>
            <w:r>
              <w:rPr>
                <w:rFonts w:ascii="Arial" w:eastAsia="等线" w:hAnsi="Arial" w:cs="Arial"/>
              </w:rPr>
              <w:t>LED</w:t>
            </w:r>
          </w:p>
        </w:tc>
      </w:tr>
      <w:tr w:rsidR="0079617B" w14:paraId="56A8A8E6" w14:textId="77777777" w:rsidTr="00C71362">
        <w:tblPrEx>
          <w:tblCellMar>
            <w:top w:w="0" w:type="dxa"/>
            <w:bottom w:w="0" w:type="dxa"/>
          </w:tblCellMar>
        </w:tblPrEx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A9356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测试类型</w:t>
            </w:r>
          </w:p>
        </w:tc>
        <w:tc>
          <w:tcPr>
            <w:tcW w:w="59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33802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功能测试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性能测试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可靠性测试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兼容性测试</w:t>
            </w:r>
          </w:p>
        </w:tc>
      </w:tr>
      <w:tr w:rsidR="0079617B" w14:paraId="0F48FF00" w14:textId="77777777" w:rsidTr="00C71362">
        <w:tblPrEx>
          <w:tblCellMar>
            <w:top w:w="0" w:type="dxa"/>
            <w:bottom w:w="0" w:type="dxa"/>
          </w:tblCellMar>
        </w:tblPrEx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46948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测试环境</w:t>
            </w:r>
          </w:p>
        </w:tc>
        <w:tc>
          <w:tcPr>
            <w:tcW w:w="59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7ADF2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室温</w:t>
            </w:r>
            <w:r>
              <w:rPr>
                <w:rFonts w:ascii="Arial" w:eastAsia="等线" w:hAnsi="Arial" w:cs="Arial"/>
              </w:rPr>
              <w:t>25℃±5℃</w:t>
            </w:r>
            <w:r>
              <w:rPr>
                <w:rFonts w:ascii="Arial" w:eastAsia="等线" w:hAnsi="Arial" w:cs="Arial"/>
              </w:rPr>
              <w:t>，湿度</w:t>
            </w:r>
            <w:r>
              <w:rPr>
                <w:rFonts w:ascii="Arial" w:eastAsia="等线" w:hAnsi="Arial" w:cs="Arial"/>
              </w:rPr>
              <w:t>40%±10%</w:t>
            </w:r>
            <w:r>
              <w:rPr>
                <w:rFonts w:ascii="Arial" w:eastAsia="等线" w:hAnsi="Arial" w:cs="Arial"/>
              </w:rPr>
              <w:t>，无强电磁干扰</w:t>
            </w:r>
          </w:p>
        </w:tc>
      </w:tr>
      <w:tr w:rsidR="0079617B" w14:paraId="7B3E4BBF" w14:textId="77777777" w:rsidTr="00C71362">
        <w:tblPrEx>
          <w:tblCellMar>
            <w:top w:w="0" w:type="dxa"/>
            <w:bottom w:w="0" w:type="dxa"/>
          </w:tblCellMar>
        </w:tblPrEx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B4D8E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测试人员</w:t>
            </w:r>
          </w:p>
        </w:tc>
        <w:tc>
          <w:tcPr>
            <w:tcW w:w="59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B4761" w14:textId="7B64F814" w:rsidR="0079617B" w:rsidRDefault="00C7136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任炳宇</w:t>
            </w:r>
          </w:p>
        </w:tc>
      </w:tr>
      <w:tr w:rsidR="0079617B" w14:paraId="45351C0C" w14:textId="77777777" w:rsidTr="00C71362">
        <w:tblPrEx>
          <w:tblCellMar>
            <w:top w:w="0" w:type="dxa"/>
            <w:bottom w:w="0" w:type="dxa"/>
          </w:tblCellMar>
        </w:tblPrEx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CD3CD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测试周期</w:t>
            </w:r>
          </w:p>
        </w:tc>
        <w:tc>
          <w:tcPr>
            <w:tcW w:w="59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62B39" w14:textId="45B12222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2026-02-16 </w:t>
            </w:r>
            <w:r>
              <w:rPr>
                <w:rFonts w:ascii="Arial" w:eastAsia="等线" w:hAnsi="Arial" w:cs="Arial"/>
              </w:rPr>
              <w:t>至</w:t>
            </w:r>
            <w:r>
              <w:rPr>
                <w:rFonts w:ascii="Arial" w:eastAsia="等线" w:hAnsi="Arial" w:cs="Arial"/>
              </w:rPr>
              <w:t xml:space="preserve"> 2026-02-2</w:t>
            </w:r>
            <w:r w:rsidR="00C71362">
              <w:rPr>
                <w:rFonts w:ascii="Arial" w:eastAsia="等线" w:hAnsi="Arial" w:cs="Arial" w:hint="eastAsia"/>
              </w:rPr>
              <w:t>1</w:t>
            </w:r>
          </w:p>
        </w:tc>
      </w:tr>
      <w:tr w:rsidR="0079617B" w14:paraId="4DDA1FA3" w14:textId="77777777" w:rsidTr="00C71362">
        <w:tblPrEx>
          <w:tblCellMar>
            <w:top w:w="0" w:type="dxa"/>
            <w:bottom w:w="0" w:type="dxa"/>
          </w:tblCellMar>
        </w:tblPrEx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1D93E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关联文件</w:t>
            </w:r>
          </w:p>
        </w:tc>
        <w:tc>
          <w:tcPr>
            <w:tcW w:w="59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7F40C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《</w:t>
            </w:r>
            <w:r>
              <w:rPr>
                <w:rFonts w:ascii="Arial" w:eastAsia="等线" w:hAnsi="Arial" w:cs="Arial"/>
              </w:rPr>
              <w:t>AMS1117-C8T6-LED</w:t>
            </w:r>
            <w:r>
              <w:rPr>
                <w:rFonts w:ascii="Arial" w:eastAsia="等线" w:hAnsi="Arial" w:cs="Arial"/>
              </w:rPr>
              <w:t>测试用例</w:t>
            </w:r>
            <w:r>
              <w:rPr>
                <w:rFonts w:ascii="Arial" w:eastAsia="等线" w:hAnsi="Arial" w:cs="Arial"/>
              </w:rPr>
              <w:t>.xlsx</w:t>
            </w:r>
            <w:r>
              <w:rPr>
                <w:rFonts w:ascii="Arial" w:eastAsia="等线" w:hAnsi="Arial" w:cs="Arial"/>
              </w:rPr>
              <w:t>》</w:t>
            </w:r>
            <w:r>
              <w:rPr>
                <w:rFonts w:ascii="Arial" w:eastAsia="等线" w:hAnsi="Arial" w:cs="Arial"/>
              </w:rPr>
              <w:t>&lt;</w:t>
            </w:r>
            <w:proofErr w:type="spellStart"/>
            <w:r>
              <w:rPr>
                <w:rFonts w:ascii="Arial" w:eastAsia="等线" w:hAnsi="Arial" w:cs="Arial"/>
              </w:rPr>
              <w:t>br</w:t>
            </w:r>
            <w:proofErr w:type="spellEnd"/>
            <w:r>
              <w:rPr>
                <w:rFonts w:ascii="Arial" w:eastAsia="等线" w:hAnsi="Arial" w:cs="Arial"/>
              </w:rPr>
              <w:t>&gt;</w:t>
            </w:r>
            <w:r>
              <w:rPr>
                <w:rFonts w:ascii="Arial" w:eastAsia="等线" w:hAnsi="Arial" w:cs="Arial"/>
              </w:rPr>
              <w:t>《</w:t>
            </w:r>
            <w:r>
              <w:rPr>
                <w:rFonts w:ascii="Arial" w:eastAsia="等线" w:hAnsi="Arial" w:cs="Arial"/>
              </w:rPr>
              <w:t>AMS1117-C8T6-LED</w:t>
            </w:r>
            <w:r>
              <w:rPr>
                <w:rFonts w:ascii="Arial" w:eastAsia="等线" w:hAnsi="Arial" w:cs="Arial"/>
              </w:rPr>
              <w:t>缺陷详情</w:t>
            </w:r>
            <w:r>
              <w:rPr>
                <w:rFonts w:ascii="Arial" w:eastAsia="等线" w:hAnsi="Arial" w:cs="Arial"/>
              </w:rPr>
              <w:t>.xlsx</w:t>
            </w:r>
            <w:r>
              <w:rPr>
                <w:rFonts w:ascii="Arial" w:eastAsia="等线" w:hAnsi="Arial" w:cs="Arial"/>
              </w:rPr>
              <w:t>》</w:t>
            </w:r>
          </w:p>
        </w:tc>
      </w:tr>
    </w:tbl>
    <w:p w14:paraId="43FCA1A8" w14:textId="77777777" w:rsidR="0079617B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二、测试概述</w:t>
      </w:r>
      <w:bookmarkEnd w:id="1"/>
    </w:p>
    <w:p w14:paraId="4DD28405" w14:textId="77777777" w:rsidR="0079617B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测试目的</w:t>
      </w:r>
      <w:bookmarkEnd w:id="2"/>
    </w:p>
    <w:p w14:paraId="201F936D" w14:textId="77777777" w:rsidR="007961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全面验证</w:t>
      </w:r>
      <w:r>
        <w:rPr>
          <w:rFonts w:ascii="Arial" w:eastAsia="等线" w:hAnsi="Arial" w:cs="Arial"/>
          <w:b/>
        </w:rPr>
        <w:t>AMS1117</w:t>
      </w:r>
      <w:r>
        <w:rPr>
          <w:rFonts w:ascii="Arial" w:eastAsia="等线" w:hAnsi="Arial" w:cs="Arial"/>
          <w:b/>
        </w:rPr>
        <w:t>稳压供电</w:t>
      </w:r>
      <w:r>
        <w:rPr>
          <w:rFonts w:ascii="Arial" w:eastAsia="等线" w:hAnsi="Arial" w:cs="Arial"/>
          <w:b/>
        </w:rPr>
        <w:t xml:space="preserve"> + STM32C8T6</w:t>
      </w:r>
      <w:r>
        <w:rPr>
          <w:rFonts w:ascii="Arial" w:eastAsia="等线" w:hAnsi="Arial" w:cs="Arial"/>
          <w:b/>
        </w:rPr>
        <w:t>驱动</w:t>
      </w:r>
      <w:r>
        <w:rPr>
          <w:rFonts w:ascii="Arial" w:eastAsia="等线" w:hAnsi="Arial" w:cs="Arial"/>
          <w:b/>
        </w:rPr>
        <w:t>LED</w:t>
      </w:r>
      <w:r>
        <w:rPr>
          <w:rFonts w:ascii="Arial" w:eastAsia="等线" w:hAnsi="Arial" w:cs="Arial"/>
        </w:rPr>
        <w:t>电路的核心功能、性能指标及长期可靠性，重点评估</w:t>
      </w:r>
      <w:r>
        <w:rPr>
          <w:rFonts w:ascii="Arial" w:eastAsia="等线" w:hAnsi="Arial" w:cs="Arial"/>
        </w:rPr>
        <w:t>AMS1117</w:t>
      </w:r>
      <w:r>
        <w:rPr>
          <w:rFonts w:ascii="Arial" w:eastAsia="等线" w:hAnsi="Arial" w:cs="Arial"/>
        </w:rPr>
        <w:t>稳压模块在不同负载、不同输入电压条件下的稳压能力，同时验证</w:t>
      </w:r>
      <w:r>
        <w:rPr>
          <w:rFonts w:ascii="Arial" w:eastAsia="等线" w:hAnsi="Arial" w:cs="Arial"/>
        </w:rPr>
        <w:t>STM32F103C8T6</w:t>
      </w:r>
      <w:r>
        <w:rPr>
          <w:rFonts w:ascii="Arial" w:eastAsia="等线" w:hAnsi="Arial" w:cs="Arial"/>
        </w:rPr>
        <w:t>对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的控制逻辑有效性、程序运行稳定性，确保电路满足项目基础使用需求。</w:t>
      </w:r>
    </w:p>
    <w:p w14:paraId="76678DBE" w14:textId="77777777" w:rsidR="0079617B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lastRenderedPageBreak/>
        <w:t xml:space="preserve">2.2 </w:t>
      </w:r>
      <w:r>
        <w:rPr>
          <w:rFonts w:ascii="Arial" w:eastAsia="等线" w:hAnsi="Arial" w:cs="Arial"/>
          <w:b/>
          <w:sz w:val="30"/>
        </w:rPr>
        <w:t>被测对象</w:t>
      </w:r>
      <w:bookmarkEnd w:id="3"/>
    </w:p>
    <w:p w14:paraId="7DB5A75C" w14:textId="77777777" w:rsidR="0079617B" w:rsidRDefault="00000000">
      <w:pPr>
        <w:spacing w:before="260" w:after="120" w:line="288" w:lineRule="auto"/>
        <w:outlineLvl w:val="3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28"/>
        </w:rPr>
        <w:t>核心硬件</w:t>
      </w:r>
      <w:bookmarkEnd w:id="4"/>
    </w:p>
    <w:p w14:paraId="3CE25FA5" w14:textId="77777777" w:rsidR="007961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STM32F103C8T6</w:t>
      </w:r>
      <w:r>
        <w:rPr>
          <w:rFonts w:ascii="Arial" w:eastAsia="等线" w:hAnsi="Arial" w:cs="Arial"/>
        </w:rPr>
        <w:t>最小系统板、</w:t>
      </w:r>
      <w:r>
        <w:rPr>
          <w:rFonts w:ascii="Arial" w:eastAsia="等线" w:hAnsi="Arial" w:cs="Arial"/>
        </w:rPr>
        <w:t>AMS1117-3.3V</w:t>
      </w:r>
      <w:r>
        <w:rPr>
          <w:rFonts w:ascii="Arial" w:eastAsia="等线" w:hAnsi="Arial" w:cs="Arial"/>
        </w:rPr>
        <w:t>稳压模块（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个批次）、红色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3.3V/20mA</w:t>
      </w:r>
      <w:r>
        <w:rPr>
          <w:rFonts w:ascii="Arial" w:eastAsia="等线" w:hAnsi="Arial" w:cs="Arial"/>
        </w:rPr>
        <w:t>）、</w:t>
      </w:r>
      <w:r>
        <w:rPr>
          <w:rFonts w:ascii="Arial" w:eastAsia="等线" w:hAnsi="Arial" w:cs="Arial"/>
        </w:rPr>
        <w:t>220Ω</w:t>
      </w:r>
      <w:r>
        <w:rPr>
          <w:rFonts w:ascii="Arial" w:eastAsia="等线" w:hAnsi="Arial" w:cs="Arial"/>
        </w:rPr>
        <w:t>限流电阻、</w:t>
      </w:r>
      <w:r>
        <w:rPr>
          <w:rFonts w:ascii="Arial" w:eastAsia="等线" w:hAnsi="Arial" w:cs="Arial"/>
        </w:rPr>
        <w:t>DC 5V</w:t>
      </w:r>
      <w:r>
        <w:rPr>
          <w:rFonts w:ascii="Arial" w:eastAsia="等线" w:hAnsi="Arial" w:cs="Arial"/>
        </w:rPr>
        <w:t>供电电源</w:t>
      </w:r>
    </w:p>
    <w:p w14:paraId="537C1415" w14:textId="77777777" w:rsidR="0079617B" w:rsidRDefault="00000000">
      <w:pPr>
        <w:spacing w:before="260" w:after="120" w:line="288" w:lineRule="auto"/>
        <w:outlineLvl w:val="3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28"/>
        </w:rPr>
        <w:t>软件程序</w:t>
      </w:r>
      <w:bookmarkEnd w:id="5"/>
    </w:p>
    <w:p w14:paraId="5A1B4CFC" w14:textId="77777777" w:rsidR="007961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驱动程序（版本</w:t>
      </w:r>
      <w:r>
        <w:rPr>
          <w:rFonts w:ascii="Arial" w:eastAsia="等线" w:hAnsi="Arial" w:cs="Arial"/>
        </w:rPr>
        <w:t>V1.0</w:t>
      </w:r>
      <w:r>
        <w:rPr>
          <w:rFonts w:ascii="Arial" w:eastAsia="等线" w:hAnsi="Arial" w:cs="Arial"/>
        </w:rPr>
        <w:t>），包含单路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常亮、</w:t>
      </w:r>
      <w:r>
        <w:rPr>
          <w:rFonts w:ascii="Arial" w:eastAsia="等线" w:hAnsi="Arial" w:cs="Arial"/>
        </w:rPr>
        <w:t>1Hz</w:t>
      </w:r>
      <w:r>
        <w:rPr>
          <w:rFonts w:ascii="Arial" w:eastAsia="等线" w:hAnsi="Arial" w:cs="Arial"/>
        </w:rPr>
        <w:t>闪烁、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路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轮流点亮核心逻辑</w:t>
      </w:r>
    </w:p>
    <w:p w14:paraId="646533D7" w14:textId="77777777" w:rsidR="0079617B" w:rsidRDefault="00000000">
      <w:pPr>
        <w:spacing w:before="260" w:after="120" w:line="288" w:lineRule="auto"/>
        <w:outlineLvl w:val="3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28"/>
        </w:rPr>
        <w:t>核心电路连接</w:t>
      </w:r>
      <w:bookmarkEnd w:id="6"/>
    </w:p>
    <w:p w14:paraId="1982A636" w14:textId="77777777" w:rsidR="0079617B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电源链路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DC 5V</w:t>
      </w:r>
      <w:r>
        <w:rPr>
          <w:rFonts w:ascii="Arial" w:eastAsia="等线" w:hAnsi="Arial" w:cs="Arial"/>
        </w:rPr>
        <w:t>输入</w:t>
      </w:r>
      <w:r>
        <w:rPr>
          <w:rFonts w:ascii="Arial" w:eastAsia="等线" w:hAnsi="Arial" w:cs="Arial"/>
        </w:rPr>
        <w:t xml:space="preserve"> → AMS1117</w:t>
      </w:r>
      <w:r>
        <w:rPr>
          <w:rFonts w:ascii="Arial" w:eastAsia="等线" w:hAnsi="Arial" w:cs="Arial"/>
        </w:rPr>
        <w:t>稳压模块</w:t>
      </w:r>
      <w:r>
        <w:rPr>
          <w:rFonts w:ascii="Arial" w:eastAsia="等线" w:hAnsi="Arial" w:cs="Arial"/>
        </w:rPr>
        <w:t xml:space="preserve"> → 3.3V</w:t>
      </w:r>
      <w:r>
        <w:rPr>
          <w:rFonts w:ascii="Arial" w:eastAsia="等线" w:hAnsi="Arial" w:cs="Arial"/>
        </w:rPr>
        <w:t>输出</w:t>
      </w:r>
      <w:r>
        <w:rPr>
          <w:rFonts w:ascii="Arial" w:eastAsia="等线" w:hAnsi="Arial" w:cs="Arial"/>
        </w:rPr>
        <w:t xml:space="preserve"> → STM32F103C8T6 VDD/VDDA</w:t>
      </w:r>
      <w:r>
        <w:rPr>
          <w:rFonts w:ascii="Arial" w:eastAsia="等线" w:hAnsi="Arial" w:cs="Arial"/>
        </w:rPr>
        <w:t>引脚</w:t>
      </w:r>
    </w:p>
    <w:p w14:paraId="442F16B2" w14:textId="77777777" w:rsidR="0079617B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LED</w:t>
      </w:r>
      <w:r>
        <w:rPr>
          <w:rFonts w:ascii="Arial" w:eastAsia="等线" w:hAnsi="Arial" w:cs="Arial"/>
          <w:b/>
        </w:rPr>
        <w:t>驱动链路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STM32F103C8T6 GPIO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PA0~PA3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→ 220Ω</w:t>
      </w:r>
      <w:r>
        <w:rPr>
          <w:rFonts w:ascii="Arial" w:eastAsia="等线" w:hAnsi="Arial" w:cs="Arial"/>
        </w:rPr>
        <w:t>限流电阻</w:t>
      </w:r>
      <w:r>
        <w:rPr>
          <w:rFonts w:ascii="Arial" w:eastAsia="等线" w:hAnsi="Arial" w:cs="Arial"/>
        </w:rPr>
        <w:t xml:space="preserve"> → LED</w:t>
      </w:r>
      <w:r>
        <w:rPr>
          <w:rFonts w:ascii="Arial" w:eastAsia="等线" w:hAnsi="Arial" w:cs="Arial"/>
        </w:rPr>
        <w:t>正极</w:t>
      </w:r>
      <w:r>
        <w:rPr>
          <w:rFonts w:ascii="Arial" w:eastAsia="等线" w:hAnsi="Arial" w:cs="Arial"/>
        </w:rPr>
        <w:t xml:space="preserve"> → LED</w:t>
      </w:r>
      <w:r>
        <w:rPr>
          <w:rFonts w:ascii="Arial" w:eastAsia="等线" w:hAnsi="Arial" w:cs="Arial"/>
        </w:rPr>
        <w:t>负极</w:t>
      </w:r>
      <w:r>
        <w:rPr>
          <w:rFonts w:ascii="Arial" w:eastAsia="等线" w:hAnsi="Arial" w:cs="Arial"/>
        </w:rPr>
        <w:t xml:space="preserve"> → GND</w:t>
      </w:r>
    </w:p>
    <w:p w14:paraId="5D868387" w14:textId="77777777" w:rsidR="0079617B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测试范围</w:t>
      </w:r>
      <w:bookmarkEnd w:id="7"/>
    </w:p>
    <w:p w14:paraId="0C70BC38" w14:textId="77777777" w:rsidR="0079617B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AMS1117</w:t>
      </w:r>
      <w:r>
        <w:rPr>
          <w:rFonts w:ascii="Arial" w:eastAsia="等线" w:hAnsi="Arial" w:cs="Arial"/>
          <w:b/>
        </w:rPr>
        <w:t>稳压模块</w:t>
      </w:r>
      <w:r>
        <w:rPr>
          <w:rFonts w:ascii="Arial" w:eastAsia="等线" w:hAnsi="Arial" w:cs="Arial"/>
        </w:rPr>
        <w:t>：输入电压适配性、输出电压精度、带载能力、纹波抑制能力、能量转换效率</w:t>
      </w:r>
    </w:p>
    <w:p w14:paraId="5BF17294" w14:textId="77777777" w:rsidR="0079617B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STM32</w:t>
      </w:r>
      <w:r>
        <w:rPr>
          <w:rFonts w:ascii="Arial" w:eastAsia="等线" w:hAnsi="Arial" w:cs="Arial"/>
          <w:b/>
        </w:rPr>
        <w:t>主控电路</w:t>
      </w:r>
      <w:r>
        <w:rPr>
          <w:rFonts w:ascii="Arial" w:eastAsia="等线" w:hAnsi="Arial" w:cs="Arial"/>
        </w:rPr>
        <w:t>：电源接口供电有效性、</w:t>
      </w:r>
      <w:r>
        <w:rPr>
          <w:rFonts w:ascii="Arial" w:eastAsia="等线" w:hAnsi="Arial" w:cs="Arial"/>
        </w:rPr>
        <w:t>GPIO</w:t>
      </w:r>
      <w:r>
        <w:rPr>
          <w:rFonts w:ascii="Arial" w:eastAsia="等线" w:hAnsi="Arial" w:cs="Arial"/>
        </w:rPr>
        <w:t>引脚输出控制能力、程序长时间运行稳定性</w:t>
      </w:r>
    </w:p>
    <w:p w14:paraId="58C5877C" w14:textId="77777777" w:rsidR="0079617B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LED</w:t>
      </w:r>
      <w:r>
        <w:rPr>
          <w:rFonts w:ascii="Arial" w:eastAsia="等线" w:hAnsi="Arial" w:cs="Arial"/>
          <w:b/>
        </w:rPr>
        <w:t>驱动电路</w:t>
      </w:r>
      <w:r>
        <w:rPr>
          <w:rFonts w:ascii="Arial" w:eastAsia="等线" w:hAnsi="Arial" w:cs="Arial"/>
        </w:rPr>
        <w:t>：单路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点亮有效性、多路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轮流点亮逻辑、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长时间点亮稳定性、亮度一致性</w:t>
      </w:r>
    </w:p>
    <w:p w14:paraId="2CEB7338" w14:textId="77777777" w:rsidR="0079617B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整体电路</w:t>
      </w:r>
      <w:r>
        <w:rPr>
          <w:rFonts w:ascii="Arial" w:eastAsia="等线" w:hAnsi="Arial" w:cs="Arial"/>
        </w:rPr>
        <w:t>：全链路联调功能、输入反接异常保护、不同批次</w:t>
      </w:r>
      <w:r>
        <w:rPr>
          <w:rFonts w:ascii="Arial" w:eastAsia="等线" w:hAnsi="Arial" w:cs="Arial"/>
        </w:rPr>
        <w:t>AMS1117</w:t>
      </w:r>
      <w:r>
        <w:rPr>
          <w:rFonts w:ascii="Arial" w:eastAsia="等线" w:hAnsi="Arial" w:cs="Arial"/>
        </w:rPr>
        <w:t>模块兼容性、</w:t>
      </w:r>
      <w:r>
        <w:rPr>
          <w:rFonts w:ascii="Arial" w:eastAsia="等线" w:hAnsi="Arial" w:cs="Arial"/>
        </w:rPr>
        <w:t>24</w:t>
      </w:r>
      <w:r>
        <w:rPr>
          <w:rFonts w:ascii="Arial" w:eastAsia="等线" w:hAnsi="Arial" w:cs="Arial"/>
        </w:rPr>
        <w:t>小时长期运行可靠性</w:t>
      </w:r>
    </w:p>
    <w:p w14:paraId="5FAFF6A5" w14:textId="77777777" w:rsidR="0079617B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三、测试依据</w:t>
      </w:r>
      <w:bookmarkEnd w:id="8"/>
    </w:p>
    <w:p w14:paraId="7C9606D5" w14:textId="77777777" w:rsidR="0079617B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STM32F103C8T6</w:t>
      </w:r>
      <w:r>
        <w:rPr>
          <w:rFonts w:ascii="Arial" w:eastAsia="等线" w:hAnsi="Arial" w:cs="Arial"/>
        </w:rPr>
        <w:t>芯片官方数据手册、</w:t>
      </w:r>
      <w:r>
        <w:rPr>
          <w:rFonts w:ascii="Arial" w:eastAsia="等线" w:hAnsi="Arial" w:cs="Arial"/>
        </w:rPr>
        <w:t>AMS1117-3.3V</w:t>
      </w:r>
      <w:r>
        <w:rPr>
          <w:rFonts w:ascii="Arial" w:eastAsia="等线" w:hAnsi="Arial" w:cs="Arial"/>
        </w:rPr>
        <w:t>稳压芯片规格书（输出精度</w:t>
      </w:r>
      <w:r>
        <w:rPr>
          <w:rFonts w:ascii="Arial" w:eastAsia="等线" w:hAnsi="Arial" w:cs="Arial"/>
        </w:rPr>
        <w:t>±1.5%</w:t>
      </w:r>
      <w:r>
        <w:rPr>
          <w:rFonts w:ascii="Arial" w:eastAsia="等线" w:hAnsi="Arial" w:cs="Arial"/>
        </w:rPr>
        <w:t>，最小压差</w:t>
      </w:r>
      <w:r>
        <w:rPr>
          <w:rFonts w:ascii="Arial" w:eastAsia="等线" w:hAnsi="Arial" w:cs="Arial"/>
        </w:rPr>
        <w:t>1.2V@100mA</w:t>
      </w:r>
      <w:r>
        <w:rPr>
          <w:rFonts w:ascii="Arial" w:eastAsia="等线" w:hAnsi="Arial" w:cs="Arial"/>
        </w:rPr>
        <w:t>）</w:t>
      </w:r>
    </w:p>
    <w:p w14:paraId="229112FD" w14:textId="77777777" w:rsidR="0079617B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</w:t>
      </w:r>
      <w:r>
        <w:rPr>
          <w:rFonts w:ascii="Arial" w:eastAsia="等线" w:hAnsi="Arial" w:cs="Arial"/>
        </w:rPr>
        <w:t>AMS1117-C8T6-LED</w:t>
      </w:r>
      <w:r>
        <w:rPr>
          <w:rFonts w:ascii="Arial" w:eastAsia="等线" w:hAnsi="Arial" w:cs="Arial"/>
        </w:rPr>
        <w:t>测试用例</w:t>
      </w:r>
      <w:r>
        <w:rPr>
          <w:rFonts w:ascii="Arial" w:eastAsia="等线" w:hAnsi="Arial" w:cs="Arial"/>
        </w:rPr>
        <w:t>.xlsx</w:t>
      </w:r>
      <w:r>
        <w:rPr>
          <w:rFonts w:ascii="Arial" w:eastAsia="等线" w:hAnsi="Arial" w:cs="Arial"/>
        </w:rPr>
        <w:t>》中定义的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项正式测试用例</w:t>
      </w:r>
    </w:p>
    <w:p w14:paraId="32924642" w14:textId="77777777" w:rsidR="0079617B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项目基础需求：实现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稳定驱动，电源供电无异常，程序运行无死机、无卡顿</w:t>
      </w:r>
    </w:p>
    <w:p w14:paraId="309E1D5B" w14:textId="77777777" w:rsidR="0079617B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>四、测试环境与工具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79617B" w14:paraId="4BF0706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8FB8F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工具名称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76C12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型号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规格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9E78C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4CD2F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对应测试场景</w:t>
            </w:r>
          </w:p>
        </w:tc>
      </w:tr>
      <w:tr w:rsidR="0079617B" w14:paraId="56D5DB2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5ABE2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直流稳压电源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FF655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艾德克斯</w:t>
            </w:r>
            <w:r>
              <w:rPr>
                <w:rFonts w:ascii="Arial" w:eastAsia="等线" w:hAnsi="Arial" w:cs="Arial"/>
              </w:rPr>
              <w:t>IT6720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A170A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提供</w:t>
            </w:r>
            <w:r>
              <w:rPr>
                <w:rFonts w:ascii="Arial" w:eastAsia="等线" w:hAnsi="Arial" w:cs="Arial"/>
              </w:rPr>
              <w:t>4.5V~6V</w:t>
            </w:r>
            <w:r>
              <w:rPr>
                <w:rFonts w:ascii="Arial" w:eastAsia="等线" w:hAnsi="Arial" w:cs="Arial"/>
              </w:rPr>
              <w:t>可调输入电压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28D5C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AMS1117</w:t>
            </w:r>
            <w:r>
              <w:rPr>
                <w:rFonts w:ascii="Arial" w:eastAsia="等线" w:hAnsi="Arial" w:cs="Arial"/>
              </w:rPr>
              <w:t>输入电压波动适应性测试</w:t>
            </w:r>
          </w:p>
        </w:tc>
      </w:tr>
      <w:tr w:rsidR="0079617B" w14:paraId="49A6276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4A9F3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数字万用表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8C01F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德力西（精度</w:t>
            </w:r>
            <w:r>
              <w:rPr>
                <w:rFonts w:ascii="Arial" w:eastAsia="等线" w:hAnsi="Arial" w:cs="Arial"/>
              </w:rPr>
              <w:t>±0.01V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F2DDF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测量电压、电流、</w:t>
            </w:r>
            <w:r>
              <w:rPr>
                <w:rFonts w:ascii="Arial" w:eastAsia="等线" w:hAnsi="Arial" w:cs="Arial"/>
              </w:rPr>
              <w:t>LED</w:t>
            </w:r>
            <w:r>
              <w:rPr>
                <w:rFonts w:ascii="Arial" w:eastAsia="等线" w:hAnsi="Arial" w:cs="Arial"/>
              </w:rPr>
              <w:t>正向压降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F77DD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电源精度测试、</w:t>
            </w:r>
            <w:r>
              <w:rPr>
                <w:rFonts w:ascii="Arial" w:eastAsia="等线" w:hAnsi="Arial" w:cs="Arial"/>
              </w:rPr>
              <w:t>LED</w:t>
            </w:r>
            <w:r>
              <w:rPr>
                <w:rFonts w:ascii="Arial" w:eastAsia="等线" w:hAnsi="Arial" w:cs="Arial"/>
              </w:rPr>
              <w:t>电气参数测试</w:t>
            </w:r>
          </w:p>
        </w:tc>
      </w:tr>
      <w:tr w:rsidR="0079617B" w14:paraId="5B34043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3B87A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示波器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8CA0E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普源</w:t>
            </w:r>
            <w:proofErr w:type="gramEnd"/>
            <w:r>
              <w:rPr>
                <w:rFonts w:ascii="Arial" w:eastAsia="等线" w:hAnsi="Arial" w:cs="Arial"/>
              </w:rPr>
              <w:t>DS1102Z-E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100MHz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C5B98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测量电压纹波、</w:t>
            </w:r>
            <w:r>
              <w:rPr>
                <w:rFonts w:ascii="Arial" w:eastAsia="等线" w:hAnsi="Arial" w:cs="Arial"/>
              </w:rPr>
              <w:t>GPIO</w:t>
            </w:r>
            <w:r>
              <w:rPr>
                <w:rFonts w:ascii="Arial" w:eastAsia="等线" w:hAnsi="Arial" w:cs="Arial"/>
              </w:rPr>
              <w:t>引脚电平切换波形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2AE43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电源纹波抑制测试、</w:t>
            </w:r>
            <w:r>
              <w:rPr>
                <w:rFonts w:ascii="Arial" w:eastAsia="等线" w:hAnsi="Arial" w:cs="Arial"/>
              </w:rPr>
              <w:t>LED</w:t>
            </w:r>
            <w:r>
              <w:rPr>
                <w:rFonts w:ascii="Arial" w:eastAsia="等线" w:hAnsi="Arial" w:cs="Arial"/>
              </w:rPr>
              <w:t>控制逻辑分析</w:t>
            </w:r>
          </w:p>
        </w:tc>
      </w:tr>
      <w:tr w:rsidR="0079617B" w14:paraId="2C0B660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2EE46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编程器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BDF07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ST-Link V2</w:t>
            </w:r>
            <w:r>
              <w:rPr>
                <w:rFonts w:ascii="Arial" w:eastAsia="等线" w:hAnsi="Arial" w:cs="Arial"/>
              </w:rPr>
              <w:t>（通用款）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7E316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烧录</w:t>
            </w:r>
            <w:r>
              <w:rPr>
                <w:rFonts w:ascii="Arial" w:eastAsia="等线" w:hAnsi="Arial" w:cs="Arial"/>
              </w:rPr>
              <w:t>LED</w:t>
            </w:r>
            <w:r>
              <w:rPr>
                <w:rFonts w:ascii="Arial" w:eastAsia="等线" w:hAnsi="Arial" w:cs="Arial"/>
              </w:rPr>
              <w:t>驱动程序至</w:t>
            </w:r>
            <w:r>
              <w:rPr>
                <w:rFonts w:ascii="Arial" w:eastAsia="等线" w:hAnsi="Arial" w:cs="Arial"/>
              </w:rPr>
              <w:t>STM32</w:t>
            </w:r>
            <w:r>
              <w:rPr>
                <w:rFonts w:ascii="Arial" w:eastAsia="等线" w:hAnsi="Arial" w:cs="Arial"/>
              </w:rPr>
              <w:t>芯片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FB124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所有需运行程序的测试场景</w:t>
            </w:r>
          </w:p>
        </w:tc>
      </w:tr>
      <w:tr w:rsidR="0079617B" w14:paraId="496C92A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5097B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红外测温计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99AB5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通用款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10898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监测</w:t>
            </w:r>
            <w:r>
              <w:rPr>
                <w:rFonts w:ascii="Arial" w:eastAsia="等线" w:hAnsi="Arial" w:cs="Arial"/>
              </w:rPr>
              <w:t>STM32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AMS1117</w:t>
            </w:r>
            <w:r>
              <w:rPr>
                <w:rFonts w:ascii="Arial" w:eastAsia="等线" w:hAnsi="Arial" w:cs="Arial"/>
              </w:rPr>
              <w:t>芯片表面温度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365FE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长时间运行可靠性测试</w:t>
            </w:r>
          </w:p>
        </w:tc>
      </w:tr>
    </w:tbl>
    <w:p w14:paraId="6542A7D2" w14:textId="77777777" w:rsidR="0079617B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>五、测试用例与执行结果（摘要）</w:t>
      </w:r>
      <w:bookmarkEnd w:id="10"/>
    </w:p>
    <w:p w14:paraId="492D0200" w14:textId="77777777" w:rsidR="007961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</w:t>
      </w:r>
      <w:proofErr w:type="gramStart"/>
      <w:r>
        <w:rPr>
          <w:rFonts w:ascii="Arial" w:eastAsia="等线" w:hAnsi="Arial" w:cs="Arial"/>
        </w:rPr>
        <w:t>测试共</w:t>
      </w:r>
      <w:proofErr w:type="gramEnd"/>
      <w:r>
        <w:rPr>
          <w:rFonts w:ascii="Arial" w:eastAsia="等线" w:hAnsi="Arial" w:cs="Arial"/>
        </w:rPr>
        <w:t>执行</w:t>
      </w:r>
      <w:r>
        <w:rPr>
          <w:rFonts w:ascii="Arial" w:eastAsia="等线" w:hAnsi="Arial" w:cs="Arial"/>
          <w:b/>
        </w:rPr>
        <w:t>15</w:t>
      </w:r>
      <w:r>
        <w:rPr>
          <w:rFonts w:ascii="Arial" w:eastAsia="等线" w:hAnsi="Arial" w:cs="Arial"/>
          <w:b/>
        </w:rPr>
        <w:t>项</w:t>
      </w:r>
      <w:r>
        <w:rPr>
          <w:rFonts w:ascii="Arial" w:eastAsia="等线" w:hAnsi="Arial" w:cs="Arial"/>
        </w:rPr>
        <w:t>测试用例，全面覆盖</w:t>
      </w:r>
      <w:r>
        <w:rPr>
          <w:rFonts w:ascii="Arial" w:eastAsia="等线" w:hAnsi="Arial" w:cs="Arial"/>
        </w:rPr>
        <w:t>AMS1117</w:t>
      </w:r>
      <w:r>
        <w:rPr>
          <w:rFonts w:ascii="Arial" w:eastAsia="等线" w:hAnsi="Arial" w:cs="Arial"/>
        </w:rPr>
        <w:t>稳压模块、</w:t>
      </w:r>
      <w:r>
        <w:rPr>
          <w:rFonts w:ascii="Arial" w:eastAsia="等线" w:hAnsi="Arial" w:cs="Arial"/>
        </w:rPr>
        <w:t>STM32</w:t>
      </w:r>
      <w:r>
        <w:rPr>
          <w:rFonts w:ascii="Arial" w:eastAsia="等线" w:hAnsi="Arial" w:cs="Arial"/>
        </w:rPr>
        <w:t>主控电路、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驱动电路及整体电路四大模块，各模块测试结果统计如下：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5"/>
        <w:gridCol w:w="1195"/>
        <w:gridCol w:w="1356"/>
        <w:gridCol w:w="1560"/>
        <w:gridCol w:w="2034"/>
      </w:tblGrid>
      <w:tr w:rsidR="0079617B" w14:paraId="6F0706AA" w14:textId="77777777" w:rsidTr="00C71362">
        <w:tblPrEx>
          <w:tblCellMar>
            <w:top w:w="0" w:type="dxa"/>
            <w:bottom w:w="0" w:type="dxa"/>
          </w:tblCellMar>
        </w:tblPrEx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28441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测试模块</w:t>
            </w:r>
          </w:p>
        </w:tc>
        <w:tc>
          <w:tcPr>
            <w:tcW w:w="1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88BAE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用例总数</w:t>
            </w:r>
          </w:p>
        </w:tc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3526C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Pass</w:t>
            </w:r>
            <w:r>
              <w:rPr>
                <w:rFonts w:ascii="Arial" w:eastAsia="等线" w:hAnsi="Arial" w:cs="Arial"/>
              </w:rPr>
              <w:t>数量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DEC9F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Fail</w:t>
            </w:r>
            <w:r>
              <w:rPr>
                <w:rFonts w:ascii="Arial" w:eastAsia="等线" w:hAnsi="Arial" w:cs="Arial"/>
              </w:rPr>
              <w:t>数量</w:t>
            </w:r>
          </w:p>
        </w:tc>
        <w:tc>
          <w:tcPr>
            <w:tcW w:w="20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B9103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通过率</w:t>
            </w:r>
          </w:p>
        </w:tc>
      </w:tr>
      <w:tr w:rsidR="0079617B" w14:paraId="40C64DAC" w14:textId="77777777" w:rsidTr="00C71362">
        <w:tblPrEx>
          <w:tblCellMar>
            <w:top w:w="0" w:type="dxa"/>
            <w:bottom w:w="0" w:type="dxa"/>
          </w:tblCellMar>
        </w:tblPrEx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79B38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AMS1117</w:t>
            </w:r>
            <w:r>
              <w:rPr>
                <w:rFonts w:ascii="Arial" w:eastAsia="等线" w:hAnsi="Arial" w:cs="Arial"/>
              </w:rPr>
              <w:t>稳压模块</w:t>
            </w:r>
          </w:p>
        </w:tc>
        <w:tc>
          <w:tcPr>
            <w:tcW w:w="1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AB01A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2998E" w14:textId="79E568BB" w:rsidR="0079617B" w:rsidRDefault="00C7136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3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9BAB2" w14:textId="36D48DC7" w:rsidR="0079617B" w:rsidRDefault="00C7136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2</w:t>
            </w:r>
          </w:p>
        </w:tc>
        <w:tc>
          <w:tcPr>
            <w:tcW w:w="20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C34E7" w14:textId="372C0FD9" w:rsidR="0079617B" w:rsidRDefault="00C7136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6</w:t>
            </w:r>
            <w:r w:rsidR="00000000">
              <w:rPr>
                <w:rFonts w:ascii="Arial" w:eastAsia="等线" w:hAnsi="Arial" w:cs="Arial"/>
              </w:rPr>
              <w:t>0%</w:t>
            </w:r>
          </w:p>
        </w:tc>
      </w:tr>
      <w:tr w:rsidR="0079617B" w14:paraId="0A4C814E" w14:textId="77777777" w:rsidTr="00C71362">
        <w:tblPrEx>
          <w:tblCellMar>
            <w:top w:w="0" w:type="dxa"/>
            <w:bottom w:w="0" w:type="dxa"/>
          </w:tblCellMar>
        </w:tblPrEx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E8B77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STM32</w:t>
            </w:r>
            <w:r>
              <w:rPr>
                <w:rFonts w:ascii="Arial" w:eastAsia="等线" w:hAnsi="Arial" w:cs="Arial"/>
              </w:rPr>
              <w:t>主控电路</w:t>
            </w:r>
          </w:p>
        </w:tc>
        <w:tc>
          <w:tcPr>
            <w:tcW w:w="1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90EBF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7B044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21CB5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20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43D31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100%</w:t>
            </w:r>
          </w:p>
        </w:tc>
      </w:tr>
      <w:tr w:rsidR="0079617B" w14:paraId="5C5AB4DE" w14:textId="77777777" w:rsidTr="00C71362">
        <w:tblPrEx>
          <w:tblCellMar>
            <w:top w:w="0" w:type="dxa"/>
            <w:bottom w:w="0" w:type="dxa"/>
          </w:tblCellMar>
        </w:tblPrEx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95498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LED</w:t>
            </w:r>
            <w:r>
              <w:rPr>
                <w:rFonts w:ascii="Arial" w:eastAsia="等线" w:hAnsi="Arial" w:cs="Arial"/>
              </w:rPr>
              <w:t>驱动电路</w:t>
            </w:r>
          </w:p>
        </w:tc>
        <w:tc>
          <w:tcPr>
            <w:tcW w:w="1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F1B17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F3353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0B532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20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401ED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100%</w:t>
            </w:r>
          </w:p>
        </w:tc>
      </w:tr>
      <w:tr w:rsidR="0079617B" w14:paraId="55B17D2C" w14:textId="77777777" w:rsidTr="00C71362">
        <w:tblPrEx>
          <w:tblCellMar>
            <w:top w:w="0" w:type="dxa"/>
            <w:bottom w:w="0" w:type="dxa"/>
          </w:tblCellMar>
        </w:tblPrEx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98556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整体电路</w:t>
            </w:r>
          </w:p>
        </w:tc>
        <w:tc>
          <w:tcPr>
            <w:tcW w:w="1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D022C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901DD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957BF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0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819C6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75%</w:t>
            </w:r>
          </w:p>
        </w:tc>
      </w:tr>
      <w:tr w:rsidR="0079617B" w14:paraId="533FB879" w14:textId="77777777" w:rsidTr="00C71362">
        <w:tblPrEx>
          <w:tblCellMar>
            <w:top w:w="0" w:type="dxa"/>
            <w:bottom w:w="0" w:type="dxa"/>
          </w:tblCellMar>
        </w:tblPrEx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BDC53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合计</w:t>
            </w:r>
          </w:p>
        </w:tc>
        <w:tc>
          <w:tcPr>
            <w:tcW w:w="1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01FBC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15</w:t>
            </w:r>
          </w:p>
        </w:tc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E695A" w14:textId="0FA304EC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1</w:t>
            </w:r>
            <w:r w:rsidR="00C71362">
              <w:rPr>
                <w:rFonts w:ascii="Arial" w:eastAsia="等线" w:hAnsi="Arial" w:cs="Arial" w:hint="eastAsia"/>
                <w:b/>
              </w:rPr>
              <w:t>2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C9DC8" w14:textId="3DA5A329" w:rsidR="0079617B" w:rsidRDefault="00C7136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  <w:b/>
              </w:rPr>
              <w:t>3</w:t>
            </w:r>
          </w:p>
        </w:tc>
        <w:tc>
          <w:tcPr>
            <w:tcW w:w="20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DAD57" w14:textId="3C8008DA" w:rsidR="0079617B" w:rsidRDefault="00C7136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  <w:b/>
              </w:rPr>
              <w:t>80</w:t>
            </w:r>
            <w:r w:rsidR="00000000">
              <w:rPr>
                <w:rFonts w:ascii="Arial" w:eastAsia="等线" w:hAnsi="Arial" w:cs="Arial"/>
                <w:b/>
              </w:rPr>
              <w:t>%</w:t>
            </w:r>
          </w:p>
        </w:tc>
      </w:tr>
    </w:tbl>
    <w:p w14:paraId="4E94D9F1" w14:textId="77777777" w:rsidR="007961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注</w:t>
      </w:r>
      <w:r>
        <w:rPr>
          <w:rFonts w:ascii="Arial" w:eastAsia="等线" w:hAnsi="Arial" w:cs="Arial"/>
        </w:rPr>
        <w:t>：完整测试用例执行详情（</w:t>
      </w:r>
      <w:proofErr w:type="gramStart"/>
      <w:r>
        <w:rPr>
          <w:rFonts w:ascii="Arial" w:eastAsia="等线" w:hAnsi="Arial" w:cs="Arial"/>
        </w:rPr>
        <w:t>含操作</w:t>
      </w:r>
      <w:proofErr w:type="gramEnd"/>
      <w:r>
        <w:rPr>
          <w:rFonts w:ascii="Arial" w:eastAsia="等线" w:hAnsi="Arial" w:cs="Arial"/>
        </w:rPr>
        <w:t>步骤、实测数据、原始记录等）请参见附录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《</w:t>
      </w:r>
      <w:r>
        <w:rPr>
          <w:rFonts w:ascii="Arial" w:eastAsia="等线" w:hAnsi="Arial" w:cs="Arial"/>
        </w:rPr>
        <w:t>AMS1117-C8T6-LED</w:t>
      </w:r>
      <w:r>
        <w:rPr>
          <w:rFonts w:ascii="Arial" w:eastAsia="等线" w:hAnsi="Arial" w:cs="Arial"/>
        </w:rPr>
        <w:t>测试用例</w:t>
      </w:r>
      <w:r>
        <w:rPr>
          <w:rFonts w:ascii="Arial" w:eastAsia="等线" w:hAnsi="Arial" w:cs="Arial"/>
        </w:rPr>
        <w:t>.xlsx</w:t>
      </w:r>
      <w:r>
        <w:rPr>
          <w:rFonts w:ascii="Arial" w:eastAsia="等线" w:hAnsi="Arial" w:cs="Arial"/>
        </w:rPr>
        <w:t>》。</w:t>
      </w:r>
    </w:p>
    <w:p w14:paraId="3F79C02D" w14:textId="77777777" w:rsidR="0079617B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lastRenderedPageBreak/>
        <w:t xml:space="preserve">5.1 </w:t>
      </w:r>
      <w:r>
        <w:rPr>
          <w:rFonts w:ascii="Arial" w:eastAsia="等线" w:hAnsi="Arial" w:cs="Arial"/>
          <w:b/>
          <w:sz w:val="30"/>
        </w:rPr>
        <w:t>失败用例摘要</w:t>
      </w:r>
      <w:bookmarkEnd w:id="11"/>
    </w:p>
    <w:p w14:paraId="3CCE5F15" w14:textId="77777777" w:rsidR="007961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</w:t>
      </w:r>
      <w:proofErr w:type="gramStart"/>
      <w:r>
        <w:rPr>
          <w:rFonts w:ascii="Arial" w:eastAsia="等线" w:hAnsi="Arial" w:cs="Arial"/>
        </w:rPr>
        <w:t>测试共</w:t>
      </w:r>
      <w:proofErr w:type="gramEnd"/>
      <w:r>
        <w:rPr>
          <w:rFonts w:ascii="Arial" w:eastAsia="等线" w:hAnsi="Arial" w:cs="Arial"/>
        </w:rPr>
        <w:t>出现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项核心失败用例</w:t>
      </w:r>
      <w:r>
        <w:rPr>
          <w:rFonts w:ascii="Arial" w:eastAsia="等线" w:hAnsi="Arial" w:cs="Arial"/>
        </w:rPr>
        <w:t>，具体信息如下表所示：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4"/>
        <w:gridCol w:w="1701"/>
        <w:gridCol w:w="2127"/>
        <w:gridCol w:w="1984"/>
        <w:gridCol w:w="1184"/>
      </w:tblGrid>
      <w:tr w:rsidR="0079617B" w14:paraId="1005B325" w14:textId="77777777" w:rsidTr="00C71362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26F36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用例</w:t>
            </w: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14881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测试项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74731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预期结果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303D5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实际结果</w:t>
            </w:r>
          </w:p>
        </w:tc>
        <w:tc>
          <w:tcPr>
            <w:tcW w:w="11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6E4D5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测试状态</w:t>
            </w:r>
          </w:p>
        </w:tc>
      </w:tr>
      <w:tr w:rsidR="0079617B" w14:paraId="5F281B53" w14:textId="77777777" w:rsidTr="00C71362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65E45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AMS-C8T6-004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B5004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满负载（</w:t>
            </w:r>
            <w:r>
              <w:rPr>
                <w:rFonts w:ascii="Arial" w:eastAsia="等线" w:hAnsi="Arial" w:cs="Arial"/>
              </w:rPr>
              <w:t>STM32+4</w:t>
            </w:r>
            <w:r>
              <w:rPr>
                <w:rFonts w:ascii="Arial" w:eastAsia="等线" w:hAnsi="Arial" w:cs="Arial"/>
              </w:rPr>
              <w:t>颗</w:t>
            </w:r>
            <w:r>
              <w:rPr>
                <w:rFonts w:ascii="Arial" w:eastAsia="等线" w:hAnsi="Arial" w:cs="Arial"/>
              </w:rPr>
              <w:t>LED</w:t>
            </w:r>
            <w:r>
              <w:rPr>
                <w:rFonts w:ascii="Arial" w:eastAsia="等线" w:hAnsi="Arial" w:cs="Arial"/>
              </w:rPr>
              <w:t>）输出测试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95FD9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AMS1117</w:t>
            </w:r>
            <w:r>
              <w:rPr>
                <w:rFonts w:ascii="Arial" w:eastAsia="等线" w:hAnsi="Arial" w:cs="Arial"/>
              </w:rPr>
              <w:t>输出电压</w:t>
            </w:r>
            <w:r>
              <w:rPr>
                <w:rFonts w:ascii="Arial" w:eastAsia="等线" w:hAnsi="Arial" w:cs="Arial"/>
              </w:rPr>
              <w:t>3.3V±0.1V</w:t>
            </w:r>
            <w:r>
              <w:rPr>
                <w:rFonts w:ascii="Arial" w:eastAsia="等线" w:hAnsi="Arial" w:cs="Arial"/>
              </w:rPr>
              <w:t>，纹波峰峰值</w:t>
            </w:r>
            <w:r>
              <w:rPr>
                <w:rFonts w:ascii="Arial" w:eastAsia="等线" w:hAnsi="Arial" w:cs="Arial"/>
              </w:rPr>
              <w:t>≤80mV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F0317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输出电压</w:t>
            </w:r>
            <w:r>
              <w:rPr>
                <w:rFonts w:ascii="Arial" w:eastAsia="等线" w:hAnsi="Arial" w:cs="Arial"/>
              </w:rPr>
              <w:t>3.18V</w:t>
            </w:r>
            <w:r>
              <w:rPr>
                <w:rFonts w:ascii="Arial" w:eastAsia="等线" w:hAnsi="Arial" w:cs="Arial"/>
              </w:rPr>
              <w:t>，纹波</w:t>
            </w:r>
            <w:proofErr w:type="gramStart"/>
            <w:r>
              <w:rPr>
                <w:rFonts w:ascii="Arial" w:eastAsia="等线" w:hAnsi="Arial" w:cs="Arial"/>
              </w:rPr>
              <w:t>峰</w:t>
            </w:r>
            <w:proofErr w:type="gramEnd"/>
            <w:r>
              <w:rPr>
                <w:rFonts w:ascii="Arial" w:eastAsia="等线" w:hAnsi="Arial" w:cs="Arial"/>
              </w:rPr>
              <w:t>峰值</w:t>
            </w:r>
            <w:r>
              <w:rPr>
                <w:rFonts w:ascii="Arial" w:eastAsia="等线" w:hAnsi="Arial" w:cs="Arial"/>
              </w:rPr>
              <w:t>72mV</w:t>
            </w:r>
          </w:p>
        </w:tc>
        <w:tc>
          <w:tcPr>
            <w:tcW w:w="11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669DE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Fail</w:t>
            </w:r>
          </w:p>
        </w:tc>
      </w:tr>
      <w:tr w:rsidR="0079617B" w14:paraId="2615DCAA" w14:textId="77777777" w:rsidTr="00C71362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D2967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AMS-C8T6-005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A1DA0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输入电压波动（</w:t>
            </w:r>
            <w:r>
              <w:rPr>
                <w:rFonts w:ascii="Arial" w:eastAsia="等线" w:hAnsi="Arial" w:cs="Arial"/>
              </w:rPr>
              <w:t>4.5V~6V</w:t>
            </w:r>
            <w:r>
              <w:rPr>
                <w:rFonts w:ascii="Arial" w:eastAsia="等线" w:hAnsi="Arial" w:cs="Arial"/>
              </w:rPr>
              <w:t>）适应性测试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F485C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全电压段输出电压稳定在</w:t>
            </w:r>
            <w:r>
              <w:rPr>
                <w:rFonts w:ascii="Arial" w:eastAsia="等线" w:hAnsi="Arial" w:cs="Arial"/>
              </w:rPr>
              <w:t>3.3V±0.08V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7C4F8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输出电压波动</w:t>
            </w:r>
            <w:r>
              <w:rPr>
                <w:rFonts w:ascii="Arial" w:eastAsia="等线" w:hAnsi="Arial" w:cs="Arial"/>
              </w:rPr>
              <w:t>±0.09V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4.5V</w:t>
            </w:r>
            <w:r>
              <w:rPr>
                <w:rFonts w:ascii="Arial" w:eastAsia="等线" w:hAnsi="Arial" w:cs="Arial"/>
              </w:rPr>
              <w:t>时</w:t>
            </w:r>
            <w:r>
              <w:rPr>
                <w:rFonts w:ascii="Arial" w:eastAsia="等线" w:hAnsi="Arial" w:cs="Arial"/>
              </w:rPr>
              <w:t>3.25V</w:t>
            </w:r>
            <w:r>
              <w:rPr>
                <w:rFonts w:ascii="Arial" w:eastAsia="等线" w:hAnsi="Arial" w:cs="Arial"/>
              </w:rPr>
              <w:t>，</w:t>
            </w:r>
            <w:r>
              <w:rPr>
                <w:rFonts w:ascii="Arial" w:eastAsia="等线" w:hAnsi="Arial" w:cs="Arial"/>
              </w:rPr>
              <w:t>6V</w:t>
            </w:r>
            <w:r>
              <w:rPr>
                <w:rFonts w:ascii="Arial" w:eastAsia="等线" w:hAnsi="Arial" w:cs="Arial"/>
              </w:rPr>
              <w:t>时</w:t>
            </w:r>
            <w:r>
              <w:rPr>
                <w:rFonts w:ascii="Arial" w:eastAsia="等线" w:hAnsi="Arial" w:cs="Arial"/>
              </w:rPr>
              <w:t>3.34V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1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C25E1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Fail</w:t>
            </w:r>
          </w:p>
        </w:tc>
      </w:tr>
      <w:tr w:rsidR="0079617B" w14:paraId="45F1BA8B" w14:textId="77777777" w:rsidTr="00C71362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F3AE1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AMS-C8T6-014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28A66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不同批次</w:t>
            </w:r>
            <w:r>
              <w:rPr>
                <w:rFonts w:ascii="Arial" w:eastAsia="等线" w:hAnsi="Arial" w:cs="Arial"/>
              </w:rPr>
              <w:t>AMS1117</w:t>
            </w:r>
            <w:r>
              <w:rPr>
                <w:rFonts w:ascii="Arial" w:eastAsia="等线" w:hAnsi="Arial" w:cs="Arial"/>
              </w:rPr>
              <w:t>模块适配测试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461E4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批次模块输出电压均为</w:t>
            </w:r>
            <w:r>
              <w:rPr>
                <w:rFonts w:ascii="Arial" w:eastAsia="等线" w:hAnsi="Arial" w:cs="Arial"/>
              </w:rPr>
              <w:t>3.3V±0.1V</w:t>
            </w:r>
            <w:r>
              <w:rPr>
                <w:rFonts w:ascii="Arial" w:eastAsia="等线" w:hAnsi="Arial" w:cs="Arial"/>
              </w:rPr>
              <w:t>，</w:t>
            </w:r>
            <w:r>
              <w:rPr>
                <w:rFonts w:ascii="Arial" w:eastAsia="等线" w:hAnsi="Arial" w:cs="Arial"/>
              </w:rPr>
              <w:t>LED</w:t>
            </w:r>
            <w:r>
              <w:rPr>
                <w:rFonts w:ascii="Arial" w:eastAsia="等线" w:hAnsi="Arial" w:cs="Arial"/>
              </w:rPr>
              <w:t>亮度正常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C44D0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批次模块输出电压</w:t>
            </w:r>
            <w:r>
              <w:rPr>
                <w:rFonts w:ascii="Arial" w:eastAsia="等线" w:hAnsi="Arial" w:cs="Arial"/>
              </w:rPr>
              <w:t>3.48V</w:t>
            </w:r>
            <w:r>
              <w:rPr>
                <w:rFonts w:ascii="Arial" w:eastAsia="等线" w:hAnsi="Arial" w:cs="Arial"/>
              </w:rPr>
              <w:t>，对应</w:t>
            </w:r>
            <w:r>
              <w:rPr>
                <w:rFonts w:ascii="Arial" w:eastAsia="等线" w:hAnsi="Arial" w:cs="Arial"/>
              </w:rPr>
              <w:t>LED</w:t>
            </w:r>
            <w:r>
              <w:rPr>
                <w:rFonts w:ascii="Arial" w:eastAsia="等线" w:hAnsi="Arial" w:cs="Arial"/>
              </w:rPr>
              <w:t>点亮偏暗</w:t>
            </w:r>
          </w:p>
        </w:tc>
        <w:tc>
          <w:tcPr>
            <w:tcW w:w="11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8C95D" w14:textId="77777777" w:rsidR="0079617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Fail</w:t>
            </w:r>
          </w:p>
        </w:tc>
      </w:tr>
    </w:tbl>
    <w:p w14:paraId="658E4474" w14:textId="77777777" w:rsidR="0079617B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>六、缺陷记录与分析</w:t>
      </w:r>
      <w:bookmarkEnd w:id="12"/>
    </w:p>
    <w:p w14:paraId="1DE50DCE" w14:textId="62D28DD4" w:rsidR="007961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基于上述失败用例，本次测试共识别出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项核心缺陷</w:t>
      </w:r>
      <w:r>
        <w:rPr>
          <w:rFonts w:ascii="Arial" w:eastAsia="等线" w:hAnsi="Arial" w:cs="Arial"/>
        </w:rPr>
        <w:t>，所有缺陷均与</w:t>
      </w:r>
      <w:r>
        <w:rPr>
          <w:rFonts w:ascii="Arial" w:eastAsia="等线" w:hAnsi="Arial" w:cs="Arial"/>
        </w:rPr>
        <w:t>AMS1117</w:t>
      </w:r>
      <w:r>
        <w:rPr>
          <w:rFonts w:ascii="Arial" w:eastAsia="等线" w:hAnsi="Arial" w:cs="Arial"/>
        </w:rPr>
        <w:t>稳压模块相关，详细根因分析、解决办法及回归测试建议</w:t>
      </w:r>
      <w:r w:rsidR="00C71362">
        <w:rPr>
          <w:rFonts w:ascii="Arial" w:eastAsia="等线" w:hAnsi="Arial" w:cs="Arial" w:hint="eastAsia"/>
        </w:rPr>
        <w:t>如附件：缺陷报告。</w:t>
      </w:r>
    </w:p>
    <w:p w14:paraId="543CAEAC" w14:textId="77777777" w:rsidR="0079617B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>七、测试总结与结论</w:t>
      </w:r>
      <w:bookmarkEnd w:id="13"/>
    </w:p>
    <w:p w14:paraId="3705E0BD" w14:textId="77777777" w:rsidR="0079617B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7.1 </w:t>
      </w:r>
      <w:r>
        <w:rPr>
          <w:rFonts w:ascii="Arial" w:eastAsia="等线" w:hAnsi="Arial" w:cs="Arial"/>
          <w:b/>
          <w:sz w:val="30"/>
        </w:rPr>
        <w:t>核心测试结论</w:t>
      </w:r>
      <w:bookmarkEnd w:id="14"/>
    </w:p>
    <w:p w14:paraId="778B8DD8" w14:textId="77777777" w:rsidR="0079617B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核心功能达标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STM32F103C8T6</w:t>
      </w:r>
      <w:r>
        <w:rPr>
          <w:rFonts w:ascii="Arial" w:eastAsia="等线" w:hAnsi="Arial" w:cs="Arial"/>
        </w:rPr>
        <w:t>主控电路与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驱动电路在所有测试中均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通过，</w:t>
      </w:r>
      <w:r>
        <w:rPr>
          <w:rFonts w:ascii="Arial" w:eastAsia="等线" w:hAnsi="Arial" w:cs="Arial"/>
        </w:rPr>
        <w:t>GPIO</w:t>
      </w:r>
      <w:r>
        <w:rPr>
          <w:rFonts w:ascii="Arial" w:eastAsia="等线" w:hAnsi="Arial" w:cs="Arial"/>
        </w:rPr>
        <w:t>引脚输出控制逻辑准确、程序长时间运行无死机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重启、单路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多路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驱动功能正常，满足项目基础使用需求。</w:t>
      </w:r>
    </w:p>
    <w:p w14:paraId="3FCD99D8" w14:textId="77777777" w:rsidR="0079617B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AMS1117</w:t>
      </w:r>
      <w:r>
        <w:rPr>
          <w:rFonts w:ascii="Arial" w:eastAsia="等线" w:hAnsi="Arial" w:cs="Arial"/>
          <w:b/>
        </w:rPr>
        <w:t>模块为核心问题点</w:t>
      </w:r>
      <w:r>
        <w:rPr>
          <w:rFonts w:ascii="Arial" w:eastAsia="等线" w:hAnsi="Arial" w:cs="Arial"/>
        </w:rPr>
        <w:t>：本次测试的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项失败用例、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项核心缺陷均指向</w:t>
      </w:r>
      <w:r>
        <w:rPr>
          <w:rFonts w:ascii="Arial" w:eastAsia="等线" w:hAnsi="Arial" w:cs="Arial"/>
        </w:rPr>
        <w:t>AMS1117</w:t>
      </w:r>
      <w:r>
        <w:rPr>
          <w:rFonts w:ascii="Arial" w:eastAsia="等线" w:hAnsi="Arial" w:cs="Arial"/>
        </w:rPr>
        <w:t>稳压模块，存在</w:t>
      </w:r>
      <w:r>
        <w:rPr>
          <w:rFonts w:ascii="Arial" w:eastAsia="等线" w:hAnsi="Arial" w:cs="Arial"/>
          <w:b/>
        </w:rPr>
        <w:t>带载能力不足、输入电压波动适应性差、批次性质量不均</w:t>
      </w:r>
      <w:r>
        <w:rPr>
          <w:rFonts w:ascii="Arial" w:eastAsia="等线" w:hAnsi="Arial" w:cs="Arial"/>
        </w:rPr>
        <w:t>三大问题，直接影响多路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驱动场景的使用。</w:t>
      </w:r>
    </w:p>
    <w:p w14:paraId="4D93CF68" w14:textId="77777777" w:rsidR="0079617B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整体电路可靠性良好</w:t>
      </w:r>
      <w:r>
        <w:rPr>
          <w:rFonts w:ascii="Arial" w:eastAsia="等线" w:hAnsi="Arial" w:cs="Arial"/>
        </w:rPr>
        <w:t>：排除</w:t>
      </w:r>
      <w:r>
        <w:rPr>
          <w:rFonts w:ascii="Arial" w:eastAsia="等线" w:hAnsi="Arial" w:cs="Arial"/>
        </w:rPr>
        <w:t>AMS1117</w:t>
      </w:r>
      <w:r>
        <w:rPr>
          <w:rFonts w:ascii="Arial" w:eastAsia="等线" w:hAnsi="Arial" w:cs="Arial"/>
        </w:rPr>
        <w:t>模块自身问题后，整体电路</w:t>
      </w:r>
      <w:r>
        <w:rPr>
          <w:rFonts w:ascii="Arial" w:eastAsia="等线" w:hAnsi="Arial" w:cs="Arial"/>
        </w:rPr>
        <w:t>24</w:t>
      </w:r>
      <w:r>
        <w:rPr>
          <w:rFonts w:ascii="Arial" w:eastAsia="等线" w:hAnsi="Arial" w:cs="Arial"/>
        </w:rPr>
        <w:t>小时长时间运行无异常，</w:t>
      </w:r>
      <w:r>
        <w:rPr>
          <w:rFonts w:ascii="Arial" w:eastAsia="等线" w:hAnsi="Arial" w:cs="Arial"/>
        </w:rPr>
        <w:t>STM32</w:t>
      </w:r>
      <w:r>
        <w:rPr>
          <w:rFonts w:ascii="Arial" w:eastAsia="等线" w:hAnsi="Arial" w:cs="Arial"/>
        </w:rPr>
        <w:t>芯片表面最高温度</w:t>
      </w:r>
      <w:r>
        <w:rPr>
          <w:rFonts w:ascii="Arial" w:eastAsia="等线" w:hAnsi="Arial" w:cs="Arial"/>
        </w:rPr>
        <w:t>48℃</w:t>
      </w:r>
      <w:r>
        <w:rPr>
          <w:rFonts w:ascii="Arial" w:eastAsia="等线" w:hAnsi="Arial" w:cs="Arial"/>
        </w:rPr>
        <w:t>，无元件发烫、冒烟等情况，输入反接异常保护功能有效。</w:t>
      </w:r>
    </w:p>
    <w:p w14:paraId="3A889DC0" w14:textId="77777777" w:rsidR="0079617B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lastRenderedPageBreak/>
        <w:t xml:space="preserve">7.2 </w:t>
      </w:r>
      <w:r>
        <w:rPr>
          <w:rFonts w:ascii="Arial" w:eastAsia="等线" w:hAnsi="Arial" w:cs="Arial"/>
          <w:b/>
          <w:sz w:val="30"/>
        </w:rPr>
        <w:t>改进建议</w:t>
      </w:r>
      <w:bookmarkEnd w:id="15"/>
    </w:p>
    <w:p w14:paraId="2618A7D7" w14:textId="77777777" w:rsidR="0079617B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硬件选型优化</w:t>
      </w:r>
      <w:r>
        <w:rPr>
          <w:rFonts w:ascii="Arial" w:eastAsia="等线" w:hAnsi="Arial" w:cs="Arial"/>
        </w:rPr>
        <w:t>：优先更换为</w:t>
      </w:r>
      <w:r>
        <w:rPr>
          <w:rFonts w:ascii="Arial" w:eastAsia="等线" w:hAnsi="Arial" w:cs="Arial"/>
          <w:b/>
        </w:rPr>
        <w:t>输出电流</w:t>
      </w:r>
      <w:r>
        <w:rPr>
          <w:rFonts w:ascii="Arial" w:eastAsia="等线" w:hAnsi="Arial" w:cs="Arial"/>
          <w:b/>
        </w:rPr>
        <w:t>≥250mA</w:t>
      </w:r>
      <w:r>
        <w:rPr>
          <w:rFonts w:ascii="Arial" w:eastAsia="等线" w:hAnsi="Arial" w:cs="Arial"/>
          <w:b/>
        </w:rPr>
        <w:t>、精度</w:t>
      </w:r>
      <w:r>
        <w:rPr>
          <w:rFonts w:ascii="Arial" w:eastAsia="等线" w:hAnsi="Arial" w:cs="Arial"/>
          <w:b/>
        </w:rPr>
        <w:t>±1%</w:t>
      </w:r>
      <w:r>
        <w:rPr>
          <w:rFonts w:ascii="Arial" w:eastAsia="等线" w:hAnsi="Arial" w:cs="Arial"/>
          <w:b/>
        </w:rPr>
        <w:t>以内</w:t>
      </w:r>
      <w:r>
        <w:rPr>
          <w:rFonts w:ascii="Arial" w:eastAsia="等线" w:hAnsi="Arial" w:cs="Arial"/>
        </w:rPr>
        <w:t>的原装</w:t>
      </w:r>
      <w:r>
        <w:rPr>
          <w:rFonts w:ascii="Arial" w:eastAsia="等线" w:hAnsi="Arial" w:cs="Arial"/>
        </w:rPr>
        <w:t>AMS1117</w:t>
      </w:r>
      <w:r>
        <w:rPr>
          <w:rFonts w:ascii="Arial" w:eastAsia="等线" w:hAnsi="Arial" w:cs="Arial"/>
        </w:rPr>
        <w:t>模块；若有低电压输入需求，可直接替换为低压差</w:t>
      </w:r>
      <w:r>
        <w:rPr>
          <w:rFonts w:ascii="Arial" w:eastAsia="等线" w:hAnsi="Arial" w:cs="Arial"/>
        </w:rPr>
        <w:t>LDO</w:t>
      </w:r>
      <w:r>
        <w:rPr>
          <w:rFonts w:ascii="Arial" w:eastAsia="等线" w:hAnsi="Arial" w:cs="Arial"/>
        </w:rPr>
        <w:t>芯片（如</w:t>
      </w:r>
      <w:r>
        <w:rPr>
          <w:rFonts w:ascii="Arial" w:eastAsia="等线" w:hAnsi="Arial" w:cs="Arial"/>
        </w:rPr>
        <w:t>XC6206</w:t>
      </w:r>
      <w:r>
        <w:rPr>
          <w:rFonts w:ascii="Arial" w:eastAsia="等线" w:hAnsi="Arial" w:cs="Arial"/>
        </w:rPr>
        <w:t>），提升电源适配性。</w:t>
      </w:r>
    </w:p>
    <w:p w14:paraId="1AEBBBD3" w14:textId="77777777" w:rsidR="0079617B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外围电路优化</w:t>
      </w:r>
      <w:r>
        <w:rPr>
          <w:rFonts w:ascii="Arial" w:eastAsia="等线" w:hAnsi="Arial" w:cs="Arial"/>
        </w:rPr>
        <w:t>：严格按照</w:t>
      </w:r>
      <w:r>
        <w:rPr>
          <w:rFonts w:ascii="Arial" w:eastAsia="等线" w:hAnsi="Arial" w:cs="Arial"/>
        </w:rPr>
        <w:t>AMS1117</w:t>
      </w:r>
      <w:r>
        <w:rPr>
          <w:rFonts w:ascii="Arial" w:eastAsia="等线" w:hAnsi="Arial" w:cs="Arial"/>
        </w:rPr>
        <w:t>芯片规格书，在</w:t>
      </w:r>
      <w:r>
        <w:rPr>
          <w:rFonts w:ascii="Arial" w:eastAsia="等线" w:hAnsi="Arial" w:cs="Arial"/>
          <w:b/>
        </w:rPr>
        <w:t>输入端焊接</w:t>
      </w:r>
      <w:r>
        <w:rPr>
          <w:rFonts w:ascii="Arial" w:eastAsia="等线" w:hAnsi="Arial" w:cs="Arial"/>
          <w:b/>
        </w:rPr>
        <w:t>47µF</w:t>
      </w:r>
      <w:r>
        <w:rPr>
          <w:rFonts w:ascii="Arial" w:eastAsia="等线" w:hAnsi="Arial" w:cs="Arial"/>
          <w:b/>
        </w:rPr>
        <w:t>电解电容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输出端焊接</w:t>
      </w:r>
      <w:r>
        <w:rPr>
          <w:rFonts w:ascii="Arial" w:eastAsia="等线" w:hAnsi="Arial" w:cs="Arial"/>
          <w:b/>
        </w:rPr>
        <w:t>10µF</w:t>
      </w:r>
      <w:r>
        <w:rPr>
          <w:rFonts w:ascii="Arial" w:eastAsia="等线" w:hAnsi="Arial" w:cs="Arial"/>
          <w:b/>
        </w:rPr>
        <w:t>电解电容</w:t>
      </w:r>
      <w:r>
        <w:rPr>
          <w:rFonts w:ascii="Arial" w:eastAsia="等线" w:hAnsi="Arial" w:cs="Arial"/>
          <w:b/>
        </w:rPr>
        <w:t>+0.1µF</w:t>
      </w:r>
      <w:r>
        <w:rPr>
          <w:rFonts w:ascii="Arial" w:eastAsia="等线" w:hAnsi="Arial" w:cs="Arial"/>
          <w:b/>
        </w:rPr>
        <w:t>陶瓷电容</w:t>
      </w:r>
      <w:r>
        <w:rPr>
          <w:rFonts w:ascii="Arial" w:eastAsia="等线" w:hAnsi="Arial" w:cs="Arial"/>
        </w:rPr>
        <w:t>，同时为芯片加装小型散热片，解决纹波、负载波动、温升问题。</w:t>
      </w:r>
    </w:p>
    <w:p w14:paraId="60914386" w14:textId="77777777" w:rsidR="0079617B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采购与质量控制</w:t>
      </w:r>
      <w:r>
        <w:rPr>
          <w:rFonts w:ascii="Arial" w:eastAsia="等线" w:hAnsi="Arial" w:cs="Arial"/>
        </w:rPr>
        <w:t>：后续采购</w:t>
      </w:r>
      <w:r>
        <w:rPr>
          <w:rFonts w:ascii="Arial" w:eastAsia="等线" w:hAnsi="Arial" w:cs="Arial"/>
        </w:rPr>
        <w:t>AMS1117</w:t>
      </w:r>
      <w:r>
        <w:rPr>
          <w:rFonts w:ascii="Arial" w:eastAsia="等线" w:hAnsi="Arial" w:cs="Arial"/>
        </w:rPr>
        <w:t>等核心电子元件时，选择正规、信誉良好的供应商，要求提供产品检测报告；元件到货后增加</w:t>
      </w:r>
      <w:r>
        <w:rPr>
          <w:rFonts w:ascii="Arial" w:eastAsia="等线" w:hAnsi="Arial" w:cs="Arial"/>
          <w:b/>
        </w:rPr>
        <w:t>来料抽检</w:t>
      </w:r>
      <w:r>
        <w:rPr>
          <w:rFonts w:ascii="Arial" w:eastAsia="等线" w:hAnsi="Arial" w:cs="Arial"/>
        </w:rPr>
        <w:t>环节，对关键参数（如输出电压）进行检测，从源头避免批次性质量问题。</w:t>
      </w:r>
    </w:p>
    <w:p w14:paraId="3FD85C86" w14:textId="77777777" w:rsidR="0079617B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回归测试要求</w:t>
      </w:r>
      <w:r>
        <w:rPr>
          <w:rFonts w:ascii="Arial" w:eastAsia="等线" w:hAnsi="Arial" w:cs="Arial"/>
        </w:rPr>
        <w:t>：完成上述硬件更换与电路优化后，需对</w:t>
      </w:r>
      <w:proofErr w:type="gramStart"/>
      <w:r>
        <w:rPr>
          <w:rFonts w:ascii="Arial" w:eastAsia="等线" w:hAnsi="Arial" w:cs="Arial"/>
        </w:rPr>
        <w:t>原失败</w:t>
      </w:r>
      <w:proofErr w:type="gramEnd"/>
      <w:r>
        <w:rPr>
          <w:rFonts w:ascii="Arial" w:eastAsia="等线" w:hAnsi="Arial" w:cs="Arial"/>
        </w:rPr>
        <w:t>用例（</w:t>
      </w:r>
      <w:r>
        <w:rPr>
          <w:rFonts w:ascii="Arial" w:eastAsia="等线" w:hAnsi="Arial" w:cs="Arial"/>
        </w:rPr>
        <w:t>AMS-C8T6-004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AMS-C8T6-005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AMS-C8T6-014</w:t>
      </w:r>
      <w:r>
        <w:rPr>
          <w:rFonts w:ascii="Arial" w:eastAsia="等线" w:hAnsi="Arial" w:cs="Arial"/>
        </w:rPr>
        <w:t>）进行完整回归测试，确认所有缺陷修复，测试结果均为</w:t>
      </w:r>
      <w:r>
        <w:rPr>
          <w:rFonts w:ascii="Arial" w:eastAsia="等线" w:hAnsi="Arial" w:cs="Arial"/>
        </w:rPr>
        <w:t>Pass</w:t>
      </w:r>
      <w:r>
        <w:rPr>
          <w:rFonts w:ascii="Arial" w:eastAsia="等线" w:hAnsi="Arial" w:cs="Arial"/>
        </w:rPr>
        <w:t>后方可投入使用。</w:t>
      </w:r>
    </w:p>
    <w:p w14:paraId="6A624948" w14:textId="77777777" w:rsidR="0079617B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7.3 </w:t>
      </w:r>
      <w:r>
        <w:rPr>
          <w:rFonts w:ascii="Arial" w:eastAsia="等线" w:hAnsi="Arial" w:cs="Arial"/>
          <w:b/>
          <w:sz w:val="30"/>
        </w:rPr>
        <w:t>最终判定</w:t>
      </w:r>
      <w:bookmarkEnd w:id="16"/>
    </w:p>
    <w:p w14:paraId="57A24FBB" w14:textId="77777777" w:rsidR="007961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</w:t>
      </w:r>
      <w:r>
        <w:rPr>
          <w:rFonts w:ascii="Arial" w:eastAsia="等线" w:hAnsi="Arial" w:cs="Arial"/>
          <w:b/>
        </w:rPr>
        <w:t>基础功能通过测试</w:t>
      </w:r>
      <w:r>
        <w:rPr>
          <w:rFonts w:ascii="Arial" w:eastAsia="等线" w:hAnsi="Arial" w:cs="Arial"/>
        </w:rPr>
        <w:t>，但因</w:t>
      </w:r>
      <w:r>
        <w:rPr>
          <w:rFonts w:ascii="Arial" w:eastAsia="等线" w:hAnsi="Arial" w:cs="Arial"/>
        </w:rPr>
        <w:t>AMS1117</w:t>
      </w:r>
      <w:r>
        <w:rPr>
          <w:rFonts w:ascii="Arial" w:eastAsia="等线" w:hAnsi="Arial" w:cs="Arial"/>
        </w:rPr>
        <w:t>稳压模块存在选型、质量及外围电路设计的相关问题，暂不满足多路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驱动的使用需求，</w:t>
      </w:r>
      <w:r>
        <w:rPr>
          <w:rFonts w:ascii="Arial" w:eastAsia="等线" w:hAnsi="Arial" w:cs="Arial"/>
          <w:b/>
        </w:rPr>
        <w:t>需完成上述缺陷修复后，方可投入实际使用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批量生产</w:t>
      </w:r>
      <w:r>
        <w:rPr>
          <w:rFonts w:ascii="Arial" w:eastAsia="等线" w:hAnsi="Arial" w:cs="Arial"/>
        </w:rPr>
        <w:t>。</w:t>
      </w:r>
    </w:p>
    <w:p w14:paraId="08D9AD73" w14:textId="77777777" w:rsidR="007961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建议在最终的电路设计中，明确标注</w:t>
      </w:r>
      <w:r>
        <w:rPr>
          <w:rFonts w:ascii="Arial" w:eastAsia="等线" w:hAnsi="Arial" w:cs="Arial"/>
          <w:b/>
        </w:rPr>
        <w:t>输入电压适用范围</w:t>
      </w:r>
      <w:r>
        <w:rPr>
          <w:rFonts w:ascii="Arial" w:eastAsia="等线" w:hAnsi="Arial" w:cs="Arial"/>
          <w:b/>
        </w:rPr>
        <w:t>4.5V~5.5V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最大建议负载</w:t>
      </w:r>
      <w:r>
        <w:rPr>
          <w:rFonts w:ascii="Arial" w:eastAsia="等线" w:hAnsi="Arial" w:cs="Arial"/>
          <w:b/>
        </w:rPr>
        <w:t>≤3</w:t>
      </w:r>
      <w:r>
        <w:rPr>
          <w:rFonts w:ascii="Arial" w:eastAsia="等线" w:hAnsi="Arial" w:cs="Arial"/>
          <w:b/>
        </w:rPr>
        <w:t>颗</w:t>
      </w:r>
      <w:r>
        <w:rPr>
          <w:rFonts w:ascii="Arial" w:eastAsia="等线" w:hAnsi="Arial" w:cs="Arial"/>
          <w:b/>
        </w:rPr>
        <w:t>LED</w:t>
      </w:r>
      <w:r>
        <w:rPr>
          <w:rFonts w:ascii="Arial" w:eastAsia="等线" w:hAnsi="Arial" w:cs="Arial"/>
        </w:rPr>
        <w:t>，同时附上优化后的电路原理图，指导后续使用与生产。</w:t>
      </w:r>
    </w:p>
    <w:p w14:paraId="21DFD990" w14:textId="77777777" w:rsidR="0079617B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>八、附录</w:t>
      </w:r>
      <w:bookmarkEnd w:id="17"/>
    </w:p>
    <w:p w14:paraId="23AA396A" w14:textId="77777777" w:rsidR="0079617B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>附录</w:t>
      </w:r>
      <w:r>
        <w:rPr>
          <w:rFonts w:ascii="Arial" w:eastAsia="等线" w:hAnsi="Arial" w:cs="Arial"/>
          <w:b/>
          <w:sz w:val="30"/>
        </w:rPr>
        <w:t>A</w:t>
      </w:r>
      <w:bookmarkEnd w:id="18"/>
    </w:p>
    <w:p w14:paraId="546951A7" w14:textId="77777777" w:rsidR="007961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</w:t>
      </w:r>
      <w:r>
        <w:rPr>
          <w:rFonts w:ascii="Arial" w:eastAsia="等线" w:hAnsi="Arial" w:cs="Arial"/>
        </w:rPr>
        <w:t>AMS1117-C8T6-LED</w:t>
      </w:r>
      <w:r>
        <w:rPr>
          <w:rFonts w:ascii="Arial" w:eastAsia="等线" w:hAnsi="Arial" w:cs="Arial"/>
        </w:rPr>
        <w:t>测试用例</w:t>
      </w:r>
      <w:r>
        <w:rPr>
          <w:rFonts w:ascii="Arial" w:eastAsia="等线" w:hAnsi="Arial" w:cs="Arial"/>
        </w:rPr>
        <w:t>.xlsx</w:t>
      </w:r>
      <w:r>
        <w:rPr>
          <w:rFonts w:ascii="Arial" w:eastAsia="等线" w:hAnsi="Arial" w:cs="Arial"/>
        </w:rPr>
        <w:t>》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包含本次测试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项用例的详细操作步骤、预期标准、实测原始数据、测试记录等完整信息。</w:t>
      </w:r>
    </w:p>
    <w:p w14:paraId="676E4BB5" w14:textId="77777777" w:rsidR="0079617B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>附录</w:t>
      </w:r>
      <w:r>
        <w:rPr>
          <w:rFonts w:ascii="Arial" w:eastAsia="等线" w:hAnsi="Arial" w:cs="Arial"/>
          <w:b/>
          <w:sz w:val="30"/>
        </w:rPr>
        <w:t>B</w:t>
      </w:r>
      <w:bookmarkEnd w:id="19"/>
    </w:p>
    <w:p w14:paraId="53E0784A" w14:textId="56E98C52" w:rsidR="0079617B" w:rsidRDefault="00C71362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</w:t>
      </w:r>
      <w:r>
        <w:rPr>
          <w:rFonts w:ascii="Arial" w:eastAsia="等线" w:hAnsi="Arial" w:cs="Arial"/>
        </w:rPr>
        <w:t>AMS1117-C8T6-LED</w:t>
      </w:r>
      <w:r>
        <w:rPr>
          <w:rFonts w:ascii="Arial" w:eastAsia="等线" w:hAnsi="Arial" w:cs="Arial" w:hint="eastAsia"/>
        </w:rPr>
        <w:t>项目缺陷报告</w:t>
      </w:r>
      <w:r>
        <w:rPr>
          <w:rFonts w:ascii="Arial" w:eastAsia="等线" w:hAnsi="Arial" w:cs="Arial" w:hint="eastAsia"/>
        </w:rPr>
        <w:t>.word</w:t>
      </w:r>
      <w:r>
        <w:rPr>
          <w:rFonts w:ascii="Arial" w:eastAsia="等线" w:hAnsi="Arial" w:cs="Arial"/>
        </w:rPr>
        <w:t>》</w:t>
      </w:r>
      <w:r>
        <w:rPr>
          <w:rFonts w:ascii="Arial" w:eastAsia="等线" w:hAnsi="Arial" w:cs="Arial" w:hint="eastAsia"/>
        </w:rPr>
        <w:t>、</w:t>
      </w:r>
      <w:bookmarkStart w:id="20" w:name="OLE_LINK1"/>
      <w:r w:rsidR="00000000">
        <w:rPr>
          <w:rFonts w:ascii="Arial" w:eastAsia="等线" w:hAnsi="Arial" w:cs="Arial"/>
        </w:rPr>
        <w:t>《</w:t>
      </w:r>
      <w:r w:rsidR="00000000">
        <w:rPr>
          <w:rFonts w:ascii="Arial" w:eastAsia="等线" w:hAnsi="Arial" w:cs="Arial"/>
        </w:rPr>
        <w:t>AMS1117-C8T6-LED</w:t>
      </w:r>
      <w:r w:rsidR="00000000">
        <w:rPr>
          <w:rFonts w:ascii="Arial" w:eastAsia="等线" w:hAnsi="Arial" w:cs="Arial"/>
        </w:rPr>
        <w:t>缺陷详情</w:t>
      </w:r>
      <w:r w:rsidR="00000000">
        <w:rPr>
          <w:rFonts w:ascii="Arial" w:eastAsia="等线" w:hAnsi="Arial" w:cs="Arial"/>
        </w:rPr>
        <w:t>.xlsx</w:t>
      </w:r>
      <w:r w:rsidR="00000000">
        <w:rPr>
          <w:rFonts w:ascii="Arial" w:eastAsia="等线" w:hAnsi="Arial" w:cs="Arial"/>
        </w:rPr>
        <w:t>》</w:t>
      </w:r>
      <w:bookmarkEnd w:id="20"/>
      <w:r w:rsidR="00000000">
        <w:rPr>
          <w:rFonts w:ascii="Arial" w:eastAsia="等线" w:hAnsi="Arial" w:cs="Arial"/>
        </w:rPr>
        <w:t>——</w:t>
      </w:r>
      <w:r w:rsidR="00000000">
        <w:rPr>
          <w:rFonts w:ascii="Arial" w:eastAsia="等线" w:hAnsi="Arial" w:cs="Arial"/>
        </w:rPr>
        <w:t>包含本次测试</w:t>
      </w:r>
      <w:r w:rsidR="00000000">
        <w:rPr>
          <w:rFonts w:ascii="Arial" w:eastAsia="等线" w:hAnsi="Arial" w:cs="Arial"/>
        </w:rPr>
        <w:t>3</w:t>
      </w:r>
      <w:r w:rsidR="00000000">
        <w:rPr>
          <w:rFonts w:ascii="Arial" w:eastAsia="等线" w:hAnsi="Arial" w:cs="Arial"/>
        </w:rPr>
        <w:t>项核心缺陷的跟踪记录、修复进度、回归测试计划等内容。</w:t>
      </w:r>
    </w:p>
    <w:sectPr w:rsidR="0079617B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641FB" w14:textId="77777777" w:rsidR="008A58E5" w:rsidRDefault="008A58E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AF6FD8" w14:textId="77777777" w:rsidR="008A58E5" w:rsidRDefault="008A58E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53428" w14:textId="77777777" w:rsidR="0079617B" w:rsidRDefault="0079617B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370DF" w14:textId="77777777" w:rsidR="008A58E5" w:rsidRDefault="008A58E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6400AF" w14:textId="77777777" w:rsidR="008A58E5" w:rsidRDefault="008A58E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6DD4F" w14:textId="77777777" w:rsidR="0079617B" w:rsidRDefault="0079617B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38E"/>
    <w:multiLevelType w:val="multilevel"/>
    <w:tmpl w:val="E1C4997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D552C1"/>
    <w:multiLevelType w:val="multilevel"/>
    <w:tmpl w:val="E2CE737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D77804"/>
    <w:multiLevelType w:val="multilevel"/>
    <w:tmpl w:val="2AE615F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B543A34"/>
    <w:multiLevelType w:val="multilevel"/>
    <w:tmpl w:val="5AACF5E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AA1325"/>
    <w:multiLevelType w:val="multilevel"/>
    <w:tmpl w:val="455668C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3D470DF"/>
    <w:multiLevelType w:val="multilevel"/>
    <w:tmpl w:val="B946373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3EF7C30"/>
    <w:multiLevelType w:val="multilevel"/>
    <w:tmpl w:val="45041C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3F42B0C"/>
    <w:multiLevelType w:val="multilevel"/>
    <w:tmpl w:val="52DE8E1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6225848"/>
    <w:multiLevelType w:val="multilevel"/>
    <w:tmpl w:val="2A5EB59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69255FC"/>
    <w:multiLevelType w:val="multilevel"/>
    <w:tmpl w:val="B8763CF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AA4005B"/>
    <w:multiLevelType w:val="multilevel"/>
    <w:tmpl w:val="8A6CB26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2344513"/>
    <w:multiLevelType w:val="multilevel"/>
    <w:tmpl w:val="45008DB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2B872A1"/>
    <w:multiLevelType w:val="multilevel"/>
    <w:tmpl w:val="D522FFA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A0502C8"/>
    <w:multiLevelType w:val="multilevel"/>
    <w:tmpl w:val="E5B4EF0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34E3712"/>
    <w:multiLevelType w:val="multilevel"/>
    <w:tmpl w:val="F4002FF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1E44E94"/>
    <w:multiLevelType w:val="multilevel"/>
    <w:tmpl w:val="8C54F05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C2242C6"/>
    <w:multiLevelType w:val="multilevel"/>
    <w:tmpl w:val="ECE218B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DD2159E"/>
    <w:multiLevelType w:val="multilevel"/>
    <w:tmpl w:val="0B645D5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FB446BC"/>
    <w:multiLevelType w:val="multilevel"/>
    <w:tmpl w:val="D35C1B7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F0D7BFC"/>
    <w:multiLevelType w:val="multilevel"/>
    <w:tmpl w:val="A8FEAD1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67114617">
    <w:abstractNumId w:val="18"/>
  </w:num>
  <w:num w:numId="2" w16cid:durableId="1797750461">
    <w:abstractNumId w:val="10"/>
  </w:num>
  <w:num w:numId="3" w16cid:durableId="1164541569">
    <w:abstractNumId w:val="15"/>
  </w:num>
  <w:num w:numId="4" w16cid:durableId="1495994791">
    <w:abstractNumId w:val="8"/>
  </w:num>
  <w:num w:numId="5" w16cid:durableId="55520945">
    <w:abstractNumId w:val="7"/>
  </w:num>
  <w:num w:numId="6" w16cid:durableId="911892498">
    <w:abstractNumId w:val="5"/>
  </w:num>
  <w:num w:numId="7" w16cid:durableId="272518076">
    <w:abstractNumId w:val="1"/>
  </w:num>
  <w:num w:numId="8" w16cid:durableId="1298997500">
    <w:abstractNumId w:val="16"/>
  </w:num>
  <w:num w:numId="9" w16cid:durableId="1960916710">
    <w:abstractNumId w:val="3"/>
  </w:num>
  <w:num w:numId="10" w16cid:durableId="388455685">
    <w:abstractNumId w:val="13"/>
  </w:num>
  <w:num w:numId="11" w16cid:durableId="1371758708">
    <w:abstractNumId w:val="6"/>
  </w:num>
  <w:num w:numId="12" w16cid:durableId="1330719704">
    <w:abstractNumId w:val="11"/>
  </w:num>
  <w:num w:numId="13" w16cid:durableId="1869678992">
    <w:abstractNumId w:val="14"/>
  </w:num>
  <w:num w:numId="14" w16cid:durableId="1655452674">
    <w:abstractNumId w:val="0"/>
  </w:num>
  <w:num w:numId="15" w16cid:durableId="1704862640">
    <w:abstractNumId w:val="19"/>
  </w:num>
  <w:num w:numId="16" w16cid:durableId="1676419170">
    <w:abstractNumId w:val="2"/>
  </w:num>
  <w:num w:numId="17" w16cid:durableId="302317722">
    <w:abstractNumId w:val="9"/>
  </w:num>
  <w:num w:numId="18" w16cid:durableId="1751151202">
    <w:abstractNumId w:val="12"/>
  </w:num>
  <w:num w:numId="19" w16cid:durableId="1481271794">
    <w:abstractNumId w:val="4"/>
  </w:num>
  <w:num w:numId="20" w16cid:durableId="12728571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617B"/>
    <w:rsid w:val="00146767"/>
    <w:rsid w:val="0079617B"/>
    <w:rsid w:val="008A58E5"/>
    <w:rsid w:val="00C7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41EB24"/>
  <w15:docId w15:val="{A416B44D-FC60-4E5E-8F25-FF65E08FF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1325</Words>
  <Characters>1882</Characters>
  <Application>Microsoft Office Word</Application>
  <DocSecurity>0</DocSecurity>
  <Lines>376</Lines>
  <Paragraphs>133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炳宇 任</cp:lastModifiedBy>
  <cp:revision>3</cp:revision>
  <dcterms:created xsi:type="dcterms:W3CDTF">2026-02-23T09:02:00Z</dcterms:created>
  <dcterms:modified xsi:type="dcterms:W3CDTF">2026-02-23T09:08:00Z</dcterms:modified>
</cp:coreProperties>
</file>