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DC3" w:rsidRDefault="006574AE" w:rsidP="006574AE">
      <w:pPr>
        <w:ind w:firstLine="0"/>
        <w:jc w:val="center"/>
      </w:pPr>
      <w:r>
        <w:t>Министерство образования и науки РФ</w:t>
      </w:r>
    </w:p>
    <w:p w:rsidR="006574AE" w:rsidRDefault="006574AE" w:rsidP="006574AE">
      <w:pPr>
        <w:ind w:firstLine="0"/>
        <w:jc w:val="center"/>
      </w:pPr>
    </w:p>
    <w:p w:rsidR="006574AE" w:rsidRDefault="006574AE" w:rsidP="006574AE">
      <w:pPr>
        <w:ind w:firstLine="0"/>
        <w:jc w:val="center"/>
      </w:pPr>
      <w:r>
        <w:t>ПОВОЛЖСКИЙ ГОСУДАРСТВЕННЫЙ ТЕХНОЛОГИЧЕСКИЙ УНИВЕРСИТЕТ</w:t>
      </w:r>
    </w:p>
    <w:p w:rsidR="006574AE" w:rsidRDefault="006574AE"/>
    <w:p w:rsidR="006574AE" w:rsidRDefault="0060791D" w:rsidP="0060791D">
      <w:pPr>
        <w:ind w:firstLine="0"/>
        <w:jc w:val="center"/>
      </w:pPr>
      <w:r>
        <w:t>Кафедра проектирования и производства электронно-вычислительных средств</w:t>
      </w:r>
    </w:p>
    <w:p w:rsidR="006574AE" w:rsidRDefault="006574AE"/>
    <w:p w:rsidR="006574AE" w:rsidRDefault="006574AE"/>
    <w:p w:rsidR="001C4905" w:rsidRDefault="001C4905"/>
    <w:p w:rsidR="001C4905" w:rsidRDefault="001C4905"/>
    <w:p w:rsidR="001C4905" w:rsidRDefault="001C4905"/>
    <w:p w:rsidR="006574AE" w:rsidRDefault="006574AE" w:rsidP="001C4905">
      <w:pPr>
        <w:ind w:left="1552" w:firstLine="4820"/>
      </w:pPr>
      <w:r>
        <w:t>УТВЕРЖДАЮ</w:t>
      </w:r>
    </w:p>
    <w:p w:rsidR="006574AE" w:rsidRDefault="006574AE" w:rsidP="006574AE">
      <w:pPr>
        <w:ind w:firstLine="4820"/>
      </w:pPr>
    </w:p>
    <w:p w:rsidR="006574AE" w:rsidRDefault="0060791D" w:rsidP="006574AE">
      <w:pPr>
        <w:ind w:firstLine="4820"/>
      </w:pPr>
      <w:r>
        <w:t xml:space="preserve">Руководитель </w:t>
      </w:r>
      <w:r w:rsidR="001C4905">
        <w:t xml:space="preserve">программы </w:t>
      </w:r>
      <w:r>
        <w:t>магистратуры</w:t>
      </w:r>
    </w:p>
    <w:p w:rsidR="001C4905" w:rsidRDefault="001C4905" w:rsidP="006574AE">
      <w:pPr>
        <w:ind w:firstLine="4820"/>
      </w:pPr>
      <w:r w:rsidRPr="00882A5A">
        <w:t>Автоматизация и системы управления</w:t>
      </w:r>
    </w:p>
    <w:p w:rsidR="0060791D" w:rsidRDefault="0060791D" w:rsidP="006574AE">
      <w:pPr>
        <w:ind w:firstLine="4820"/>
      </w:pPr>
      <w:r>
        <w:t xml:space="preserve">д-р </w:t>
      </w:r>
      <w:proofErr w:type="spellStart"/>
      <w:r>
        <w:t>техн</w:t>
      </w:r>
      <w:proofErr w:type="spellEnd"/>
      <w:r>
        <w:t>. наук</w:t>
      </w:r>
    </w:p>
    <w:p w:rsidR="006574AE" w:rsidRDefault="006574AE" w:rsidP="006574AE">
      <w:pPr>
        <w:ind w:firstLine="4820"/>
      </w:pPr>
    </w:p>
    <w:p w:rsidR="006574AE" w:rsidRDefault="0060791D" w:rsidP="006574AE">
      <w:pPr>
        <w:ind w:firstLine="4820"/>
      </w:pPr>
      <w:r>
        <w:t>____________</w:t>
      </w:r>
      <w:r w:rsidR="001C4905">
        <w:t>____</w:t>
      </w:r>
      <w:r>
        <w:t xml:space="preserve">_____ </w:t>
      </w:r>
      <w:r w:rsidR="001C4905">
        <w:t>В</w:t>
      </w:r>
      <w:r>
        <w:t>.</w:t>
      </w:r>
      <w:r w:rsidR="001C4905">
        <w:t xml:space="preserve"> В</w:t>
      </w:r>
      <w:r>
        <w:t xml:space="preserve">. </w:t>
      </w:r>
      <w:proofErr w:type="spellStart"/>
      <w:r w:rsidR="001C4905">
        <w:t>Роженцов</w:t>
      </w:r>
      <w:proofErr w:type="spellEnd"/>
    </w:p>
    <w:p w:rsidR="0060791D" w:rsidRDefault="0060791D" w:rsidP="006574AE">
      <w:pPr>
        <w:ind w:firstLine="4820"/>
      </w:pPr>
    </w:p>
    <w:p w:rsidR="0060791D" w:rsidRDefault="0060791D" w:rsidP="006574AE">
      <w:pPr>
        <w:ind w:firstLine="4820"/>
      </w:pPr>
      <w:r>
        <w:t>« _________ » ноября 2015 г.</w:t>
      </w:r>
    </w:p>
    <w:p w:rsidR="006574AE" w:rsidRDefault="006574AE" w:rsidP="006574AE">
      <w:pPr>
        <w:ind w:firstLine="4820"/>
      </w:pPr>
    </w:p>
    <w:p w:rsidR="001C4905" w:rsidRDefault="001C4905" w:rsidP="006574AE">
      <w:pPr>
        <w:ind w:firstLine="4820"/>
      </w:pPr>
    </w:p>
    <w:p w:rsidR="001C4905" w:rsidRDefault="001C4905" w:rsidP="006574AE">
      <w:pPr>
        <w:ind w:firstLine="4820"/>
      </w:pPr>
    </w:p>
    <w:p w:rsidR="001C4905" w:rsidRDefault="001C4905" w:rsidP="006574AE">
      <w:pPr>
        <w:ind w:firstLine="4820"/>
      </w:pPr>
    </w:p>
    <w:p w:rsidR="006574AE" w:rsidRDefault="006574AE" w:rsidP="006574AE">
      <w:pPr>
        <w:ind w:firstLine="0"/>
        <w:jc w:val="center"/>
      </w:pPr>
      <w:r>
        <w:t>ОТЧЕТ</w:t>
      </w:r>
    </w:p>
    <w:p w:rsidR="006574AE" w:rsidRDefault="006574AE" w:rsidP="006574AE">
      <w:pPr>
        <w:ind w:firstLine="0"/>
        <w:jc w:val="center"/>
      </w:pPr>
      <w:r>
        <w:t>О НАУЧНО-ИССЛЕДОВАТЕЛЬСКОЙ РАБОТЕ</w:t>
      </w:r>
    </w:p>
    <w:p w:rsidR="006574AE" w:rsidRDefault="006574AE" w:rsidP="006574AE">
      <w:pPr>
        <w:ind w:firstLine="0"/>
        <w:jc w:val="center"/>
      </w:pPr>
    </w:p>
    <w:p w:rsidR="006574AE" w:rsidRDefault="006574AE" w:rsidP="006574AE">
      <w:pPr>
        <w:ind w:firstLine="0"/>
        <w:jc w:val="center"/>
      </w:pPr>
    </w:p>
    <w:p w:rsidR="006574AE" w:rsidRDefault="006574AE" w:rsidP="006574AE">
      <w:pPr>
        <w:ind w:firstLine="0"/>
        <w:jc w:val="center"/>
      </w:pPr>
    </w:p>
    <w:p w:rsidR="006574AE" w:rsidRDefault="006574AE" w:rsidP="006574AE">
      <w:pPr>
        <w:ind w:firstLine="0"/>
        <w:jc w:val="center"/>
      </w:pPr>
      <w:r>
        <w:t>по теме:</w:t>
      </w:r>
    </w:p>
    <w:p w:rsidR="006574AE" w:rsidRDefault="006574AE" w:rsidP="006574AE"/>
    <w:p w:rsidR="00C95CCC" w:rsidRPr="00DE0BB8" w:rsidRDefault="00C95CCC" w:rsidP="00C95CCC">
      <w:pPr>
        <w:widowControl w:val="0"/>
        <w:spacing w:line="288" w:lineRule="auto"/>
        <w:jc w:val="center"/>
        <w:rPr>
          <w:i/>
        </w:rPr>
      </w:pPr>
      <w:r w:rsidRPr="00DE0BB8">
        <w:t>Разработка алгоритмов внутрисистемного тестирования для встроенных систем диагностики</w:t>
      </w:r>
    </w:p>
    <w:p w:rsidR="006574AE" w:rsidRDefault="00C95CCC" w:rsidP="00C95CCC">
      <w:pPr>
        <w:ind w:firstLine="0"/>
        <w:jc w:val="center"/>
      </w:pPr>
      <w:r>
        <w:t xml:space="preserve"> </w:t>
      </w:r>
      <w:r w:rsidR="006574AE">
        <w:t xml:space="preserve">(промежуточный – за </w:t>
      </w:r>
      <w:r w:rsidR="00837E41">
        <w:t>2</w:t>
      </w:r>
      <w:r w:rsidR="006574AE">
        <w:t xml:space="preserve"> триместр)</w:t>
      </w:r>
    </w:p>
    <w:p w:rsidR="006574AE" w:rsidRDefault="006574AE" w:rsidP="006574AE">
      <w:pPr>
        <w:ind w:firstLine="0"/>
      </w:pPr>
    </w:p>
    <w:p w:rsidR="006574AE" w:rsidRDefault="006574AE" w:rsidP="006574AE">
      <w:pPr>
        <w:ind w:firstLine="0"/>
      </w:pPr>
    </w:p>
    <w:p w:rsidR="001C4905" w:rsidRDefault="001C4905" w:rsidP="006574AE">
      <w:pPr>
        <w:ind w:firstLine="0"/>
      </w:pPr>
    </w:p>
    <w:p w:rsidR="001C4905" w:rsidRDefault="001C4905" w:rsidP="006574AE">
      <w:pPr>
        <w:ind w:firstLine="0"/>
      </w:pPr>
    </w:p>
    <w:p w:rsidR="001C4905" w:rsidRDefault="001C4905" w:rsidP="006574AE">
      <w:pPr>
        <w:ind w:firstLine="0"/>
      </w:pPr>
    </w:p>
    <w:p w:rsidR="001C4905" w:rsidRDefault="001C4905" w:rsidP="006574AE">
      <w:pPr>
        <w:ind w:firstLine="0"/>
      </w:pPr>
    </w:p>
    <w:p w:rsidR="001C4905" w:rsidRDefault="001C4905" w:rsidP="006574AE">
      <w:pPr>
        <w:ind w:firstLine="0"/>
      </w:pPr>
    </w:p>
    <w:p w:rsidR="001C4905" w:rsidRDefault="001C4905" w:rsidP="006574AE">
      <w:pPr>
        <w:ind w:firstLine="0"/>
      </w:pPr>
    </w:p>
    <w:p w:rsidR="001C4905" w:rsidRDefault="001C4905" w:rsidP="006574AE">
      <w:pPr>
        <w:ind w:firstLine="0"/>
      </w:pPr>
    </w:p>
    <w:p w:rsidR="001C4905" w:rsidRDefault="001C4905" w:rsidP="006574AE">
      <w:pPr>
        <w:ind w:firstLine="0"/>
      </w:pPr>
    </w:p>
    <w:p w:rsidR="001C4905" w:rsidRDefault="001C4905" w:rsidP="006574AE">
      <w:pPr>
        <w:ind w:firstLine="0"/>
      </w:pPr>
    </w:p>
    <w:p w:rsidR="00722CFC" w:rsidRDefault="00722CFC" w:rsidP="00722CFC">
      <w:pPr>
        <w:ind w:firstLine="0"/>
      </w:pPr>
      <w:r>
        <w:t xml:space="preserve">Научный руководитель                _____________________________ </w:t>
      </w:r>
      <w:r w:rsidR="00E93D53">
        <w:t>В.В.Кошкин</w:t>
      </w:r>
    </w:p>
    <w:p w:rsidR="00722CFC" w:rsidRDefault="00722CFC" w:rsidP="00722CFC">
      <w:pPr>
        <w:ind w:left="4248" w:firstLine="708"/>
      </w:pPr>
      <w:r w:rsidRPr="0060791D">
        <w:rPr>
          <w:sz w:val="16"/>
          <w:szCs w:val="16"/>
        </w:rPr>
        <w:t>подпись, дата</w:t>
      </w:r>
    </w:p>
    <w:p w:rsidR="006574AE" w:rsidRDefault="006574AE" w:rsidP="006574AE">
      <w:pPr>
        <w:ind w:firstLine="0"/>
      </w:pPr>
      <w:r>
        <w:t xml:space="preserve">Магистрант </w:t>
      </w:r>
      <w:r w:rsidR="0060791D">
        <w:t xml:space="preserve">группы      </w:t>
      </w:r>
      <w:r w:rsidR="00722CFC">
        <w:t xml:space="preserve">                _______</w:t>
      </w:r>
      <w:r w:rsidR="0060791D">
        <w:t xml:space="preserve">______________________ </w:t>
      </w:r>
      <w:proofErr w:type="spellStart"/>
      <w:r w:rsidR="00E93D53">
        <w:t>А.И.Тораев</w:t>
      </w:r>
      <w:proofErr w:type="spellEnd"/>
    </w:p>
    <w:p w:rsidR="0060791D" w:rsidRPr="0060791D" w:rsidRDefault="0060791D" w:rsidP="0060791D">
      <w:pPr>
        <w:ind w:left="4248" w:firstLine="708"/>
        <w:rPr>
          <w:sz w:val="16"/>
          <w:szCs w:val="16"/>
        </w:rPr>
      </w:pPr>
      <w:r w:rsidRPr="0060791D">
        <w:rPr>
          <w:sz w:val="16"/>
          <w:szCs w:val="16"/>
        </w:rPr>
        <w:t>подпись, дата</w:t>
      </w:r>
    </w:p>
    <w:p w:rsidR="001C4905" w:rsidRDefault="001C4905" w:rsidP="001C4905">
      <w:pPr>
        <w:ind w:firstLine="0"/>
        <w:jc w:val="center"/>
      </w:pPr>
    </w:p>
    <w:p w:rsidR="001C4905" w:rsidRDefault="001C4905" w:rsidP="001C4905">
      <w:pPr>
        <w:ind w:firstLine="0"/>
        <w:jc w:val="center"/>
      </w:pPr>
    </w:p>
    <w:p w:rsidR="001C4905" w:rsidRDefault="001C4905" w:rsidP="001C4905">
      <w:pPr>
        <w:ind w:firstLine="0"/>
        <w:jc w:val="center"/>
      </w:pPr>
    </w:p>
    <w:p w:rsidR="001C4905" w:rsidRDefault="001C4905" w:rsidP="001C4905">
      <w:pPr>
        <w:ind w:firstLine="0"/>
        <w:jc w:val="center"/>
      </w:pPr>
    </w:p>
    <w:p w:rsidR="0061550B" w:rsidRDefault="001C4905" w:rsidP="001C4905">
      <w:pPr>
        <w:ind w:firstLine="0"/>
        <w:jc w:val="center"/>
      </w:pPr>
      <w:r>
        <w:t>Йошкар-Ола 201</w:t>
      </w:r>
      <w:r w:rsidR="00B20B53">
        <w:t>6</w:t>
      </w:r>
    </w:p>
    <w:p w:rsidR="0061550B" w:rsidRDefault="0061550B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61550B" w:rsidRDefault="0061550B" w:rsidP="0061550B">
      <w:pPr>
        <w:ind w:firstLine="0"/>
        <w:jc w:val="center"/>
      </w:pPr>
      <w:r>
        <w:lastRenderedPageBreak/>
        <w:t>1. ОБЩАЯ ХАРАКТЕРИСТИКА РАБОТЫ</w:t>
      </w:r>
    </w:p>
    <w:p w:rsidR="0061550B" w:rsidRDefault="0061550B" w:rsidP="0061550B">
      <w:pPr>
        <w:ind w:firstLine="0"/>
      </w:pPr>
    </w:p>
    <w:p w:rsidR="00C95CCC" w:rsidRDefault="00C95CCC" w:rsidP="00C95CCC">
      <w:pPr>
        <w:widowControl w:val="0"/>
        <w:spacing w:line="288" w:lineRule="auto"/>
        <w:rPr>
          <w:i/>
        </w:rPr>
      </w:pPr>
      <w:r>
        <w:t xml:space="preserve">Тема магистерской диссертации: </w:t>
      </w:r>
      <w:r w:rsidRPr="00DE0BB8">
        <w:t>разработка алгоритмов внутрисистемного тестирования для встроенных систем диагностики</w:t>
      </w:r>
      <w:r>
        <w:t>.</w:t>
      </w:r>
    </w:p>
    <w:p w:rsidR="00C95CCC" w:rsidRDefault="00C95CCC" w:rsidP="00C95CCC"/>
    <w:p w:rsidR="00C95CCC" w:rsidRDefault="00C95CCC" w:rsidP="00C95CCC">
      <w:r>
        <w:t xml:space="preserve">Аннотация. </w:t>
      </w:r>
      <w:r w:rsidRPr="0030631B">
        <w:t xml:space="preserve">В </w:t>
      </w:r>
      <w:r>
        <w:t>рамках магистерской диссертации</w:t>
      </w:r>
      <w:r w:rsidRPr="0030631B">
        <w:t xml:space="preserve"> </w:t>
      </w:r>
      <w:r>
        <w:t>рассмотрены способы</w:t>
      </w:r>
      <w:r w:rsidRPr="0030631B">
        <w:t xml:space="preserve"> внутрисистемного тестирования для встроенных систем диагностики. Проведена работа </w:t>
      </w:r>
      <w:r>
        <w:t>по анализу и разработке одного из способов для внедрения</w:t>
      </w:r>
      <w:r w:rsidRPr="00BE0B09">
        <w:t xml:space="preserve"> в </w:t>
      </w:r>
      <w:r w:rsidRPr="00BE0B09">
        <w:rPr>
          <w:color w:val="000000"/>
          <w:shd w:val="clear" w:color="auto" w:fill="FFFFFF"/>
        </w:rPr>
        <w:t xml:space="preserve">системы приема информации со спутников; системы наблюдения за воздушным пространством (гражданская авиация и </w:t>
      </w:r>
      <w:r>
        <w:rPr>
          <w:color w:val="000000"/>
          <w:shd w:val="clear" w:color="auto" w:fill="FFFFFF"/>
        </w:rPr>
        <w:t>др.);</w:t>
      </w:r>
      <w:r w:rsidRPr="00BE0B09">
        <w:rPr>
          <w:color w:val="000000"/>
          <w:shd w:val="clear" w:color="auto" w:fill="FFFFFF"/>
        </w:rPr>
        <w:t xml:space="preserve"> системы прямого управления (сопровождения) целей; системы автоматизированного </w:t>
      </w:r>
      <w:r>
        <w:rPr>
          <w:color w:val="000000"/>
          <w:shd w:val="clear" w:color="auto" w:fill="FFFFFF"/>
        </w:rPr>
        <w:t>управления быстрыми процессами (</w:t>
      </w:r>
      <w:r w:rsidRPr="00BE0B09">
        <w:rPr>
          <w:color w:val="000000"/>
          <w:shd w:val="clear" w:color="auto" w:fill="FFFFFF"/>
        </w:rPr>
        <w:t>химия, ядерная физика</w:t>
      </w:r>
      <w:r>
        <w:rPr>
          <w:color w:val="000000"/>
          <w:shd w:val="clear" w:color="auto" w:fill="FFFFFF"/>
        </w:rPr>
        <w:t>).</w:t>
      </w:r>
      <w:r w:rsidRPr="0030631B">
        <w:t xml:space="preserve"> </w:t>
      </w:r>
      <w:r>
        <w:t>Цель работы алгоритма заключается в дополнительной проверке контрольных данных.</w:t>
      </w:r>
    </w:p>
    <w:p w:rsidR="00C95CCC" w:rsidRDefault="00C95CCC" w:rsidP="00C95CCC"/>
    <w:p w:rsidR="00C95CCC" w:rsidRPr="005F2F66" w:rsidRDefault="00C95CCC" w:rsidP="00C95CCC">
      <w:r>
        <w:t xml:space="preserve">Объект исследования: </w:t>
      </w:r>
      <w:r w:rsidRPr="005F2F66">
        <w:rPr>
          <w:color w:val="000000"/>
          <w:shd w:val="clear" w:color="auto" w:fill="FFFFFF"/>
        </w:rPr>
        <w:t>цифровой автомат</w:t>
      </w:r>
      <w:r>
        <w:rPr>
          <w:color w:val="000000"/>
          <w:shd w:val="clear" w:color="auto" w:fill="FFFFFF"/>
        </w:rPr>
        <w:t>.</w:t>
      </w:r>
    </w:p>
    <w:p w:rsidR="00C95CCC" w:rsidRDefault="00C95CCC" w:rsidP="00C95CCC"/>
    <w:p w:rsidR="00C95CCC" w:rsidRDefault="00C95CCC" w:rsidP="00C95CCC">
      <w:r>
        <w:t xml:space="preserve">Предмет исследования: </w:t>
      </w:r>
      <w:r w:rsidRPr="005F2F66">
        <w:rPr>
          <w:color w:val="000000"/>
          <w:shd w:val="clear" w:color="auto" w:fill="FFFFFF"/>
        </w:rPr>
        <w:t>алгоритмы внутрисхемного тестирования для цифровых автоматов с повышенной надежностью.</w:t>
      </w:r>
    </w:p>
    <w:p w:rsidR="00C95CCC" w:rsidRDefault="00C95CCC" w:rsidP="00C95CCC"/>
    <w:p w:rsidR="00C95CCC" w:rsidRDefault="00C95CCC" w:rsidP="00C95CCC">
      <w:r>
        <w:t xml:space="preserve">Научная задача: </w:t>
      </w:r>
      <w:r>
        <w:rPr>
          <w:color w:val="000000"/>
          <w:shd w:val="clear" w:color="auto" w:fill="FFFFFF"/>
        </w:rPr>
        <w:t>разработка</w:t>
      </w:r>
      <w:r w:rsidRPr="005F2F66">
        <w:rPr>
          <w:color w:val="000000"/>
          <w:shd w:val="clear" w:color="auto" w:fill="FFFFFF"/>
        </w:rPr>
        <w:t xml:space="preserve"> метода внутрисхемного тестирования для цифровых автоматов с повышенной надежностью.</w:t>
      </w:r>
    </w:p>
    <w:p w:rsidR="0061550B" w:rsidRDefault="0061550B" w:rsidP="0061550B"/>
    <w:p w:rsidR="00837E41" w:rsidRDefault="0061550B" w:rsidP="0061550B">
      <w:pPr>
        <w:ind w:firstLine="0"/>
        <w:jc w:val="center"/>
      </w:pPr>
      <w:r>
        <w:t>2. </w:t>
      </w:r>
      <w:r w:rsidR="00837E41" w:rsidRPr="00837E41">
        <w:t xml:space="preserve">КРАТКИЕ МАТЕРИАЛЫ ПО НАУЧНО-ТЕХНИЧЕСКИМ РЕЗУЛЬТАТАМ, ПОЛУЧЕННЫМ </w:t>
      </w:r>
      <w:r w:rsidR="00837E41">
        <w:t>В</w:t>
      </w:r>
      <w:r w:rsidR="00837E41" w:rsidRPr="00837E41">
        <w:t xml:space="preserve"> ПЕРВОМ </w:t>
      </w:r>
      <w:r w:rsidR="00837E41">
        <w:t xml:space="preserve">ТРИМЕСТРЕ </w:t>
      </w:r>
    </w:p>
    <w:p w:rsidR="00837E41" w:rsidRDefault="00837E41" w:rsidP="00837E41"/>
    <w:p w:rsidR="00837E41" w:rsidRDefault="00D747DC" w:rsidP="00837E41">
      <w:r>
        <w:t>В первом триместре в ходе научно-исследовательской работы выполнено:</w:t>
      </w:r>
    </w:p>
    <w:p w:rsidR="00E077BE" w:rsidRDefault="00E077BE" w:rsidP="00C95CCC">
      <w:pPr>
        <w:ind w:firstLine="0"/>
      </w:pPr>
    </w:p>
    <w:p w:rsidR="00E077BE" w:rsidRDefault="00E077BE" w:rsidP="00E077BE">
      <w:r>
        <w:t>- сформулированы тема диссертационного исследования, объект, предмет и задача исследования;</w:t>
      </w:r>
    </w:p>
    <w:p w:rsidR="00E077BE" w:rsidRDefault="00E077BE" w:rsidP="00C95CCC">
      <w:r>
        <w:t>- представлена аннотация научно-исследовательской работы;</w:t>
      </w:r>
    </w:p>
    <w:p w:rsidR="00C95CCC" w:rsidRDefault="00C95CCC" w:rsidP="00C95CCC">
      <w:r>
        <w:t>- произведен поиск и реферативный обзор по теме диссертации.</w:t>
      </w:r>
    </w:p>
    <w:p w:rsidR="00E077BE" w:rsidRDefault="00E077BE" w:rsidP="00E077BE"/>
    <w:p w:rsidR="00E077BE" w:rsidRDefault="00E077BE" w:rsidP="00E077BE">
      <w:r>
        <w:t xml:space="preserve">3. СОДЕРЖАНИЕ НАУЧНО-ИССЛЕДОВАТЕЛЬСКОЙ </w:t>
      </w:r>
      <w:r w:rsidR="00B8332D">
        <w:t xml:space="preserve">РАБОТЫ </w:t>
      </w:r>
      <w:r>
        <w:t xml:space="preserve">ВО </w:t>
      </w:r>
      <w:r w:rsidR="00B8332D">
        <w:t>ВТОРОМ</w:t>
      </w:r>
      <w:r>
        <w:t xml:space="preserve"> ТРИМЕСТРЕ</w:t>
      </w:r>
    </w:p>
    <w:p w:rsidR="00E077BE" w:rsidRDefault="00E077BE" w:rsidP="00E077BE"/>
    <w:p w:rsidR="00B8332D" w:rsidRDefault="00B8332D" w:rsidP="00B8332D">
      <w:r>
        <w:t>Во втором триместре в ходе научно-исследовательской работы выполнено:</w:t>
      </w:r>
    </w:p>
    <w:p w:rsidR="00B8332D" w:rsidRDefault="00B8332D" w:rsidP="00E077BE"/>
    <w:p w:rsidR="00E077BE" w:rsidRPr="00F67BB8" w:rsidRDefault="00C95CCC" w:rsidP="00C95CCC">
      <w:r>
        <w:t xml:space="preserve">3.1. </w:t>
      </w:r>
      <w:r w:rsidRPr="00F67BB8">
        <w:t>Анализ методов диагностики цифровых систем.</w:t>
      </w:r>
    </w:p>
    <w:p w:rsidR="00C95CCC" w:rsidRPr="00F67BB8" w:rsidRDefault="00C95CCC" w:rsidP="00C95CCC">
      <w:pPr>
        <w:rPr>
          <w:rFonts w:eastAsia="TimesNewRomanPS-ItalicMT"/>
        </w:rPr>
      </w:pPr>
      <w:r w:rsidRPr="00F67BB8">
        <w:rPr>
          <w:rFonts w:eastAsia="TimesNewRomanPS-ItalicMT"/>
        </w:rPr>
        <w:t>Технический контроль (</w:t>
      </w:r>
      <w:r w:rsidRPr="00F67BB8">
        <w:rPr>
          <w:rFonts w:eastAsia="TimesNewRomanPSMT"/>
        </w:rPr>
        <w:t>ТК</w:t>
      </w:r>
      <w:r w:rsidRPr="00F67BB8">
        <w:rPr>
          <w:rFonts w:eastAsia="TimesNewRomanPS-ItalicMT"/>
        </w:rPr>
        <w:t xml:space="preserve">) – </w:t>
      </w:r>
      <w:r w:rsidRPr="00F67BB8">
        <w:rPr>
          <w:rFonts w:eastAsia="TimesNewRomanPSMT"/>
        </w:rPr>
        <w:t>это проверка соответствия технических характеристик изделий</w:t>
      </w:r>
      <w:r w:rsidRPr="00F67BB8">
        <w:rPr>
          <w:rFonts w:eastAsia="TimesNewRomanPS-ItalicMT"/>
        </w:rPr>
        <w:t xml:space="preserve">, </w:t>
      </w:r>
      <w:r w:rsidRPr="00F67BB8">
        <w:rPr>
          <w:rFonts w:eastAsia="TimesNewRomanPSMT"/>
        </w:rPr>
        <w:t>материалов или процессов требованиям нормативно</w:t>
      </w:r>
      <w:r w:rsidRPr="00F67BB8">
        <w:rPr>
          <w:rFonts w:eastAsia="TimesNewRomanPS-ItalicMT"/>
        </w:rPr>
        <w:t>-</w:t>
      </w:r>
      <w:r w:rsidRPr="00F67BB8">
        <w:rPr>
          <w:rFonts w:eastAsia="TimesNewRomanPSMT"/>
        </w:rPr>
        <w:t xml:space="preserve">технической документации </w:t>
      </w:r>
      <w:r w:rsidRPr="00F67BB8">
        <w:rPr>
          <w:rFonts w:eastAsia="TimesNewRomanPS-ItalicMT"/>
        </w:rPr>
        <w:t>(</w:t>
      </w:r>
      <w:r w:rsidRPr="00F67BB8">
        <w:rPr>
          <w:rFonts w:eastAsia="TimesNewRomanPSMT"/>
        </w:rPr>
        <w:t>НТД</w:t>
      </w:r>
      <w:r w:rsidRPr="00F67BB8">
        <w:rPr>
          <w:rFonts w:eastAsia="TimesNewRomanPS-ItalicMT"/>
        </w:rPr>
        <w:t xml:space="preserve">), </w:t>
      </w:r>
      <w:r w:rsidRPr="00F67BB8">
        <w:rPr>
          <w:rFonts w:eastAsia="TimesNewRomanPSMT"/>
        </w:rPr>
        <w:t xml:space="preserve">осуществляемая в ходе производственного процесса </w:t>
      </w:r>
      <w:r w:rsidRPr="00F67BB8">
        <w:rPr>
          <w:rFonts w:eastAsia="TimesNewRomanPS-ItalicMT"/>
        </w:rPr>
        <w:t xml:space="preserve">[1]. </w:t>
      </w:r>
      <w:r w:rsidRPr="00F67BB8">
        <w:rPr>
          <w:rFonts w:eastAsia="TimesNewRomanPSMT"/>
        </w:rPr>
        <w:t>ТК может быть сплошным и выборочным</w:t>
      </w:r>
      <w:r w:rsidRPr="00F67BB8">
        <w:rPr>
          <w:rFonts w:eastAsia="TimesNewRomanPS-ItalicMT"/>
        </w:rPr>
        <w:t xml:space="preserve">. </w:t>
      </w:r>
      <w:r w:rsidRPr="00F67BB8">
        <w:rPr>
          <w:rFonts w:eastAsia="TimesNewRomanPSMT"/>
        </w:rPr>
        <w:t>В зависимости от стадии производства различают входной</w:t>
      </w:r>
      <w:r w:rsidRPr="00F67BB8">
        <w:rPr>
          <w:rFonts w:eastAsia="TimesNewRomanPS-ItalicMT"/>
        </w:rPr>
        <w:t xml:space="preserve">, </w:t>
      </w:r>
      <w:r w:rsidRPr="00F67BB8">
        <w:rPr>
          <w:rFonts w:eastAsia="TimesNewRomanPSMT"/>
        </w:rPr>
        <w:t>операционный и выходной контроль</w:t>
      </w:r>
      <w:r w:rsidRPr="00F67BB8">
        <w:rPr>
          <w:rFonts w:eastAsia="TimesNewRomanPS-ItalicMT"/>
        </w:rPr>
        <w:t>.</w:t>
      </w:r>
    </w:p>
    <w:p w:rsidR="00C95CCC" w:rsidRPr="00F67BB8" w:rsidRDefault="00C95CCC" w:rsidP="00C95CCC">
      <w:pPr>
        <w:rPr>
          <w:rFonts w:eastAsia="TimesNewRomanPS-ItalicMT"/>
        </w:rPr>
      </w:pPr>
      <w:r w:rsidRPr="00F67BB8">
        <w:rPr>
          <w:rFonts w:eastAsia="TimesNewRomanPS-ItalicMT"/>
        </w:rPr>
        <w:t xml:space="preserve">Операционный контроль </w:t>
      </w:r>
      <w:r w:rsidRPr="00F67BB8">
        <w:rPr>
          <w:rFonts w:eastAsia="TimesNewRomanPSMT"/>
        </w:rPr>
        <w:t>осуществляется в ходе выполнения или после завершения какой</w:t>
      </w:r>
      <w:r w:rsidRPr="00F67BB8">
        <w:rPr>
          <w:rFonts w:eastAsia="TimesNewRomanPS-ItalicMT"/>
        </w:rPr>
        <w:t>-</w:t>
      </w:r>
      <w:r w:rsidRPr="00F67BB8">
        <w:rPr>
          <w:rFonts w:eastAsia="TimesNewRomanPSMT"/>
        </w:rPr>
        <w:t>либо технологической операции</w:t>
      </w:r>
      <w:r w:rsidRPr="00F67BB8">
        <w:rPr>
          <w:rFonts w:eastAsia="TimesNewRomanPS-ItalicMT"/>
        </w:rPr>
        <w:t xml:space="preserve">. </w:t>
      </w:r>
      <w:r w:rsidRPr="00F67BB8">
        <w:rPr>
          <w:rFonts w:eastAsia="TimesNewRomanPSMT"/>
        </w:rPr>
        <w:t xml:space="preserve">Операционный контроль позволяет своевременно обнаружить брак в изделии </w:t>
      </w:r>
      <w:r w:rsidRPr="00F67BB8">
        <w:rPr>
          <w:rFonts w:eastAsia="TimesNewRomanPS-ItalicMT"/>
        </w:rPr>
        <w:t>(</w:t>
      </w:r>
      <w:r w:rsidRPr="00F67BB8">
        <w:rPr>
          <w:rFonts w:eastAsia="TimesNewRomanPSMT"/>
        </w:rPr>
        <w:t>материале</w:t>
      </w:r>
      <w:r w:rsidRPr="00F67BB8">
        <w:rPr>
          <w:rFonts w:eastAsia="TimesNewRomanPS-ItalicMT"/>
        </w:rPr>
        <w:t xml:space="preserve">) </w:t>
      </w:r>
      <w:r w:rsidRPr="00F67BB8">
        <w:rPr>
          <w:rFonts w:eastAsia="TimesNewRomanPSMT"/>
        </w:rPr>
        <w:t>или нарушение технологии</w:t>
      </w:r>
      <w:r w:rsidRPr="00F67BB8">
        <w:rPr>
          <w:rFonts w:eastAsia="TimesNewRomanPS-ItalicMT"/>
        </w:rPr>
        <w:t xml:space="preserve">, </w:t>
      </w:r>
      <w:r w:rsidRPr="00F67BB8">
        <w:rPr>
          <w:rFonts w:eastAsia="TimesNewRomanPSMT"/>
        </w:rPr>
        <w:t>установить причину нарушения</w:t>
      </w:r>
      <w:r w:rsidRPr="00F67BB8">
        <w:rPr>
          <w:rFonts w:eastAsia="TimesNewRomanPS-ItalicMT"/>
        </w:rPr>
        <w:t xml:space="preserve">, </w:t>
      </w:r>
      <w:r w:rsidRPr="00F67BB8">
        <w:rPr>
          <w:rFonts w:eastAsia="TimesNewRomanPSMT"/>
        </w:rPr>
        <w:t>изъять бракованные изделия из дальнейшей обработки</w:t>
      </w:r>
      <w:r w:rsidRPr="00F67BB8">
        <w:rPr>
          <w:rFonts w:eastAsia="TimesNewRomanPS-ItalicMT"/>
        </w:rPr>
        <w:t xml:space="preserve">, </w:t>
      </w:r>
      <w:r w:rsidRPr="00F67BB8">
        <w:rPr>
          <w:rFonts w:eastAsia="TimesNewRomanPSMT"/>
        </w:rPr>
        <w:t xml:space="preserve">своевременно производить </w:t>
      </w:r>
      <w:proofErr w:type="spellStart"/>
      <w:r w:rsidRPr="00F67BB8">
        <w:rPr>
          <w:rFonts w:eastAsia="TimesNewRomanPSMT"/>
        </w:rPr>
        <w:t>подналадку</w:t>
      </w:r>
      <w:proofErr w:type="spellEnd"/>
      <w:r w:rsidRPr="00F67BB8">
        <w:rPr>
          <w:rFonts w:eastAsia="TimesNewRomanPSMT"/>
        </w:rPr>
        <w:t xml:space="preserve"> и настройку оборудования и технологической оснастки</w:t>
      </w:r>
      <w:r w:rsidRPr="00F67BB8">
        <w:rPr>
          <w:rFonts w:eastAsia="TimesNewRomanPS-ItalicMT"/>
        </w:rPr>
        <w:t>.</w:t>
      </w:r>
    </w:p>
    <w:p w:rsidR="00C95CCC" w:rsidRPr="00F67BB8" w:rsidRDefault="00C95CCC" w:rsidP="00C95CCC">
      <w:pPr>
        <w:rPr>
          <w:rFonts w:eastAsia="TimesNewRomanPS-ItalicMT"/>
        </w:rPr>
      </w:pPr>
      <w:r w:rsidRPr="00F67BB8">
        <w:rPr>
          <w:rFonts w:eastAsia="TimesNewRomanPS-ItalicMT"/>
        </w:rPr>
        <w:t xml:space="preserve">Выходной контроль </w:t>
      </w:r>
      <w:r w:rsidRPr="00F67BB8">
        <w:rPr>
          <w:rFonts w:eastAsia="TimesNewRomanPSMT"/>
        </w:rPr>
        <w:t xml:space="preserve">готовых изделий электронной техники </w:t>
      </w:r>
      <w:r w:rsidRPr="00F67BB8">
        <w:rPr>
          <w:rFonts w:eastAsia="TimesNewRomanPS-ItalicMT"/>
        </w:rPr>
        <w:t>(</w:t>
      </w:r>
      <w:r w:rsidRPr="00F67BB8">
        <w:rPr>
          <w:rFonts w:eastAsia="TimesNewRomanPSMT"/>
        </w:rPr>
        <w:t>ИЭТ</w:t>
      </w:r>
      <w:r w:rsidRPr="00F67BB8">
        <w:rPr>
          <w:rFonts w:eastAsia="TimesNewRomanPS-ItalicMT"/>
        </w:rPr>
        <w:t xml:space="preserve">) </w:t>
      </w:r>
      <w:r w:rsidRPr="00F67BB8">
        <w:rPr>
          <w:rFonts w:eastAsia="TimesNewRomanPSMT"/>
        </w:rPr>
        <w:t>и материалов проводится после выполнения последней операции технологического процесса для выявления некондиционной или потенциально негодной продукции</w:t>
      </w:r>
      <w:r w:rsidRPr="00F67BB8">
        <w:rPr>
          <w:rFonts w:eastAsia="TimesNewRomanPS-ItalicMT"/>
        </w:rPr>
        <w:t xml:space="preserve">. </w:t>
      </w:r>
      <w:r w:rsidRPr="00F67BB8">
        <w:rPr>
          <w:rFonts w:eastAsia="TimesNewRomanPSMT"/>
        </w:rPr>
        <w:t>К выходному контролю часто относят различные испытания изделий на надежность</w:t>
      </w:r>
      <w:r w:rsidRPr="00F67BB8">
        <w:rPr>
          <w:rFonts w:eastAsia="TimesNewRomanPS-ItalicMT"/>
        </w:rPr>
        <w:t xml:space="preserve">, </w:t>
      </w:r>
      <w:r w:rsidRPr="00F67BB8">
        <w:rPr>
          <w:rFonts w:eastAsia="TimesNewRomanPSMT"/>
        </w:rPr>
        <w:t xml:space="preserve">испытания для </w:t>
      </w:r>
      <w:r w:rsidRPr="00F67BB8">
        <w:rPr>
          <w:rFonts w:eastAsia="TimesNewRomanPSMT"/>
        </w:rPr>
        <w:lastRenderedPageBreak/>
        <w:t>определения допустимых границ изменения условий и режимов эксплуатации ИЭТ</w:t>
      </w:r>
      <w:r w:rsidRPr="00F67BB8">
        <w:rPr>
          <w:rFonts w:eastAsia="TimesNewRomanPS-ItalicMT"/>
        </w:rPr>
        <w:t xml:space="preserve">, </w:t>
      </w:r>
      <w:r w:rsidRPr="00F67BB8">
        <w:rPr>
          <w:rFonts w:eastAsia="TimesNewRomanPSMT"/>
        </w:rPr>
        <w:t>для отнесения изделий к той или иной группе по точности</w:t>
      </w:r>
      <w:r w:rsidRPr="00F67BB8">
        <w:rPr>
          <w:rFonts w:eastAsia="TimesNewRomanPS-ItalicMT"/>
        </w:rPr>
        <w:t xml:space="preserve">, </w:t>
      </w:r>
      <w:r w:rsidRPr="00F67BB8">
        <w:rPr>
          <w:rFonts w:eastAsia="TimesNewRomanPSMT"/>
        </w:rPr>
        <w:t>идентичности параметров и т</w:t>
      </w:r>
      <w:r w:rsidRPr="00F67BB8">
        <w:rPr>
          <w:rFonts w:eastAsia="TimesNewRomanPS-ItalicMT"/>
        </w:rPr>
        <w:t>.</w:t>
      </w:r>
      <w:r w:rsidRPr="00F67BB8">
        <w:rPr>
          <w:rFonts w:eastAsia="TimesNewRomanPSMT"/>
        </w:rPr>
        <w:t>п</w:t>
      </w:r>
      <w:r w:rsidRPr="00F67BB8">
        <w:rPr>
          <w:rFonts w:eastAsia="TimesNewRomanPS-ItalicMT"/>
        </w:rPr>
        <w:t>.</w:t>
      </w:r>
    </w:p>
    <w:p w:rsidR="00C95CCC" w:rsidRPr="00F67BB8" w:rsidRDefault="00C95CCC" w:rsidP="00C95CCC">
      <w:pPr>
        <w:rPr>
          <w:rFonts w:eastAsia="TimesNewRomanPS-ItalicMT"/>
        </w:rPr>
      </w:pPr>
      <w:r w:rsidRPr="00F67BB8">
        <w:rPr>
          <w:rFonts w:eastAsia="TimesNewRomanPSMT"/>
        </w:rPr>
        <w:t xml:space="preserve">В электронном приборостроении выходному контролю подвергаются практически все виды ИЭТ </w:t>
      </w:r>
      <w:r w:rsidRPr="00F67BB8">
        <w:rPr>
          <w:rFonts w:eastAsia="TimesNewRomanPS-ItalicMT"/>
        </w:rPr>
        <w:t xml:space="preserve">– </w:t>
      </w:r>
      <w:r w:rsidRPr="00F67BB8">
        <w:rPr>
          <w:rFonts w:eastAsia="TimesNewRomanPSMT"/>
        </w:rPr>
        <w:t xml:space="preserve">от простых элементов </w:t>
      </w:r>
      <w:r w:rsidRPr="00F67BB8">
        <w:rPr>
          <w:rFonts w:eastAsia="TimesNewRomanPS-ItalicMT"/>
        </w:rPr>
        <w:t>(</w:t>
      </w:r>
      <w:r w:rsidRPr="00F67BB8">
        <w:rPr>
          <w:rFonts w:eastAsia="TimesNewRomanPSMT"/>
        </w:rPr>
        <w:t>резисторы</w:t>
      </w:r>
      <w:r w:rsidRPr="00F67BB8">
        <w:rPr>
          <w:rFonts w:eastAsia="TimesNewRomanPS-ItalicMT"/>
        </w:rPr>
        <w:t xml:space="preserve">, </w:t>
      </w:r>
      <w:r w:rsidRPr="00F67BB8">
        <w:rPr>
          <w:rFonts w:eastAsia="TimesNewRomanPSMT"/>
        </w:rPr>
        <w:t>конденсаторы</w:t>
      </w:r>
      <w:r w:rsidRPr="00F67BB8">
        <w:rPr>
          <w:rFonts w:eastAsia="TimesNewRomanPS-ItalicMT"/>
        </w:rPr>
        <w:t xml:space="preserve">, </w:t>
      </w:r>
      <w:r w:rsidRPr="00F67BB8">
        <w:rPr>
          <w:rFonts w:eastAsia="TimesNewRomanPSMT"/>
        </w:rPr>
        <w:t>полупроводниковые элементы и т</w:t>
      </w:r>
      <w:r w:rsidRPr="00F67BB8">
        <w:rPr>
          <w:rFonts w:eastAsia="TimesNewRomanPS-ItalicMT"/>
        </w:rPr>
        <w:t>.</w:t>
      </w:r>
      <w:r w:rsidRPr="00F67BB8">
        <w:rPr>
          <w:rFonts w:eastAsia="TimesNewRomanPSMT"/>
        </w:rPr>
        <w:t>п</w:t>
      </w:r>
      <w:r w:rsidRPr="00F67BB8">
        <w:rPr>
          <w:rFonts w:eastAsia="TimesNewRomanPS-ItalicMT"/>
        </w:rPr>
        <w:t xml:space="preserve">.) </w:t>
      </w:r>
      <w:r w:rsidRPr="00F67BB8">
        <w:rPr>
          <w:rFonts w:eastAsia="TimesNewRomanPSMT"/>
        </w:rPr>
        <w:t xml:space="preserve">до сложных электронных узлов </w:t>
      </w:r>
      <w:r w:rsidRPr="00F67BB8">
        <w:rPr>
          <w:rFonts w:eastAsia="TimesNewRomanPS-ItalicMT"/>
        </w:rPr>
        <w:t>[</w:t>
      </w:r>
      <w:r w:rsidRPr="00F67BB8">
        <w:rPr>
          <w:rFonts w:eastAsia="TimesNewRomanPSMT"/>
        </w:rPr>
        <w:t xml:space="preserve">большие интегральные схемы </w:t>
      </w:r>
      <w:r w:rsidRPr="00F67BB8">
        <w:rPr>
          <w:rFonts w:eastAsia="TimesNewRomanPS-ItalicMT"/>
        </w:rPr>
        <w:t>(</w:t>
      </w:r>
      <w:r w:rsidRPr="00F67BB8">
        <w:rPr>
          <w:rFonts w:eastAsia="TimesNewRomanPSMT"/>
        </w:rPr>
        <w:t>БИС</w:t>
      </w:r>
      <w:r w:rsidRPr="00F67BB8">
        <w:rPr>
          <w:rFonts w:eastAsia="TimesNewRomanPS-ItalicMT"/>
        </w:rPr>
        <w:t xml:space="preserve">), </w:t>
      </w:r>
      <w:r w:rsidRPr="00F67BB8">
        <w:rPr>
          <w:rFonts w:eastAsia="TimesNewRomanPSMT"/>
        </w:rPr>
        <w:t xml:space="preserve">сверхбольшие интегральные схемы </w:t>
      </w:r>
      <w:r w:rsidRPr="00F67BB8">
        <w:rPr>
          <w:rFonts w:eastAsia="TimesNewRomanPS-ItalicMT"/>
        </w:rPr>
        <w:t>(</w:t>
      </w:r>
      <w:r w:rsidRPr="00F67BB8">
        <w:rPr>
          <w:rFonts w:eastAsia="TimesNewRomanPSMT"/>
        </w:rPr>
        <w:t>СБИС</w:t>
      </w:r>
      <w:r w:rsidRPr="00F67BB8">
        <w:rPr>
          <w:rFonts w:eastAsia="TimesNewRomanPS-ItalicMT"/>
        </w:rPr>
        <w:t xml:space="preserve">), </w:t>
      </w:r>
      <w:r w:rsidRPr="00F67BB8">
        <w:rPr>
          <w:rFonts w:eastAsia="TimesNewRomanPSMT"/>
        </w:rPr>
        <w:t xml:space="preserve">микропроцессоры </w:t>
      </w:r>
      <w:r w:rsidRPr="00F67BB8">
        <w:rPr>
          <w:rFonts w:eastAsia="TimesNewRomanPS-ItalicMT"/>
        </w:rPr>
        <w:t>(</w:t>
      </w:r>
      <w:r w:rsidRPr="00F67BB8">
        <w:rPr>
          <w:rFonts w:eastAsia="TimesNewRomanPSMT"/>
        </w:rPr>
        <w:t>МП</w:t>
      </w:r>
      <w:r w:rsidRPr="00F67BB8">
        <w:rPr>
          <w:rFonts w:eastAsia="TimesNewRomanPS-ItalicMT"/>
        </w:rPr>
        <w:t xml:space="preserve">) </w:t>
      </w:r>
      <w:r w:rsidRPr="00F67BB8">
        <w:rPr>
          <w:rFonts w:eastAsia="TimesNewRomanPSMT"/>
        </w:rPr>
        <w:t>и др</w:t>
      </w:r>
      <w:r w:rsidRPr="00F67BB8">
        <w:rPr>
          <w:rFonts w:eastAsia="TimesNewRomanPS-ItalicMT"/>
        </w:rPr>
        <w:t>.].</w:t>
      </w:r>
    </w:p>
    <w:p w:rsidR="00C95CCC" w:rsidRPr="00F67BB8" w:rsidRDefault="00C95CCC" w:rsidP="00C95CCC">
      <w:pPr>
        <w:rPr>
          <w:rFonts w:eastAsia="TimesNewRomanPS-ItalicMT"/>
        </w:rPr>
      </w:pPr>
      <w:r w:rsidRPr="00F67BB8">
        <w:rPr>
          <w:rFonts w:eastAsia="TimesNewRomanPSMT"/>
        </w:rPr>
        <w:t>Выходной контроль осуществляется с помощью системы контрольно измерительных устройств</w:t>
      </w:r>
      <w:r w:rsidRPr="00F67BB8">
        <w:rPr>
          <w:rFonts w:eastAsia="TimesNewRomanPS-ItalicMT"/>
        </w:rPr>
        <w:t xml:space="preserve">, </w:t>
      </w:r>
      <w:r w:rsidRPr="00F67BB8">
        <w:rPr>
          <w:rFonts w:eastAsia="TimesNewRomanPSMT"/>
        </w:rPr>
        <w:t>обеспечивающих измерение параметров ИЭТ и проверку их работоспособности в различных режимах</w:t>
      </w:r>
      <w:r w:rsidRPr="00F67BB8">
        <w:rPr>
          <w:rFonts w:eastAsia="TimesNewRomanPS-ItalicMT"/>
        </w:rPr>
        <w:t xml:space="preserve">. </w:t>
      </w:r>
      <w:r w:rsidRPr="00F67BB8">
        <w:rPr>
          <w:rFonts w:eastAsia="TimesNewRomanPSMT"/>
        </w:rPr>
        <w:t>В интегральной электронике используются различные виды контроля</w:t>
      </w:r>
      <w:r w:rsidRPr="00F67BB8">
        <w:rPr>
          <w:rFonts w:eastAsia="TimesNewRomanPS-ItalicMT"/>
        </w:rPr>
        <w:t>.</w:t>
      </w:r>
    </w:p>
    <w:p w:rsidR="00C95CCC" w:rsidRPr="00F67BB8" w:rsidRDefault="00C95CCC" w:rsidP="00C95CCC">
      <w:pPr>
        <w:rPr>
          <w:rFonts w:eastAsia="TimesNewRomanPS-ItalicMT"/>
        </w:rPr>
      </w:pPr>
      <w:r w:rsidRPr="00F67BB8">
        <w:rPr>
          <w:rFonts w:eastAsia="TimesNewRomanPS-ItalicMT"/>
        </w:rPr>
        <w:t>Встроенный контроль (</w:t>
      </w:r>
      <w:r w:rsidRPr="00F67BB8">
        <w:rPr>
          <w:rFonts w:eastAsia="TimesNewRomanPSMT"/>
        </w:rPr>
        <w:t>ВК</w:t>
      </w:r>
      <w:r w:rsidRPr="00F67BB8">
        <w:rPr>
          <w:rFonts w:eastAsia="TimesNewRomanPS-ItalicMT"/>
        </w:rPr>
        <w:t xml:space="preserve">) </w:t>
      </w:r>
      <w:r w:rsidRPr="00F67BB8">
        <w:rPr>
          <w:rFonts w:eastAsia="TimesNewRomanPSMT"/>
        </w:rPr>
        <w:t xml:space="preserve">электронных средств </w:t>
      </w:r>
      <w:r w:rsidRPr="00F67BB8">
        <w:rPr>
          <w:rFonts w:eastAsia="TimesNewRomanPS-ItalicMT"/>
        </w:rPr>
        <w:t>(</w:t>
      </w:r>
      <w:r w:rsidRPr="00F67BB8">
        <w:rPr>
          <w:rFonts w:eastAsia="TimesNewRomanPSMT"/>
        </w:rPr>
        <w:t>на примере БИС</w:t>
      </w:r>
      <w:r w:rsidRPr="00F67BB8">
        <w:rPr>
          <w:rFonts w:eastAsia="TimesNewRomanPS-ItalicMT"/>
        </w:rPr>
        <w:t xml:space="preserve">) – </w:t>
      </w:r>
      <w:r w:rsidRPr="00F67BB8">
        <w:rPr>
          <w:rFonts w:eastAsia="TimesNewRomanPSMT"/>
        </w:rPr>
        <w:t xml:space="preserve">это проверка работоспособности электронных устройств </w:t>
      </w:r>
      <w:r w:rsidRPr="00F67BB8">
        <w:rPr>
          <w:rFonts w:eastAsia="TimesNewRomanPS-ItalicMT"/>
        </w:rPr>
        <w:t>(</w:t>
      </w:r>
      <w:r w:rsidRPr="00F67BB8">
        <w:rPr>
          <w:rFonts w:eastAsia="TimesNewRomanPSMT"/>
        </w:rPr>
        <w:t>ЭУ</w:t>
      </w:r>
      <w:r w:rsidRPr="00F67BB8">
        <w:rPr>
          <w:rFonts w:eastAsia="TimesNewRomanPS-ItalicMT"/>
        </w:rPr>
        <w:t xml:space="preserve">), </w:t>
      </w:r>
      <w:r w:rsidRPr="00F67BB8">
        <w:rPr>
          <w:rFonts w:eastAsia="TimesNewRomanPSMT"/>
        </w:rPr>
        <w:t xml:space="preserve">выполняемая с помощью специальных средств контроля и обнаружения неисправностей </w:t>
      </w:r>
      <w:r w:rsidRPr="00F67BB8">
        <w:rPr>
          <w:rFonts w:eastAsia="TimesNewRomanPS-ItalicMT"/>
        </w:rPr>
        <w:t>(</w:t>
      </w:r>
      <w:r w:rsidRPr="00F67BB8">
        <w:rPr>
          <w:rFonts w:eastAsia="TimesNewRomanPSMT"/>
        </w:rPr>
        <w:t>НИ</w:t>
      </w:r>
      <w:r w:rsidRPr="00F67BB8">
        <w:rPr>
          <w:rFonts w:eastAsia="TimesNewRomanPS-ItalicMT"/>
        </w:rPr>
        <w:t xml:space="preserve">), </w:t>
      </w:r>
      <w:r w:rsidRPr="00F67BB8">
        <w:rPr>
          <w:rFonts w:eastAsia="TimesNewRomanPSMT"/>
        </w:rPr>
        <w:t>например</w:t>
      </w:r>
      <w:r w:rsidRPr="00F67BB8">
        <w:rPr>
          <w:rFonts w:eastAsia="TimesNewRomanPS-ItalicMT"/>
        </w:rPr>
        <w:t xml:space="preserve">, </w:t>
      </w:r>
      <w:r w:rsidRPr="00F67BB8">
        <w:rPr>
          <w:rFonts w:eastAsia="TimesNewRomanPSMT"/>
        </w:rPr>
        <w:t>схем сравнения</w:t>
      </w:r>
      <w:r w:rsidRPr="00F67BB8">
        <w:rPr>
          <w:rFonts w:eastAsia="TimesNewRomanPS-ItalicMT"/>
        </w:rPr>
        <w:t xml:space="preserve">, </w:t>
      </w:r>
      <w:r w:rsidRPr="00F67BB8">
        <w:rPr>
          <w:rFonts w:eastAsia="TimesNewRomanPSMT"/>
        </w:rPr>
        <w:t>генераторов сигналов</w:t>
      </w:r>
      <w:r w:rsidRPr="00F67BB8">
        <w:rPr>
          <w:rFonts w:eastAsia="TimesNewRomanPS-ItalicMT"/>
        </w:rPr>
        <w:t xml:space="preserve">, </w:t>
      </w:r>
      <w:r w:rsidRPr="00F67BB8">
        <w:rPr>
          <w:rFonts w:eastAsia="TimesNewRomanPSMT"/>
        </w:rPr>
        <w:t xml:space="preserve">входящих в состав данного устройства и конструктивно объединенных </w:t>
      </w:r>
      <w:r w:rsidRPr="00F67BB8">
        <w:rPr>
          <w:rFonts w:eastAsia="TimesNewRomanPS-ItalicMT"/>
        </w:rPr>
        <w:t xml:space="preserve">ним в единое целое. </w:t>
      </w:r>
      <w:r w:rsidRPr="00F67BB8">
        <w:rPr>
          <w:rFonts w:eastAsia="TimesNewRomanPSMT"/>
        </w:rPr>
        <w:t xml:space="preserve">ВК используется в </w:t>
      </w:r>
      <w:proofErr w:type="spellStart"/>
      <w:r w:rsidRPr="00F67BB8">
        <w:rPr>
          <w:rFonts w:eastAsia="TimesNewRomanPSMT"/>
        </w:rPr>
        <w:t>микроЭВМ</w:t>
      </w:r>
      <w:proofErr w:type="spellEnd"/>
      <w:r w:rsidRPr="00F67BB8">
        <w:rPr>
          <w:rFonts w:eastAsia="TimesNewRomanPS-ItalicMT"/>
        </w:rPr>
        <w:t xml:space="preserve">, </w:t>
      </w:r>
      <w:r w:rsidRPr="00F67BB8">
        <w:rPr>
          <w:rFonts w:eastAsia="TimesNewRomanPSMT"/>
        </w:rPr>
        <w:t>микроконтроллерах</w:t>
      </w:r>
      <w:r w:rsidRPr="00F67BB8">
        <w:rPr>
          <w:rFonts w:eastAsia="TimesNewRomanPS-ItalicMT"/>
        </w:rPr>
        <w:t xml:space="preserve">, </w:t>
      </w:r>
      <w:r w:rsidRPr="00F67BB8">
        <w:rPr>
          <w:rFonts w:eastAsia="TimesNewRomanPSMT"/>
        </w:rPr>
        <w:t>выполненных в виде БИС и СБИС</w:t>
      </w:r>
      <w:r w:rsidRPr="00F67BB8">
        <w:rPr>
          <w:rFonts w:eastAsia="TimesNewRomanPS-ItalicMT"/>
        </w:rPr>
        <w:t>.</w:t>
      </w:r>
    </w:p>
    <w:p w:rsidR="00C95CCC" w:rsidRPr="00F67BB8" w:rsidRDefault="00C95CCC" w:rsidP="00C95CCC">
      <w:pPr>
        <w:rPr>
          <w:rFonts w:eastAsia="TimesNewRomanPS-ItalicMT"/>
        </w:rPr>
      </w:pPr>
      <w:r w:rsidRPr="00F67BB8">
        <w:rPr>
          <w:rFonts w:eastAsia="TimesNewRomanPSMT"/>
        </w:rPr>
        <w:t xml:space="preserve">Различают встроенный контроль </w:t>
      </w:r>
      <w:r w:rsidRPr="00F67BB8">
        <w:rPr>
          <w:rFonts w:eastAsia="TimesNewRomanPS-ItalicMT"/>
        </w:rPr>
        <w:t>технологический (</w:t>
      </w:r>
      <w:r w:rsidRPr="00F67BB8">
        <w:rPr>
          <w:rFonts w:eastAsia="TimesNewRomanPSMT"/>
        </w:rPr>
        <w:t>ВКТ</w:t>
      </w:r>
      <w:r w:rsidRPr="00F67BB8">
        <w:rPr>
          <w:rFonts w:eastAsia="TimesNewRomanPS-ItalicMT"/>
        </w:rPr>
        <w:t xml:space="preserve">) </w:t>
      </w:r>
      <w:r w:rsidRPr="00F67BB8">
        <w:rPr>
          <w:rFonts w:eastAsia="TimesNewRomanPSMT"/>
        </w:rPr>
        <w:t xml:space="preserve">и </w:t>
      </w:r>
      <w:r w:rsidRPr="00F67BB8">
        <w:rPr>
          <w:rFonts w:eastAsia="TimesNewRomanPS-ItalicMT"/>
        </w:rPr>
        <w:t>функциональный (</w:t>
      </w:r>
      <w:r w:rsidRPr="00F67BB8">
        <w:rPr>
          <w:rFonts w:eastAsia="TimesNewRomanPSMT"/>
        </w:rPr>
        <w:t>ВКФ</w:t>
      </w:r>
      <w:r w:rsidRPr="00F67BB8">
        <w:rPr>
          <w:rFonts w:eastAsia="TimesNewRomanPS-ItalicMT"/>
        </w:rPr>
        <w:t xml:space="preserve">). </w:t>
      </w:r>
      <w:r w:rsidRPr="00F67BB8">
        <w:rPr>
          <w:rFonts w:eastAsia="TimesNewRomanPSMT"/>
        </w:rPr>
        <w:t>Первый используют при создании БИС на разных</w:t>
      </w:r>
      <w:r w:rsidR="0053534B" w:rsidRPr="00F67BB8">
        <w:rPr>
          <w:rFonts w:eastAsia="TimesNewRomanPSMT"/>
        </w:rPr>
        <w:t xml:space="preserve"> </w:t>
      </w:r>
      <w:r w:rsidRPr="00F67BB8">
        <w:rPr>
          <w:rFonts w:eastAsia="TimesNewRomanPSMT"/>
        </w:rPr>
        <w:t>стадиях их изготовления</w:t>
      </w:r>
      <w:r w:rsidRPr="00F67BB8">
        <w:rPr>
          <w:rFonts w:eastAsia="TimesNewRomanPS-ItalicMT"/>
        </w:rPr>
        <w:t xml:space="preserve">, </w:t>
      </w:r>
      <w:r w:rsidRPr="00F67BB8">
        <w:rPr>
          <w:rFonts w:eastAsia="TimesNewRomanPSMT"/>
        </w:rPr>
        <w:t xml:space="preserve">а второй </w:t>
      </w:r>
      <w:r w:rsidRPr="00F67BB8">
        <w:rPr>
          <w:rFonts w:eastAsia="TimesNewRomanPS-ItalicMT"/>
        </w:rPr>
        <w:t xml:space="preserve">– </w:t>
      </w:r>
      <w:r w:rsidRPr="00F67BB8">
        <w:rPr>
          <w:rFonts w:eastAsia="TimesNewRomanPSMT"/>
        </w:rPr>
        <w:t>при приемосдаточных испытаниях и в процессе эксплуатации устройства</w:t>
      </w:r>
      <w:r w:rsidRPr="00F67BB8">
        <w:rPr>
          <w:rFonts w:eastAsia="TimesNewRomanPS-ItalicMT"/>
        </w:rPr>
        <w:t>.</w:t>
      </w:r>
    </w:p>
    <w:p w:rsidR="00C95CCC" w:rsidRPr="00F67BB8" w:rsidRDefault="00C95CCC" w:rsidP="00C95CCC">
      <w:pPr>
        <w:rPr>
          <w:rFonts w:eastAsia="TimesNewRomanPS-ItalicMT"/>
        </w:rPr>
      </w:pPr>
      <w:r w:rsidRPr="00F67BB8">
        <w:rPr>
          <w:rFonts w:eastAsia="TimesNewRomanPSMT"/>
        </w:rPr>
        <w:t xml:space="preserve">По полноте проверки функционирования БИС различают ВК </w:t>
      </w:r>
      <w:proofErr w:type="gramStart"/>
      <w:r w:rsidRPr="00F67BB8">
        <w:rPr>
          <w:rFonts w:eastAsia="TimesNewRomanPS-ItalicMT"/>
        </w:rPr>
        <w:t>полный</w:t>
      </w:r>
      <w:proofErr w:type="gramEnd"/>
      <w:r w:rsidRPr="00F67BB8">
        <w:rPr>
          <w:rFonts w:eastAsia="TimesNewRomanPS-ItalicMT"/>
        </w:rPr>
        <w:t xml:space="preserve"> </w:t>
      </w:r>
      <w:r w:rsidRPr="00F67BB8">
        <w:rPr>
          <w:rFonts w:eastAsia="TimesNewRomanPSMT"/>
        </w:rPr>
        <w:t xml:space="preserve">и </w:t>
      </w:r>
      <w:r w:rsidRPr="00F67BB8">
        <w:rPr>
          <w:rFonts w:eastAsia="TimesNewRomanPS-ItalicMT"/>
        </w:rPr>
        <w:t xml:space="preserve">локальный. </w:t>
      </w:r>
      <w:r w:rsidRPr="00F67BB8">
        <w:rPr>
          <w:rFonts w:eastAsia="TimesNewRomanPSMT"/>
        </w:rPr>
        <w:t>В первом виде проверяются все функциональные</w:t>
      </w:r>
      <w:r w:rsidR="0053534B" w:rsidRPr="00F67BB8">
        <w:rPr>
          <w:rFonts w:eastAsia="TimesNewRomanPSMT"/>
        </w:rPr>
        <w:t xml:space="preserve"> </w:t>
      </w:r>
      <w:r w:rsidRPr="00F67BB8">
        <w:rPr>
          <w:rFonts w:eastAsia="TimesNewRomanPSMT"/>
        </w:rPr>
        <w:t>возможности БИС</w:t>
      </w:r>
      <w:r w:rsidRPr="00F67BB8">
        <w:rPr>
          <w:rFonts w:eastAsia="TimesNewRomanPS-ItalicMT"/>
        </w:rPr>
        <w:t xml:space="preserve">, </w:t>
      </w:r>
      <w:r w:rsidRPr="00F67BB8">
        <w:rPr>
          <w:rFonts w:eastAsia="TimesNewRomanPSMT"/>
        </w:rPr>
        <w:t xml:space="preserve">во втором </w:t>
      </w:r>
      <w:r w:rsidRPr="00F67BB8">
        <w:rPr>
          <w:rFonts w:eastAsia="TimesNewRomanPS-ItalicMT"/>
        </w:rPr>
        <w:t xml:space="preserve">– </w:t>
      </w:r>
      <w:r w:rsidRPr="00F67BB8">
        <w:rPr>
          <w:rFonts w:eastAsia="TimesNewRomanPSMT"/>
        </w:rPr>
        <w:t>работа отдельных элементов</w:t>
      </w:r>
      <w:r w:rsidRPr="00F67BB8">
        <w:rPr>
          <w:rFonts w:eastAsia="TimesNewRomanPS-ItalicMT"/>
        </w:rPr>
        <w:t xml:space="preserve">. </w:t>
      </w:r>
      <w:r w:rsidRPr="00F67BB8">
        <w:rPr>
          <w:rFonts w:eastAsia="TimesNewRomanPSMT"/>
        </w:rPr>
        <w:t>Кроме</w:t>
      </w:r>
      <w:r w:rsidR="0053534B" w:rsidRPr="00F67BB8">
        <w:rPr>
          <w:rFonts w:eastAsia="TimesNewRomanPSMT"/>
        </w:rPr>
        <w:t xml:space="preserve"> </w:t>
      </w:r>
      <w:r w:rsidRPr="00F67BB8">
        <w:rPr>
          <w:rFonts w:eastAsia="TimesNewRomanPSMT"/>
        </w:rPr>
        <w:t>того</w:t>
      </w:r>
      <w:r w:rsidRPr="00F67BB8">
        <w:rPr>
          <w:rFonts w:eastAsia="TimesNewRomanPS-ItalicMT"/>
        </w:rPr>
        <w:t xml:space="preserve">, </w:t>
      </w:r>
      <w:r w:rsidRPr="00F67BB8">
        <w:rPr>
          <w:rFonts w:eastAsia="TimesNewRomanPSMT"/>
        </w:rPr>
        <w:t>различают ВК</w:t>
      </w:r>
      <w:r w:rsidRPr="00F67BB8">
        <w:rPr>
          <w:rFonts w:eastAsia="TimesNewRomanPS-ItalicMT"/>
        </w:rPr>
        <w:t xml:space="preserve">: </w:t>
      </w:r>
      <w:proofErr w:type="spellStart"/>
      <w:r w:rsidRPr="00F67BB8">
        <w:rPr>
          <w:rFonts w:eastAsia="TimesNewRomanPSMT"/>
        </w:rPr>
        <w:t>тест</w:t>
      </w:r>
      <w:r w:rsidRPr="00F67BB8">
        <w:rPr>
          <w:rFonts w:eastAsia="TimesNewRomanPS-ItalicMT"/>
        </w:rPr>
        <w:t>-</w:t>
      </w:r>
      <w:r w:rsidRPr="00F67BB8">
        <w:rPr>
          <w:rFonts w:eastAsia="TimesNewRomanPSMT"/>
        </w:rPr>
        <w:t>ориентированный</w:t>
      </w:r>
      <w:proofErr w:type="spellEnd"/>
      <w:r w:rsidRPr="00F67BB8">
        <w:rPr>
          <w:rFonts w:eastAsia="TimesNewRomanPS-ItalicMT"/>
        </w:rPr>
        <w:t xml:space="preserve">, </w:t>
      </w:r>
      <w:proofErr w:type="gramStart"/>
      <w:r w:rsidRPr="00F67BB8">
        <w:rPr>
          <w:rFonts w:eastAsia="TimesNewRomanPSMT"/>
        </w:rPr>
        <w:t>процедурно</w:t>
      </w:r>
      <w:r w:rsidRPr="00F67BB8">
        <w:rPr>
          <w:rFonts w:eastAsia="TimesNewRomanPS-ItalicMT"/>
        </w:rPr>
        <w:t>-</w:t>
      </w:r>
      <w:r w:rsidRPr="00F67BB8">
        <w:rPr>
          <w:rFonts w:eastAsia="TimesNewRomanPSMT"/>
        </w:rPr>
        <w:t>ориентированный</w:t>
      </w:r>
      <w:proofErr w:type="gramEnd"/>
      <w:r w:rsidRPr="00F67BB8">
        <w:rPr>
          <w:rFonts w:eastAsia="TimesNewRomanPSMT"/>
        </w:rPr>
        <w:t xml:space="preserve"> и проблемно</w:t>
      </w:r>
      <w:r w:rsidRPr="00F67BB8">
        <w:rPr>
          <w:rFonts w:eastAsia="TimesNewRomanPS-ItalicMT"/>
        </w:rPr>
        <w:t>-</w:t>
      </w:r>
      <w:r w:rsidRPr="00F67BB8">
        <w:rPr>
          <w:rFonts w:eastAsia="TimesNewRomanPSMT"/>
        </w:rPr>
        <w:t>ориентированный</w:t>
      </w:r>
      <w:r w:rsidRPr="00F67BB8">
        <w:rPr>
          <w:rFonts w:eastAsia="TimesNewRomanPS-ItalicMT"/>
        </w:rPr>
        <w:t>.</w:t>
      </w:r>
    </w:p>
    <w:p w:rsidR="00C95CCC" w:rsidRPr="00F67BB8" w:rsidRDefault="00C95CCC" w:rsidP="00C95CCC">
      <w:pPr>
        <w:rPr>
          <w:rFonts w:eastAsia="TimesNewRomanPS-ItalicMT"/>
        </w:rPr>
      </w:pPr>
      <w:r w:rsidRPr="00F67BB8">
        <w:rPr>
          <w:rFonts w:eastAsia="TimesNewRomanPSMT"/>
        </w:rPr>
        <w:t xml:space="preserve">При </w:t>
      </w:r>
      <w:proofErr w:type="spellStart"/>
      <w:proofErr w:type="gramStart"/>
      <w:r w:rsidRPr="00F67BB8">
        <w:rPr>
          <w:rFonts w:eastAsia="TimesNewRomanPSMT"/>
        </w:rPr>
        <w:t>тест</w:t>
      </w:r>
      <w:r w:rsidRPr="00F67BB8">
        <w:rPr>
          <w:rFonts w:eastAsia="TimesNewRomanPS-ItalicMT"/>
        </w:rPr>
        <w:t>-</w:t>
      </w:r>
      <w:r w:rsidRPr="00F67BB8">
        <w:rPr>
          <w:rFonts w:eastAsia="TimesNewRomanPSMT"/>
        </w:rPr>
        <w:t>ориентированном</w:t>
      </w:r>
      <w:proofErr w:type="spellEnd"/>
      <w:proofErr w:type="gramEnd"/>
      <w:r w:rsidRPr="00F67BB8">
        <w:rPr>
          <w:rFonts w:eastAsia="TimesNewRomanPSMT"/>
        </w:rPr>
        <w:t xml:space="preserve"> встроенном контроле используется</w:t>
      </w:r>
      <w:r w:rsidR="0053534B" w:rsidRPr="00F67BB8">
        <w:rPr>
          <w:rFonts w:eastAsia="TimesNewRomanPSMT"/>
        </w:rPr>
        <w:t xml:space="preserve"> </w:t>
      </w:r>
      <w:r w:rsidRPr="00F67BB8">
        <w:rPr>
          <w:rFonts w:eastAsia="TimesNewRomanPSMT"/>
        </w:rPr>
        <w:t>определенная группа тестов</w:t>
      </w:r>
      <w:r w:rsidRPr="00F67BB8">
        <w:rPr>
          <w:rFonts w:eastAsia="TimesNewRomanPS-ItalicMT"/>
        </w:rPr>
        <w:t>.</w:t>
      </w:r>
    </w:p>
    <w:p w:rsidR="00C95CCC" w:rsidRPr="00F67BB8" w:rsidRDefault="00C95CCC" w:rsidP="00C95CCC">
      <w:pPr>
        <w:rPr>
          <w:rFonts w:eastAsia="TimesNewRomanPS-ItalicMT"/>
        </w:rPr>
      </w:pPr>
      <w:proofErr w:type="gramStart"/>
      <w:r w:rsidRPr="00F67BB8">
        <w:rPr>
          <w:rFonts w:eastAsia="TimesNewRomanPSMT"/>
        </w:rPr>
        <w:t>Процедурно</w:t>
      </w:r>
      <w:r w:rsidRPr="00F67BB8">
        <w:rPr>
          <w:rFonts w:eastAsia="TimesNewRomanPS-ItalicMT"/>
        </w:rPr>
        <w:t>-</w:t>
      </w:r>
      <w:r w:rsidRPr="00F67BB8">
        <w:rPr>
          <w:rFonts w:eastAsia="TimesNewRomanPSMT"/>
        </w:rPr>
        <w:t>ориентированный</w:t>
      </w:r>
      <w:proofErr w:type="gramEnd"/>
      <w:r w:rsidRPr="00F67BB8">
        <w:rPr>
          <w:rFonts w:eastAsia="TimesNewRomanPSMT"/>
        </w:rPr>
        <w:t xml:space="preserve"> ВК </w:t>
      </w:r>
      <w:r w:rsidRPr="00F67BB8">
        <w:rPr>
          <w:rFonts w:eastAsia="TimesNewRomanPS-ItalicMT"/>
        </w:rPr>
        <w:t xml:space="preserve">– </w:t>
      </w:r>
      <w:r w:rsidRPr="00F67BB8">
        <w:rPr>
          <w:rFonts w:eastAsia="TimesNewRomanPSMT"/>
        </w:rPr>
        <w:t>это проверка работы устройства по результатам решения заданного набора задач</w:t>
      </w:r>
      <w:r w:rsidRPr="00F67BB8">
        <w:rPr>
          <w:rFonts w:eastAsia="TimesNewRomanPS-ItalicMT"/>
        </w:rPr>
        <w:t>.</w:t>
      </w:r>
    </w:p>
    <w:p w:rsidR="00C95CCC" w:rsidRPr="00F67BB8" w:rsidRDefault="00C95CCC" w:rsidP="00C95CCC">
      <w:pPr>
        <w:rPr>
          <w:rFonts w:eastAsia="TimesNewRomanPS-ItalicMT"/>
        </w:rPr>
      </w:pPr>
      <w:r w:rsidRPr="00F67BB8">
        <w:rPr>
          <w:rFonts w:eastAsia="TimesNewRomanPSMT"/>
        </w:rPr>
        <w:t>Проблемно</w:t>
      </w:r>
      <w:r w:rsidRPr="00F67BB8">
        <w:rPr>
          <w:rFonts w:eastAsia="TimesNewRomanPS-ItalicMT"/>
        </w:rPr>
        <w:t>-</w:t>
      </w:r>
      <w:r w:rsidRPr="00F67BB8">
        <w:rPr>
          <w:rFonts w:eastAsia="TimesNewRomanPSMT"/>
        </w:rPr>
        <w:t>ориентированный контроль состоит в проверке внутреннего физического или логического состояния БИС при изготовлении</w:t>
      </w:r>
      <w:r w:rsidRPr="00F67BB8">
        <w:rPr>
          <w:rFonts w:eastAsia="TimesNewRomanPS-ItalicMT"/>
        </w:rPr>
        <w:t xml:space="preserve">, </w:t>
      </w:r>
      <w:r w:rsidRPr="00F67BB8">
        <w:rPr>
          <w:rFonts w:eastAsia="TimesNewRomanPSMT"/>
        </w:rPr>
        <w:t>испытаниях или эксплуатации</w:t>
      </w:r>
      <w:r w:rsidRPr="00F67BB8">
        <w:rPr>
          <w:rFonts w:eastAsia="TimesNewRomanPS-ItalicMT"/>
        </w:rPr>
        <w:t>.</w:t>
      </w:r>
    </w:p>
    <w:p w:rsidR="00C95CCC" w:rsidRPr="00F67BB8" w:rsidRDefault="00C95CCC" w:rsidP="00C95CCC">
      <w:pPr>
        <w:rPr>
          <w:rFonts w:eastAsia="TimesNewRomanPS-ItalicMT"/>
        </w:rPr>
      </w:pPr>
      <w:r w:rsidRPr="00F67BB8">
        <w:rPr>
          <w:rFonts w:eastAsia="TimesNewRomanPSMT"/>
        </w:rPr>
        <w:t>Достоинства ВК заключаются в том</w:t>
      </w:r>
      <w:r w:rsidRPr="00F67BB8">
        <w:rPr>
          <w:rFonts w:eastAsia="TimesNewRomanPS-ItalicMT"/>
        </w:rPr>
        <w:t xml:space="preserve">, </w:t>
      </w:r>
      <w:r w:rsidRPr="00F67BB8">
        <w:rPr>
          <w:rFonts w:eastAsia="TimesNewRomanPSMT"/>
        </w:rPr>
        <w:t>что он</w:t>
      </w:r>
      <w:r w:rsidRPr="00F67BB8">
        <w:rPr>
          <w:rFonts w:eastAsia="TimesNewRomanPS-ItalicMT"/>
        </w:rPr>
        <w:t>:</w:t>
      </w:r>
    </w:p>
    <w:p w:rsidR="00C95CCC" w:rsidRPr="00F67BB8" w:rsidRDefault="00C95CCC" w:rsidP="00C95CCC">
      <w:pPr>
        <w:rPr>
          <w:rFonts w:eastAsia="TimesNewRomanPSMT"/>
        </w:rPr>
      </w:pPr>
      <w:r w:rsidRPr="00F67BB8">
        <w:rPr>
          <w:rFonts w:eastAsia="TimesNewRomanPS-ItalicMT"/>
        </w:rPr>
        <w:t xml:space="preserve">– </w:t>
      </w:r>
      <w:r w:rsidRPr="00F67BB8">
        <w:rPr>
          <w:rFonts w:eastAsia="TimesNewRomanPSMT"/>
        </w:rPr>
        <w:t>обеспечивает проверку функционирования БИС в реальном</w:t>
      </w:r>
      <w:r w:rsidR="0053534B" w:rsidRPr="00F67BB8">
        <w:rPr>
          <w:rFonts w:eastAsia="TimesNewRomanPSMT"/>
        </w:rPr>
        <w:t xml:space="preserve"> </w:t>
      </w:r>
      <w:r w:rsidRPr="00F67BB8">
        <w:rPr>
          <w:rFonts w:eastAsia="TimesNewRomanPSMT"/>
        </w:rPr>
        <w:t>масштабе времени;</w:t>
      </w:r>
    </w:p>
    <w:p w:rsidR="00C95CCC" w:rsidRPr="00F67BB8" w:rsidRDefault="00C95CCC" w:rsidP="00C95CCC">
      <w:pPr>
        <w:rPr>
          <w:rFonts w:eastAsia="TimesNewRomanPSMT"/>
        </w:rPr>
      </w:pPr>
      <w:r w:rsidRPr="00F67BB8">
        <w:rPr>
          <w:rFonts w:eastAsia="TimesNewRomanPSMT"/>
        </w:rPr>
        <w:t>– повышает качество контроля.</w:t>
      </w:r>
    </w:p>
    <w:p w:rsidR="00C95CCC" w:rsidRPr="00F67BB8" w:rsidRDefault="00C95CCC" w:rsidP="00C95CCC">
      <w:pPr>
        <w:rPr>
          <w:rFonts w:eastAsia="TimesNewRomanPSMT"/>
        </w:rPr>
      </w:pPr>
      <w:r w:rsidRPr="00F67BB8">
        <w:rPr>
          <w:rFonts w:eastAsia="TimesNewRomanPSMT"/>
        </w:rPr>
        <w:t>БИС с ВК имеют обычно один-два вывода для подачи опросных</w:t>
      </w:r>
      <w:r w:rsidR="0053534B" w:rsidRPr="00F67BB8">
        <w:rPr>
          <w:rFonts w:eastAsia="TimesNewRomanPSMT"/>
        </w:rPr>
        <w:t xml:space="preserve"> </w:t>
      </w:r>
      <w:r w:rsidRPr="00F67BB8">
        <w:rPr>
          <w:rFonts w:eastAsia="TimesNewRomanPSMT"/>
        </w:rPr>
        <w:t>сигналов и получения контрольной информации. Такие БИС или</w:t>
      </w:r>
      <w:r w:rsidR="0053534B" w:rsidRPr="00F67BB8">
        <w:rPr>
          <w:rFonts w:eastAsia="TimesNewRomanPSMT"/>
        </w:rPr>
        <w:t xml:space="preserve"> </w:t>
      </w:r>
      <w:r w:rsidRPr="00F67BB8">
        <w:rPr>
          <w:rFonts w:eastAsia="TimesNewRomanPSMT"/>
        </w:rPr>
        <w:t>устройства позволяют создавать микроэлектронную аппаратуру с достаточно простой контрольно-диагностической системой, не требующей сложной измерительной аппаратуры.</w:t>
      </w:r>
    </w:p>
    <w:p w:rsidR="0053534B" w:rsidRPr="00F67BB8" w:rsidRDefault="00F67BB8" w:rsidP="00E077BE">
      <w:r>
        <w:t xml:space="preserve">3.2. Построение структуры цепей тестирования в рамках идеологии </w:t>
      </w:r>
      <w:r>
        <w:rPr>
          <w:lang w:val="en-US"/>
        </w:rPr>
        <w:t>JTAG</w:t>
      </w:r>
      <w:r w:rsidRPr="00F67BB8">
        <w:t>.</w:t>
      </w:r>
    </w:p>
    <w:p w:rsidR="00F67BB8" w:rsidRPr="004517C0" w:rsidRDefault="00F67BB8" w:rsidP="004517C0">
      <w:r w:rsidRPr="004517C0">
        <w:t>JTAG-тестирование печатных узлов после монтажа</w:t>
      </w:r>
    </w:p>
    <w:p w:rsidR="004517C0" w:rsidRDefault="000A41BF" w:rsidP="004517C0">
      <w:hyperlink r:id="rId4" w:tgtFrame="_blank" w:history="1">
        <w:r w:rsidR="00F67BB8" w:rsidRPr="004517C0">
          <w:rPr>
            <w:rStyle w:val="a4"/>
            <w:noProof/>
          </w:rPr>
          <w:drawing>
            <wp:anchor distT="0" distB="0" distL="0" distR="0" simplePos="0" relativeHeight="251656704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1752600" cy="1762125"/>
              <wp:effectExtent l="19050" t="0" r="0" b="0"/>
              <wp:wrapSquare wrapText="bothSides"/>
              <wp:docPr id="2" name="Рисунок 2" descr="http://www.pcbtech.ru/uploads/Image/literature/Tech_obzory/JTAG/PCB_Tech_jtag_1s.jpg">
                <a:hlinkClick xmlns:a="http://schemas.openxmlformats.org/drawingml/2006/main" r:id="rId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www.pcbtech.ru/uploads/Image/literature/Tech_obzory/JTAG/PCB_Tech_jtag_1s.jpg">
                        <a:hlinkClick r:id="rId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52600" cy="1762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  <w:r w:rsidR="00F67BB8" w:rsidRPr="004517C0">
        <w:t xml:space="preserve">Мы выполняем тестирование печатных узлов после монтажа с использованием средств внутрисхемного контроля (ICT) и с </w:t>
      </w:r>
      <w:r w:rsidR="004517C0">
        <w:t>использованием JTAG-интерфейса.</w:t>
      </w:r>
    </w:p>
    <w:p w:rsidR="004517C0" w:rsidRDefault="00F67BB8" w:rsidP="004517C0">
      <w:r w:rsidRPr="004517C0">
        <w:t>На большинстве современных сложных цифровых печатных плат, содержащих ПЛИС и процессоры, имеется JTAG-интерфейс, подключенный к этим микросхемам. Как правило, разработчик использует его для программирования микросхемы или для доступа к встроенным в микросхему средствам отладки. Но изначально порт JTAG предназначен для внутрисхемного тестирования, и все современные ПЛИС и процессоры содержат в себе логику для тестирования. Для того</w:t>
      </w:r>
      <w:proofErr w:type="gramStart"/>
      <w:r w:rsidRPr="004517C0">
        <w:t>,</w:t>
      </w:r>
      <w:proofErr w:type="gramEnd"/>
      <w:r w:rsidRPr="004517C0">
        <w:t xml:space="preserve"> чтобы можно было через тот же интерфейс провести тестирование качества монтажа, разработчику достаточно соблюсти </w:t>
      </w:r>
      <w:r w:rsidR="004517C0">
        <w:t>несколько несложных требований.</w:t>
      </w:r>
    </w:p>
    <w:p w:rsidR="004517C0" w:rsidRDefault="00F67BB8" w:rsidP="004517C0">
      <w:r w:rsidRPr="004517C0">
        <w:lastRenderedPageBreak/>
        <w:t>Что такое JTAG-тестирование</w:t>
      </w:r>
      <w:r w:rsidR="004517C0">
        <w:t>.</w:t>
      </w:r>
    </w:p>
    <w:p w:rsidR="00F67BB8" w:rsidRPr="004517C0" w:rsidRDefault="000A41BF" w:rsidP="004517C0">
      <w:hyperlink r:id="rId6" w:tgtFrame="_blank" w:history="1">
        <w:r w:rsidR="00F67BB8" w:rsidRPr="004517C0">
          <w:rPr>
            <w:rStyle w:val="a4"/>
            <w:noProof/>
          </w:rPr>
          <w:drawing>
            <wp:anchor distT="0" distB="0" distL="0" distR="0" simplePos="0" relativeHeight="251657728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4495800" cy="2228850"/>
              <wp:effectExtent l="19050" t="0" r="0" b="0"/>
              <wp:wrapSquare wrapText="bothSides"/>
              <wp:docPr id="3" name="Рисунок 3" descr="http://www.pcbtech.ru/uploads/Image/literature/Tech_obzory/JTAG/PCB_Tech_jtag_2s.jpg">
                <a:hlinkClick xmlns:a="http://schemas.openxmlformats.org/drawingml/2006/main" r:id="rId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www.pcbtech.ru/uploads/Image/literature/Tech_obzory/JTAG/PCB_Tech_jtag_2s.jpg">
                        <a:hlinkClick r:id="rId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95800" cy="2228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  <w:r w:rsidR="00F67BB8" w:rsidRPr="004517C0">
        <w:t>Идея тестирования платы через JTAG-интерфейс – это внутрисистемное тестирование или, как его еще называют, граничное сканирование (</w:t>
      </w:r>
      <w:proofErr w:type="spellStart"/>
      <w:r w:rsidR="00F67BB8" w:rsidRPr="004517C0">
        <w:t>Boundary</w:t>
      </w:r>
      <w:proofErr w:type="spellEnd"/>
      <w:r w:rsidR="00F67BB8" w:rsidRPr="004517C0">
        <w:t xml:space="preserve"> </w:t>
      </w:r>
      <w:proofErr w:type="spellStart"/>
      <w:r w:rsidR="00F67BB8" w:rsidRPr="004517C0">
        <w:t>Scan</w:t>
      </w:r>
      <w:proofErr w:type="spellEnd"/>
      <w:r w:rsidR="00F67BB8" w:rsidRPr="004517C0">
        <w:t>). Суть метода заключается в тестировании платы через специальный небольшой разъем при помощи 4-проводного интерфейса (опционально может быть и 5-проводным), закрепленного стандартом IEEE 1149.1 еще в 1990 году. Этот интерфейс также часто называют JTAG-интерфейсом по названию группы специалистов, которые занимались его разработкой в период с 1985 по 1990 годы (</w:t>
      </w:r>
      <w:proofErr w:type="spellStart"/>
      <w:r w:rsidR="00F67BB8" w:rsidRPr="004517C0">
        <w:t>Joint</w:t>
      </w:r>
      <w:proofErr w:type="spellEnd"/>
      <w:r w:rsidR="00F67BB8" w:rsidRPr="004517C0">
        <w:t xml:space="preserve"> </w:t>
      </w:r>
      <w:proofErr w:type="spellStart"/>
      <w:r w:rsidR="00F67BB8" w:rsidRPr="004517C0">
        <w:t>Test</w:t>
      </w:r>
      <w:proofErr w:type="spellEnd"/>
      <w:r w:rsidR="00F67BB8" w:rsidRPr="004517C0">
        <w:t xml:space="preserve"> </w:t>
      </w:r>
      <w:proofErr w:type="spellStart"/>
      <w:r w:rsidR="00F67BB8" w:rsidRPr="004517C0">
        <w:t>Access</w:t>
      </w:r>
      <w:proofErr w:type="spellEnd"/>
      <w:r w:rsidR="00F67BB8" w:rsidRPr="004517C0">
        <w:t xml:space="preserve"> </w:t>
      </w:r>
      <w:proofErr w:type="spellStart"/>
      <w:r w:rsidR="00F67BB8" w:rsidRPr="004517C0">
        <w:t>Group</w:t>
      </w:r>
      <w:proofErr w:type="spellEnd"/>
      <w:r w:rsidR="00F67BB8" w:rsidRPr="004517C0">
        <w:t xml:space="preserve">). Имея в составе устройства одну или несколько микросхем, поддерживающих стандарт IEEE 1149.1, можно протестировать не только цепи, связанные с этими микросхемами, но и остальные элементы, включая память, логику, резисторы и внешние разъемы. При переходе в режим граничного сканирования JTAG-компоненты отключают свою основную логику и переходят в режим тестирования, позволяя внешнему оборудованию управлять своими выводами и тестировать цепи. Инструменты, предназначенные для тестирования по JTAG-интерфейсу, позволяют также произвести внутрисистемное программирование Flash-памяти и ПЛИС. Огромное количество микросхем, используемых в современных разработках, поддерживают стандарт IEEE 1149.1 – это требование современной электронной индустрии. Достаточно упомянуть среди них сигнальные процессоры </w:t>
      </w:r>
      <w:proofErr w:type="spellStart"/>
      <w:r w:rsidR="00F67BB8" w:rsidRPr="004517C0">
        <w:t>Texas</w:t>
      </w:r>
      <w:proofErr w:type="spellEnd"/>
      <w:r w:rsidR="00F67BB8" w:rsidRPr="004517C0">
        <w:t xml:space="preserve"> </w:t>
      </w:r>
      <w:proofErr w:type="spellStart"/>
      <w:r w:rsidR="00F67BB8" w:rsidRPr="004517C0">
        <w:t>Instruments</w:t>
      </w:r>
      <w:proofErr w:type="spellEnd"/>
      <w:r w:rsidR="00F67BB8" w:rsidRPr="004517C0">
        <w:t xml:space="preserve">, ПЛИС от </w:t>
      </w:r>
      <w:proofErr w:type="spellStart"/>
      <w:r w:rsidR="00F67BB8" w:rsidRPr="004517C0">
        <w:t>Altera</w:t>
      </w:r>
      <w:proofErr w:type="spellEnd"/>
      <w:r w:rsidR="00F67BB8" w:rsidRPr="004517C0">
        <w:t xml:space="preserve">, </w:t>
      </w:r>
      <w:proofErr w:type="spellStart"/>
      <w:r w:rsidR="00F67BB8" w:rsidRPr="004517C0">
        <w:t>Xilinx</w:t>
      </w:r>
      <w:proofErr w:type="spellEnd"/>
      <w:r w:rsidR="00F67BB8" w:rsidRPr="004517C0">
        <w:t xml:space="preserve"> и </w:t>
      </w:r>
      <w:proofErr w:type="spellStart"/>
      <w:r w:rsidR="00F67BB8" w:rsidRPr="004517C0">
        <w:t>Lattice</w:t>
      </w:r>
      <w:proofErr w:type="spellEnd"/>
      <w:r w:rsidR="00F67BB8" w:rsidRPr="004517C0">
        <w:t>, проце</w:t>
      </w:r>
      <w:r w:rsidR="004517C0">
        <w:t xml:space="preserve">ссоры </w:t>
      </w:r>
      <w:proofErr w:type="spellStart"/>
      <w:r w:rsidR="004517C0">
        <w:t>Qualcomm</w:t>
      </w:r>
      <w:proofErr w:type="spellEnd"/>
      <w:r w:rsidR="004517C0">
        <w:t xml:space="preserve"> и многие другие.</w:t>
      </w:r>
    </w:p>
    <w:p w:rsidR="00F67BB8" w:rsidRPr="004517C0" w:rsidRDefault="00F67BB8" w:rsidP="004517C0">
      <w:proofErr w:type="gramStart"/>
      <w:r w:rsidRPr="004517C0">
        <w:t xml:space="preserve">Программное обеспечение позволяет не только генерировать тестовые программы, но и производить оценку тестового покрытия вашего устройства, помогая тем самым разработчику добиться более высокой </w:t>
      </w:r>
      <w:proofErr w:type="spellStart"/>
      <w:r w:rsidRPr="004517C0">
        <w:t>тестопригодности</w:t>
      </w:r>
      <w:proofErr w:type="spellEnd"/>
      <w:r w:rsidRPr="004517C0">
        <w:t xml:space="preserve"> новых разработок.</w:t>
      </w:r>
      <w:proofErr w:type="gramEnd"/>
      <w:r w:rsidRPr="004517C0">
        <w:t xml:space="preserve"> Генерация тестов происходит автоматически на основе схематики, разработанной в любой из существующих САПР, и BSDL-моделей JTAG-компонентов. BSDL – это язык, описывающий тестовую инфраструктуру компонента (</w:t>
      </w:r>
      <w:proofErr w:type="spellStart"/>
      <w:r w:rsidRPr="004517C0">
        <w:t>Boundary</w:t>
      </w:r>
      <w:proofErr w:type="spellEnd"/>
      <w:r w:rsidRPr="004517C0">
        <w:t xml:space="preserve"> </w:t>
      </w:r>
      <w:proofErr w:type="spellStart"/>
      <w:r w:rsidRPr="004517C0">
        <w:t>Scan</w:t>
      </w:r>
      <w:proofErr w:type="spellEnd"/>
      <w:r w:rsidRPr="004517C0">
        <w:t xml:space="preserve"> </w:t>
      </w:r>
      <w:proofErr w:type="spellStart"/>
      <w:r w:rsidRPr="004517C0">
        <w:t>Description</w:t>
      </w:r>
      <w:proofErr w:type="spellEnd"/>
      <w:r w:rsidRPr="004517C0">
        <w:t xml:space="preserve"> </w:t>
      </w:r>
      <w:proofErr w:type="spellStart"/>
      <w:r w:rsidRPr="004517C0">
        <w:t>Language</w:t>
      </w:r>
      <w:proofErr w:type="spellEnd"/>
      <w:r w:rsidRPr="004517C0">
        <w:t>). BSDL-модели довольно легко загрузить с сайтов производителей микросхем или выбрать из готовой библиотеки. В итоге весь процесс подготовки тестов занимает пару дней. Для программирования flash-памяти также используются готовые модели устройств, входящие в состав программного обеспечения. Программный пакет содержит необходимые инструменты для визуализации обнаруженных при тестировании дефектов.</w:t>
      </w:r>
    </w:p>
    <w:p w:rsidR="00F67BB8" w:rsidRPr="004517C0" w:rsidRDefault="000A41BF" w:rsidP="004517C0">
      <w:hyperlink r:id="rId8" w:tgtFrame="_blank" w:history="1">
        <w:r w:rsidR="00F67BB8" w:rsidRPr="004517C0">
          <w:rPr>
            <w:rStyle w:val="a4"/>
            <w:noProof/>
          </w:rPr>
          <w:drawing>
            <wp:anchor distT="0" distB="0" distL="0" distR="0" simplePos="0" relativeHeight="251658752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4486275" cy="2590800"/>
              <wp:effectExtent l="19050" t="0" r="9525" b="0"/>
              <wp:wrapSquare wrapText="bothSides"/>
              <wp:docPr id="4" name="Рисунок 4" descr="http://www.pcbtech.ru/uploads/Image/literature/Tech_obzory/JTAG/PCB_Tech_jtag_3s.jpg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www.pcbtech.ru/uploads/Image/literature/Tech_obzory/JTAG/PCB_Tech_jtag_3s.jpg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86275" cy="2590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  <w:r w:rsidR="00F67BB8" w:rsidRPr="004517C0">
        <w:t xml:space="preserve">Следует отметить, что граничное сканирование можно осуществлять и на системном уровне. </w:t>
      </w:r>
      <w:r w:rsidR="00F67BB8" w:rsidRPr="004517C0">
        <w:lastRenderedPageBreak/>
        <w:t>Несколько устройств, объединенных в одну системную плату, могут иметь общую JTAG-шину граничного сканирования и тестироваться в составе сложного изделия через один единственный разъем. Такое решение часто используется при производстве телекоммуникационного оборудования.</w:t>
      </w:r>
      <w:r w:rsidR="00F67BB8" w:rsidRPr="004517C0">
        <w:br/>
        <w:t>Многие предприятия, в особенности оборонного и аэрокосмического приборостроения, практикуют проведение испытаний изделий в стрессовых условиях (критические температуры, повышенная влажность и т. п.). В этом случае граничное сканирование также является незаменимым помощником, так как позволяет проводить тестирование и определять «слабые» места на плате непосредственно в камере для испытаний. </w:t>
      </w:r>
      <w:r w:rsidR="00F67BB8" w:rsidRPr="004517C0">
        <w:br/>
        <w:t>При тестировании сложных цифровых устрой</w:t>
      </w:r>
      <w:proofErr w:type="gramStart"/>
      <w:r w:rsidR="00F67BB8" w:rsidRPr="004517C0">
        <w:t>ств гр</w:t>
      </w:r>
      <w:proofErr w:type="gramEnd"/>
      <w:r w:rsidR="00F67BB8" w:rsidRPr="004517C0">
        <w:t xml:space="preserve">аничное сканирование является наиболее оптимальным методом, учитывая относительно невысокую стоимость оборудования, низкие трудозатраты, а также то, что возможность тестирования уже заложена во многие цифровые микросхемы. Использование граничного сканирования позволит создать единую инструментальную базу на всем предприятии и упростит взаимодействие разрабатывающих подразделений, опытного и серийного производства, обеспечивая легкий переход к политике структурного тестирования. А применение граничного контроллера и программного обеспечения на производстве позволит сформировать универсальное рабочее место для тестирования, программирования ПЛИС и </w:t>
      </w:r>
      <w:proofErr w:type="spellStart"/>
      <w:r w:rsidR="00F67BB8" w:rsidRPr="004517C0">
        <w:t>flash</w:t>
      </w:r>
      <w:proofErr w:type="spellEnd"/>
      <w:r w:rsidR="00F67BB8" w:rsidRPr="004517C0">
        <w:t xml:space="preserve"> в рамках одной операции, используя при этом довольно простое и недорогое оборудование. При этом как разработчики, так и производственный персонал избавляются от рутины диагностики неисправностей в цифровой части изделия.</w:t>
      </w:r>
    </w:p>
    <w:p w:rsidR="00F67BB8" w:rsidRDefault="004517C0" w:rsidP="00E077BE">
      <w:r>
        <w:t>3.3. Поиск аналогов алгоритмов.</w:t>
      </w:r>
    </w:p>
    <w:p w:rsidR="004517C0" w:rsidRDefault="004517C0" w:rsidP="00E077BE">
      <w:r>
        <w:t>В качестве аналога рассмотрен алгоритм работы программно-аппаратного комплекса контроля критических параметров реконфи</w:t>
      </w:r>
      <w:r w:rsidR="00E83B75">
        <w:t xml:space="preserve">гурируемых систем, разработанный З.В. </w:t>
      </w:r>
      <w:proofErr w:type="spellStart"/>
      <w:r w:rsidR="00E83B75">
        <w:t>Каляевым</w:t>
      </w:r>
      <w:proofErr w:type="spellEnd"/>
      <w:r w:rsidR="00E83B75">
        <w:t xml:space="preserve"> и М.К. </w:t>
      </w:r>
      <w:proofErr w:type="spellStart"/>
      <w:r w:rsidR="00E83B75">
        <w:t>Раскладкиным</w:t>
      </w:r>
      <w:proofErr w:type="spellEnd"/>
      <w:r w:rsidR="00E83B75">
        <w:t>.</w:t>
      </w:r>
    </w:p>
    <w:p w:rsidR="00E83B75" w:rsidRDefault="00E83B75" w:rsidP="00E83B75">
      <w:pPr>
        <w:jc w:val="center"/>
      </w:pPr>
      <w:r>
        <w:rPr>
          <w:noProof/>
        </w:rPr>
        <w:drawing>
          <wp:inline distT="0" distB="0" distL="0" distR="0">
            <wp:extent cx="3044614" cy="4778734"/>
            <wp:effectExtent l="19050" t="0" r="338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443" cy="4786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B75" w:rsidRPr="00E83B75" w:rsidRDefault="00E83B75" w:rsidP="00E83B75">
      <w:pPr>
        <w:rPr>
          <w:rFonts w:eastAsia="TimesNewRoman"/>
        </w:rPr>
      </w:pPr>
      <w:r w:rsidRPr="00E83B75">
        <w:rPr>
          <w:rFonts w:eastAsia="TimesNewRoman"/>
        </w:rPr>
        <w:lastRenderedPageBreak/>
        <w:t>После запуска программы происходит запись пороговых значений (ЗП) контролируемых параметров (</w:t>
      </w:r>
      <w:proofErr w:type="spellStart"/>
      <w:r w:rsidRPr="00E83B75">
        <w:rPr>
          <w:rFonts w:eastAsia="TimesNewRoman"/>
        </w:rPr>
        <w:t>Temperature</w:t>
      </w:r>
      <w:proofErr w:type="spellEnd"/>
      <w:r w:rsidRPr="00E83B75">
        <w:rPr>
          <w:rFonts w:eastAsia="TimesNewRoman"/>
        </w:rPr>
        <w:t>, VCCINT, VCCO и др.) в вычислительные ПЛИС,</w:t>
      </w:r>
      <w:r>
        <w:rPr>
          <w:rFonts w:eastAsia="TimesNewRoman"/>
        </w:rPr>
        <w:t xml:space="preserve"> </w:t>
      </w:r>
      <w:r w:rsidRPr="00E83B75">
        <w:rPr>
          <w:rFonts w:eastAsia="TimesNewRoman"/>
        </w:rPr>
        <w:t>при достижении значений которых должен произойти аппаратный сброс конфигурации вычислительных ПЛИС. Производятся вычисления значений контролируемых</w:t>
      </w:r>
      <w:r>
        <w:rPr>
          <w:rFonts w:eastAsia="TimesNewRoman"/>
        </w:rPr>
        <w:t xml:space="preserve"> </w:t>
      </w:r>
      <w:r w:rsidRPr="00E83B75">
        <w:rPr>
          <w:rFonts w:eastAsia="TimesNewRoman"/>
        </w:rPr>
        <w:t xml:space="preserve">параметров для диапазона значений типа </w:t>
      </w:r>
      <w:proofErr w:type="spellStart"/>
      <w:r w:rsidRPr="00E83B75">
        <w:rPr>
          <w:rFonts w:eastAsia="TimesNewRoman"/>
        </w:rPr>
        <w:t>Warning</w:t>
      </w:r>
      <w:proofErr w:type="spellEnd"/>
      <w:r w:rsidRPr="00E83B75">
        <w:rPr>
          <w:rFonts w:eastAsia="TimesNewRoman"/>
        </w:rPr>
        <w:t xml:space="preserve"> по следующей формуле</w:t>
      </w:r>
    </w:p>
    <w:p w:rsidR="00E83B75" w:rsidRPr="00E83B75" w:rsidRDefault="00E83B75" w:rsidP="00E83B75">
      <w:pPr>
        <w:rPr>
          <w:rFonts w:eastAsia="TimesNewRoman"/>
        </w:rPr>
      </w:pPr>
      <w:r w:rsidRPr="00E83B75">
        <w:rPr>
          <w:rFonts w:eastAsia="TimesNewRoman"/>
        </w:rPr>
        <w:t>З</w:t>
      </w:r>
      <w:proofErr w:type="gramStart"/>
      <w:r w:rsidRPr="00E83B75">
        <w:rPr>
          <w:rFonts w:eastAsia="TimesNewRoman"/>
          <w:vertAlign w:val="subscript"/>
        </w:rPr>
        <w:t>W</w:t>
      </w:r>
      <w:proofErr w:type="gramEnd"/>
      <w:r w:rsidRPr="00E83B75">
        <w:rPr>
          <w:rFonts w:eastAsia="TimesNewRoman"/>
        </w:rPr>
        <w:t xml:space="preserve"> = З</w:t>
      </w:r>
      <w:r w:rsidRPr="00E83B75">
        <w:rPr>
          <w:rFonts w:eastAsia="TimesNewRoman"/>
          <w:vertAlign w:val="subscript"/>
        </w:rPr>
        <w:t>П</w:t>
      </w:r>
      <w:r w:rsidRPr="00E83B75">
        <w:rPr>
          <w:rFonts w:eastAsia="TimesNewRoman"/>
        </w:rPr>
        <w:t xml:space="preserve"> – З</w:t>
      </w:r>
      <w:r w:rsidRPr="00E83B75">
        <w:rPr>
          <w:rFonts w:eastAsia="TimesNewRoman"/>
          <w:vertAlign w:val="subscript"/>
        </w:rPr>
        <w:t>П</w:t>
      </w:r>
      <w:r w:rsidRPr="00E83B75">
        <w:rPr>
          <w:rFonts w:eastAsia="TimesNewRoman"/>
        </w:rPr>
        <w:t>·Δ,</w:t>
      </w:r>
    </w:p>
    <w:p w:rsidR="00E83B75" w:rsidRPr="00E83B75" w:rsidRDefault="00E83B75" w:rsidP="00E83B75">
      <w:pPr>
        <w:rPr>
          <w:rFonts w:eastAsia="TimesNewRoman"/>
        </w:rPr>
      </w:pPr>
      <w:r w:rsidRPr="00E83B75">
        <w:rPr>
          <w:rFonts w:eastAsia="TimesNewRoman"/>
        </w:rPr>
        <w:t>где Δ=0,05 и может задаваться пользователем.</w:t>
      </w:r>
    </w:p>
    <w:p w:rsidR="00E83B75" w:rsidRPr="00E83B75" w:rsidRDefault="00E83B75" w:rsidP="00E83B75">
      <w:pPr>
        <w:rPr>
          <w:rFonts w:eastAsia="TimesNewRoman"/>
        </w:rPr>
      </w:pPr>
      <w:r w:rsidRPr="00E83B75">
        <w:rPr>
          <w:rFonts w:eastAsia="TimesNewRoman"/>
        </w:rPr>
        <w:t xml:space="preserve">Значений типа </w:t>
      </w:r>
      <w:proofErr w:type="spellStart"/>
      <w:r w:rsidRPr="00E83B75">
        <w:rPr>
          <w:rFonts w:eastAsia="TimesNewRoman"/>
        </w:rPr>
        <w:t>Alarm</w:t>
      </w:r>
      <w:proofErr w:type="spellEnd"/>
      <w:r w:rsidRPr="00E83B75">
        <w:rPr>
          <w:rFonts w:eastAsia="TimesNewRoman"/>
        </w:rPr>
        <w:t xml:space="preserve"> вычисляются по следующей формуле:</w:t>
      </w:r>
    </w:p>
    <w:p w:rsidR="00E83B75" w:rsidRPr="00E83B75" w:rsidRDefault="00E83B75" w:rsidP="00E83B75">
      <w:pPr>
        <w:rPr>
          <w:rFonts w:eastAsia="TimesNewRoman"/>
        </w:rPr>
      </w:pPr>
      <w:r w:rsidRPr="00E83B75">
        <w:rPr>
          <w:rFonts w:eastAsia="TimesNewRoman"/>
        </w:rPr>
        <w:t>З</w:t>
      </w:r>
      <w:proofErr w:type="gramStart"/>
      <w:r w:rsidRPr="00E83B75">
        <w:rPr>
          <w:rFonts w:eastAsia="TimesNewRoman"/>
          <w:vertAlign w:val="subscript"/>
        </w:rPr>
        <w:t>A</w:t>
      </w:r>
      <w:proofErr w:type="gramEnd"/>
      <w:r w:rsidRPr="00E83B75">
        <w:rPr>
          <w:rFonts w:eastAsia="TimesNewRoman"/>
        </w:rPr>
        <w:t xml:space="preserve"> = З</w:t>
      </w:r>
      <w:r w:rsidRPr="00E83B75">
        <w:rPr>
          <w:rFonts w:eastAsia="TimesNewRoman"/>
          <w:vertAlign w:val="subscript"/>
        </w:rPr>
        <w:t>П</w:t>
      </w:r>
      <w:r w:rsidRPr="00E83B75">
        <w:rPr>
          <w:rFonts w:eastAsia="TimesNewRoman"/>
        </w:rPr>
        <w:t xml:space="preserve"> + З</w:t>
      </w:r>
      <w:r w:rsidRPr="00E83B75">
        <w:rPr>
          <w:rFonts w:eastAsia="TimesNewRoman"/>
          <w:vertAlign w:val="subscript"/>
        </w:rPr>
        <w:t>П</w:t>
      </w:r>
      <w:r w:rsidRPr="00E83B75">
        <w:rPr>
          <w:rFonts w:eastAsia="TimesNewRoman"/>
        </w:rPr>
        <w:t>·Δ.</w:t>
      </w:r>
    </w:p>
    <w:p w:rsidR="00E83B75" w:rsidRDefault="00E83B75" w:rsidP="00E83B75">
      <w:pPr>
        <w:rPr>
          <w:rFonts w:eastAsia="TimesNewRoman"/>
        </w:rPr>
      </w:pPr>
      <w:r w:rsidRPr="00E83B75">
        <w:rPr>
          <w:rFonts w:eastAsia="TimesNewRoman"/>
        </w:rPr>
        <w:t>Также пользователь может выбрать действие, совершаемое программой при</w:t>
      </w:r>
      <w:r>
        <w:rPr>
          <w:rFonts w:eastAsia="TimesNewRoman"/>
        </w:rPr>
        <w:t xml:space="preserve"> </w:t>
      </w:r>
      <w:r w:rsidRPr="00E83B75">
        <w:rPr>
          <w:rFonts w:eastAsia="TimesNewRoman"/>
        </w:rPr>
        <w:t>достижении предупреждающих и аварийных сообщений (управление сигналами</w:t>
      </w:r>
      <w:r>
        <w:rPr>
          <w:rFonts w:eastAsia="TimesNewRoman"/>
        </w:rPr>
        <w:t xml:space="preserve"> </w:t>
      </w:r>
      <w:proofErr w:type="spellStart"/>
      <w:r w:rsidRPr="00E83B75">
        <w:rPr>
          <w:rFonts w:eastAsia="TimesNewRoman"/>
        </w:rPr>
        <w:t>Program</w:t>
      </w:r>
      <w:proofErr w:type="spellEnd"/>
      <w:r w:rsidRPr="00E83B75">
        <w:rPr>
          <w:rFonts w:eastAsia="TimesNewRoman"/>
        </w:rPr>
        <w:t xml:space="preserve">, </w:t>
      </w:r>
      <w:proofErr w:type="spellStart"/>
      <w:r w:rsidRPr="00E83B75">
        <w:rPr>
          <w:rFonts w:eastAsia="TimesNewRoman"/>
        </w:rPr>
        <w:t>Clk_stop</w:t>
      </w:r>
      <w:proofErr w:type="spellEnd"/>
      <w:r w:rsidRPr="00E83B75">
        <w:rPr>
          <w:rFonts w:eastAsia="TimesNewRoman"/>
        </w:rPr>
        <w:t xml:space="preserve">, </w:t>
      </w:r>
      <w:proofErr w:type="spellStart"/>
      <w:r w:rsidRPr="00E83B75">
        <w:rPr>
          <w:rFonts w:eastAsia="TimesNewRoman"/>
        </w:rPr>
        <w:t>Power_off</w:t>
      </w:r>
      <w:proofErr w:type="spellEnd"/>
      <w:r w:rsidRPr="00E83B75">
        <w:rPr>
          <w:rFonts w:eastAsia="TimesNewRoman"/>
        </w:rPr>
        <w:t xml:space="preserve"> и др.). Производится считывание конфигурационного</w:t>
      </w:r>
      <w:r>
        <w:rPr>
          <w:rFonts w:eastAsia="TimesNewRoman"/>
        </w:rPr>
        <w:t xml:space="preserve"> </w:t>
      </w:r>
      <w:r w:rsidRPr="00E83B75">
        <w:rPr>
          <w:rFonts w:eastAsia="TimesNewRoman"/>
        </w:rPr>
        <w:t>регистра (RC) базового модуля РВС, и в случае срабатывания аппаратного сброса</w:t>
      </w:r>
      <w:r>
        <w:rPr>
          <w:rFonts w:eastAsia="TimesNewRoman"/>
        </w:rPr>
        <w:t xml:space="preserve"> </w:t>
      </w:r>
      <w:r w:rsidRPr="00E83B75">
        <w:rPr>
          <w:rFonts w:eastAsia="TimesNewRoman"/>
        </w:rPr>
        <w:t>(</w:t>
      </w:r>
      <w:proofErr w:type="spellStart"/>
      <w:r w:rsidRPr="00E83B75">
        <w:rPr>
          <w:rFonts w:eastAsia="TimesNewRoman"/>
        </w:rPr>
        <w:t>Reset</w:t>
      </w:r>
      <w:proofErr w:type="spellEnd"/>
      <w:r w:rsidRPr="00E83B75">
        <w:rPr>
          <w:rFonts w:eastAsia="TimesNewRoman"/>
        </w:rPr>
        <w:t xml:space="preserve"> </w:t>
      </w:r>
      <w:proofErr w:type="spellStart"/>
      <w:r w:rsidRPr="00E83B75">
        <w:rPr>
          <w:rFonts w:eastAsia="TimesNewRoman"/>
        </w:rPr>
        <w:t>Hw</w:t>
      </w:r>
      <w:proofErr w:type="spellEnd"/>
      <w:r w:rsidRPr="00E83B75">
        <w:rPr>
          <w:rFonts w:eastAsia="TimesNewRoman"/>
        </w:rPr>
        <w:t>) конфигурации вычислительных ПЛИС программа выводит сообщение</w:t>
      </w:r>
      <w:r>
        <w:rPr>
          <w:rFonts w:eastAsia="TimesNewRoman"/>
        </w:rPr>
        <w:t xml:space="preserve"> </w:t>
      </w:r>
      <w:r w:rsidRPr="00E83B75">
        <w:rPr>
          <w:rFonts w:eastAsia="TimesNewRoman"/>
        </w:rPr>
        <w:t xml:space="preserve">типа </w:t>
      </w:r>
      <w:proofErr w:type="spellStart"/>
      <w:r w:rsidRPr="00E83B75">
        <w:rPr>
          <w:rFonts w:eastAsia="TimesNewRoman"/>
        </w:rPr>
        <w:t>Alarm</w:t>
      </w:r>
      <w:proofErr w:type="spellEnd"/>
      <w:r w:rsidRPr="00E83B75">
        <w:rPr>
          <w:rFonts w:eastAsia="TimesNewRoman"/>
        </w:rPr>
        <w:t xml:space="preserve"> на экран и завершает работу, иначе производятся считывание текущих</w:t>
      </w:r>
      <w:r>
        <w:rPr>
          <w:rFonts w:eastAsia="TimesNewRoman"/>
        </w:rPr>
        <w:t xml:space="preserve"> </w:t>
      </w:r>
      <w:r w:rsidRPr="00E83B75">
        <w:rPr>
          <w:rFonts w:eastAsia="TimesNewRoman"/>
        </w:rPr>
        <w:t>значений (ЗТ) контролируемых параметров и вывод данных на экран.</w:t>
      </w:r>
      <w:r>
        <w:rPr>
          <w:rFonts w:eastAsia="TimesNewRoman"/>
        </w:rPr>
        <w:t xml:space="preserve"> </w:t>
      </w:r>
      <w:r w:rsidRPr="00E83B75">
        <w:rPr>
          <w:rFonts w:eastAsia="TimesNewRoman"/>
        </w:rPr>
        <w:t>Если считанные значений (ЗТ) превышают ЗW, но менее З</w:t>
      </w:r>
      <w:proofErr w:type="gramStart"/>
      <w:r w:rsidRPr="00E83B75">
        <w:rPr>
          <w:rFonts w:eastAsia="TimesNewRoman"/>
        </w:rPr>
        <w:t>A</w:t>
      </w:r>
      <w:proofErr w:type="gramEnd"/>
      <w:r w:rsidRPr="00E83B75">
        <w:rPr>
          <w:rFonts w:eastAsia="TimesNewRoman"/>
        </w:rPr>
        <w:t>, программа выдает</w:t>
      </w:r>
      <w:r>
        <w:rPr>
          <w:rFonts w:eastAsia="TimesNewRoman"/>
        </w:rPr>
        <w:t xml:space="preserve"> </w:t>
      </w:r>
      <w:r w:rsidRPr="00E83B75">
        <w:rPr>
          <w:rFonts w:eastAsia="TimesNewRoman"/>
        </w:rPr>
        <w:t xml:space="preserve">сообщение типа </w:t>
      </w:r>
      <w:proofErr w:type="spellStart"/>
      <w:r w:rsidRPr="00E83B75">
        <w:rPr>
          <w:rFonts w:eastAsia="TimesNewRoman"/>
        </w:rPr>
        <w:t>Warning</w:t>
      </w:r>
      <w:proofErr w:type="spellEnd"/>
      <w:r w:rsidRPr="00E83B75">
        <w:rPr>
          <w:rFonts w:eastAsia="TimesNewRoman"/>
        </w:rPr>
        <w:t xml:space="preserve"> и производит действия, определенные ранее пользователем. Если считанные значения не превышают порог З</w:t>
      </w:r>
      <w:proofErr w:type="gramStart"/>
      <w:r w:rsidRPr="00E83B75">
        <w:rPr>
          <w:rFonts w:eastAsia="TimesNewRoman"/>
        </w:rPr>
        <w:t>A</w:t>
      </w:r>
      <w:proofErr w:type="gramEnd"/>
      <w:r w:rsidRPr="00E83B75">
        <w:rPr>
          <w:rFonts w:eastAsia="TimesNewRoman"/>
        </w:rPr>
        <w:t>, происходит продолжение</w:t>
      </w:r>
      <w:r>
        <w:rPr>
          <w:rFonts w:eastAsia="TimesNewRoman"/>
        </w:rPr>
        <w:t xml:space="preserve"> </w:t>
      </w:r>
      <w:r w:rsidRPr="00E83B75">
        <w:rPr>
          <w:rFonts w:eastAsia="TimesNewRoman"/>
        </w:rPr>
        <w:t>мониторинга контролируемых параметров.</w:t>
      </w:r>
      <w:r>
        <w:rPr>
          <w:rFonts w:eastAsia="TimesNewRoman"/>
        </w:rPr>
        <w:t xml:space="preserve"> </w:t>
      </w:r>
      <w:r w:rsidRPr="00E83B75">
        <w:rPr>
          <w:rFonts w:eastAsia="TimesNewRoman"/>
        </w:rPr>
        <w:t>В случае превышения порога З</w:t>
      </w:r>
      <w:proofErr w:type="gramStart"/>
      <w:r w:rsidRPr="00E83B75">
        <w:rPr>
          <w:rFonts w:eastAsia="TimesNewRoman"/>
        </w:rPr>
        <w:t>A</w:t>
      </w:r>
      <w:proofErr w:type="gramEnd"/>
      <w:r w:rsidRPr="00E83B75">
        <w:rPr>
          <w:rFonts w:eastAsia="TimesNewRoman"/>
        </w:rPr>
        <w:t xml:space="preserve"> выдается сообщение типа </w:t>
      </w:r>
      <w:proofErr w:type="spellStart"/>
      <w:r w:rsidRPr="00E83B75">
        <w:rPr>
          <w:rFonts w:eastAsia="TimesNewRoman"/>
        </w:rPr>
        <w:t>Alarm</w:t>
      </w:r>
      <w:proofErr w:type="spellEnd"/>
      <w:r w:rsidRPr="00E83B75">
        <w:rPr>
          <w:rFonts w:eastAsia="TimesNewRoman"/>
        </w:rPr>
        <w:t>, производятся</w:t>
      </w:r>
      <w:r>
        <w:rPr>
          <w:rFonts w:eastAsia="TimesNewRoman"/>
        </w:rPr>
        <w:t xml:space="preserve"> </w:t>
      </w:r>
      <w:r w:rsidRPr="00E83B75">
        <w:rPr>
          <w:rFonts w:eastAsia="TimesNewRoman"/>
        </w:rPr>
        <w:t>действия, определенные ранее пользователем, и программа завершает работу.</w:t>
      </w:r>
    </w:p>
    <w:p w:rsidR="00970D33" w:rsidRPr="00E83B75" w:rsidRDefault="00970D33" w:rsidP="00E83B75">
      <w:r>
        <w:rPr>
          <w:rFonts w:eastAsia="TimesNewRoman"/>
        </w:rPr>
        <w:t xml:space="preserve">Данный алгоритм реализует </w:t>
      </w:r>
      <w:r w:rsidR="00407AFF">
        <w:rPr>
          <w:rFonts w:eastAsia="TimesNewRoman"/>
        </w:rPr>
        <w:t xml:space="preserve">встроенный контроль системы путем проверки контролируемых параметров. После проверки программа выдает сообщение об ошибке. </w:t>
      </w:r>
      <w:r w:rsidR="001A3411">
        <w:rPr>
          <w:rFonts w:eastAsia="TimesNewRoman"/>
        </w:rPr>
        <w:t>Затем пользователь может выбрать необходимое действие.</w:t>
      </w:r>
    </w:p>
    <w:p w:rsidR="00E077BE" w:rsidRDefault="00E077BE" w:rsidP="00E077BE">
      <w:r>
        <w:t>Оценка промежуточной аттестации за 2-й триместр:</w:t>
      </w:r>
    </w:p>
    <w:p w:rsidR="00E077BE" w:rsidRDefault="00E077BE" w:rsidP="00E077BE">
      <w:r>
        <w:t>- теоретическая часть (от 30 до 40 баллов) - ________ баллов;</w:t>
      </w:r>
    </w:p>
    <w:p w:rsidR="00E077BE" w:rsidRDefault="00E077BE" w:rsidP="00E077BE">
      <w:r>
        <w:t>- практическая часть (от 10 до 20 баллов) -  ________ баллов;</w:t>
      </w:r>
    </w:p>
    <w:p w:rsidR="00E077BE" w:rsidRDefault="00E077BE" w:rsidP="00E077BE">
      <w:r>
        <w:t>- дополнительные баллы (от 0 до 5) -            ________ баллов</w:t>
      </w:r>
    </w:p>
    <w:p w:rsidR="00E077BE" w:rsidRDefault="00E077BE" w:rsidP="00E077BE">
      <w:r>
        <w:t xml:space="preserve">   за _____________________________________________________________________</w:t>
      </w:r>
    </w:p>
    <w:p w:rsidR="00E077BE" w:rsidRDefault="00E077BE" w:rsidP="00E077BE"/>
    <w:p w:rsidR="00E077BE" w:rsidRDefault="00E077BE" w:rsidP="00E077BE">
      <w:pPr>
        <w:ind w:firstLine="0"/>
      </w:pPr>
      <w:r>
        <w:t xml:space="preserve">Научный руководитель                _____________________________ </w:t>
      </w:r>
      <w:r w:rsidR="00E93D53">
        <w:t>В.В.Кошкин</w:t>
      </w:r>
    </w:p>
    <w:p w:rsidR="00E077BE" w:rsidRDefault="00E077BE" w:rsidP="00E077BE">
      <w:pPr>
        <w:ind w:left="4248" w:firstLine="708"/>
        <w:rPr>
          <w:sz w:val="16"/>
          <w:szCs w:val="16"/>
        </w:rPr>
      </w:pPr>
      <w:r w:rsidRPr="0060791D">
        <w:rPr>
          <w:sz w:val="16"/>
          <w:szCs w:val="16"/>
        </w:rPr>
        <w:t>подпись, дата</w:t>
      </w:r>
    </w:p>
    <w:p w:rsidR="00E077BE" w:rsidRDefault="00E077BE" w:rsidP="00837E41">
      <w:bookmarkStart w:id="0" w:name="_GoBack"/>
      <w:bookmarkEnd w:id="0"/>
    </w:p>
    <w:sectPr w:rsidR="00E077BE" w:rsidSect="00CD0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574AE"/>
    <w:rsid w:val="0005731A"/>
    <w:rsid w:val="000A41BF"/>
    <w:rsid w:val="000B2BBD"/>
    <w:rsid w:val="001A3411"/>
    <w:rsid w:val="001C4905"/>
    <w:rsid w:val="00217FAE"/>
    <w:rsid w:val="003409D8"/>
    <w:rsid w:val="003D14A9"/>
    <w:rsid w:val="00407AFF"/>
    <w:rsid w:val="00423844"/>
    <w:rsid w:val="004517C0"/>
    <w:rsid w:val="004A40EA"/>
    <w:rsid w:val="004F2DC3"/>
    <w:rsid w:val="0053534B"/>
    <w:rsid w:val="00565E54"/>
    <w:rsid w:val="0060791D"/>
    <w:rsid w:val="0061550B"/>
    <w:rsid w:val="006574AE"/>
    <w:rsid w:val="006E4716"/>
    <w:rsid w:val="00722CFC"/>
    <w:rsid w:val="00837E41"/>
    <w:rsid w:val="008D6B5C"/>
    <w:rsid w:val="00970D33"/>
    <w:rsid w:val="00A54968"/>
    <w:rsid w:val="00B05B34"/>
    <w:rsid w:val="00B20B53"/>
    <w:rsid w:val="00B8332D"/>
    <w:rsid w:val="00BC73B0"/>
    <w:rsid w:val="00C95CCC"/>
    <w:rsid w:val="00CD0A25"/>
    <w:rsid w:val="00D01AD9"/>
    <w:rsid w:val="00D747DC"/>
    <w:rsid w:val="00DA4EE8"/>
    <w:rsid w:val="00DE7F6E"/>
    <w:rsid w:val="00E077BE"/>
    <w:rsid w:val="00E2489E"/>
    <w:rsid w:val="00E83B75"/>
    <w:rsid w:val="00E93D53"/>
    <w:rsid w:val="00EB35BF"/>
    <w:rsid w:val="00F67BB8"/>
    <w:rsid w:val="00F72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844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F67BB8"/>
    <w:pPr>
      <w:spacing w:before="100" w:beforeAutospacing="1" w:after="100" w:afterAutospacing="1"/>
      <w:ind w:firstLine="0"/>
      <w:jc w:val="left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">
    <w:name w:val="p"/>
    <w:basedOn w:val="a"/>
    <w:rsid w:val="00A54968"/>
    <w:pPr>
      <w:spacing w:before="100" w:after="100"/>
      <w:ind w:firstLine="0"/>
      <w:jc w:val="left"/>
    </w:pPr>
    <w:rPr>
      <w:szCs w:val="20"/>
    </w:rPr>
  </w:style>
  <w:style w:type="character" w:customStyle="1" w:styleId="30">
    <w:name w:val="Заголовок 3 Знак"/>
    <w:basedOn w:val="a0"/>
    <w:link w:val="3"/>
    <w:uiPriority w:val="9"/>
    <w:rsid w:val="00F67BB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67BB8"/>
    <w:pPr>
      <w:spacing w:before="100" w:beforeAutospacing="1" w:after="100" w:afterAutospacing="1"/>
      <w:ind w:firstLine="0"/>
      <w:jc w:val="left"/>
    </w:pPr>
  </w:style>
  <w:style w:type="character" w:styleId="a4">
    <w:name w:val="Hyperlink"/>
    <w:basedOn w:val="a0"/>
    <w:uiPriority w:val="99"/>
    <w:unhideWhenUsed/>
    <w:rsid w:val="00F67BB8"/>
    <w:rPr>
      <w:color w:val="0000FF"/>
      <w:u w:val="single"/>
    </w:rPr>
  </w:style>
  <w:style w:type="character" w:customStyle="1" w:styleId="apple-converted-space">
    <w:name w:val="apple-converted-space"/>
    <w:basedOn w:val="a0"/>
    <w:rsid w:val="00F67BB8"/>
  </w:style>
  <w:style w:type="paragraph" w:styleId="a5">
    <w:name w:val="Balloon Text"/>
    <w:basedOn w:val="a"/>
    <w:link w:val="a6"/>
    <w:uiPriority w:val="99"/>
    <w:semiHidden/>
    <w:unhideWhenUsed/>
    <w:rsid w:val="00E83B7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3B75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844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">
    <w:name w:val="p"/>
    <w:basedOn w:val="a"/>
    <w:rsid w:val="00A54968"/>
    <w:pPr>
      <w:spacing w:before="100" w:after="100"/>
      <w:ind w:firstLine="0"/>
      <w:jc w:val="left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5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cbtech.ru/uploads/File/PCB_Tech_jtag_3.jpg" TargetMode="External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cbtech.ru/uploads/File/PCB_Tech_jtag_2.jp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emf"/><Relationship Id="rId4" Type="http://schemas.openxmlformats.org/officeDocument/2006/relationships/hyperlink" Target="http://www.pcbtech.ru/uploads/File/PCB_Tech_jtag_1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1945</Words>
  <Characters>11092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Марийский государственный технический университет</Company>
  <LinksUpToDate>false</LinksUpToDate>
  <CharactersWithSpaces>13011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</dc:creator>
  <cp:lastModifiedBy>Лёха</cp:lastModifiedBy>
  <cp:revision>6</cp:revision>
  <cp:lastPrinted>2016-02-12T11:32:00Z</cp:lastPrinted>
  <dcterms:created xsi:type="dcterms:W3CDTF">2016-02-06T13:59:00Z</dcterms:created>
  <dcterms:modified xsi:type="dcterms:W3CDTF">2016-02-12T11:39:00Z</dcterms:modified>
</cp:coreProperties>
</file>