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0B58" w14:textId="77777777" w:rsidR="00DA7E3C" w:rsidRDefault="00000000">
      <w:pPr>
        <w:jc w:val="center"/>
      </w:pPr>
      <w:r>
        <w:rPr>
          <w:rFonts w:ascii="Times New Roman" w:hAnsi="Times New Roman"/>
          <w:b/>
          <w:sz w:val="40"/>
        </w:rPr>
        <w:t>Chapter 2:</w:t>
      </w:r>
    </w:p>
    <w:p w14:paraId="7A0D0E59" w14:textId="77777777" w:rsidR="002E7C9E" w:rsidRDefault="00000000" w:rsidP="002E7C9E">
      <w:pPr>
        <w:spacing w:line="480" w:lineRule="auto"/>
        <w:jc w:val="both"/>
      </w:pPr>
      <w:r>
        <w:rPr>
          <w:rFonts w:ascii="Times New Roman" w:hAnsi="Times New Roman"/>
          <w:b/>
          <w:sz w:val="28"/>
        </w:rPr>
        <w:t>VI. Prototypes</w:t>
      </w:r>
    </w:p>
    <w:p w14:paraId="61EC754D" w14:textId="77777777" w:rsidR="00DA7E3C" w:rsidRDefault="00000000" w:rsidP="002E7C9E">
      <w:pPr>
        <w:spacing w:line="480" w:lineRule="auto"/>
        <w:jc w:val="both"/>
      </w:pPr>
      <w:r>
        <w:rPr>
          <w:rFonts w:ascii="Times New Roman" w:hAnsi="Times New Roman"/>
          <w:b/>
          <w:sz w:val="24"/>
        </w:rPr>
        <w:t>Login and Account Selection</w:t>
      </w:r>
    </w:p>
    <w:tbl>
      <w:tblPr>
        <w:tblStyle w:val="TableGrid"/>
        <w:tblW w:w="0" w:type="auto"/>
        <w:tblLayout w:type="fixed"/>
        <w:tblLook w:val="04A0" w:firstRow="1" w:lastRow="0" w:firstColumn="1" w:lastColumn="0" w:noHBand="0" w:noVBand="1"/>
      </w:tblPr>
      <w:tblGrid>
        <w:gridCol w:w="4680"/>
        <w:gridCol w:w="4680"/>
      </w:tblGrid>
      <w:tr w:rsidR="00DA7E3C" w14:paraId="51FC4EA6" w14:textId="77777777">
        <w:tc>
          <w:tcPr>
            <w:tcW w:w="9360" w:type="dxa"/>
            <w:gridSpan w:val="2"/>
            <w:shd w:val="clear" w:color="auto" w:fill="7A1234"/>
            <w:vAlign w:val="center"/>
          </w:tcPr>
          <w:p w14:paraId="475CE64F" w14:textId="77777777" w:rsidR="00DA7E3C" w:rsidRDefault="00000000">
            <w:r>
              <w:rPr>
                <w:rFonts w:ascii="Times New Roman" w:hAnsi="Times New Roman"/>
                <w:b/>
                <w:color w:val="FFFFFF"/>
                <w:sz w:val="20"/>
              </w:rPr>
              <w:t>Login and Account Selection</w:t>
            </w:r>
          </w:p>
        </w:tc>
      </w:tr>
      <w:tr w:rsidR="00DA7E3C" w14:paraId="49CB9FE4" w14:textId="77777777">
        <w:tc>
          <w:tcPr>
            <w:tcW w:w="4680" w:type="dxa"/>
            <w:shd w:val="clear" w:color="auto" w:fill="9C3B58"/>
            <w:vAlign w:val="center"/>
          </w:tcPr>
          <w:p w14:paraId="57620A00"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672677B7" w14:textId="77777777" w:rsidR="00DA7E3C" w:rsidRDefault="00000000">
            <w:r>
              <w:rPr>
                <w:rFonts w:ascii="Times New Roman" w:hAnsi="Times New Roman"/>
                <w:b/>
                <w:color w:val="FFFFFF"/>
                <w:sz w:val="18"/>
              </w:rPr>
              <w:t>Mobile Perspective Screenshot</w:t>
            </w:r>
          </w:p>
        </w:tc>
      </w:tr>
      <w:tr w:rsidR="00DA7E3C" w14:paraId="7464A4ED" w14:textId="77777777">
        <w:tc>
          <w:tcPr>
            <w:tcW w:w="4680" w:type="dxa"/>
          </w:tcPr>
          <w:p w14:paraId="23C1C3B3" w14:textId="77777777" w:rsidR="00DA7E3C" w:rsidRDefault="00000000">
            <w:r>
              <w:rPr>
                <w:rFonts w:ascii="Times New Roman" w:hAnsi="Times New Roman"/>
                <w:b/>
                <w:sz w:val="20"/>
              </w:rPr>
              <w:t xml:space="preserve">Purpose: </w:t>
            </w:r>
            <w:r>
              <w:rPr>
                <w:rFonts w:ascii="Times New Roman" w:hAnsi="Times New Roman"/>
                <w:sz w:val="20"/>
              </w:rPr>
              <w:t>The entry screen provides UM Google sign-in and a development-only demo-account selector. Authentication prevents protected features from opening before an eligible profile is loaded.</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student chooses an account and signs in; the app loads the profile then routes the student to Home.</w:t>
            </w:r>
          </w:p>
        </w:tc>
        <w:tc>
          <w:tcPr>
            <w:tcW w:w="4680" w:type="dxa"/>
          </w:tcPr>
          <w:p w14:paraId="5B7D63A5" w14:textId="77777777" w:rsidR="00DA7E3C" w:rsidRDefault="00751CDB">
            <w:pPr>
              <w:jc w:val="center"/>
            </w:pPr>
            <w:r>
              <w:rPr>
                <w:noProof/>
              </w:rPr>
              <w:drawing>
                <wp:inline distT="0" distB="0" distL="0" distR="0" wp14:anchorId="1B6859FD" wp14:editId="3F96CFF9">
                  <wp:extent cx="2468880" cy="5486400"/>
                  <wp:effectExtent l="0" t="0" r="0" b="0"/>
                  <wp:docPr id="15359570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54181F31" w14:textId="77777777" w:rsidR="00DA7E3C" w:rsidRDefault="00000000">
      <w:pPr>
        <w:jc w:val="center"/>
      </w:pPr>
      <w:r>
        <w:rPr>
          <w:rFonts w:ascii="Times New Roman" w:hAnsi="Times New Roman"/>
          <w:i/>
          <w:sz w:val="20"/>
        </w:rPr>
        <w:t>Figure 1. Login and Account Selection</w:t>
      </w:r>
    </w:p>
    <w:p w14:paraId="3C7187D2" w14:textId="77777777" w:rsidR="00DA7E3C" w:rsidRDefault="00000000">
      <w:r>
        <w:br w:type="page"/>
      </w:r>
    </w:p>
    <w:p w14:paraId="6A746824" w14:textId="77777777" w:rsidR="00DA7E3C" w:rsidRDefault="00000000">
      <w:pPr>
        <w:spacing w:before="160" w:after="120"/>
      </w:pPr>
      <w:r>
        <w:rPr>
          <w:rFonts w:ascii="Times New Roman" w:hAnsi="Times New Roman"/>
          <w:b/>
          <w:sz w:val="24"/>
        </w:rPr>
        <w:lastRenderedPageBreak/>
        <w:t>Marketplace Home and Service Cards</w:t>
      </w:r>
    </w:p>
    <w:tbl>
      <w:tblPr>
        <w:tblStyle w:val="TableGrid"/>
        <w:tblW w:w="0" w:type="auto"/>
        <w:tblLayout w:type="fixed"/>
        <w:tblLook w:val="04A0" w:firstRow="1" w:lastRow="0" w:firstColumn="1" w:lastColumn="0" w:noHBand="0" w:noVBand="1"/>
      </w:tblPr>
      <w:tblGrid>
        <w:gridCol w:w="4680"/>
        <w:gridCol w:w="4680"/>
      </w:tblGrid>
      <w:tr w:rsidR="00DA7E3C" w14:paraId="4700D6B6" w14:textId="77777777">
        <w:tc>
          <w:tcPr>
            <w:tcW w:w="9360" w:type="dxa"/>
            <w:gridSpan w:val="2"/>
            <w:shd w:val="clear" w:color="auto" w:fill="7A1234"/>
            <w:vAlign w:val="center"/>
          </w:tcPr>
          <w:p w14:paraId="0ECC19A7" w14:textId="77777777" w:rsidR="00DA7E3C" w:rsidRDefault="00000000">
            <w:r>
              <w:rPr>
                <w:rFonts w:ascii="Times New Roman" w:hAnsi="Times New Roman"/>
                <w:b/>
                <w:color w:val="FFFFFF"/>
                <w:sz w:val="20"/>
              </w:rPr>
              <w:t>Marketplace Home and Service Cards</w:t>
            </w:r>
          </w:p>
        </w:tc>
      </w:tr>
      <w:tr w:rsidR="00DA7E3C" w14:paraId="1FA0D3CE" w14:textId="77777777">
        <w:tc>
          <w:tcPr>
            <w:tcW w:w="4680" w:type="dxa"/>
            <w:shd w:val="clear" w:color="auto" w:fill="9C3B58"/>
            <w:vAlign w:val="center"/>
          </w:tcPr>
          <w:p w14:paraId="0639E30E"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75C848E1" w14:textId="77777777" w:rsidR="00DA7E3C" w:rsidRDefault="00000000">
            <w:r>
              <w:rPr>
                <w:rFonts w:ascii="Times New Roman" w:hAnsi="Times New Roman"/>
                <w:b/>
                <w:color w:val="FFFFFF"/>
                <w:sz w:val="18"/>
              </w:rPr>
              <w:t>Mobile Perspective Screenshot</w:t>
            </w:r>
          </w:p>
        </w:tc>
      </w:tr>
      <w:tr w:rsidR="00DA7E3C" w14:paraId="5AE48C59" w14:textId="77777777">
        <w:tc>
          <w:tcPr>
            <w:tcW w:w="4680" w:type="dxa"/>
          </w:tcPr>
          <w:p w14:paraId="77EA473F" w14:textId="77777777" w:rsidR="00DA7E3C" w:rsidRDefault="00000000">
            <w:r>
              <w:rPr>
                <w:rFonts w:ascii="Times New Roman" w:hAnsi="Times New Roman"/>
                <w:b/>
                <w:sz w:val="20"/>
              </w:rPr>
              <w:t xml:space="preserve">Purpose: </w:t>
            </w:r>
            <w:r>
              <w:rPr>
                <w:rFonts w:ascii="Times New Roman" w:hAnsi="Times New Roman"/>
                <w:sz w:val="20"/>
              </w:rPr>
              <w:t>Home combines search, categories, sorting, price, rating, seller identity, and delivery duration so clients can compare listings. At phone width, users can switch to a vertically scanned list.</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student searches or filters services, changes view mode if needed, and taps a listing to open it.</w:t>
            </w:r>
          </w:p>
        </w:tc>
        <w:tc>
          <w:tcPr>
            <w:tcW w:w="4680" w:type="dxa"/>
          </w:tcPr>
          <w:p w14:paraId="71BC2BAD" w14:textId="77777777" w:rsidR="00DA7E3C" w:rsidRDefault="00751CDB">
            <w:pPr>
              <w:jc w:val="center"/>
            </w:pPr>
            <w:r>
              <w:rPr>
                <w:noProof/>
              </w:rPr>
              <w:drawing>
                <wp:inline distT="0" distB="0" distL="0" distR="0" wp14:anchorId="69BE2BA0" wp14:editId="7B09BCA4">
                  <wp:extent cx="2468880" cy="5486400"/>
                  <wp:effectExtent l="0" t="0" r="0" b="0"/>
                  <wp:docPr id="133721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0CE91FF5" w14:textId="77777777" w:rsidR="00DA7E3C" w:rsidRDefault="00000000">
      <w:pPr>
        <w:jc w:val="center"/>
      </w:pPr>
      <w:r>
        <w:rPr>
          <w:rFonts w:ascii="Times New Roman" w:hAnsi="Times New Roman"/>
          <w:i/>
          <w:sz w:val="20"/>
        </w:rPr>
        <w:t>Figure 2. Marketplace Home and Service Cards</w:t>
      </w:r>
    </w:p>
    <w:p w14:paraId="667BA383" w14:textId="77777777" w:rsidR="00DA7E3C" w:rsidRDefault="00000000">
      <w:r>
        <w:br w:type="page"/>
      </w:r>
    </w:p>
    <w:p w14:paraId="303CCA8F" w14:textId="77777777" w:rsidR="00DA7E3C" w:rsidRDefault="00000000">
      <w:pPr>
        <w:spacing w:before="160" w:after="120"/>
      </w:pPr>
      <w:r>
        <w:rPr>
          <w:rFonts w:ascii="Times New Roman" w:hAnsi="Times New Roman"/>
          <w:b/>
          <w:sz w:val="24"/>
        </w:rPr>
        <w:lastRenderedPageBreak/>
        <w:t>Service Detail</w:t>
      </w:r>
    </w:p>
    <w:tbl>
      <w:tblPr>
        <w:tblStyle w:val="TableGrid"/>
        <w:tblW w:w="0" w:type="auto"/>
        <w:tblLayout w:type="fixed"/>
        <w:tblLook w:val="04A0" w:firstRow="1" w:lastRow="0" w:firstColumn="1" w:lastColumn="0" w:noHBand="0" w:noVBand="1"/>
      </w:tblPr>
      <w:tblGrid>
        <w:gridCol w:w="4680"/>
        <w:gridCol w:w="4680"/>
      </w:tblGrid>
      <w:tr w:rsidR="00DA7E3C" w14:paraId="7FDB0C08" w14:textId="77777777">
        <w:tc>
          <w:tcPr>
            <w:tcW w:w="9360" w:type="dxa"/>
            <w:gridSpan w:val="2"/>
            <w:shd w:val="clear" w:color="auto" w:fill="7A1234"/>
            <w:vAlign w:val="center"/>
          </w:tcPr>
          <w:p w14:paraId="27338DFE" w14:textId="77777777" w:rsidR="00DA7E3C" w:rsidRDefault="00000000">
            <w:r>
              <w:rPr>
                <w:rFonts w:ascii="Times New Roman" w:hAnsi="Times New Roman"/>
                <w:b/>
                <w:color w:val="FFFFFF"/>
                <w:sz w:val="20"/>
              </w:rPr>
              <w:t>Service Detail</w:t>
            </w:r>
          </w:p>
        </w:tc>
      </w:tr>
      <w:tr w:rsidR="00DA7E3C" w14:paraId="5DFFD474" w14:textId="77777777">
        <w:tc>
          <w:tcPr>
            <w:tcW w:w="4680" w:type="dxa"/>
            <w:shd w:val="clear" w:color="auto" w:fill="9C3B58"/>
            <w:vAlign w:val="center"/>
          </w:tcPr>
          <w:p w14:paraId="1169890B"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18BB2179" w14:textId="77777777" w:rsidR="00DA7E3C" w:rsidRDefault="00000000">
            <w:r>
              <w:rPr>
                <w:rFonts w:ascii="Times New Roman" w:hAnsi="Times New Roman"/>
                <w:b/>
                <w:color w:val="FFFFFF"/>
                <w:sz w:val="18"/>
              </w:rPr>
              <w:t>Mobile Perspective Screenshot</w:t>
            </w:r>
          </w:p>
        </w:tc>
      </w:tr>
      <w:tr w:rsidR="00DA7E3C" w14:paraId="071C853F" w14:textId="77777777">
        <w:tc>
          <w:tcPr>
            <w:tcW w:w="4680" w:type="dxa"/>
          </w:tcPr>
          <w:p w14:paraId="3A865A81" w14:textId="77777777" w:rsidR="00DA7E3C" w:rsidRDefault="00000000">
            <w:r>
              <w:rPr>
                <w:rFonts w:ascii="Times New Roman" w:hAnsi="Times New Roman"/>
                <w:b/>
                <w:sz w:val="20"/>
              </w:rPr>
              <w:t xml:space="preserve">Purpose: </w:t>
            </w:r>
            <w:r>
              <w:rPr>
                <w:rFonts w:ascii="Times New Roman" w:hAnsi="Times New Roman"/>
                <w:sz w:val="20"/>
              </w:rPr>
              <w:t>The listing detail explains seller, price, delivery time, revisions, description, and reviews before the client commits.</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A client orders fixed-price work or messages the seller to negotiate.</w:t>
            </w:r>
          </w:p>
        </w:tc>
        <w:tc>
          <w:tcPr>
            <w:tcW w:w="4680" w:type="dxa"/>
          </w:tcPr>
          <w:p w14:paraId="4F4AE413" w14:textId="77777777" w:rsidR="00DA7E3C" w:rsidRDefault="00751CDB">
            <w:pPr>
              <w:jc w:val="center"/>
            </w:pPr>
            <w:r>
              <w:rPr>
                <w:noProof/>
              </w:rPr>
              <w:drawing>
                <wp:inline distT="0" distB="0" distL="0" distR="0" wp14:anchorId="7EA4E666" wp14:editId="4B28E5EE">
                  <wp:extent cx="2468880" cy="5486400"/>
                  <wp:effectExtent l="0" t="0" r="0" b="0"/>
                  <wp:docPr id="1192774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6C307B48" w14:textId="77777777" w:rsidR="00DA7E3C" w:rsidRDefault="00000000">
      <w:pPr>
        <w:jc w:val="center"/>
      </w:pPr>
      <w:r>
        <w:rPr>
          <w:rFonts w:ascii="Times New Roman" w:hAnsi="Times New Roman"/>
          <w:i/>
          <w:sz w:val="20"/>
        </w:rPr>
        <w:t>Figure 3. Service Detail</w:t>
      </w:r>
    </w:p>
    <w:p w14:paraId="1AF6583E" w14:textId="77777777" w:rsidR="00DA7E3C" w:rsidRDefault="00000000">
      <w:r>
        <w:br w:type="page"/>
      </w:r>
    </w:p>
    <w:p w14:paraId="77A40954" w14:textId="77777777" w:rsidR="00DA7E3C" w:rsidRDefault="00000000">
      <w:pPr>
        <w:spacing w:before="160" w:after="120"/>
      </w:pPr>
      <w:r>
        <w:rPr>
          <w:rFonts w:ascii="Times New Roman" w:hAnsi="Times New Roman"/>
          <w:b/>
          <w:sz w:val="24"/>
        </w:rPr>
        <w:lastRenderedPageBreak/>
        <w:t>Create Order</w:t>
      </w:r>
    </w:p>
    <w:tbl>
      <w:tblPr>
        <w:tblStyle w:val="TableGrid"/>
        <w:tblW w:w="0" w:type="auto"/>
        <w:tblLayout w:type="fixed"/>
        <w:tblLook w:val="04A0" w:firstRow="1" w:lastRow="0" w:firstColumn="1" w:lastColumn="0" w:noHBand="0" w:noVBand="1"/>
      </w:tblPr>
      <w:tblGrid>
        <w:gridCol w:w="4680"/>
        <w:gridCol w:w="4680"/>
      </w:tblGrid>
      <w:tr w:rsidR="00DA7E3C" w14:paraId="7F256AA9" w14:textId="77777777">
        <w:tc>
          <w:tcPr>
            <w:tcW w:w="9360" w:type="dxa"/>
            <w:gridSpan w:val="2"/>
            <w:shd w:val="clear" w:color="auto" w:fill="7A1234"/>
            <w:vAlign w:val="center"/>
          </w:tcPr>
          <w:p w14:paraId="6B06CE4E" w14:textId="77777777" w:rsidR="00DA7E3C" w:rsidRDefault="00000000">
            <w:r>
              <w:rPr>
                <w:rFonts w:ascii="Times New Roman" w:hAnsi="Times New Roman"/>
                <w:b/>
                <w:color w:val="FFFFFF"/>
                <w:sz w:val="20"/>
              </w:rPr>
              <w:t>Create Order</w:t>
            </w:r>
          </w:p>
        </w:tc>
      </w:tr>
      <w:tr w:rsidR="00DA7E3C" w14:paraId="22276AA1" w14:textId="77777777">
        <w:tc>
          <w:tcPr>
            <w:tcW w:w="4680" w:type="dxa"/>
            <w:shd w:val="clear" w:color="auto" w:fill="9C3B58"/>
            <w:vAlign w:val="center"/>
          </w:tcPr>
          <w:p w14:paraId="5979DDFD"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334611D8" w14:textId="77777777" w:rsidR="00DA7E3C" w:rsidRDefault="00000000">
            <w:r>
              <w:rPr>
                <w:rFonts w:ascii="Times New Roman" w:hAnsi="Times New Roman"/>
                <w:b/>
                <w:color w:val="FFFFFF"/>
                <w:sz w:val="18"/>
              </w:rPr>
              <w:t>Mobile Perspective Screenshot</w:t>
            </w:r>
          </w:p>
        </w:tc>
      </w:tr>
      <w:tr w:rsidR="00DA7E3C" w14:paraId="665F2C8A" w14:textId="77777777">
        <w:tc>
          <w:tcPr>
            <w:tcW w:w="4680" w:type="dxa"/>
          </w:tcPr>
          <w:p w14:paraId="5D327030" w14:textId="77777777" w:rsidR="00DA7E3C" w:rsidRDefault="00000000">
            <w:r>
              <w:rPr>
                <w:rFonts w:ascii="Times New Roman" w:hAnsi="Times New Roman"/>
                <w:b/>
                <w:sz w:val="20"/>
              </w:rPr>
              <w:t xml:space="preserve">Purpose: </w:t>
            </w:r>
            <w:r>
              <w:rPr>
                <w:rFonts w:ascii="Times New Roman" w:hAnsi="Times New Roman"/>
                <w:sz w:val="20"/>
              </w:rPr>
              <w:t>The order form captures requirements while displaying terms that will be copied and frozen on the order record.</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client enters a brief, passes validation, confirms the order, and begins payment.</w:t>
            </w:r>
          </w:p>
        </w:tc>
        <w:tc>
          <w:tcPr>
            <w:tcW w:w="4680" w:type="dxa"/>
          </w:tcPr>
          <w:p w14:paraId="7306C923" w14:textId="77777777" w:rsidR="00DA7E3C" w:rsidRDefault="00751CDB">
            <w:pPr>
              <w:jc w:val="center"/>
            </w:pPr>
            <w:r>
              <w:rPr>
                <w:noProof/>
              </w:rPr>
              <w:drawing>
                <wp:inline distT="0" distB="0" distL="0" distR="0" wp14:anchorId="37496F2C" wp14:editId="45683E40">
                  <wp:extent cx="2468880" cy="5486400"/>
                  <wp:effectExtent l="0" t="0" r="0" b="0"/>
                  <wp:docPr id="881201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6C3C8877" w14:textId="77777777" w:rsidR="00DA7E3C" w:rsidRDefault="00000000">
      <w:pPr>
        <w:jc w:val="center"/>
      </w:pPr>
      <w:r>
        <w:rPr>
          <w:rFonts w:ascii="Times New Roman" w:hAnsi="Times New Roman"/>
          <w:i/>
          <w:sz w:val="20"/>
        </w:rPr>
        <w:t>Figure 4. Create Order</w:t>
      </w:r>
    </w:p>
    <w:p w14:paraId="694C315E" w14:textId="77777777" w:rsidR="00DA7E3C" w:rsidRDefault="00000000">
      <w:r>
        <w:br w:type="page"/>
      </w:r>
    </w:p>
    <w:p w14:paraId="2B0ED1F8" w14:textId="77777777" w:rsidR="00DA7E3C" w:rsidRDefault="00000000">
      <w:pPr>
        <w:spacing w:before="160" w:after="120"/>
      </w:pPr>
      <w:r>
        <w:rPr>
          <w:rFonts w:ascii="Times New Roman" w:hAnsi="Times New Roman"/>
          <w:b/>
          <w:sz w:val="24"/>
        </w:rPr>
        <w:lastRenderedPageBreak/>
        <w:t>Chat and Offer Negotiation</w:t>
      </w:r>
    </w:p>
    <w:tbl>
      <w:tblPr>
        <w:tblStyle w:val="TableGrid"/>
        <w:tblW w:w="0" w:type="auto"/>
        <w:tblLayout w:type="fixed"/>
        <w:tblLook w:val="04A0" w:firstRow="1" w:lastRow="0" w:firstColumn="1" w:lastColumn="0" w:noHBand="0" w:noVBand="1"/>
      </w:tblPr>
      <w:tblGrid>
        <w:gridCol w:w="4680"/>
        <w:gridCol w:w="4680"/>
      </w:tblGrid>
      <w:tr w:rsidR="00DA7E3C" w14:paraId="14B489E8" w14:textId="77777777">
        <w:tc>
          <w:tcPr>
            <w:tcW w:w="9360" w:type="dxa"/>
            <w:gridSpan w:val="2"/>
            <w:shd w:val="clear" w:color="auto" w:fill="7A1234"/>
            <w:vAlign w:val="center"/>
          </w:tcPr>
          <w:p w14:paraId="7299E35E" w14:textId="77777777" w:rsidR="00DA7E3C" w:rsidRDefault="00000000">
            <w:r>
              <w:rPr>
                <w:rFonts w:ascii="Times New Roman" w:hAnsi="Times New Roman"/>
                <w:b/>
                <w:color w:val="FFFFFF"/>
                <w:sz w:val="20"/>
              </w:rPr>
              <w:t>Chat and Offer Negotiation</w:t>
            </w:r>
          </w:p>
        </w:tc>
      </w:tr>
      <w:tr w:rsidR="00DA7E3C" w14:paraId="5BE04EEC" w14:textId="77777777">
        <w:tc>
          <w:tcPr>
            <w:tcW w:w="4680" w:type="dxa"/>
            <w:shd w:val="clear" w:color="auto" w:fill="9C3B58"/>
            <w:vAlign w:val="center"/>
          </w:tcPr>
          <w:p w14:paraId="6D1B4D63"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4B74D370" w14:textId="77777777" w:rsidR="00DA7E3C" w:rsidRDefault="00000000">
            <w:r>
              <w:rPr>
                <w:rFonts w:ascii="Times New Roman" w:hAnsi="Times New Roman"/>
                <w:b/>
                <w:color w:val="FFFFFF"/>
                <w:sz w:val="18"/>
              </w:rPr>
              <w:t>Mobile Perspective Screenshot</w:t>
            </w:r>
          </w:p>
        </w:tc>
      </w:tr>
      <w:tr w:rsidR="00DA7E3C" w14:paraId="36BBB1D6" w14:textId="77777777">
        <w:tc>
          <w:tcPr>
            <w:tcW w:w="4680" w:type="dxa"/>
          </w:tcPr>
          <w:p w14:paraId="47408867" w14:textId="77777777" w:rsidR="00DA7E3C" w:rsidRDefault="00000000">
            <w:r>
              <w:rPr>
                <w:rFonts w:ascii="Times New Roman" w:hAnsi="Times New Roman"/>
                <w:b/>
                <w:sz w:val="20"/>
              </w:rPr>
              <w:t xml:space="preserve">Purpose: </w:t>
            </w:r>
            <w:r>
              <w:rPr>
                <w:rFonts w:ascii="Times New Roman" w:hAnsi="Times New Roman"/>
                <w:sz w:val="20"/>
              </w:rPr>
              <w:t>The conversation keeps negotiation, messages, files, and offer cards together as written evidence of an agreement.</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freelancer sends an offer; the client reviews, accepts, or declines it.</w:t>
            </w:r>
          </w:p>
        </w:tc>
        <w:tc>
          <w:tcPr>
            <w:tcW w:w="4680" w:type="dxa"/>
          </w:tcPr>
          <w:p w14:paraId="11BDBB00" w14:textId="77777777" w:rsidR="00DA7E3C" w:rsidRDefault="00751CDB">
            <w:pPr>
              <w:jc w:val="center"/>
            </w:pPr>
            <w:r>
              <w:rPr>
                <w:noProof/>
              </w:rPr>
              <w:drawing>
                <wp:inline distT="0" distB="0" distL="0" distR="0" wp14:anchorId="30CFEF5F" wp14:editId="3EC5CD78">
                  <wp:extent cx="2468880" cy="5486400"/>
                  <wp:effectExtent l="0" t="0" r="0" b="0"/>
                  <wp:docPr id="1059169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59A2397B" w14:textId="77777777" w:rsidR="00DA7E3C" w:rsidRDefault="00000000">
      <w:pPr>
        <w:jc w:val="center"/>
      </w:pPr>
      <w:r>
        <w:rPr>
          <w:rFonts w:ascii="Times New Roman" w:hAnsi="Times New Roman"/>
          <w:i/>
          <w:sz w:val="20"/>
        </w:rPr>
        <w:t>Figure 5. Chat and Offer Negotiation</w:t>
      </w:r>
    </w:p>
    <w:p w14:paraId="3F83FC40" w14:textId="77777777" w:rsidR="00DA7E3C" w:rsidRDefault="00000000">
      <w:r>
        <w:br w:type="page"/>
      </w:r>
    </w:p>
    <w:p w14:paraId="4570F18D" w14:textId="77777777" w:rsidR="00DA7E3C" w:rsidRDefault="00000000">
      <w:pPr>
        <w:spacing w:before="160" w:after="120"/>
      </w:pPr>
      <w:r>
        <w:rPr>
          <w:rFonts w:ascii="Times New Roman" w:hAnsi="Times New Roman"/>
          <w:b/>
          <w:sz w:val="24"/>
        </w:rPr>
        <w:lastRenderedPageBreak/>
        <w:t>Orders List</w:t>
      </w:r>
    </w:p>
    <w:tbl>
      <w:tblPr>
        <w:tblStyle w:val="TableGrid"/>
        <w:tblW w:w="0" w:type="auto"/>
        <w:tblLayout w:type="fixed"/>
        <w:tblLook w:val="04A0" w:firstRow="1" w:lastRow="0" w:firstColumn="1" w:lastColumn="0" w:noHBand="0" w:noVBand="1"/>
      </w:tblPr>
      <w:tblGrid>
        <w:gridCol w:w="4680"/>
        <w:gridCol w:w="4680"/>
      </w:tblGrid>
      <w:tr w:rsidR="00DA7E3C" w14:paraId="37328BC5" w14:textId="77777777">
        <w:tc>
          <w:tcPr>
            <w:tcW w:w="9360" w:type="dxa"/>
            <w:gridSpan w:val="2"/>
            <w:shd w:val="clear" w:color="auto" w:fill="7A1234"/>
            <w:vAlign w:val="center"/>
          </w:tcPr>
          <w:p w14:paraId="18EF80F2" w14:textId="77777777" w:rsidR="00DA7E3C" w:rsidRDefault="00000000">
            <w:r>
              <w:rPr>
                <w:rFonts w:ascii="Times New Roman" w:hAnsi="Times New Roman"/>
                <w:b/>
                <w:color w:val="FFFFFF"/>
                <w:sz w:val="20"/>
              </w:rPr>
              <w:t>Orders List</w:t>
            </w:r>
          </w:p>
        </w:tc>
      </w:tr>
      <w:tr w:rsidR="00DA7E3C" w14:paraId="6FF0E7B4" w14:textId="77777777">
        <w:tc>
          <w:tcPr>
            <w:tcW w:w="4680" w:type="dxa"/>
            <w:shd w:val="clear" w:color="auto" w:fill="9C3B58"/>
            <w:vAlign w:val="center"/>
          </w:tcPr>
          <w:p w14:paraId="2928E5D3"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2105A0A7" w14:textId="77777777" w:rsidR="00DA7E3C" w:rsidRDefault="00000000">
            <w:r>
              <w:rPr>
                <w:rFonts w:ascii="Times New Roman" w:hAnsi="Times New Roman"/>
                <w:b/>
                <w:color w:val="FFFFFF"/>
                <w:sz w:val="18"/>
              </w:rPr>
              <w:t>Mobile Perspective Screenshot</w:t>
            </w:r>
          </w:p>
        </w:tc>
      </w:tr>
      <w:tr w:rsidR="00DA7E3C" w14:paraId="0DC4FAE6" w14:textId="77777777">
        <w:tc>
          <w:tcPr>
            <w:tcW w:w="4680" w:type="dxa"/>
          </w:tcPr>
          <w:p w14:paraId="07F5D7B6" w14:textId="77777777" w:rsidR="00DA7E3C" w:rsidRDefault="00000000">
            <w:r>
              <w:rPr>
                <w:rFonts w:ascii="Times New Roman" w:hAnsi="Times New Roman"/>
                <w:b/>
                <w:sz w:val="20"/>
              </w:rPr>
              <w:t xml:space="preserve">Purpose: </w:t>
            </w:r>
            <w:r>
              <w:rPr>
                <w:rFonts w:ascii="Times New Roman" w:hAnsi="Times New Roman"/>
                <w:sz w:val="20"/>
              </w:rPr>
              <w:t>The Orders tab presents live jobs with their current state and relevant due information for the signed-in participant.</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client or freelancer opens an order to see terms, payment state, and legal next actions.</w:t>
            </w:r>
          </w:p>
        </w:tc>
        <w:tc>
          <w:tcPr>
            <w:tcW w:w="4680" w:type="dxa"/>
          </w:tcPr>
          <w:p w14:paraId="7D610335" w14:textId="77777777" w:rsidR="00DA7E3C" w:rsidRDefault="00751CDB">
            <w:pPr>
              <w:jc w:val="center"/>
            </w:pPr>
            <w:r>
              <w:rPr>
                <w:noProof/>
              </w:rPr>
              <w:drawing>
                <wp:inline distT="0" distB="0" distL="0" distR="0" wp14:anchorId="6AD01EEB" wp14:editId="7B4C7231">
                  <wp:extent cx="2468880" cy="5486400"/>
                  <wp:effectExtent l="0" t="0" r="0" b="0"/>
                  <wp:docPr id="821949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58D9F9BB" w14:textId="77777777" w:rsidR="00DA7E3C" w:rsidRDefault="00000000">
      <w:pPr>
        <w:jc w:val="center"/>
      </w:pPr>
      <w:r>
        <w:rPr>
          <w:rFonts w:ascii="Times New Roman" w:hAnsi="Times New Roman"/>
          <w:i/>
          <w:sz w:val="20"/>
        </w:rPr>
        <w:t>Figure 6. Orders List</w:t>
      </w:r>
    </w:p>
    <w:p w14:paraId="3D4E7345" w14:textId="77777777" w:rsidR="00DA7E3C" w:rsidRDefault="00000000">
      <w:r>
        <w:br w:type="page"/>
      </w:r>
    </w:p>
    <w:p w14:paraId="05A8ECF8" w14:textId="77777777" w:rsidR="00DA7E3C" w:rsidRDefault="00000000">
      <w:pPr>
        <w:spacing w:before="160" w:after="120"/>
      </w:pPr>
      <w:r>
        <w:rPr>
          <w:rFonts w:ascii="Times New Roman" w:hAnsi="Times New Roman"/>
          <w:b/>
          <w:sz w:val="24"/>
        </w:rPr>
        <w:lastRenderedPageBreak/>
        <w:t>Order Detail and Lifecycle</w:t>
      </w:r>
    </w:p>
    <w:tbl>
      <w:tblPr>
        <w:tblStyle w:val="TableGrid"/>
        <w:tblW w:w="0" w:type="auto"/>
        <w:tblLayout w:type="fixed"/>
        <w:tblLook w:val="04A0" w:firstRow="1" w:lastRow="0" w:firstColumn="1" w:lastColumn="0" w:noHBand="0" w:noVBand="1"/>
      </w:tblPr>
      <w:tblGrid>
        <w:gridCol w:w="4680"/>
        <w:gridCol w:w="4680"/>
      </w:tblGrid>
      <w:tr w:rsidR="00DA7E3C" w14:paraId="207515FF" w14:textId="77777777">
        <w:tc>
          <w:tcPr>
            <w:tcW w:w="9360" w:type="dxa"/>
            <w:gridSpan w:val="2"/>
            <w:shd w:val="clear" w:color="auto" w:fill="7A1234"/>
            <w:vAlign w:val="center"/>
          </w:tcPr>
          <w:p w14:paraId="3C97A3D6" w14:textId="77777777" w:rsidR="00DA7E3C" w:rsidRDefault="00000000">
            <w:r>
              <w:rPr>
                <w:rFonts w:ascii="Times New Roman" w:hAnsi="Times New Roman"/>
                <w:b/>
                <w:color w:val="FFFFFF"/>
                <w:sz w:val="20"/>
              </w:rPr>
              <w:t>Order Detail and Lifecycle</w:t>
            </w:r>
          </w:p>
        </w:tc>
      </w:tr>
      <w:tr w:rsidR="00DA7E3C" w14:paraId="4E35AE72" w14:textId="77777777">
        <w:tc>
          <w:tcPr>
            <w:tcW w:w="4680" w:type="dxa"/>
            <w:shd w:val="clear" w:color="auto" w:fill="9C3B58"/>
            <w:vAlign w:val="center"/>
          </w:tcPr>
          <w:p w14:paraId="46D99587"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244A373C" w14:textId="77777777" w:rsidR="00DA7E3C" w:rsidRDefault="00000000">
            <w:r>
              <w:rPr>
                <w:rFonts w:ascii="Times New Roman" w:hAnsi="Times New Roman"/>
                <w:b/>
                <w:color w:val="FFFFFF"/>
                <w:sz w:val="18"/>
              </w:rPr>
              <w:t>Mobile Perspective Screenshot</w:t>
            </w:r>
          </w:p>
        </w:tc>
      </w:tr>
      <w:tr w:rsidR="00DA7E3C" w14:paraId="71275EFF" w14:textId="77777777">
        <w:tc>
          <w:tcPr>
            <w:tcW w:w="4680" w:type="dxa"/>
          </w:tcPr>
          <w:p w14:paraId="7C722759" w14:textId="77777777" w:rsidR="00DA7E3C" w:rsidRDefault="00000000">
            <w:r>
              <w:rPr>
                <w:rFonts w:ascii="Times New Roman" w:hAnsi="Times New Roman"/>
                <w:b/>
                <w:sz w:val="20"/>
              </w:rPr>
              <w:t xml:space="preserve">Purpose: </w:t>
            </w:r>
            <w:r>
              <w:rPr>
                <w:rFonts w:ascii="Times New Roman" w:hAnsi="Times New Roman"/>
                <w:sz w:val="20"/>
              </w:rPr>
              <w:t>The detail page combines the status tracker, agreed terms, delivery evidence, and a persistent action area that changes by role and state.</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freelancer accepts, starts, or submits work; the client pays, revises, accepts, cancels, or disputes.</w:t>
            </w:r>
          </w:p>
        </w:tc>
        <w:tc>
          <w:tcPr>
            <w:tcW w:w="4680" w:type="dxa"/>
          </w:tcPr>
          <w:p w14:paraId="425C7CAA" w14:textId="77777777" w:rsidR="00DA7E3C" w:rsidRDefault="00751CDB">
            <w:pPr>
              <w:jc w:val="center"/>
            </w:pPr>
            <w:r>
              <w:rPr>
                <w:noProof/>
              </w:rPr>
              <w:drawing>
                <wp:inline distT="0" distB="0" distL="0" distR="0" wp14:anchorId="08297A3D" wp14:editId="694AF2AB">
                  <wp:extent cx="2468880" cy="5486400"/>
                  <wp:effectExtent l="0" t="0" r="0" b="0"/>
                  <wp:docPr id="1795686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0E74434B" w14:textId="77777777" w:rsidR="00DA7E3C" w:rsidRDefault="00000000">
      <w:pPr>
        <w:jc w:val="center"/>
      </w:pPr>
      <w:r>
        <w:rPr>
          <w:rFonts w:ascii="Times New Roman" w:hAnsi="Times New Roman"/>
          <w:i/>
          <w:sz w:val="20"/>
        </w:rPr>
        <w:t>Figure 7. Order Detail and Lifecycle</w:t>
      </w:r>
    </w:p>
    <w:p w14:paraId="1D464208" w14:textId="77777777" w:rsidR="00DA7E3C" w:rsidRDefault="00000000">
      <w:r>
        <w:br w:type="page"/>
      </w:r>
    </w:p>
    <w:p w14:paraId="2B5FDFB6" w14:textId="77777777" w:rsidR="00DA7E3C" w:rsidRDefault="00000000">
      <w:pPr>
        <w:spacing w:before="160" w:after="120"/>
      </w:pPr>
      <w:r>
        <w:rPr>
          <w:rFonts w:ascii="Times New Roman" w:hAnsi="Times New Roman"/>
          <w:b/>
          <w:sz w:val="24"/>
        </w:rPr>
        <w:lastRenderedPageBreak/>
        <w:t>Payment Confirmation</w:t>
      </w:r>
    </w:p>
    <w:tbl>
      <w:tblPr>
        <w:tblStyle w:val="TableGrid"/>
        <w:tblW w:w="0" w:type="auto"/>
        <w:tblLayout w:type="fixed"/>
        <w:tblLook w:val="04A0" w:firstRow="1" w:lastRow="0" w:firstColumn="1" w:lastColumn="0" w:noHBand="0" w:noVBand="1"/>
      </w:tblPr>
      <w:tblGrid>
        <w:gridCol w:w="4680"/>
        <w:gridCol w:w="4680"/>
      </w:tblGrid>
      <w:tr w:rsidR="00DA7E3C" w14:paraId="1F685ACE" w14:textId="77777777">
        <w:tc>
          <w:tcPr>
            <w:tcW w:w="9360" w:type="dxa"/>
            <w:gridSpan w:val="2"/>
            <w:shd w:val="clear" w:color="auto" w:fill="7A1234"/>
            <w:vAlign w:val="center"/>
          </w:tcPr>
          <w:p w14:paraId="18160271" w14:textId="77777777" w:rsidR="00DA7E3C" w:rsidRDefault="00000000">
            <w:r>
              <w:rPr>
                <w:rFonts w:ascii="Times New Roman" w:hAnsi="Times New Roman"/>
                <w:b/>
                <w:color w:val="FFFFFF"/>
                <w:sz w:val="20"/>
              </w:rPr>
              <w:t>Payment Confirmation</w:t>
            </w:r>
          </w:p>
        </w:tc>
      </w:tr>
      <w:tr w:rsidR="00DA7E3C" w14:paraId="46EA4D93" w14:textId="77777777">
        <w:tc>
          <w:tcPr>
            <w:tcW w:w="4680" w:type="dxa"/>
            <w:shd w:val="clear" w:color="auto" w:fill="9C3B58"/>
            <w:vAlign w:val="center"/>
          </w:tcPr>
          <w:p w14:paraId="01705BB2"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4E7A5A62" w14:textId="77777777" w:rsidR="00DA7E3C" w:rsidRDefault="00000000">
            <w:r>
              <w:rPr>
                <w:rFonts w:ascii="Times New Roman" w:hAnsi="Times New Roman"/>
                <w:b/>
                <w:color w:val="FFFFFF"/>
                <w:sz w:val="18"/>
              </w:rPr>
              <w:t>Mobile Perspective Screenshot</w:t>
            </w:r>
          </w:p>
        </w:tc>
      </w:tr>
      <w:tr w:rsidR="00DA7E3C" w14:paraId="078CC727" w14:textId="77777777">
        <w:tc>
          <w:tcPr>
            <w:tcW w:w="4680" w:type="dxa"/>
          </w:tcPr>
          <w:p w14:paraId="25AEDBE4" w14:textId="77777777" w:rsidR="00DA7E3C" w:rsidRDefault="00000000">
            <w:r>
              <w:rPr>
                <w:rFonts w:ascii="Times New Roman" w:hAnsi="Times New Roman"/>
                <w:b/>
                <w:sz w:val="20"/>
              </w:rPr>
              <w:t xml:space="preserve">Purpose: </w:t>
            </w:r>
            <w:r>
              <w:rPr>
                <w:rFonts w:ascii="Times New Roman" w:hAnsi="Times New Roman"/>
                <w:sz w:val="20"/>
              </w:rPr>
              <w:t>The payment interface explains that funds are held until completion or an authorized refund/dispute outcome.</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client chooses a method or submits a manual reference; verification updates the order.</w:t>
            </w:r>
          </w:p>
        </w:tc>
        <w:tc>
          <w:tcPr>
            <w:tcW w:w="4680" w:type="dxa"/>
          </w:tcPr>
          <w:p w14:paraId="40368B5A" w14:textId="77777777" w:rsidR="00DA7E3C" w:rsidRDefault="00751CDB">
            <w:pPr>
              <w:jc w:val="center"/>
            </w:pPr>
            <w:r>
              <w:rPr>
                <w:noProof/>
              </w:rPr>
              <w:drawing>
                <wp:inline distT="0" distB="0" distL="0" distR="0" wp14:anchorId="6FE0587E" wp14:editId="1D2D2E03">
                  <wp:extent cx="2468880" cy="5486400"/>
                  <wp:effectExtent l="0" t="0" r="0" b="0"/>
                  <wp:docPr id="336269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3EC0D346" w14:textId="77777777" w:rsidR="00DA7E3C" w:rsidRDefault="00000000">
      <w:pPr>
        <w:jc w:val="center"/>
      </w:pPr>
      <w:r>
        <w:rPr>
          <w:rFonts w:ascii="Times New Roman" w:hAnsi="Times New Roman"/>
          <w:i/>
          <w:sz w:val="20"/>
        </w:rPr>
        <w:t>Figure 8. Payment Confirmation</w:t>
      </w:r>
    </w:p>
    <w:p w14:paraId="0675EF70" w14:textId="77777777" w:rsidR="00DA7E3C" w:rsidRDefault="00000000">
      <w:r>
        <w:br w:type="page"/>
      </w:r>
    </w:p>
    <w:p w14:paraId="756F4858" w14:textId="77777777" w:rsidR="00DA7E3C" w:rsidRDefault="00000000">
      <w:pPr>
        <w:spacing w:before="160" w:after="120"/>
      </w:pPr>
      <w:r>
        <w:rPr>
          <w:rFonts w:ascii="Times New Roman" w:hAnsi="Times New Roman"/>
          <w:b/>
          <w:sz w:val="24"/>
        </w:rPr>
        <w:lastRenderedPageBreak/>
        <w:t>Student Profile Hub</w:t>
      </w:r>
    </w:p>
    <w:tbl>
      <w:tblPr>
        <w:tblStyle w:val="TableGrid"/>
        <w:tblW w:w="0" w:type="auto"/>
        <w:tblLayout w:type="fixed"/>
        <w:tblLook w:val="04A0" w:firstRow="1" w:lastRow="0" w:firstColumn="1" w:lastColumn="0" w:noHBand="0" w:noVBand="1"/>
      </w:tblPr>
      <w:tblGrid>
        <w:gridCol w:w="4680"/>
        <w:gridCol w:w="4680"/>
      </w:tblGrid>
      <w:tr w:rsidR="00DA7E3C" w14:paraId="66FA12DF" w14:textId="77777777">
        <w:tc>
          <w:tcPr>
            <w:tcW w:w="9360" w:type="dxa"/>
            <w:gridSpan w:val="2"/>
            <w:shd w:val="clear" w:color="auto" w:fill="7A1234"/>
            <w:vAlign w:val="center"/>
          </w:tcPr>
          <w:p w14:paraId="49373BB3" w14:textId="77777777" w:rsidR="00DA7E3C" w:rsidRDefault="00000000">
            <w:r>
              <w:rPr>
                <w:rFonts w:ascii="Times New Roman" w:hAnsi="Times New Roman"/>
                <w:b/>
                <w:color w:val="FFFFFF"/>
                <w:sz w:val="20"/>
              </w:rPr>
              <w:t>Student Profile Hub</w:t>
            </w:r>
          </w:p>
        </w:tc>
      </w:tr>
      <w:tr w:rsidR="00DA7E3C" w14:paraId="13099E9B" w14:textId="77777777">
        <w:tc>
          <w:tcPr>
            <w:tcW w:w="4680" w:type="dxa"/>
            <w:shd w:val="clear" w:color="auto" w:fill="9C3B58"/>
            <w:vAlign w:val="center"/>
          </w:tcPr>
          <w:p w14:paraId="22B2F4D7"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4667B14D" w14:textId="77777777" w:rsidR="00DA7E3C" w:rsidRDefault="00000000">
            <w:r>
              <w:rPr>
                <w:rFonts w:ascii="Times New Roman" w:hAnsi="Times New Roman"/>
                <w:b/>
                <w:color w:val="FFFFFF"/>
                <w:sz w:val="18"/>
              </w:rPr>
              <w:t>Mobile Perspective Screenshot</w:t>
            </w:r>
          </w:p>
        </w:tc>
      </w:tr>
      <w:tr w:rsidR="00DA7E3C" w14:paraId="21800E8B" w14:textId="77777777">
        <w:tc>
          <w:tcPr>
            <w:tcW w:w="4680" w:type="dxa"/>
          </w:tcPr>
          <w:p w14:paraId="73166CA8" w14:textId="77777777" w:rsidR="00DA7E3C" w:rsidRDefault="00000000">
            <w:r>
              <w:rPr>
                <w:rFonts w:ascii="Times New Roman" w:hAnsi="Times New Roman"/>
                <w:b/>
                <w:sz w:val="20"/>
              </w:rPr>
              <w:t xml:space="preserve">Purpose: </w:t>
            </w:r>
            <w:r>
              <w:rPr>
                <w:rFonts w:ascii="Times New Roman" w:hAnsi="Times New Roman"/>
                <w:sz w:val="20"/>
              </w:rPr>
              <w:t>The profile hub links public information, services, wallet, Pro option, verification, and notifications.</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student selects a profile-management destination and changes information they own.</w:t>
            </w:r>
          </w:p>
        </w:tc>
        <w:tc>
          <w:tcPr>
            <w:tcW w:w="4680" w:type="dxa"/>
          </w:tcPr>
          <w:p w14:paraId="3E536CC1" w14:textId="77777777" w:rsidR="00DA7E3C" w:rsidRDefault="00751CDB">
            <w:pPr>
              <w:jc w:val="center"/>
            </w:pPr>
            <w:r>
              <w:rPr>
                <w:noProof/>
              </w:rPr>
              <w:drawing>
                <wp:inline distT="0" distB="0" distL="0" distR="0" wp14:anchorId="018786DB" wp14:editId="5A94E54A">
                  <wp:extent cx="2468880" cy="5486400"/>
                  <wp:effectExtent l="0" t="0" r="0" b="0"/>
                  <wp:docPr id="1777017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48BAA996" w14:textId="77777777" w:rsidR="00DA7E3C" w:rsidRDefault="00000000">
      <w:pPr>
        <w:jc w:val="center"/>
      </w:pPr>
      <w:r>
        <w:rPr>
          <w:rFonts w:ascii="Times New Roman" w:hAnsi="Times New Roman"/>
          <w:i/>
          <w:sz w:val="20"/>
        </w:rPr>
        <w:t>Figure 9. Student Profile Hub</w:t>
      </w:r>
    </w:p>
    <w:p w14:paraId="3C08B715" w14:textId="77777777" w:rsidR="00DA7E3C" w:rsidRDefault="00000000">
      <w:r>
        <w:br w:type="page"/>
      </w:r>
    </w:p>
    <w:p w14:paraId="3564876E" w14:textId="77777777" w:rsidR="00DA7E3C" w:rsidRDefault="00000000">
      <w:pPr>
        <w:spacing w:before="160" w:after="120"/>
      </w:pPr>
      <w:r>
        <w:rPr>
          <w:rFonts w:ascii="Times New Roman" w:hAnsi="Times New Roman"/>
          <w:b/>
          <w:sz w:val="24"/>
        </w:rPr>
        <w:lastRenderedPageBreak/>
        <w:t>Public Student Profile</w:t>
      </w:r>
    </w:p>
    <w:tbl>
      <w:tblPr>
        <w:tblStyle w:val="TableGrid"/>
        <w:tblW w:w="0" w:type="auto"/>
        <w:tblLayout w:type="fixed"/>
        <w:tblLook w:val="04A0" w:firstRow="1" w:lastRow="0" w:firstColumn="1" w:lastColumn="0" w:noHBand="0" w:noVBand="1"/>
      </w:tblPr>
      <w:tblGrid>
        <w:gridCol w:w="4680"/>
        <w:gridCol w:w="4680"/>
      </w:tblGrid>
      <w:tr w:rsidR="00DA7E3C" w14:paraId="2D40DC2E" w14:textId="77777777">
        <w:tc>
          <w:tcPr>
            <w:tcW w:w="9360" w:type="dxa"/>
            <w:gridSpan w:val="2"/>
            <w:shd w:val="clear" w:color="auto" w:fill="7A1234"/>
            <w:vAlign w:val="center"/>
          </w:tcPr>
          <w:p w14:paraId="6CAC68E4" w14:textId="77777777" w:rsidR="00DA7E3C" w:rsidRDefault="00000000">
            <w:r>
              <w:rPr>
                <w:rFonts w:ascii="Times New Roman" w:hAnsi="Times New Roman"/>
                <w:b/>
                <w:color w:val="FFFFFF"/>
                <w:sz w:val="20"/>
              </w:rPr>
              <w:t>Public Student Profile</w:t>
            </w:r>
          </w:p>
        </w:tc>
      </w:tr>
      <w:tr w:rsidR="00DA7E3C" w14:paraId="148980B2" w14:textId="77777777">
        <w:tc>
          <w:tcPr>
            <w:tcW w:w="4680" w:type="dxa"/>
            <w:shd w:val="clear" w:color="auto" w:fill="9C3B58"/>
            <w:vAlign w:val="center"/>
          </w:tcPr>
          <w:p w14:paraId="2C4B932D"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6A59DD3E" w14:textId="77777777" w:rsidR="00DA7E3C" w:rsidRDefault="00000000">
            <w:r>
              <w:rPr>
                <w:rFonts w:ascii="Times New Roman" w:hAnsi="Times New Roman"/>
                <w:b/>
                <w:color w:val="FFFFFF"/>
                <w:sz w:val="18"/>
              </w:rPr>
              <w:t>Mobile Perspective Screenshot</w:t>
            </w:r>
          </w:p>
        </w:tc>
      </w:tr>
      <w:tr w:rsidR="00DA7E3C" w14:paraId="6CDCDACE" w14:textId="77777777">
        <w:tc>
          <w:tcPr>
            <w:tcW w:w="4680" w:type="dxa"/>
          </w:tcPr>
          <w:p w14:paraId="7A1AF916" w14:textId="77777777" w:rsidR="00DA7E3C" w:rsidRDefault="00000000">
            <w:r>
              <w:rPr>
                <w:rFonts w:ascii="Times New Roman" w:hAnsi="Times New Roman"/>
                <w:b/>
                <w:sz w:val="20"/>
              </w:rPr>
              <w:t xml:space="preserve">Purpose: </w:t>
            </w:r>
            <w:r>
              <w:rPr>
                <w:rFonts w:ascii="Times New Roman" w:hAnsi="Times New Roman"/>
                <w:sz w:val="20"/>
              </w:rPr>
              <w:t>A public profile provides college, programme, listings, and completed-order reviews to support informed hiring.</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A client views listings or reviews and starts a contextual conversation with the freelancer.</w:t>
            </w:r>
          </w:p>
        </w:tc>
        <w:tc>
          <w:tcPr>
            <w:tcW w:w="4680" w:type="dxa"/>
          </w:tcPr>
          <w:p w14:paraId="77D2CBAE" w14:textId="77777777" w:rsidR="00DA7E3C" w:rsidRDefault="00751CDB">
            <w:pPr>
              <w:jc w:val="center"/>
            </w:pPr>
            <w:r>
              <w:rPr>
                <w:noProof/>
              </w:rPr>
              <w:drawing>
                <wp:inline distT="0" distB="0" distL="0" distR="0" wp14:anchorId="716DD6C7" wp14:editId="17E22AE9">
                  <wp:extent cx="2468880" cy="5486400"/>
                  <wp:effectExtent l="0" t="0" r="0" b="0"/>
                  <wp:docPr id="569243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6FC2EFC4" w14:textId="77777777" w:rsidR="00DA7E3C" w:rsidRDefault="00000000">
      <w:pPr>
        <w:jc w:val="center"/>
      </w:pPr>
      <w:r>
        <w:rPr>
          <w:rFonts w:ascii="Times New Roman" w:hAnsi="Times New Roman"/>
          <w:i/>
          <w:sz w:val="20"/>
        </w:rPr>
        <w:t>Figure 10. Public Student Profile</w:t>
      </w:r>
    </w:p>
    <w:p w14:paraId="247537CD" w14:textId="77777777" w:rsidR="00DA7E3C" w:rsidRDefault="00000000">
      <w:r>
        <w:br w:type="page"/>
      </w:r>
    </w:p>
    <w:p w14:paraId="3FEA8838" w14:textId="77777777" w:rsidR="00DA7E3C" w:rsidRDefault="00000000">
      <w:pPr>
        <w:spacing w:before="160" w:after="120"/>
      </w:pPr>
      <w:r>
        <w:rPr>
          <w:rFonts w:ascii="Times New Roman" w:hAnsi="Times New Roman"/>
          <w:b/>
          <w:sz w:val="24"/>
        </w:rPr>
        <w:lastRenderedPageBreak/>
        <w:t>My Services</w:t>
      </w:r>
    </w:p>
    <w:tbl>
      <w:tblPr>
        <w:tblStyle w:val="TableGrid"/>
        <w:tblW w:w="0" w:type="auto"/>
        <w:tblLayout w:type="fixed"/>
        <w:tblLook w:val="04A0" w:firstRow="1" w:lastRow="0" w:firstColumn="1" w:lastColumn="0" w:noHBand="0" w:noVBand="1"/>
      </w:tblPr>
      <w:tblGrid>
        <w:gridCol w:w="4680"/>
        <w:gridCol w:w="4680"/>
      </w:tblGrid>
      <w:tr w:rsidR="00DA7E3C" w14:paraId="634D701F" w14:textId="77777777">
        <w:tc>
          <w:tcPr>
            <w:tcW w:w="9360" w:type="dxa"/>
            <w:gridSpan w:val="2"/>
            <w:shd w:val="clear" w:color="auto" w:fill="7A1234"/>
            <w:vAlign w:val="center"/>
          </w:tcPr>
          <w:p w14:paraId="23789088" w14:textId="77777777" w:rsidR="00DA7E3C" w:rsidRDefault="00000000">
            <w:r>
              <w:rPr>
                <w:rFonts w:ascii="Times New Roman" w:hAnsi="Times New Roman"/>
                <w:b/>
                <w:color w:val="FFFFFF"/>
                <w:sz w:val="20"/>
              </w:rPr>
              <w:t>My Services</w:t>
            </w:r>
          </w:p>
        </w:tc>
      </w:tr>
      <w:tr w:rsidR="00DA7E3C" w14:paraId="6A7DC26D" w14:textId="77777777">
        <w:tc>
          <w:tcPr>
            <w:tcW w:w="4680" w:type="dxa"/>
            <w:shd w:val="clear" w:color="auto" w:fill="9C3B58"/>
            <w:vAlign w:val="center"/>
          </w:tcPr>
          <w:p w14:paraId="2CD33060"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3CF3A7EB" w14:textId="77777777" w:rsidR="00DA7E3C" w:rsidRDefault="00000000">
            <w:r>
              <w:rPr>
                <w:rFonts w:ascii="Times New Roman" w:hAnsi="Times New Roman"/>
                <w:b/>
                <w:color w:val="FFFFFF"/>
                <w:sz w:val="18"/>
              </w:rPr>
              <w:t>Mobile Perspective Screenshot</w:t>
            </w:r>
          </w:p>
        </w:tc>
      </w:tr>
      <w:tr w:rsidR="00DA7E3C" w14:paraId="5FEC197C" w14:textId="77777777">
        <w:tc>
          <w:tcPr>
            <w:tcW w:w="4680" w:type="dxa"/>
          </w:tcPr>
          <w:p w14:paraId="7598CA8D" w14:textId="77777777" w:rsidR="00DA7E3C" w:rsidRDefault="00000000">
            <w:r>
              <w:rPr>
                <w:rFonts w:ascii="Times New Roman" w:hAnsi="Times New Roman"/>
                <w:b/>
                <w:sz w:val="20"/>
              </w:rPr>
              <w:t xml:space="preserve">Purpose: </w:t>
            </w:r>
            <w:r>
              <w:rPr>
                <w:rFonts w:ascii="Times New Roman" w:hAnsi="Times New Roman"/>
                <w:sz w:val="20"/>
              </w:rPr>
              <w:t>Freelancers see draft, published, paused, and archived listings without exposing unpublished work to clients.</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owner creates, edits, publishes, pauses, or archives their services.</w:t>
            </w:r>
          </w:p>
        </w:tc>
        <w:tc>
          <w:tcPr>
            <w:tcW w:w="4680" w:type="dxa"/>
          </w:tcPr>
          <w:p w14:paraId="019F8634" w14:textId="77777777" w:rsidR="00DA7E3C" w:rsidRDefault="00751CDB">
            <w:pPr>
              <w:jc w:val="center"/>
            </w:pPr>
            <w:r>
              <w:rPr>
                <w:noProof/>
              </w:rPr>
              <w:drawing>
                <wp:inline distT="0" distB="0" distL="0" distR="0" wp14:anchorId="47145FC0" wp14:editId="553CC86F">
                  <wp:extent cx="2468880" cy="5486400"/>
                  <wp:effectExtent l="0" t="0" r="0" b="0"/>
                  <wp:docPr id="15062386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7F9A8468" w14:textId="77777777" w:rsidR="00DA7E3C" w:rsidRDefault="00000000">
      <w:pPr>
        <w:jc w:val="center"/>
      </w:pPr>
      <w:r>
        <w:rPr>
          <w:rFonts w:ascii="Times New Roman" w:hAnsi="Times New Roman"/>
          <w:i/>
          <w:sz w:val="20"/>
        </w:rPr>
        <w:t>Figure 11. My Services</w:t>
      </w:r>
    </w:p>
    <w:p w14:paraId="65D697B2" w14:textId="77777777" w:rsidR="00DA7E3C" w:rsidRDefault="00000000">
      <w:r>
        <w:br w:type="page"/>
      </w:r>
    </w:p>
    <w:p w14:paraId="748662B3" w14:textId="77777777" w:rsidR="00DA7E3C" w:rsidRDefault="00000000">
      <w:pPr>
        <w:spacing w:before="160" w:after="120"/>
      </w:pPr>
      <w:r>
        <w:rPr>
          <w:rFonts w:ascii="Times New Roman" w:hAnsi="Times New Roman"/>
          <w:b/>
          <w:sz w:val="24"/>
        </w:rPr>
        <w:lastRenderedPageBreak/>
        <w:t>Create Service Listing</w:t>
      </w:r>
    </w:p>
    <w:tbl>
      <w:tblPr>
        <w:tblStyle w:val="TableGrid"/>
        <w:tblW w:w="0" w:type="auto"/>
        <w:tblLayout w:type="fixed"/>
        <w:tblLook w:val="04A0" w:firstRow="1" w:lastRow="0" w:firstColumn="1" w:lastColumn="0" w:noHBand="0" w:noVBand="1"/>
      </w:tblPr>
      <w:tblGrid>
        <w:gridCol w:w="4680"/>
        <w:gridCol w:w="4680"/>
      </w:tblGrid>
      <w:tr w:rsidR="00DA7E3C" w14:paraId="31F8F690" w14:textId="77777777">
        <w:tc>
          <w:tcPr>
            <w:tcW w:w="9360" w:type="dxa"/>
            <w:gridSpan w:val="2"/>
            <w:shd w:val="clear" w:color="auto" w:fill="7A1234"/>
            <w:vAlign w:val="center"/>
          </w:tcPr>
          <w:p w14:paraId="62856177" w14:textId="77777777" w:rsidR="00DA7E3C" w:rsidRDefault="00000000">
            <w:r>
              <w:rPr>
                <w:rFonts w:ascii="Times New Roman" w:hAnsi="Times New Roman"/>
                <w:b/>
                <w:color w:val="FFFFFF"/>
                <w:sz w:val="20"/>
              </w:rPr>
              <w:t>Create Service Listing</w:t>
            </w:r>
          </w:p>
        </w:tc>
      </w:tr>
      <w:tr w:rsidR="00DA7E3C" w14:paraId="0109C458" w14:textId="77777777">
        <w:tc>
          <w:tcPr>
            <w:tcW w:w="4680" w:type="dxa"/>
            <w:shd w:val="clear" w:color="auto" w:fill="9C3B58"/>
            <w:vAlign w:val="center"/>
          </w:tcPr>
          <w:p w14:paraId="3717AE1B"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227F19B4" w14:textId="77777777" w:rsidR="00DA7E3C" w:rsidRDefault="00000000">
            <w:r>
              <w:rPr>
                <w:rFonts w:ascii="Times New Roman" w:hAnsi="Times New Roman"/>
                <w:b/>
                <w:color w:val="FFFFFF"/>
                <w:sz w:val="18"/>
              </w:rPr>
              <w:t>Mobile Perspective Screenshot</w:t>
            </w:r>
          </w:p>
        </w:tc>
      </w:tr>
      <w:tr w:rsidR="00DA7E3C" w14:paraId="19A3D72B" w14:textId="77777777">
        <w:tc>
          <w:tcPr>
            <w:tcW w:w="4680" w:type="dxa"/>
          </w:tcPr>
          <w:p w14:paraId="6EBE0F0D" w14:textId="77777777" w:rsidR="00DA7E3C" w:rsidRDefault="00000000">
            <w:r>
              <w:rPr>
                <w:rFonts w:ascii="Times New Roman" w:hAnsi="Times New Roman"/>
                <w:b/>
                <w:sz w:val="20"/>
              </w:rPr>
              <w:t xml:space="preserve">Purpose: </w:t>
            </w:r>
            <w:r>
              <w:rPr>
                <w:rFonts w:ascii="Times New Roman" w:hAnsi="Times New Roman"/>
                <w:sz w:val="20"/>
              </w:rPr>
              <w:t>The form validates title, category, skills, price, duration, revisions, and order method before publishing.</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freelancer enters terms, corrects messages, saves a draft, or publishes.</w:t>
            </w:r>
          </w:p>
        </w:tc>
        <w:tc>
          <w:tcPr>
            <w:tcW w:w="4680" w:type="dxa"/>
          </w:tcPr>
          <w:p w14:paraId="0C545093" w14:textId="77777777" w:rsidR="00DA7E3C" w:rsidRDefault="00751CDB">
            <w:pPr>
              <w:jc w:val="center"/>
            </w:pPr>
            <w:r>
              <w:rPr>
                <w:noProof/>
              </w:rPr>
              <w:drawing>
                <wp:inline distT="0" distB="0" distL="0" distR="0" wp14:anchorId="5DD1C778" wp14:editId="620AD93C">
                  <wp:extent cx="2468880" cy="5486400"/>
                  <wp:effectExtent l="0" t="0" r="0" b="0"/>
                  <wp:docPr id="1336178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3D825633" w14:textId="77777777" w:rsidR="00DA7E3C" w:rsidRDefault="00000000">
      <w:pPr>
        <w:jc w:val="center"/>
      </w:pPr>
      <w:r>
        <w:rPr>
          <w:rFonts w:ascii="Times New Roman" w:hAnsi="Times New Roman"/>
          <w:i/>
          <w:sz w:val="20"/>
        </w:rPr>
        <w:t>Figure 12. Create Service Listing</w:t>
      </w:r>
    </w:p>
    <w:p w14:paraId="4C31CA9A" w14:textId="77777777" w:rsidR="00DA7E3C" w:rsidRDefault="00000000">
      <w:r>
        <w:br w:type="page"/>
      </w:r>
    </w:p>
    <w:p w14:paraId="2D365B40" w14:textId="77777777" w:rsidR="00DA7E3C" w:rsidRDefault="00000000">
      <w:pPr>
        <w:spacing w:before="160" w:after="120"/>
      </w:pPr>
      <w:r>
        <w:rPr>
          <w:rFonts w:ascii="Times New Roman" w:hAnsi="Times New Roman"/>
          <w:b/>
          <w:sz w:val="24"/>
        </w:rPr>
        <w:lastRenderedPageBreak/>
        <w:t>Wallet</w:t>
      </w:r>
    </w:p>
    <w:tbl>
      <w:tblPr>
        <w:tblStyle w:val="TableGrid"/>
        <w:tblW w:w="0" w:type="auto"/>
        <w:tblLayout w:type="fixed"/>
        <w:tblLook w:val="04A0" w:firstRow="1" w:lastRow="0" w:firstColumn="1" w:lastColumn="0" w:noHBand="0" w:noVBand="1"/>
      </w:tblPr>
      <w:tblGrid>
        <w:gridCol w:w="4680"/>
        <w:gridCol w:w="4680"/>
      </w:tblGrid>
      <w:tr w:rsidR="00DA7E3C" w14:paraId="4A6CDFF6" w14:textId="77777777">
        <w:tc>
          <w:tcPr>
            <w:tcW w:w="9360" w:type="dxa"/>
            <w:gridSpan w:val="2"/>
            <w:shd w:val="clear" w:color="auto" w:fill="7A1234"/>
            <w:vAlign w:val="center"/>
          </w:tcPr>
          <w:p w14:paraId="19576FE8" w14:textId="77777777" w:rsidR="00DA7E3C" w:rsidRDefault="00000000">
            <w:r>
              <w:rPr>
                <w:rFonts w:ascii="Times New Roman" w:hAnsi="Times New Roman"/>
                <w:b/>
                <w:color w:val="FFFFFF"/>
                <w:sz w:val="20"/>
              </w:rPr>
              <w:t>Wallet</w:t>
            </w:r>
          </w:p>
        </w:tc>
      </w:tr>
      <w:tr w:rsidR="00DA7E3C" w14:paraId="23F76AC6" w14:textId="77777777">
        <w:tc>
          <w:tcPr>
            <w:tcW w:w="4680" w:type="dxa"/>
            <w:shd w:val="clear" w:color="auto" w:fill="9C3B58"/>
            <w:vAlign w:val="center"/>
          </w:tcPr>
          <w:p w14:paraId="4DD8C18C"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0F860841" w14:textId="77777777" w:rsidR="00DA7E3C" w:rsidRDefault="00000000">
            <w:r>
              <w:rPr>
                <w:rFonts w:ascii="Times New Roman" w:hAnsi="Times New Roman"/>
                <w:b/>
                <w:color w:val="FFFFFF"/>
                <w:sz w:val="18"/>
              </w:rPr>
              <w:t>Mobile Perspective Screenshot</w:t>
            </w:r>
          </w:p>
        </w:tc>
      </w:tr>
      <w:tr w:rsidR="00DA7E3C" w14:paraId="53EAE0E7" w14:textId="77777777">
        <w:tc>
          <w:tcPr>
            <w:tcW w:w="4680" w:type="dxa"/>
          </w:tcPr>
          <w:p w14:paraId="65C7FA81" w14:textId="77777777" w:rsidR="00DA7E3C" w:rsidRDefault="00000000">
            <w:r>
              <w:rPr>
                <w:rFonts w:ascii="Times New Roman" w:hAnsi="Times New Roman"/>
                <w:b/>
                <w:sz w:val="20"/>
              </w:rPr>
              <w:t xml:space="preserve">Purpose: </w:t>
            </w:r>
            <w:r>
              <w:rPr>
                <w:rFonts w:ascii="Times New Roman" w:hAnsi="Times New Roman"/>
                <w:sz w:val="20"/>
              </w:rPr>
              <w:t>The wallet separates held, clearing, available, and payout-requested funds so sellers understand balance movement.</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A qualified freelancer opens payout setup or requests a payout from available funds.</w:t>
            </w:r>
          </w:p>
        </w:tc>
        <w:tc>
          <w:tcPr>
            <w:tcW w:w="4680" w:type="dxa"/>
          </w:tcPr>
          <w:p w14:paraId="43E21921" w14:textId="77777777" w:rsidR="00DA7E3C" w:rsidRDefault="00751CDB">
            <w:pPr>
              <w:jc w:val="center"/>
            </w:pPr>
            <w:r>
              <w:rPr>
                <w:noProof/>
              </w:rPr>
              <w:drawing>
                <wp:inline distT="0" distB="0" distL="0" distR="0" wp14:anchorId="51227A55" wp14:editId="5BF85CBE">
                  <wp:extent cx="2468880" cy="5486400"/>
                  <wp:effectExtent l="0" t="0" r="0" b="0"/>
                  <wp:docPr id="286284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74C2D68E" w14:textId="77777777" w:rsidR="00DA7E3C" w:rsidRDefault="00000000">
      <w:pPr>
        <w:jc w:val="center"/>
      </w:pPr>
      <w:r>
        <w:rPr>
          <w:rFonts w:ascii="Times New Roman" w:hAnsi="Times New Roman"/>
          <w:i/>
          <w:sz w:val="20"/>
        </w:rPr>
        <w:t>Figure 13. Wallet</w:t>
      </w:r>
    </w:p>
    <w:p w14:paraId="71AE0137" w14:textId="77777777" w:rsidR="00DA7E3C" w:rsidRDefault="00000000">
      <w:r>
        <w:br w:type="page"/>
      </w:r>
    </w:p>
    <w:p w14:paraId="3B719018" w14:textId="77777777" w:rsidR="00DA7E3C" w:rsidRDefault="00000000">
      <w:pPr>
        <w:spacing w:before="160" w:after="120"/>
      </w:pPr>
      <w:r>
        <w:rPr>
          <w:rFonts w:ascii="Times New Roman" w:hAnsi="Times New Roman"/>
          <w:b/>
          <w:sz w:val="24"/>
        </w:rPr>
        <w:lastRenderedPageBreak/>
        <w:t>Payout Account Setup</w:t>
      </w:r>
    </w:p>
    <w:tbl>
      <w:tblPr>
        <w:tblStyle w:val="TableGrid"/>
        <w:tblW w:w="0" w:type="auto"/>
        <w:tblLayout w:type="fixed"/>
        <w:tblLook w:val="04A0" w:firstRow="1" w:lastRow="0" w:firstColumn="1" w:lastColumn="0" w:noHBand="0" w:noVBand="1"/>
      </w:tblPr>
      <w:tblGrid>
        <w:gridCol w:w="4680"/>
        <w:gridCol w:w="4680"/>
      </w:tblGrid>
      <w:tr w:rsidR="00DA7E3C" w14:paraId="53F7BFD4" w14:textId="77777777">
        <w:tc>
          <w:tcPr>
            <w:tcW w:w="9360" w:type="dxa"/>
            <w:gridSpan w:val="2"/>
            <w:shd w:val="clear" w:color="auto" w:fill="7A1234"/>
            <w:vAlign w:val="center"/>
          </w:tcPr>
          <w:p w14:paraId="0EB1BEF7" w14:textId="77777777" w:rsidR="00DA7E3C" w:rsidRDefault="00000000">
            <w:r>
              <w:rPr>
                <w:rFonts w:ascii="Times New Roman" w:hAnsi="Times New Roman"/>
                <w:b/>
                <w:color w:val="FFFFFF"/>
                <w:sz w:val="20"/>
              </w:rPr>
              <w:t>Payout Account Setup</w:t>
            </w:r>
          </w:p>
        </w:tc>
      </w:tr>
      <w:tr w:rsidR="00DA7E3C" w14:paraId="67F34CBB" w14:textId="77777777">
        <w:tc>
          <w:tcPr>
            <w:tcW w:w="4680" w:type="dxa"/>
            <w:shd w:val="clear" w:color="auto" w:fill="9C3B58"/>
            <w:vAlign w:val="center"/>
          </w:tcPr>
          <w:p w14:paraId="62870766"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7133B6A8" w14:textId="77777777" w:rsidR="00DA7E3C" w:rsidRDefault="00000000">
            <w:r>
              <w:rPr>
                <w:rFonts w:ascii="Times New Roman" w:hAnsi="Times New Roman"/>
                <w:b/>
                <w:color w:val="FFFFFF"/>
                <w:sz w:val="18"/>
              </w:rPr>
              <w:t>Mobile Perspective Screenshot</w:t>
            </w:r>
          </w:p>
        </w:tc>
      </w:tr>
      <w:tr w:rsidR="00DA7E3C" w14:paraId="736541DD" w14:textId="77777777">
        <w:tc>
          <w:tcPr>
            <w:tcW w:w="4680" w:type="dxa"/>
          </w:tcPr>
          <w:p w14:paraId="7BD38BF4" w14:textId="77777777" w:rsidR="00DA7E3C" w:rsidRDefault="00000000">
            <w:r>
              <w:rPr>
                <w:rFonts w:ascii="Times New Roman" w:hAnsi="Times New Roman"/>
                <w:b/>
                <w:sz w:val="20"/>
              </w:rPr>
              <w:t xml:space="preserve">Purpose: </w:t>
            </w:r>
            <w:r>
              <w:rPr>
                <w:rFonts w:ascii="Times New Roman" w:hAnsi="Times New Roman"/>
                <w:sz w:val="20"/>
              </w:rPr>
              <w:t>The payout form validates supported GCash, Maya, or bank details before an account becomes a payment destination.</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seller chooses a provider, enters details, and saves it for future requests.</w:t>
            </w:r>
          </w:p>
        </w:tc>
        <w:tc>
          <w:tcPr>
            <w:tcW w:w="4680" w:type="dxa"/>
          </w:tcPr>
          <w:p w14:paraId="7DAD10AA" w14:textId="77777777" w:rsidR="00DA7E3C" w:rsidRDefault="00751CDB">
            <w:pPr>
              <w:jc w:val="center"/>
            </w:pPr>
            <w:r>
              <w:rPr>
                <w:noProof/>
              </w:rPr>
              <w:drawing>
                <wp:inline distT="0" distB="0" distL="0" distR="0" wp14:anchorId="0D3B0A66" wp14:editId="35F3906C">
                  <wp:extent cx="2468880" cy="5486400"/>
                  <wp:effectExtent l="0" t="0" r="0" b="0"/>
                  <wp:docPr id="393870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0E9CC216" w14:textId="77777777" w:rsidR="00DA7E3C" w:rsidRDefault="00000000">
      <w:pPr>
        <w:jc w:val="center"/>
      </w:pPr>
      <w:r>
        <w:rPr>
          <w:rFonts w:ascii="Times New Roman" w:hAnsi="Times New Roman"/>
          <w:i/>
          <w:sz w:val="20"/>
        </w:rPr>
        <w:t>Figure 14. Payout Account Setup</w:t>
      </w:r>
    </w:p>
    <w:p w14:paraId="2ECE70C7" w14:textId="77777777" w:rsidR="00DA7E3C" w:rsidRDefault="00000000">
      <w:r>
        <w:br w:type="page"/>
      </w:r>
    </w:p>
    <w:p w14:paraId="40C95145" w14:textId="77777777" w:rsidR="00DA7E3C" w:rsidRDefault="00000000">
      <w:pPr>
        <w:spacing w:before="160" w:after="120"/>
      </w:pPr>
      <w:r>
        <w:rPr>
          <w:rFonts w:ascii="Times New Roman" w:hAnsi="Times New Roman"/>
          <w:b/>
          <w:sz w:val="24"/>
        </w:rPr>
        <w:lastRenderedPageBreak/>
        <w:t>Wallet Transactions</w:t>
      </w:r>
    </w:p>
    <w:tbl>
      <w:tblPr>
        <w:tblStyle w:val="TableGrid"/>
        <w:tblW w:w="0" w:type="auto"/>
        <w:tblLayout w:type="fixed"/>
        <w:tblLook w:val="04A0" w:firstRow="1" w:lastRow="0" w:firstColumn="1" w:lastColumn="0" w:noHBand="0" w:noVBand="1"/>
      </w:tblPr>
      <w:tblGrid>
        <w:gridCol w:w="4680"/>
        <w:gridCol w:w="4680"/>
      </w:tblGrid>
      <w:tr w:rsidR="00DA7E3C" w14:paraId="4E6F036C" w14:textId="77777777">
        <w:tc>
          <w:tcPr>
            <w:tcW w:w="9360" w:type="dxa"/>
            <w:gridSpan w:val="2"/>
            <w:shd w:val="clear" w:color="auto" w:fill="7A1234"/>
            <w:vAlign w:val="center"/>
          </w:tcPr>
          <w:p w14:paraId="063F88C8" w14:textId="77777777" w:rsidR="00DA7E3C" w:rsidRDefault="00000000">
            <w:r>
              <w:rPr>
                <w:rFonts w:ascii="Times New Roman" w:hAnsi="Times New Roman"/>
                <w:b/>
                <w:color w:val="FFFFFF"/>
                <w:sz w:val="20"/>
              </w:rPr>
              <w:t>Wallet Transactions</w:t>
            </w:r>
          </w:p>
        </w:tc>
      </w:tr>
      <w:tr w:rsidR="00DA7E3C" w14:paraId="769F530B" w14:textId="77777777">
        <w:tc>
          <w:tcPr>
            <w:tcW w:w="4680" w:type="dxa"/>
            <w:shd w:val="clear" w:color="auto" w:fill="9C3B58"/>
            <w:vAlign w:val="center"/>
          </w:tcPr>
          <w:p w14:paraId="13E32ADE"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0CF037F4" w14:textId="77777777" w:rsidR="00DA7E3C" w:rsidRDefault="00000000">
            <w:r>
              <w:rPr>
                <w:rFonts w:ascii="Times New Roman" w:hAnsi="Times New Roman"/>
                <w:b/>
                <w:color w:val="FFFFFF"/>
                <w:sz w:val="18"/>
              </w:rPr>
              <w:t>Mobile Perspective Screenshot</w:t>
            </w:r>
          </w:p>
        </w:tc>
      </w:tr>
      <w:tr w:rsidR="00DA7E3C" w14:paraId="6B9E3D1F" w14:textId="77777777">
        <w:tc>
          <w:tcPr>
            <w:tcW w:w="4680" w:type="dxa"/>
          </w:tcPr>
          <w:p w14:paraId="5941D12B" w14:textId="77777777" w:rsidR="00DA7E3C" w:rsidRDefault="00000000">
            <w:r>
              <w:rPr>
                <w:rFonts w:ascii="Times New Roman" w:hAnsi="Times New Roman"/>
                <w:b/>
                <w:sz w:val="20"/>
              </w:rPr>
              <w:t xml:space="preserve">Purpose: </w:t>
            </w:r>
            <w:r>
              <w:rPr>
                <w:rFonts w:ascii="Times New Roman" w:hAnsi="Times New Roman"/>
                <w:sz w:val="20"/>
              </w:rPr>
              <w:t>The ledger records releases, clearance, payout requests, refunds, and chargeback adjustments.</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seller reviews entries to reconcile the available wallet balance.</w:t>
            </w:r>
          </w:p>
        </w:tc>
        <w:tc>
          <w:tcPr>
            <w:tcW w:w="4680" w:type="dxa"/>
          </w:tcPr>
          <w:p w14:paraId="4D024858" w14:textId="77777777" w:rsidR="00DA7E3C" w:rsidRDefault="00751CDB">
            <w:pPr>
              <w:jc w:val="center"/>
            </w:pPr>
            <w:r>
              <w:rPr>
                <w:noProof/>
              </w:rPr>
              <w:drawing>
                <wp:inline distT="0" distB="0" distL="0" distR="0" wp14:anchorId="1649B446" wp14:editId="66431117">
                  <wp:extent cx="2468880" cy="5486400"/>
                  <wp:effectExtent l="0" t="0" r="0" b="0"/>
                  <wp:docPr id="10664682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309BB058" w14:textId="77777777" w:rsidR="00DA7E3C" w:rsidRDefault="00000000">
      <w:pPr>
        <w:jc w:val="center"/>
      </w:pPr>
      <w:r>
        <w:rPr>
          <w:rFonts w:ascii="Times New Roman" w:hAnsi="Times New Roman"/>
          <w:i/>
          <w:sz w:val="20"/>
        </w:rPr>
        <w:t>Figure 15. Wallet Transactions</w:t>
      </w:r>
    </w:p>
    <w:p w14:paraId="5FC8F0F7" w14:textId="77777777" w:rsidR="00DA7E3C" w:rsidRDefault="00000000">
      <w:r>
        <w:br w:type="page"/>
      </w:r>
    </w:p>
    <w:p w14:paraId="3AD11B22" w14:textId="77777777" w:rsidR="00DA7E3C" w:rsidRDefault="00000000">
      <w:pPr>
        <w:spacing w:before="160" w:after="120"/>
      </w:pPr>
      <w:r>
        <w:rPr>
          <w:rFonts w:ascii="Times New Roman" w:hAnsi="Times New Roman"/>
          <w:b/>
          <w:sz w:val="24"/>
        </w:rPr>
        <w:lastRenderedPageBreak/>
        <w:t>Pro Subscription and Verification</w:t>
      </w:r>
    </w:p>
    <w:tbl>
      <w:tblPr>
        <w:tblStyle w:val="TableGrid"/>
        <w:tblW w:w="0" w:type="auto"/>
        <w:tblLayout w:type="fixed"/>
        <w:tblLook w:val="04A0" w:firstRow="1" w:lastRow="0" w:firstColumn="1" w:lastColumn="0" w:noHBand="0" w:noVBand="1"/>
      </w:tblPr>
      <w:tblGrid>
        <w:gridCol w:w="4680"/>
        <w:gridCol w:w="4680"/>
      </w:tblGrid>
      <w:tr w:rsidR="00DA7E3C" w14:paraId="4CB3DCB7" w14:textId="77777777">
        <w:tc>
          <w:tcPr>
            <w:tcW w:w="9360" w:type="dxa"/>
            <w:gridSpan w:val="2"/>
            <w:shd w:val="clear" w:color="auto" w:fill="7A1234"/>
            <w:vAlign w:val="center"/>
          </w:tcPr>
          <w:p w14:paraId="030AB44F" w14:textId="77777777" w:rsidR="00DA7E3C" w:rsidRDefault="00000000">
            <w:r>
              <w:rPr>
                <w:rFonts w:ascii="Times New Roman" w:hAnsi="Times New Roman"/>
                <w:b/>
                <w:color w:val="FFFFFF"/>
                <w:sz w:val="20"/>
              </w:rPr>
              <w:t>Pro Subscription and Verification</w:t>
            </w:r>
          </w:p>
        </w:tc>
      </w:tr>
      <w:tr w:rsidR="00DA7E3C" w14:paraId="55D88388" w14:textId="77777777">
        <w:tc>
          <w:tcPr>
            <w:tcW w:w="4680" w:type="dxa"/>
            <w:shd w:val="clear" w:color="auto" w:fill="9C3B58"/>
            <w:vAlign w:val="center"/>
          </w:tcPr>
          <w:p w14:paraId="2B274428"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1C6E7DB0" w14:textId="77777777" w:rsidR="00DA7E3C" w:rsidRDefault="00000000">
            <w:r>
              <w:rPr>
                <w:rFonts w:ascii="Times New Roman" w:hAnsi="Times New Roman"/>
                <w:b/>
                <w:color w:val="FFFFFF"/>
                <w:sz w:val="18"/>
              </w:rPr>
              <w:t>Mobile Perspective Screenshot</w:t>
            </w:r>
          </w:p>
        </w:tc>
      </w:tr>
      <w:tr w:rsidR="00DA7E3C" w14:paraId="614A3CEE" w14:textId="77777777">
        <w:tc>
          <w:tcPr>
            <w:tcW w:w="4680" w:type="dxa"/>
          </w:tcPr>
          <w:p w14:paraId="6E3AD3E4" w14:textId="77777777" w:rsidR="00DA7E3C" w:rsidRDefault="00000000">
            <w:r>
              <w:rPr>
                <w:rFonts w:ascii="Times New Roman" w:hAnsi="Times New Roman"/>
                <w:b/>
                <w:sz w:val="20"/>
              </w:rPr>
              <w:t xml:space="preserve">Purpose: </w:t>
            </w:r>
            <w:r>
              <w:rPr>
                <w:rFonts w:ascii="Times New Roman" w:hAnsi="Times New Roman"/>
                <w:sz w:val="20"/>
              </w:rPr>
              <w:t>The Pro screen explains the optional subscription, featured-listing allowance, and verified-badge requirement.</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student begins a subscription payment or submits identity evidence for staff review.</w:t>
            </w:r>
          </w:p>
        </w:tc>
        <w:tc>
          <w:tcPr>
            <w:tcW w:w="4680" w:type="dxa"/>
          </w:tcPr>
          <w:p w14:paraId="61DFC9B6" w14:textId="77777777" w:rsidR="00DA7E3C" w:rsidRDefault="00751CDB">
            <w:pPr>
              <w:jc w:val="center"/>
            </w:pPr>
            <w:r>
              <w:rPr>
                <w:noProof/>
              </w:rPr>
              <w:drawing>
                <wp:inline distT="0" distB="0" distL="0" distR="0" wp14:anchorId="66201821" wp14:editId="257A7764">
                  <wp:extent cx="2468880" cy="5486400"/>
                  <wp:effectExtent l="0" t="0" r="0" b="0"/>
                  <wp:docPr id="43676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7810734A" w14:textId="77777777" w:rsidR="00DA7E3C" w:rsidRDefault="00000000">
      <w:pPr>
        <w:jc w:val="center"/>
      </w:pPr>
      <w:r>
        <w:rPr>
          <w:rFonts w:ascii="Times New Roman" w:hAnsi="Times New Roman"/>
          <w:i/>
          <w:sz w:val="20"/>
        </w:rPr>
        <w:t>Figure 16. Pro Subscription and Verification</w:t>
      </w:r>
    </w:p>
    <w:p w14:paraId="2A23CF40" w14:textId="77777777" w:rsidR="00DA7E3C" w:rsidRDefault="00000000">
      <w:r>
        <w:br w:type="page"/>
      </w:r>
    </w:p>
    <w:p w14:paraId="3AD29D59" w14:textId="77777777" w:rsidR="00DA7E3C" w:rsidRDefault="00000000">
      <w:pPr>
        <w:spacing w:before="160" w:after="120"/>
      </w:pPr>
      <w:r>
        <w:rPr>
          <w:rFonts w:ascii="Times New Roman" w:hAnsi="Times New Roman"/>
          <w:b/>
          <w:sz w:val="24"/>
        </w:rPr>
        <w:lastRenderedPageBreak/>
        <w:t>Notifications</w:t>
      </w:r>
    </w:p>
    <w:tbl>
      <w:tblPr>
        <w:tblStyle w:val="TableGrid"/>
        <w:tblW w:w="0" w:type="auto"/>
        <w:tblLayout w:type="fixed"/>
        <w:tblLook w:val="04A0" w:firstRow="1" w:lastRow="0" w:firstColumn="1" w:lastColumn="0" w:noHBand="0" w:noVBand="1"/>
      </w:tblPr>
      <w:tblGrid>
        <w:gridCol w:w="4680"/>
        <w:gridCol w:w="4680"/>
      </w:tblGrid>
      <w:tr w:rsidR="00DA7E3C" w14:paraId="23C423C6" w14:textId="77777777">
        <w:tc>
          <w:tcPr>
            <w:tcW w:w="9360" w:type="dxa"/>
            <w:gridSpan w:val="2"/>
            <w:shd w:val="clear" w:color="auto" w:fill="7A1234"/>
            <w:vAlign w:val="center"/>
          </w:tcPr>
          <w:p w14:paraId="3CEB23AB" w14:textId="77777777" w:rsidR="00DA7E3C" w:rsidRDefault="00000000">
            <w:r>
              <w:rPr>
                <w:rFonts w:ascii="Times New Roman" w:hAnsi="Times New Roman"/>
                <w:b/>
                <w:color w:val="FFFFFF"/>
                <w:sz w:val="20"/>
              </w:rPr>
              <w:t>Notifications</w:t>
            </w:r>
          </w:p>
        </w:tc>
      </w:tr>
      <w:tr w:rsidR="00DA7E3C" w14:paraId="6D8D3CB7" w14:textId="77777777">
        <w:tc>
          <w:tcPr>
            <w:tcW w:w="4680" w:type="dxa"/>
            <w:shd w:val="clear" w:color="auto" w:fill="9C3B58"/>
            <w:vAlign w:val="center"/>
          </w:tcPr>
          <w:p w14:paraId="369D35CD"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4825CF44" w14:textId="77777777" w:rsidR="00DA7E3C" w:rsidRDefault="00000000">
            <w:r>
              <w:rPr>
                <w:rFonts w:ascii="Times New Roman" w:hAnsi="Times New Roman"/>
                <w:b/>
                <w:color w:val="FFFFFF"/>
                <w:sz w:val="18"/>
              </w:rPr>
              <w:t>Mobile Perspective Screenshot</w:t>
            </w:r>
          </w:p>
        </w:tc>
      </w:tr>
      <w:tr w:rsidR="00DA7E3C" w14:paraId="6B5074F4" w14:textId="77777777">
        <w:tc>
          <w:tcPr>
            <w:tcW w:w="4680" w:type="dxa"/>
          </w:tcPr>
          <w:p w14:paraId="5E5F3097" w14:textId="77777777" w:rsidR="00DA7E3C" w:rsidRDefault="00000000">
            <w:r>
              <w:rPr>
                <w:rFonts w:ascii="Times New Roman" w:hAnsi="Times New Roman"/>
                <w:b/>
                <w:sz w:val="20"/>
              </w:rPr>
              <w:t xml:space="preserve">Purpose: </w:t>
            </w:r>
            <w:r>
              <w:rPr>
                <w:rFonts w:ascii="Times New Roman" w:hAnsi="Times New Roman"/>
                <w:sz w:val="20"/>
              </w:rPr>
              <w:t>The inbox gathers order, chat, review, payout, and platform events in one place.</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Tapping a notice validates its destination and opens the relevant task.</w:t>
            </w:r>
          </w:p>
        </w:tc>
        <w:tc>
          <w:tcPr>
            <w:tcW w:w="4680" w:type="dxa"/>
          </w:tcPr>
          <w:p w14:paraId="04D7F14B" w14:textId="77777777" w:rsidR="00DA7E3C" w:rsidRDefault="00751CDB">
            <w:pPr>
              <w:jc w:val="center"/>
            </w:pPr>
            <w:r>
              <w:rPr>
                <w:noProof/>
              </w:rPr>
              <w:drawing>
                <wp:inline distT="0" distB="0" distL="0" distR="0" wp14:anchorId="675B04AE" wp14:editId="218925C3">
                  <wp:extent cx="2468880" cy="5486400"/>
                  <wp:effectExtent l="0" t="0" r="0" b="0"/>
                  <wp:docPr id="3195399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08A3A304" w14:textId="77777777" w:rsidR="00DA7E3C" w:rsidRDefault="00000000">
      <w:pPr>
        <w:jc w:val="center"/>
      </w:pPr>
      <w:r>
        <w:rPr>
          <w:rFonts w:ascii="Times New Roman" w:hAnsi="Times New Roman"/>
          <w:i/>
          <w:sz w:val="20"/>
        </w:rPr>
        <w:t>Figure 17. Notifications</w:t>
      </w:r>
    </w:p>
    <w:p w14:paraId="08B17300" w14:textId="77777777" w:rsidR="00DA7E3C" w:rsidRDefault="00000000">
      <w:r>
        <w:br w:type="page"/>
      </w:r>
    </w:p>
    <w:p w14:paraId="1A95705D" w14:textId="77777777" w:rsidR="00DA7E3C" w:rsidRDefault="00000000">
      <w:pPr>
        <w:spacing w:before="160" w:after="120"/>
      </w:pPr>
      <w:r>
        <w:rPr>
          <w:rFonts w:ascii="Times New Roman" w:hAnsi="Times New Roman"/>
          <w:b/>
          <w:sz w:val="24"/>
        </w:rPr>
        <w:lastRenderedPageBreak/>
        <w:t>Conversations List</w:t>
      </w:r>
    </w:p>
    <w:tbl>
      <w:tblPr>
        <w:tblStyle w:val="TableGrid"/>
        <w:tblW w:w="0" w:type="auto"/>
        <w:tblLayout w:type="fixed"/>
        <w:tblLook w:val="04A0" w:firstRow="1" w:lastRow="0" w:firstColumn="1" w:lastColumn="0" w:noHBand="0" w:noVBand="1"/>
      </w:tblPr>
      <w:tblGrid>
        <w:gridCol w:w="4680"/>
        <w:gridCol w:w="4680"/>
      </w:tblGrid>
      <w:tr w:rsidR="00DA7E3C" w14:paraId="2C81F16D" w14:textId="77777777">
        <w:tc>
          <w:tcPr>
            <w:tcW w:w="9360" w:type="dxa"/>
            <w:gridSpan w:val="2"/>
            <w:shd w:val="clear" w:color="auto" w:fill="7A1234"/>
            <w:vAlign w:val="center"/>
          </w:tcPr>
          <w:p w14:paraId="72045D73" w14:textId="77777777" w:rsidR="00DA7E3C" w:rsidRDefault="00000000">
            <w:r>
              <w:rPr>
                <w:rFonts w:ascii="Times New Roman" w:hAnsi="Times New Roman"/>
                <w:b/>
                <w:color w:val="FFFFFF"/>
                <w:sz w:val="20"/>
              </w:rPr>
              <w:t>Conversations List</w:t>
            </w:r>
          </w:p>
        </w:tc>
      </w:tr>
      <w:tr w:rsidR="00DA7E3C" w14:paraId="273B7B5D" w14:textId="77777777">
        <w:tc>
          <w:tcPr>
            <w:tcW w:w="4680" w:type="dxa"/>
            <w:shd w:val="clear" w:color="auto" w:fill="9C3B58"/>
            <w:vAlign w:val="center"/>
          </w:tcPr>
          <w:p w14:paraId="1017A4C3"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76188F39" w14:textId="77777777" w:rsidR="00DA7E3C" w:rsidRDefault="00000000">
            <w:r>
              <w:rPr>
                <w:rFonts w:ascii="Times New Roman" w:hAnsi="Times New Roman"/>
                <w:b/>
                <w:color w:val="FFFFFF"/>
                <w:sz w:val="18"/>
              </w:rPr>
              <w:t>Mobile Perspective Screenshot</w:t>
            </w:r>
          </w:p>
        </w:tc>
      </w:tr>
      <w:tr w:rsidR="00DA7E3C" w14:paraId="45E37C26" w14:textId="77777777">
        <w:tc>
          <w:tcPr>
            <w:tcW w:w="4680" w:type="dxa"/>
          </w:tcPr>
          <w:p w14:paraId="2FF869CA" w14:textId="77777777" w:rsidR="00DA7E3C" w:rsidRDefault="00000000">
            <w:r>
              <w:rPr>
                <w:rFonts w:ascii="Times New Roman" w:hAnsi="Times New Roman"/>
                <w:b/>
                <w:sz w:val="20"/>
              </w:rPr>
              <w:t xml:space="preserve">Purpose: </w:t>
            </w:r>
            <w:r>
              <w:rPr>
                <w:rFonts w:ascii="Times New Roman" w:hAnsi="Times New Roman"/>
                <w:sz w:val="20"/>
              </w:rPr>
              <w:t>The Messages tab shows conversations, recent activity, and unread state so students return to active work quickly.</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student opens a conversation to continue negotiation, send evidence, or answer a client.</w:t>
            </w:r>
          </w:p>
        </w:tc>
        <w:tc>
          <w:tcPr>
            <w:tcW w:w="4680" w:type="dxa"/>
          </w:tcPr>
          <w:p w14:paraId="67FF3D67" w14:textId="77777777" w:rsidR="00DA7E3C" w:rsidRDefault="00751CDB">
            <w:pPr>
              <w:jc w:val="center"/>
            </w:pPr>
            <w:r>
              <w:rPr>
                <w:noProof/>
              </w:rPr>
              <w:drawing>
                <wp:inline distT="0" distB="0" distL="0" distR="0" wp14:anchorId="75350043" wp14:editId="6C94BFA6">
                  <wp:extent cx="2468880" cy="5486400"/>
                  <wp:effectExtent l="0" t="0" r="0" b="0"/>
                  <wp:docPr id="6064475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431E8E94" w14:textId="77777777" w:rsidR="00DA7E3C" w:rsidRDefault="00000000">
      <w:pPr>
        <w:jc w:val="center"/>
      </w:pPr>
      <w:r>
        <w:rPr>
          <w:rFonts w:ascii="Times New Roman" w:hAnsi="Times New Roman"/>
          <w:i/>
          <w:sz w:val="20"/>
        </w:rPr>
        <w:t>Figure 18. Conversations List</w:t>
      </w:r>
    </w:p>
    <w:p w14:paraId="06509644" w14:textId="77777777" w:rsidR="00DA7E3C" w:rsidRDefault="00000000">
      <w:r>
        <w:br w:type="page"/>
      </w:r>
    </w:p>
    <w:p w14:paraId="5CA161A7" w14:textId="77777777" w:rsidR="00DA7E3C" w:rsidRDefault="00000000">
      <w:pPr>
        <w:spacing w:before="160" w:after="120"/>
      </w:pPr>
      <w:r>
        <w:rPr>
          <w:rFonts w:ascii="Times New Roman" w:hAnsi="Times New Roman"/>
          <w:b/>
          <w:sz w:val="24"/>
        </w:rPr>
        <w:lastRenderedPageBreak/>
        <w:t>Reviews</w:t>
      </w:r>
    </w:p>
    <w:tbl>
      <w:tblPr>
        <w:tblStyle w:val="TableGrid"/>
        <w:tblW w:w="0" w:type="auto"/>
        <w:tblLayout w:type="fixed"/>
        <w:tblLook w:val="04A0" w:firstRow="1" w:lastRow="0" w:firstColumn="1" w:lastColumn="0" w:noHBand="0" w:noVBand="1"/>
      </w:tblPr>
      <w:tblGrid>
        <w:gridCol w:w="4680"/>
        <w:gridCol w:w="4680"/>
      </w:tblGrid>
      <w:tr w:rsidR="00DA7E3C" w14:paraId="586BB3C1" w14:textId="77777777">
        <w:tc>
          <w:tcPr>
            <w:tcW w:w="9360" w:type="dxa"/>
            <w:gridSpan w:val="2"/>
            <w:shd w:val="clear" w:color="auto" w:fill="7A1234"/>
            <w:vAlign w:val="center"/>
          </w:tcPr>
          <w:p w14:paraId="362C314A" w14:textId="77777777" w:rsidR="00DA7E3C" w:rsidRDefault="00000000">
            <w:r>
              <w:rPr>
                <w:rFonts w:ascii="Times New Roman" w:hAnsi="Times New Roman"/>
                <w:b/>
                <w:color w:val="FFFFFF"/>
                <w:sz w:val="20"/>
              </w:rPr>
              <w:t>Reviews</w:t>
            </w:r>
          </w:p>
        </w:tc>
      </w:tr>
      <w:tr w:rsidR="00DA7E3C" w14:paraId="1155CD40" w14:textId="77777777">
        <w:tc>
          <w:tcPr>
            <w:tcW w:w="4680" w:type="dxa"/>
            <w:shd w:val="clear" w:color="auto" w:fill="9C3B58"/>
            <w:vAlign w:val="center"/>
          </w:tcPr>
          <w:p w14:paraId="36DBE515"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2CF014AC" w14:textId="77777777" w:rsidR="00DA7E3C" w:rsidRDefault="00000000">
            <w:r>
              <w:rPr>
                <w:rFonts w:ascii="Times New Roman" w:hAnsi="Times New Roman"/>
                <w:b/>
                <w:color w:val="FFFFFF"/>
                <w:sz w:val="18"/>
              </w:rPr>
              <w:t>Mobile Perspective Screenshot</w:t>
            </w:r>
          </w:p>
        </w:tc>
      </w:tr>
      <w:tr w:rsidR="00DA7E3C" w14:paraId="63D40AC4" w14:textId="77777777">
        <w:tc>
          <w:tcPr>
            <w:tcW w:w="4680" w:type="dxa"/>
          </w:tcPr>
          <w:p w14:paraId="23AFBDA9" w14:textId="77777777" w:rsidR="00DA7E3C" w:rsidRDefault="00000000">
            <w:r>
              <w:rPr>
                <w:rFonts w:ascii="Times New Roman" w:hAnsi="Times New Roman"/>
                <w:b/>
                <w:sz w:val="20"/>
              </w:rPr>
              <w:t xml:space="preserve">Purpose: </w:t>
            </w:r>
            <w:r>
              <w:rPr>
                <w:rFonts w:ascii="Times New Roman" w:hAnsi="Times New Roman"/>
                <w:sz w:val="20"/>
              </w:rPr>
              <w:t>Review data is tied to completed orders, preventing arbitrary or duplicate testimonials.</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The client submits one rating after completion; users read feedback while evaluating a service.</w:t>
            </w:r>
          </w:p>
        </w:tc>
        <w:tc>
          <w:tcPr>
            <w:tcW w:w="4680" w:type="dxa"/>
          </w:tcPr>
          <w:p w14:paraId="280BB2B8" w14:textId="77777777" w:rsidR="00DA7E3C" w:rsidRDefault="00751CDB">
            <w:pPr>
              <w:jc w:val="center"/>
            </w:pPr>
            <w:r>
              <w:rPr>
                <w:noProof/>
              </w:rPr>
              <w:drawing>
                <wp:inline distT="0" distB="0" distL="0" distR="0" wp14:anchorId="7BCC9B7C" wp14:editId="35147336">
                  <wp:extent cx="2468880" cy="5486400"/>
                  <wp:effectExtent l="0" t="0" r="0" b="0"/>
                  <wp:docPr id="2035407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58ADFDCF" w14:textId="77777777" w:rsidR="00DA7E3C" w:rsidRDefault="00000000">
      <w:pPr>
        <w:jc w:val="center"/>
      </w:pPr>
      <w:r>
        <w:rPr>
          <w:rFonts w:ascii="Times New Roman" w:hAnsi="Times New Roman"/>
          <w:i/>
          <w:sz w:val="20"/>
        </w:rPr>
        <w:t>Figure 19. Reviews</w:t>
      </w:r>
    </w:p>
    <w:p w14:paraId="25EECAAA" w14:textId="77777777" w:rsidR="00DA7E3C" w:rsidRDefault="00000000">
      <w:r>
        <w:br w:type="page"/>
      </w:r>
    </w:p>
    <w:p w14:paraId="54E194C7" w14:textId="77777777" w:rsidR="00DA7E3C" w:rsidRDefault="00000000">
      <w:pPr>
        <w:spacing w:before="160" w:after="120"/>
      </w:pPr>
      <w:r>
        <w:rPr>
          <w:rFonts w:ascii="Times New Roman" w:hAnsi="Times New Roman"/>
          <w:b/>
          <w:sz w:val="24"/>
        </w:rPr>
        <w:lastRenderedPageBreak/>
        <w:t>Role-Based Admin Console</w:t>
      </w:r>
    </w:p>
    <w:tbl>
      <w:tblPr>
        <w:tblStyle w:val="TableGrid"/>
        <w:tblW w:w="0" w:type="auto"/>
        <w:tblLayout w:type="fixed"/>
        <w:tblLook w:val="04A0" w:firstRow="1" w:lastRow="0" w:firstColumn="1" w:lastColumn="0" w:noHBand="0" w:noVBand="1"/>
      </w:tblPr>
      <w:tblGrid>
        <w:gridCol w:w="4680"/>
        <w:gridCol w:w="4680"/>
      </w:tblGrid>
      <w:tr w:rsidR="00DA7E3C" w14:paraId="6BCBEAE4" w14:textId="77777777">
        <w:tc>
          <w:tcPr>
            <w:tcW w:w="9360" w:type="dxa"/>
            <w:gridSpan w:val="2"/>
            <w:shd w:val="clear" w:color="auto" w:fill="7A1234"/>
            <w:vAlign w:val="center"/>
          </w:tcPr>
          <w:p w14:paraId="6D1578E5" w14:textId="77777777" w:rsidR="00DA7E3C" w:rsidRDefault="00000000">
            <w:r>
              <w:rPr>
                <w:rFonts w:ascii="Times New Roman" w:hAnsi="Times New Roman"/>
                <w:b/>
                <w:color w:val="FFFFFF"/>
                <w:sz w:val="20"/>
              </w:rPr>
              <w:t>Role-Based Admin Console</w:t>
            </w:r>
          </w:p>
        </w:tc>
      </w:tr>
      <w:tr w:rsidR="00DA7E3C" w14:paraId="09FE4065" w14:textId="77777777">
        <w:tc>
          <w:tcPr>
            <w:tcW w:w="4680" w:type="dxa"/>
            <w:shd w:val="clear" w:color="auto" w:fill="9C3B58"/>
            <w:vAlign w:val="center"/>
          </w:tcPr>
          <w:p w14:paraId="08FF16DB" w14:textId="77777777" w:rsidR="00DA7E3C" w:rsidRDefault="00000000">
            <w:r>
              <w:rPr>
                <w:rFonts w:ascii="Times New Roman" w:hAnsi="Times New Roman"/>
                <w:b/>
                <w:color w:val="FFFFFF"/>
                <w:sz w:val="18"/>
              </w:rPr>
              <w:t>Explanation / Description</w:t>
            </w:r>
          </w:p>
        </w:tc>
        <w:tc>
          <w:tcPr>
            <w:tcW w:w="4680" w:type="dxa"/>
            <w:shd w:val="clear" w:color="auto" w:fill="9C3B58"/>
            <w:vAlign w:val="center"/>
          </w:tcPr>
          <w:p w14:paraId="3D1C83EF" w14:textId="77777777" w:rsidR="00DA7E3C" w:rsidRDefault="00000000">
            <w:r>
              <w:rPr>
                <w:rFonts w:ascii="Times New Roman" w:hAnsi="Times New Roman"/>
                <w:b/>
                <w:color w:val="FFFFFF"/>
                <w:sz w:val="18"/>
              </w:rPr>
              <w:t>Mobile Perspective Screenshot</w:t>
            </w:r>
          </w:p>
        </w:tc>
      </w:tr>
      <w:tr w:rsidR="00DA7E3C" w14:paraId="0A7E007A" w14:textId="77777777">
        <w:tc>
          <w:tcPr>
            <w:tcW w:w="4680" w:type="dxa"/>
          </w:tcPr>
          <w:p w14:paraId="79F90AA0" w14:textId="77777777" w:rsidR="00DA7E3C" w:rsidRDefault="00000000">
            <w:r>
              <w:rPr>
                <w:rFonts w:ascii="Times New Roman" w:hAnsi="Times New Roman"/>
                <w:b/>
                <w:sz w:val="20"/>
              </w:rPr>
              <w:t xml:space="preserve">Purpose: </w:t>
            </w:r>
            <w:r>
              <w:rPr>
                <w:rFonts w:ascii="Times New Roman" w:hAnsi="Times New Roman"/>
                <w:sz w:val="20"/>
              </w:rPr>
              <w:t>The console centralizes queues and reports while limiting staff to permissions they were granted.</w:t>
            </w:r>
            <w:r>
              <w:rPr>
                <w:rFonts w:ascii="Times New Roman" w:hAnsi="Times New Roman"/>
                <w:b/>
                <w:sz w:val="20"/>
              </w:rPr>
              <w:br/>
            </w:r>
            <w:r>
              <w:rPr>
                <w:rFonts w:ascii="Times New Roman" w:hAnsi="Times New Roman"/>
                <w:b/>
                <w:sz w:val="20"/>
              </w:rPr>
              <w:br/>
              <w:t xml:space="preserve">User interaction: </w:t>
            </w:r>
            <w:r>
              <w:rPr>
                <w:rFonts w:ascii="Times New Roman" w:hAnsi="Times New Roman"/>
                <w:sz w:val="20"/>
              </w:rPr>
              <w:t>Authorized staff open profiles, moderation queues, orders, disputes, payouts, refunds, verification, sales, and audit details.</w:t>
            </w:r>
          </w:p>
        </w:tc>
        <w:tc>
          <w:tcPr>
            <w:tcW w:w="4680" w:type="dxa"/>
          </w:tcPr>
          <w:p w14:paraId="62199535" w14:textId="77777777" w:rsidR="00DA7E3C" w:rsidRDefault="00751CDB">
            <w:pPr>
              <w:jc w:val="center"/>
            </w:pPr>
            <w:r>
              <w:rPr>
                <w:noProof/>
              </w:rPr>
              <w:drawing>
                <wp:inline distT="0" distB="0" distL="0" distR="0" wp14:anchorId="14B0F835" wp14:editId="3AC1BA4A">
                  <wp:extent cx="2468880" cy="5486400"/>
                  <wp:effectExtent l="0" t="0" r="0" b="0"/>
                  <wp:docPr id="15846295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68880" cy="5486400"/>
                          </a:xfrm>
                          <a:prstGeom prst="rect">
                            <a:avLst/>
                          </a:prstGeom>
                          <a:noFill/>
                        </pic:spPr>
                      </pic:pic>
                    </a:graphicData>
                  </a:graphic>
                </wp:inline>
              </w:drawing>
            </w:r>
          </w:p>
        </w:tc>
      </w:tr>
    </w:tbl>
    <w:p w14:paraId="1EE50337" w14:textId="77777777" w:rsidR="00DA7E3C" w:rsidRDefault="00000000">
      <w:pPr>
        <w:jc w:val="center"/>
      </w:pPr>
      <w:r>
        <w:rPr>
          <w:rFonts w:ascii="Times New Roman" w:hAnsi="Times New Roman"/>
          <w:i/>
          <w:sz w:val="20"/>
        </w:rPr>
        <w:t>Figure 20. Role-Based Admin Console</w:t>
      </w:r>
    </w:p>
    <w:p w14:paraId="52B925FA" w14:textId="77777777" w:rsidR="00DA7E3C" w:rsidRDefault="00000000">
      <w:r>
        <w:br w:type="page"/>
      </w:r>
    </w:p>
    <w:p w14:paraId="23F2CF39" w14:textId="77777777" w:rsidR="00DA7E3C" w:rsidRDefault="00000000">
      <w:pPr>
        <w:spacing w:before="280" w:after="120"/>
      </w:pPr>
      <w:r>
        <w:rPr>
          <w:rFonts w:ascii="Times New Roman" w:hAnsi="Times New Roman"/>
          <w:b/>
          <w:sz w:val="28"/>
        </w:rPr>
        <w:lastRenderedPageBreak/>
        <w:t>VII. Task Analysis/User Interface Manual</w:t>
      </w:r>
    </w:p>
    <w:p w14:paraId="35048AA9" w14:textId="77777777" w:rsidR="00DA7E3C" w:rsidRDefault="00000000">
      <w:pPr>
        <w:spacing w:line="480" w:lineRule="auto"/>
        <w:ind w:firstLine="720"/>
        <w:jc w:val="both"/>
      </w:pPr>
      <w:r>
        <w:rPr>
          <w:rFonts w:ascii="Times New Roman" w:hAnsi="Times New Roman"/>
          <w:sz w:val="24"/>
        </w:rPr>
        <w:t>The manual explains the main transactions in the order real users perform them. Each visible action is reinforced by repository validation, security rules, and trusted backend checks where money or staff authority is involved.</w:t>
      </w:r>
    </w:p>
    <w:p w14:paraId="0A483DC7" w14:textId="77777777" w:rsidR="00DA7E3C" w:rsidRDefault="00000000">
      <w:pPr>
        <w:spacing w:before="160" w:after="120"/>
      </w:pPr>
      <w:r>
        <w:rPr>
          <w:rFonts w:ascii="Times New Roman" w:hAnsi="Times New Roman"/>
          <w:b/>
          <w:sz w:val="24"/>
        </w:rPr>
        <w:t>A. Client: Find and Order a Fixed-Price Service</w:t>
      </w:r>
    </w:p>
    <w:p w14:paraId="1076C09B" w14:textId="77777777" w:rsidR="00DA7E3C" w:rsidRDefault="00000000">
      <w:pPr>
        <w:spacing w:line="480" w:lineRule="auto"/>
        <w:ind w:firstLine="360"/>
        <w:jc w:val="both"/>
      </w:pPr>
      <w:r>
        <w:rPr>
          <w:rFonts w:ascii="Times New Roman" w:hAnsi="Times New Roman"/>
          <w:b/>
          <w:sz w:val="24"/>
        </w:rPr>
        <w:t xml:space="preserve">Step 1. </w:t>
      </w:r>
      <w:r>
        <w:rPr>
          <w:rFonts w:ascii="Times New Roman" w:hAnsi="Times New Roman"/>
          <w:sz w:val="24"/>
        </w:rPr>
        <w:t>Open Home. The marketplace loads published listings with category chips, search, sorting, and the list/card-view control.</w:t>
      </w:r>
    </w:p>
    <w:p w14:paraId="36C7AE76" w14:textId="77777777" w:rsidR="00DA7E3C" w:rsidRDefault="00000000">
      <w:pPr>
        <w:spacing w:line="480" w:lineRule="auto"/>
        <w:ind w:firstLine="360"/>
        <w:jc w:val="both"/>
      </w:pPr>
      <w:r>
        <w:rPr>
          <w:rFonts w:ascii="Times New Roman" w:hAnsi="Times New Roman"/>
          <w:b/>
          <w:sz w:val="24"/>
        </w:rPr>
        <w:t xml:space="preserve">Step 2. </w:t>
      </w:r>
      <w:r>
        <w:rPr>
          <w:rFonts w:ascii="Times New Roman" w:hAnsi="Times New Roman"/>
          <w:sz w:val="24"/>
        </w:rPr>
        <w:t>Enter a term or choose a category. The query narrows cards to listings matching the entered keyword and category.</w:t>
      </w:r>
    </w:p>
    <w:p w14:paraId="257CA888" w14:textId="77777777" w:rsidR="00DA7E3C" w:rsidRDefault="00000000">
      <w:pPr>
        <w:spacing w:line="480" w:lineRule="auto"/>
        <w:ind w:firstLine="360"/>
        <w:jc w:val="both"/>
      </w:pPr>
      <w:r>
        <w:rPr>
          <w:rFonts w:ascii="Times New Roman" w:hAnsi="Times New Roman"/>
          <w:b/>
          <w:sz w:val="24"/>
        </w:rPr>
        <w:t xml:space="preserve">Step 3. </w:t>
      </w:r>
      <w:r>
        <w:rPr>
          <w:rFonts w:ascii="Times New Roman" w:hAnsi="Times New Roman"/>
          <w:sz w:val="24"/>
        </w:rPr>
        <w:t>Open the selected listing. The detail page presents seller, price, duration, revisions, reviews, and the available ordering method.</w:t>
      </w:r>
    </w:p>
    <w:p w14:paraId="3A5A1DB5" w14:textId="77777777" w:rsidR="00DA7E3C" w:rsidRDefault="00000000">
      <w:pPr>
        <w:spacing w:line="480" w:lineRule="auto"/>
        <w:ind w:firstLine="360"/>
        <w:jc w:val="both"/>
      </w:pPr>
      <w:r>
        <w:rPr>
          <w:rFonts w:ascii="Times New Roman" w:hAnsi="Times New Roman"/>
          <w:b/>
          <w:sz w:val="24"/>
        </w:rPr>
        <w:t xml:space="preserve">Step 4. </w:t>
      </w:r>
      <w:r>
        <w:rPr>
          <w:rFonts w:ascii="Times New Roman" w:hAnsi="Times New Roman"/>
          <w:sz w:val="24"/>
        </w:rPr>
        <w:t>Select Order, write requirements, and submit the validated form. The system copies listing terms to a pending order so later listing changes cannot alter the agreement.</w:t>
      </w:r>
    </w:p>
    <w:p w14:paraId="2E327A5A" w14:textId="77777777" w:rsidR="00DA7E3C" w:rsidRDefault="00000000">
      <w:pPr>
        <w:spacing w:line="480" w:lineRule="auto"/>
        <w:ind w:firstLine="360"/>
        <w:jc w:val="both"/>
      </w:pPr>
      <w:r>
        <w:rPr>
          <w:rFonts w:ascii="Times New Roman" w:hAnsi="Times New Roman"/>
          <w:b/>
          <w:sz w:val="24"/>
        </w:rPr>
        <w:t xml:space="preserve">Step 5. </w:t>
      </w:r>
      <w:r>
        <w:rPr>
          <w:rFonts w:ascii="Times New Roman" w:hAnsi="Times New Roman"/>
          <w:sz w:val="24"/>
        </w:rPr>
        <w:t>Choose payment and complete checkout. The backend verifies payment information before fulfillment becomes eligible.</w:t>
      </w:r>
    </w:p>
    <w:p w14:paraId="618CA11D" w14:textId="77777777" w:rsidR="00DA7E3C" w:rsidRDefault="00000000">
      <w:pPr>
        <w:spacing w:line="480" w:lineRule="auto"/>
        <w:ind w:firstLine="360"/>
        <w:jc w:val="both"/>
      </w:pPr>
      <w:r>
        <w:rPr>
          <w:rFonts w:ascii="Times New Roman" w:hAnsi="Times New Roman"/>
          <w:b/>
          <w:sz w:val="24"/>
        </w:rPr>
        <w:t xml:space="preserve">Step 6. </w:t>
      </w:r>
      <w:r>
        <w:rPr>
          <w:rFonts w:ascii="Times New Roman" w:hAnsi="Times New Roman"/>
          <w:sz w:val="24"/>
        </w:rPr>
        <w:t>Open Orders to monitor the lifecycle, accept delivery, request revision, cancel where legal, or open a dispute.</w:t>
      </w:r>
    </w:p>
    <w:p w14:paraId="6B0DCE3E" w14:textId="77777777" w:rsidR="00DA7E3C" w:rsidRDefault="00000000">
      <w:pPr>
        <w:spacing w:before="160" w:after="120"/>
      </w:pPr>
      <w:r>
        <w:rPr>
          <w:rFonts w:ascii="Times New Roman" w:hAnsi="Times New Roman"/>
          <w:b/>
          <w:sz w:val="24"/>
        </w:rPr>
        <w:t>B. Client and Freelancer: Negotiate an Offer</w:t>
      </w:r>
    </w:p>
    <w:p w14:paraId="0BAE1245" w14:textId="77777777" w:rsidR="00DA7E3C" w:rsidRDefault="00000000">
      <w:pPr>
        <w:spacing w:line="480" w:lineRule="auto"/>
        <w:ind w:firstLine="360"/>
        <w:jc w:val="both"/>
      </w:pPr>
      <w:r>
        <w:rPr>
          <w:rFonts w:ascii="Times New Roman" w:hAnsi="Times New Roman"/>
          <w:b/>
          <w:sz w:val="24"/>
        </w:rPr>
        <w:t xml:space="preserve">Step 1. </w:t>
      </w:r>
      <w:r>
        <w:rPr>
          <w:rFonts w:ascii="Times New Roman" w:hAnsi="Times New Roman"/>
          <w:sz w:val="24"/>
        </w:rPr>
        <w:t>The client opens a negotiated listing and selects Message to get an offer, opening the conversation shared by the two students.</w:t>
      </w:r>
    </w:p>
    <w:p w14:paraId="2FFF8A5A" w14:textId="77777777" w:rsidR="00DA7E3C" w:rsidRDefault="00000000">
      <w:pPr>
        <w:spacing w:line="480" w:lineRule="auto"/>
        <w:ind w:firstLine="360"/>
        <w:jc w:val="both"/>
      </w:pPr>
      <w:r>
        <w:rPr>
          <w:rFonts w:ascii="Times New Roman" w:hAnsi="Times New Roman"/>
          <w:b/>
          <w:sz w:val="24"/>
        </w:rPr>
        <w:t xml:space="preserve">Step 2. </w:t>
      </w:r>
      <w:r>
        <w:rPr>
          <w:rFonts w:ascii="Times New Roman" w:hAnsi="Times New Roman"/>
          <w:sz w:val="24"/>
        </w:rPr>
        <w:t>Both parties discuss scope, cost, revisions, and timing in chat. Messages and attached files remain available evidence for a later dispute.</w:t>
      </w:r>
    </w:p>
    <w:p w14:paraId="796B7BC1" w14:textId="77777777" w:rsidR="00DA7E3C" w:rsidRDefault="00000000">
      <w:pPr>
        <w:spacing w:line="480" w:lineRule="auto"/>
        <w:ind w:firstLine="360"/>
        <w:jc w:val="both"/>
      </w:pPr>
      <w:r>
        <w:rPr>
          <w:rFonts w:ascii="Times New Roman" w:hAnsi="Times New Roman"/>
          <w:b/>
          <w:sz w:val="24"/>
        </w:rPr>
        <w:lastRenderedPageBreak/>
        <w:t xml:space="preserve">Step 3. </w:t>
      </w:r>
      <w:r>
        <w:rPr>
          <w:rFonts w:ascii="Times New Roman" w:hAnsi="Times New Roman"/>
          <w:sz w:val="24"/>
        </w:rPr>
        <w:t>The freelancer selects Send offer and enters the final scope, price, delivery days, and revisions. The chat receives an expiring offer card.</w:t>
      </w:r>
    </w:p>
    <w:p w14:paraId="2B778BE2" w14:textId="77777777" w:rsidR="00DA7E3C" w:rsidRDefault="00000000">
      <w:pPr>
        <w:spacing w:line="480" w:lineRule="auto"/>
        <w:ind w:firstLine="360"/>
        <w:jc w:val="both"/>
      </w:pPr>
      <w:r>
        <w:rPr>
          <w:rFonts w:ascii="Times New Roman" w:hAnsi="Times New Roman"/>
          <w:b/>
          <w:sz w:val="24"/>
        </w:rPr>
        <w:t xml:space="preserve">Step 4. </w:t>
      </w:r>
      <w:r>
        <w:rPr>
          <w:rFonts w:ascii="Times New Roman" w:hAnsi="Times New Roman"/>
          <w:sz w:val="24"/>
        </w:rPr>
        <w:t>The client reviews and accepts the offer. The application creates exactly one order using the offer values instead of the original starting price.</w:t>
      </w:r>
    </w:p>
    <w:p w14:paraId="243E1ED1" w14:textId="77777777" w:rsidR="00DA7E3C" w:rsidRDefault="00000000">
      <w:pPr>
        <w:spacing w:line="480" w:lineRule="auto"/>
        <w:ind w:firstLine="360"/>
        <w:jc w:val="both"/>
      </w:pPr>
      <w:r>
        <w:rPr>
          <w:rFonts w:ascii="Times New Roman" w:hAnsi="Times New Roman"/>
          <w:b/>
          <w:sz w:val="24"/>
        </w:rPr>
        <w:t xml:space="preserve">Step 5. </w:t>
      </w:r>
      <w:r>
        <w:rPr>
          <w:rFonts w:ascii="Times New Roman" w:hAnsi="Times New Roman"/>
          <w:sz w:val="24"/>
        </w:rPr>
        <w:t>The client pays and both participants continue through the normal fulfillment lifecycle.</w:t>
      </w:r>
    </w:p>
    <w:p w14:paraId="7E30F6DD" w14:textId="77777777" w:rsidR="00DA7E3C" w:rsidRDefault="00000000">
      <w:pPr>
        <w:spacing w:before="160" w:after="120"/>
      </w:pPr>
      <w:r>
        <w:rPr>
          <w:rFonts w:ascii="Times New Roman" w:hAnsi="Times New Roman"/>
          <w:b/>
          <w:sz w:val="24"/>
        </w:rPr>
        <w:t>C. Freelancer: Publish, Deliver, and Request Payout</w:t>
      </w:r>
    </w:p>
    <w:p w14:paraId="377B6C4E" w14:textId="77777777" w:rsidR="00DA7E3C" w:rsidRDefault="00000000">
      <w:pPr>
        <w:spacing w:line="480" w:lineRule="auto"/>
        <w:ind w:firstLine="360"/>
        <w:jc w:val="both"/>
      </w:pPr>
      <w:r>
        <w:rPr>
          <w:rFonts w:ascii="Times New Roman" w:hAnsi="Times New Roman"/>
          <w:b/>
          <w:sz w:val="24"/>
        </w:rPr>
        <w:t xml:space="preserve">Step 1. </w:t>
      </w:r>
      <w:r>
        <w:rPr>
          <w:rFonts w:ascii="Times New Roman" w:hAnsi="Times New Roman"/>
          <w:sz w:val="24"/>
        </w:rPr>
        <w:t>Open Me and select My Services to view personal draft, published, paused, and archived listings.</w:t>
      </w:r>
    </w:p>
    <w:p w14:paraId="14F6B518" w14:textId="77777777" w:rsidR="00DA7E3C" w:rsidRDefault="00000000">
      <w:pPr>
        <w:spacing w:line="480" w:lineRule="auto"/>
        <w:ind w:firstLine="360"/>
        <w:jc w:val="both"/>
      </w:pPr>
      <w:r>
        <w:rPr>
          <w:rFonts w:ascii="Times New Roman" w:hAnsi="Times New Roman"/>
          <w:b/>
          <w:sz w:val="24"/>
        </w:rPr>
        <w:t xml:space="preserve">Step 2. </w:t>
      </w:r>
      <w:r>
        <w:rPr>
          <w:rFonts w:ascii="Times New Roman" w:hAnsi="Times New Roman"/>
          <w:sz w:val="24"/>
        </w:rPr>
        <w:t>Select Add service or edit an existing service. The form requires valid marketplace terms before publication.</w:t>
      </w:r>
    </w:p>
    <w:p w14:paraId="578E1B81" w14:textId="77777777" w:rsidR="00DA7E3C" w:rsidRDefault="00000000">
      <w:pPr>
        <w:spacing w:line="480" w:lineRule="auto"/>
        <w:ind w:firstLine="360"/>
        <w:jc w:val="both"/>
      </w:pPr>
      <w:r>
        <w:rPr>
          <w:rFonts w:ascii="Times New Roman" w:hAnsi="Times New Roman"/>
          <w:b/>
          <w:sz w:val="24"/>
        </w:rPr>
        <w:t xml:space="preserve">Step 3. </w:t>
      </w:r>
      <w:r>
        <w:rPr>
          <w:rFonts w:ascii="Times New Roman" w:hAnsi="Times New Roman"/>
          <w:sz w:val="24"/>
        </w:rPr>
        <w:t>After a client pays, open Orders and accept the job. Start work, use chat for clarification, and submit delivery evidence when finished.</w:t>
      </w:r>
    </w:p>
    <w:p w14:paraId="01C21024" w14:textId="77777777" w:rsidR="00DA7E3C" w:rsidRDefault="00000000">
      <w:pPr>
        <w:spacing w:line="480" w:lineRule="auto"/>
        <w:ind w:firstLine="360"/>
        <w:jc w:val="both"/>
      </w:pPr>
      <w:r>
        <w:rPr>
          <w:rFonts w:ascii="Times New Roman" w:hAnsi="Times New Roman"/>
          <w:b/>
          <w:sz w:val="24"/>
        </w:rPr>
        <w:t xml:space="preserve">Step 4. </w:t>
      </w:r>
      <w:r>
        <w:rPr>
          <w:rFonts w:ascii="Times New Roman" w:hAnsi="Times New Roman"/>
          <w:sz w:val="24"/>
        </w:rPr>
        <w:t>When the client accepts, the backend applies commission and moves the net amount to the wallet.</w:t>
      </w:r>
    </w:p>
    <w:p w14:paraId="0CF1D440" w14:textId="77777777" w:rsidR="00DA7E3C" w:rsidRDefault="00000000">
      <w:pPr>
        <w:spacing w:line="480" w:lineRule="auto"/>
        <w:ind w:firstLine="360"/>
        <w:jc w:val="both"/>
      </w:pPr>
      <w:r>
        <w:rPr>
          <w:rFonts w:ascii="Times New Roman" w:hAnsi="Times New Roman"/>
          <w:b/>
          <w:sz w:val="24"/>
        </w:rPr>
        <w:t xml:space="preserve">Step 5. </w:t>
      </w:r>
      <w:r>
        <w:rPr>
          <w:rFonts w:ascii="Times New Roman" w:hAnsi="Times New Roman"/>
          <w:sz w:val="24"/>
        </w:rPr>
        <w:t>Open Wallet, configure a valid payout destination if needed, and request payout from available funds. The request enters the guarded settlement flow and ledger.</w:t>
      </w:r>
    </w:p>
    <w:p w14:paraId="3468644F" w14:textId="77777777" w:rsidR="00DA7E3C" w:rsidRDefault="00000000">
      <w:pPr>
        <w:spacing w:before="160" w:after="120"/>
      </w:pPr>
      <w:r>
        <w:rPr>
          <w:rFonts w:ascii="Times New Roman" w:hAnsi="Times New Roman"/>
          <w:b/>
          <w:sz w:val="24"/>
        </w:rPr>
        <w:t>D. Authorized Staff: Moderate and Resolve</w:t>
      </w:r>
    </w:p>
    <w:p w14:paraId="23DCF8FE" w14:textId="77777777" w:rsidR="00DA7E3C" w:rsidRDefault="00000000">
      <w:pPr>
        <w:spacing w:line="480" w:lineRule="auto"/>
        <w:ind w:firstLine="360"/>
        <w:jc w:val="both"/>
      </w:pPr>
      <w:r>
        <w:rPr>
          <w:rFonts w:ascii="Times New Roman" w:hAnsi="Times New Roman"/>
          <w:b/>
          <w:sz w:val="24"/>
        </w:rPr>
        <w:t xml:space="preserve">Step 1. </w:t>
      </w:r>
      <w:r>
        <w:rPr>
          <w:rFonts w:ascii="Times New Roman" w:hAnsi="Times New Roman"/>
          <w:sz w:val="24"/>
        </w:rPr>
        <w:t>Open Admin. Navigation is built from the staff member's permission list, so unauthorized queues are not usable work surfaces.</w:t>
      </w:r>
    </w:p>
    <w:p w14:paraId="6F48EBBE" w14:textId="77777777" w:rsidR="00DA7E3C" w:rsidRDefault="00000000">
      <w:pPr>
        <w:spacing w:line="480" w:lineRule="auto"/>
        <w:ind w:firstLine="360"/>
        <w:jc w:val="both"/>
      </w:pPr>
      <w:r>
        <w:rPr>
          <w:rFonts w:ascii="Times New Roman" w:hAnsi="Times New Roman"/>
          <w:b/>
          <w:sz w:val="24"/>
        </w:rPr>
        <w:t xml:space="preserve">Step 2. </w:t>
      </w:r>
      <w:r>
        <w:rPr>
          <w:rFonts w:ascii="Times New Roman" w:hAnsi="Times New Roman"/>
          <w:sz w:val="24"/>
        </w:rPr>
        <w:t>Choose an authorized queue such as Students, Orders, Disputes, Payouts, Refunds, Verification, Sales, or Audit Log and inspect the relevant evidence.</w:t>
      </w:r>
    </w:p>
    <w:p w14:paraId="5B88DACF" w14:textId="77777777" w:rsidR="00DA7E3C" w:rsidRDefault="00000000">
      <w:pPr>
        <w:spacing w:line="480" w:lineRule="auto"/>
        <w:ind w:firstLine="360"/>
        <w:jc w:val="both"/>
      </w:pPr>
      <w:r>
        <w:rPr>
          <w:rFonts w:ascii="Times New Roman" w:hAnsi="Times New Roman"/>
          <w:b/>
          <w:sz w:val="24"/>
        </w:rPr>
        <w:lastRenderedPageBreak/>
        <w:t xml:space="preserve">Step 3. </w:t>
      </w:r>
      <w:r>
        <w:rPr>
          <w:rFonts w:ascii="Times New Roman" w:hAnsi="Times New Roman"/>
          <w:sz w:val="24"/>
        </w:rPr>
        <w:t>For student moderation, open the student profile and take down a listing directly. For financial and identity queues, select the permitted decision and supply required notes.</w:t>
      </w:r>
    </w:p>
    <w:p w14:paraId="2C3F2652" w14:textId="77777777" w:rsidR="00DA7E3C" w:rsidRDefault="00000000">
      <w:pPr>
        <w:spacing w:line="480" w:lineRule="auto"/>
        <w:ind w:firstLine="360"/>
        <w:jc w:val="both"/>
      </w:pPr>
      <w:r>
        <w:rPr>
          <w:rFonts w:ascii="Times New Roman" w:hAnsi="Times New Roman"/>
          <w:b/>
          <w:sz w:val="24"/>
        </w:rPr>
        <w:t xml:space="preserve">Step 4. </w:t>
      </w:r>
      <w:r>
        <w:rPr>
          <w:rFonts w:ascii="Times New Roman" w:hAnsi="Times New Roman"/>
          <w:sz w:val="24"/>
        </w:rPr>
        <w:t>Confirm the action. Protected money and permission operations go to the backend rather than direct client writes.</w:t>
      </w:r>
    </w:p>
    <w:p w14:paraId="0DADD994" w14:textId="77777777" w:rsidR="00DA7E3C" w:rsidRDefault="00000000">
      <w:pPr>
        <w:spacing w:line="480" w:lineRule="auto"/>
        <w:ind w:firstLine="360"/>
        <w:jc w:val="both"/>
      </w:pPr>
      <w:r>
        <w:rPr>
          <w:rFonts w:ascii="Times New Roman" w:hAnsi="Times New Roman"/>
          <w:b/>
          <w:sz w:val="24"/>
        </w:rPr>
        <w:t xml:space="preserve">Step 5. </w:t>
      </w:r>
      <w:r>
        <w:rPr>
          <w:rFonts w:ascii="Times New Roman" w:hAnsi="Times New Roman"/>
          <w:sz w:val="24"/>
        </w:rPr>
        <w:t>Review the changed queue state and audit record, whose references resolve into readable student, service, order, offer, payment, or payout names.</w:t>
      </w:r>
    </w:p>
    <w:p w14:paraId="6180C8AC" w14:textId="77777777" w:rsidR="00DA7E3C" w:rsidRDefault="00000000">
      <w:pPr>
        <w:spacing w:before="280" w:after="120"/>
      </w:pPr>
      <w:r>
        <w:rPr>
          <w:rFonts w:ascii="Times New Roman" w:hAnsi="Times New Roman"/>
          <w:b/>
          <w:sz w:val="28"/>
        </w:rPr>
        <w:t>VIII. Use Case</w:t>
      </w:r>
    </w:p>
    <w:p w14:paraId="249F5A62" w14:textId="77777777" w:rsidR="00DA7E3C" w:rsidRDefault="00000000">
      <w:pPr>
        <w:spacing w:line="480" w:lineRule="auto"/>
        <w:ind w:firstLine="720"/>
        <w:jc w:val="both"/>
      </w:pPr>
      <w:r>
        <w:rPr>
          <w:rFonts w:ascii="Times New Roman" w:hAnsi="Times New Roman"/>
          <w:sz w:val="24"/>
        </w:rPr>
        <w:t>Figure 21 is one complete grid-style diagram with real people as actors. Payment gateways, Xendit, Firebase, schedulers, and backend services are deliberately excluded because they support the process but do not replace the responsible student, freelancer, staff member, or admin. UML generalization makes inherited access explicit: Student Freelancer inherits Student/Client capabilities, and Admin inherits every Staff capability.</w:t>
      </w:r>
    </w:p>
    <w:p w14:paraId="105B2AA9" w14:textId="77777777" w:rsidR="00DA7E3C" w:rsidRDefault="00AE57C1">
      <w:pPr>
        <w:jc w:val="center"/>
      </w:pPr>
      <w:r>
        <w:rPr>
          <w:noProof/>
        </w:rPr>
        <w:drawing>
          <wp:inline distT="0" distB="0" distL="0" distR="0" wp14:anchorId="24CD560D" wp14:editId="59E8930E">
            <wp:extent cx="5329834" cy="3657600"/>
            <wp:effectExtent l="0" t="0" r="0" b="0"/>
            <wp:docPr id="7190702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29834" cy="3657600"/>
                    </a:xfrm>
                    <a:prstGeom prst="rect">
                      <a:avLst/>
                    </a:prstGeom>
                    <a:noFill/>
                  </pic:spPr>
                </pic:pic>
              </a:graphicData>
            </a:graphic>
          </wp:inline>
        </w:drawing>
      </w:r>
    </w:p>
    <w:p w14:paraId="14804CB2" w14:textId="77777777" w:rsidR="00DA7E3C" w:rsidRDefault="00000000">
      <w:pPr>
        <w:jc w:val="center"/>
      </w:pPr>
      <w:r>
        <w:rPr>
          <w:rFonts w:ascii="Times New Roman" w:hAnsi="Times New Roman"/>
          <w:i/>
          <w:sz w:val="20"/>
        </w:rPr>
        <w:t>Figure 21. Complete human-actor use-case diagram for UMians EduGig</w:t>
      </w:r>
    </w:p>
    <w:p w14:paraId="190AFE17" w14:textId="77777777" w:rsidR="00BC5838" w:rsidRPr="00AE57C1" w:rsidRDefault="00000000" w:rsidP="00AE57C1">
      <w:pPr>
        <w:spacing w:line="480" w:lineRule="auto"/>
        <w:ind w:firstLine="720"/>
        <w:jc w:val="both"/>
      </w:pPr>
      <w:r>
        <w:rPr>
          <w:rFonts w:ascii="Times New Roman" w:hAnsi="Times New Roman"/>
          <w:sz w:val="24"/>
        </w:rPr>
        <w:lastRenderedPageBreak/>
        <w:t>Student/Client covers account access, marketplace discovery, profiles, chat, fixed and negotiated orders, payment completion, tracking, revisions, cancellation, disputes, delivery acceptance, and reviews. The Student Freelancer has all of those actions and adds listings, offers, work submission, wallet, payout, Pro, and verification. Staff actions remain permission-scoped. Admin inherits the entire Staff set</w:t>
      </w:r>
      <w:r w:rsidR="00AE57C1">
        <w:rPr>
          <w:rFonts w:ascii="Times New Roman" w:hAnsi="Times New Roman"/>
          <w:sz w:val="24"/>
        </w:rPr>
        <w:t xml:space="preserve"> such as </w:t>
      </w:r>
      <w:r>
        <w:rPr>
          <w:rFonts w:ascii="Times New Roman" w:hAnsi="Times New Roman"/>
          <w:sz w:val="24"/>
        </w:rPr>
        <w:t>student moderation, queues, financial decisions, verification, sales, Excel export, reports, and audit access</w:t>
      </w:r>
      <w:r w:rsidR="00AE57C1">
        <w:rPr>
          <w:rFonts w:ascii="Times New Roman" w:hAnsi="Times New Roman"/>
          <w:sz w:val="24"/>
        </w:rPr>
        <w:t xml:space="preserve">, </w:t>
      </w:r>
      <w:r>
        <w:rPr>
          <w:rFonts w:ascii="Times New Roman" w:hAnsi="Times New Roman"/>
          <w:sz w:val="24"/>
        </w:rPr>
        <w:t>then adds staff-permission, announcement, and platform-setting management.</w:t>
      </w:r>
    </w:p>
    <w:p w14:paraId="55C27F63" w14:textId="77777777" w:rsidR="00DA7E3C" w:rsidRDefault="00000000">
      <w:pPr>
        <w:keepNext/>
        <w:pageBreakBefore/>
        <w:spacing w:before="280" w:after="120"/>
      </w:pPr>
      <w:r>
        <w:rPr>
          <w:rFonts w:ascii="Times New Roman" w:hAnsi="Times New Roman"/>
          <w:b/>
          <w:sz w:val="28"/>
        </w:rPr>
        <w:lastRenderedPageBreak/>
        <w:t>IX. Conceptual Framework</w:t>
      </w:r>
    </w:p>
    <w:p w14:paraId="219DDA4D" w14:textId="77777777" w:rsidR="00DA7E3C" w:rsidRDefault="00000000">
      <w:pPr>
        <w:keepNext/>
        <w:spacing w:after="120" w:line="240" w:lineRule="auto"/>
        <w:ind w:firstLine="720"/>
        <w:jc w:val="both"/>
      </w:pPr>
      <w:r>
        <w:rPr>
          <w:rFonts w:ascii="Times New Roman" w:hAnsi="Times New Roman"/>
          <w:sz w:val="24"/>
        </w:rPr>
        <w:t>Figure 22 presents the Input-Process-Output framework. Student and staff/admin inputs pass through role-specific processes to produce marketplace, transaction, and management outputs.</w:t>
      </w:r>
    </w:p>
    <w:p w14:paraId="3FCC6D93" w14:textId="77777777" w:rsidR="00DA7E3C" w:rsidRDefault="00836B9E">
      <w:pPr>
        <w:keepNext/>
        <w:jc w:val="center"/>
      </w:pPr>
      <w:r>
        <w:rPr>
          <w:rFonts w:ascii="Times New Roman" w:hAnsi="Times New Roman"/>
          <w:noProof/>
          <w:sz w:val="24"/>
        </w:rPr>
        <w:drawing>
          <wp:inline distT="0" distB="0" distL="0" distR="0" wp14:anchorId="5A95A20F" wp14:editId="3976FF94">
            <wp:extent cx="5206448" cy="4572000"/>
            <wp:effectExtent l="0" t="0" r="0" b="0"/>
            <wp:docPr id="101677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6448" cy="4572000"/>
                    </a:xfrm>
                    <a:prstGeom prst="rect">
                      <a:avLst/>
                    </a:prstGeom>
                    <a:noFill/>
                  </pic:spPr>
                </pic:pic>
              </a:graphicData>
            </a:graphic>
          </wp:inline>
        </w:drawing>
      </w:r>
    </w:p>
    <w:p w14:paraId="209483AF" w14:textId="77777777" w:rsidR="00DA7E3C" w:rsidRDefault="00000000">
      <w:pPr>
        <w:keepNext/>
        <w:jc w:val="center"/>
      </w:pPr>
      <w:r>
        <w:rPr>
          <w:rFonts w:ascii="Times New Roman" w:hAnsi="Times New Roman"/>
          <w:i/>
          <w:sz w:val="20"/>
        </w:rPr>
        <w:t>Figure 22. Input-Process-Output conceptual framework and tools used</w:t>
      </w:r>
    </w:p>
    <w:p w14:paraId="7C8C9DE6" w14:textId="77777777" w:rsidR="00DA7E3C" w:rsidRDefault="00000000">
      <w:pPr>
        <w:spacing w:after="120" w:line="240" w:lineRule="auto"/>
        <w:ind w:firstLine="720"/>
        <w:jc w:val="both"/>
      </w:pPr>
      <w:r>
        <w:rPr>
          <w:rFonts w:ascii="Times New Roman" w:hAnsi="Times New Roman"/>
          <w:sz w:val="24"/>
        </w:rPr>
        <w:t>Flutter and Dart provide the interface; Firebase supports authentication, data, files, notifications, and backend processing; Xendit handles gateway payments. Reviews and audit records inform later decisions.</w:t>
      </w:r>
    </w:p>
    <w:p w14:paraId="39926BC7" w14:textId="77777777" w:rsidR="00DA7E3C" w:rsidRDefault="00000000">
      <w:pPr>
        <w:pageBreakBefore/>
        <w:spacing w:before="280" w:after="120"/>
      </w:pPr>
      <w:r>
        <w:rPr>
          <w:rFonts w:ascii="Times New Roman" w:hAnsi="Times New Roman"/>
          <w:b/>
          <w:sz w:val="28"/>
        </w:rPr>
        <w:lastRenderedPageBreak/>
        <w:t>X. Gantt Chart</w:t>
      </w:r>
    </w:p>
    <w:p w14:paraId="413D886F" w14:textId="77777777" w:rsidR="00DA7E3C" w:rsidRDefault="00000000">
      <w:pPr>
        <w:spacing w:line="480" w:lineRule="auto"/>
        <w:ind w:firstLine="720"/>
        <w:jc w:val="both"/>
      </w:pPr>
      <w:r>
        <w:rPr>
          <w:rFonts w:ascii="Times New Roman" w:hAnsi="Times New Roman"/>
          <w:sz w:val="24"/>
        </w:rPr>
        <w:t>The implementation and documentation schedule begins in Week 4 and ends in Week 10. A task begins only after its stated dependency has produced the required foundation.</w:t>
      </w:r>
    </w:p>
    <w:tbl>
      <w:tblPr>
        <w:tblStyle w:val="TableGrid"/>
        <w:tblW w:w="9360" w:type="dxa"/>
        <w:tblLayout w:type="fixed"/>
        <w:tblLook w:val="04A0" w:firstRow="1" w:lastRow="0" w:firstColumn="1" w:lastColumn="0" w:noHBand="0" w:noVBand="1"/>
      </w:tblPr>
      <w:tblGrid>
        <w:gridCol w:w="1700"/>
        <w:gridCol w:w="2450"/>
        <w:gridCol w:w="1700"/>
        <w:gridCol w:w="1300"/>
        <w:gridCol w:w="442"/>
        <w:gridCol w:w="442"/>
        <w:gridCol w:w="442"/>
        <w:gridCol w:w="442"/>
        <w:gridCol w:w="442"/>
      </w:tblGrid>
      <w:tr w:rsidR="00836B9E" w14:paraId="7F74CD8B" w14:textId="77777777" w:rsidTr="00836B9E">
        <w:tc>
          <w:tcPr>
            <w:tcW w:w="1700" w:type="dxa"/>
          </w:tcPr>
          <w:p w14:paraId="70A7EDAD" w14:textId="77777777" w:rsidR="00836B9E" w:rsidRPr="00836B9E" w:rsidRDefault="00836B9E">
            <w:r w:rsidRPr="00836B9E">
              <w:rPr>
                <w:rFonts w:ascii="Times New Roman" w:hAnsi="Times New Roman"/>
                <w:b/>
                <w:sz w:val="17"/>
              </w:rPr>
              <w:t>Activity</w:t>
            </w:r>
          </w:p>
        </w:tc>
        <w:tc>
          <w:tcPr>
            <w:tcW w:w="2450" w:type="dxa"/>
          </w:tcPr>
          <w:p w14:paraId="75560081" w14:textId="77777777" w:rsidR="0081704B" w:rsidRDefault="00000000">
            <w:pPr>
              <w:spacing w:after="40" w:line="240" w:lineRule="auto"/>
              <w:jc w:val="center"/>
            </w:pPr>
            <w:r>
              <w:rPr>
                <w:rFonts w:ascii="Times New Roman" w:hAnsi="Times New Roman"/>
                <w:b/>
                <w:sz w:val="17"/>
              </w:rPr>
              <w:t>Description</w:t>
            </w:r>
          </w:p>
        </w:tc>
        <w:tc>
          <w:tcPr>
            <w:tcW w:w="1700" w:type="dxa"/>
          </w:tcPr>
          <w:p w14:paraId="7F5E3C09" w14:textId="77777777" w:rsidR="00836B9E" w:rsidRPr="00836B9E" w:rsidRDefault="00836B9E">
            <w:r w:rsidRPr="00836B9E">
              <w:rPr>
                <w:rFonts w:ascii="Times New Roman" w:hAnsi="Times New Roman"/>
                <w:b/>
                <w:sz w:val="17"/>
              </w:rPr>
              <w:t>Responsibility</w:t>
            </w:r>
          </w:p>
        </w:tc>
        <w:tc>
          <w:tcPr>
            <w:tcW w:w="1300" w:type="dxa"/>
          </w:tcPr>
          <w:p w14:paraId="5D322A1E" w14:textId="77777777" w:rsidR="00836B9E" w:rsidRPr="00836B9E" w:rsidRDefault="00836B9E">
            <w:r w:rsidRPr="00836B9E">
              <w:rPr>
                <w:rFonts w:ascii="Times New Roman" w:hAnsi="Times New Roman"/>
                <w:b/>
                <w:sz w:val="17"/>
              </w:rPr>
              <w:t>Dependency</w:t>
            </w:r>
          </w:p>
        </w:tc>
        <w:tc>
          <w:tcPr>
            <w:tcW w:w="442" w:type="dxa"/>
          </w:tcPr>
          <w:p w14:paraId="68869CAF" w14:textId="77777777" w:rsidR="00836B9E" w:rsidRPr="00836B9E" w:rsidRDefault="00836B9E">
            <w:r w:rsidRPr="00836B9E">
              <w:rPr>
                <w:rFonts w:ascii="Times New Roman" w:hAnsi="Times New Roman"/>
                <w:b/>
                <w:sz w:val="17"/>
              </w:rPr>
              <w:t>W4</w:t>
            </w:r>
          </w:p>
        </w:tc>
        <w:tc>
          <w:tcPr>
            <w:tcW w:w="442" w:type="dxa"/>
          </w:tcPr>
          <w:p w14:paraId="0F35D2F9" w14:textId="77777777" w:rsidR="00836B9E" w:rsidRPr="00836B9E" w:rsidRDefault="00836B9E">
            <w:r w:rsidRPr="00836B9E">
              <w:rPr>
                <w:rFonts w:ascii="Times New Roman" w:hAnsi="Times New Roman"/>
                <w:b/>
                <w:sz w:val="17"/>
              </w:rPr>
              <w:t>W5</w:t>
            </w:r>
          </w:p>
        </w:tc>
        <w:tc>
          <w:tcPr>
            <w:tcW w:w="442" w:type="dxa"/>
          </w:tcPr>
          <w:p w14:paraId="1EEB556E" w14:textId="77777777" w:rsidR="00836B9E" w:rsidRPr="00836B9E" w:rsidRDefault="00836B9E">
            <w:r w:rsidRPr="00836B9E">
              <w:rPr>
                <w:rFonts w:ascii="Times New Roman" w:hAnsi="Times New Roman"/>
                <w:b/>
                <w:sz w:val="17"/>
              </w:rPr>
              <w:t>W6</w:t>
            </w:r>
          </w:p>
        </w:tc>
        <w:tc>
          <w:tcPr>
            <w:tcW w:w="442" w:type="dxa"/>
          </w:tcPr>
          <w:p w14:paraId="45390E90" w14:textId="77777777" w:rsidR="00836B9E" w:rsidRPr="00836B9E" w:rsidRDefault="00836B9E">
            <w:r w:rsidRPr="00836B9E">
              <w:rPr>
                <w:rFonts w:ascii="Times New Roman" w:hAnsi="Times New Roman"/>
                <w:b/>
                <w:sz w:val="17"/>
              </w:rPr>
              <w:t>W7</w:t>
            </w:r>
          </w:p>
        </w:tc>
        <w:tc>
          <w:tcPr>
            <w:tcW w:w="442" w:type="dxa"/>
          </w:tcPr>
          <w:p w14:paraId="38F08D98" w14:textId="77777777" w:rsidR="00836B9E" w:rsidRPr="00836B9E" w:rsidRDefault="00836B9E">
            <w:r w:rsidRPr="00836B9E">
              <w:rPr>
                <w:rFonts w:ascii="Times New Roman" w:hAnsi="Times New Roman"/>
                <w:b/>
                <w:sz w:val="17"/>
              </w:rPr>
              <w:t>W8</w:t>
            </w:r>
          </w:p>
        </w:tc>
      </w:tr>
      <w:tr w:rsidR="00836B9E" w14:paraId="499F1DF7" w14:textId="77777777" w:rsidTr="00836B9E">
        <w:tc>
          <w:tcPr>
            <w:tcW w:w="1700" w:type="dxa"/>
          </w:tcPr>
          <w:p w14:paraId="3EFE38B8" w14:textId="77777777" w:rsidR="00836B9E" w:rsidRDefault="00836B9E">
            <w:r>
              <w:rPr>
                <w:rFonts w:ascii="Times New Roman" w:hAnsi="Times New Roman"/>
                <w:sz w:val="17"/>
              </w:rPr>
              <w:t>Requirements refinement and UI prototype</w:t>
            </w:r>
          </w:p>
        </w:tc>
        <w:tc>
          <w:tcPr>
            <w:tcW w:w="2450" w:type="dxa"/>
          </w:tcPr>
          <w:p w14:paraId="39D2C1FC" w14:textId="77777777" w:rsidR="0081704B" w:rsidRDefault="00000000">
            <w:pPr>
              <w:spacing w:after="40" w:line="240" w:lineRule="auto"/>
            </w:pPr>
            <w:r>
              <w:rPr>
                <w:rFonts w:ascii="Times New Roman" w:hAnsi="Times New Roman"/>
                <w:sz w:val="17"/>
              </w:rPr>
              <w:t>Define system requirements and design screen layouts for the student marketplace.</w:t>
            </w:r>
          </w:p>
        </w:tc>
        <w:tc>
          <w:tcPr>
            <w:tcW w:w="1700" w:type="dxa"/>
          </w:tcPr>
          <w:p w14:paraId="6568C3E6" w14:textId="77777777" w:rsidR="00836B9E" w:rsidRDefault="00836B9E">
            <w:r>
              <w:rPr>
                <w:rFonts w:ascii="Times New Roman" w:hAnsi="Times New Roman"/>
                <w:sz w:val="17"/>
              </w:rPr>
              <w:t>April Bords Nerosa - Systems Analyst / UI Designer</w:t>
            </w:r>
          </w:p>
        </w:tc>
        <w:tc>
          <w:tcPr>
            <w:tcW w:w="1300" w:type="dxa"/>
          </w:tcPr>
          <w:p w14:paraId="7F304935" w14:textId="77777777" w:rsidR="00836B9E" w:rsidRDefault="00836B9E">
            <w:r>
              <w:rPr>
                <w:rFonts w:ascii="Times New Roman" w:hAnsi="Times New Roman"/>
                <w:sz w:val="17"/>
              </w:rPr>
              <w:t>—</w:t>
            </w:r>
          </w:p>
        </w:tc>
        <w:tc>
          <w:tcPr>
            <w:tcW w:w="442" w:type="dxa"/>
            <w:shd w:val="clear" w:color="auto" w:fill="000000" w:themeFill="text1"/>
          </w:tcPr>
          <w:p w14:paraId="7A7583B7" w14:textId="77777777" w:rsidR="00836B9E" w:rsidRDefault="00836B9E" w:rsidP="00836B9E">
            <w:pPr>
              <w:jc w:val="center"/>
            </w:pPr>
          </w:p>
        </w:tc>
        <w:tc>
          <w:tcPr>
            <w:tcW w:w="442" w:type="dxa"/>
          </w:tcPr>
          <w:p w14:paraId="094B014A" w14:textId="77777777" w:rsidR="00836B9E" w:rsidRDefault="00836B9E" w:rsidP="00836B9E">
            <w:pPr>
              <w:jc w:val="center"/>
            </w:pPr>
          </w:p>
        </w:tc>
        <w:tc>
          <w:tcPr>
            <w:tcW w:w="442" w:type="dxa"/>
          </w:tcPr>
          <w:p w14:paraId="1D7D2676" w14:textId="77777777" w:rsidR="00836B9E" w:rsidRDefault="00836B9E" w:rsidP="00836B9E">
            <w:pPr>
              <w:spacing w:after="40" w:line="240" w:lineRule="auto"/>
              <w:jc w:val="center"/>
            </w:pPr>
          </w:p>
        </w:tc>
        <w:tc>
          <w:tcPr>
            <w:tcW w:w="442" w:type="dxa"/>
          </w:tcPr>
          <w:p w14:paraId="653947A5" w14:textId="77777777" w:rsidR="00836B9E" w:rsidRDefault="00836B9E" w:rsidP="00836B9E">
            <w:pPr>
              <w:spacing w:after="40" w:line="240" w:lineRule="auto"/>
              <w:jc w:val="center"/>
            </w:pPr>
          </w:p>
        </w:tc>
        <w:tc>
          <w:tcPr>
            <w:tcW w:w="442" w:type="dxa"/>
          </w:tcPr>
          <w:p w14:paraId="617E696B" w14:textId="77777777" w:rsidR="00836B9E" w:rsidRDefault="00836B9E" w:rsidP="00836B9E">
            <w:pPr>
              <w:spacing w:after="40" w:line="240" w:lineRule="auto"/>
              <w:jc w:val="center"/>
            </w:pPr>
          </w:p>
        </w:tc>
      </w:tr>
      <w:tr w:rsidR="00836B9E" w14:paraId="30373D32" w14:textId="77777777" w:rsidTr="00836B9E">
        <w:tc>
          <w:tcPr>
            <w:tcW w:w="1700" w:type="dxa"/>
          </w:tcPr>
          <w:p w14:paraId="784D5C60" w14:textId="77777777" w:rsidR="00836B9E" w:rsidRDefault="00836B9E">
            <w:r>
              <w:rPr>
                <w:rFonts w:ascii="Times New Roman" w:hAnsi="Times New Roman"/>
                <w:sz w:val="17"/>
              </w:rPr>
              <w:t>Authentication and profile foundation</w:t>
            </w:r>
          </w:p>
        </w:tc>
        <w:tc>
          <w:tcPr>
            <w:tcW w:w="2450" w:type="dxa"/>
          </w:tcPr>
          <w:p w14:paraId="4ADDD24D" w14:textId="77777777" w:rsidR="0081704B" w:rsidRDefault="00000000">
            <w:pPr>
              <w:spacing w:after="40" w:line="240" w:lineRule="auto"/>
            </w:pPr>
            <w:r>
              <w:rPr>
                <w:rFonts w:ascii="Times New Roman" w:hAnsi="Times New Roman"/>
                <w:sz w:val="17"/>
              </w:rPr>
              <w:t>Implement UM account sign-in, profile setup, and access to protected screens.</w:t>
            </w:r>
          </w:p>
        </w:tc>
        <w:tc>
          <w:tcPr>
            <w:tcW w:w="1700" w:type="dxa"/>
          </w:tcPr>
          <w:p w14:paraId="3AD99E87" w14:textId="77777777" w:rsidR="00836B9E" w:rsidRDefault="00836B9E">
            <w:r>
              <w:rPr>
                <w:rFonts w:ascii="Times New Roman" w:hAnsi="Times New Roman"/>
                <w:sz w:val="17"/>
              </w:rPr>
              <w:t>April Bords Nerosa - App Developer</w:t>
            </w:r>
          </w:p>
        </w:tc>
        <w:tc>
          <w:tcPr>
            <w:tcW w:w="1300" w:type="dxa"/>
          </w:tcPr>
          <w:p w14:paraId="49A3709E" w14:textId="77777777" w:rsidR="00836B9E" w:rsidRDefault="00836B9E">
            <w:r>
              <w:rPr>
                <w:rFonts w:ascii="Times New Roman" w:hAnsi="Times New Roman"/>
                <w:sz w:val="17"/>
              </w:rPr>
              <w:t>Requirements</w:t>
            </w:r>
          </w:p>
        </w:tc>
        <w:tc>
          <w:tcPr>
            <w:tcW w:w="442" w:type="dxa"/>
            <w:shd w:val="clear" w:color="auto" w:fill="000000" w:themeFill="text1"/>
          </w:tcPr>
          <w:p w14:paraId="1E24337E" w14:textId="77777777" w:rsidR="00836B9E" w:rsidRDefault="00836B9E" w:rsidP="00836B9E">
            <w:pPr>
              <w:jc w:val="center"/>
            </w:pPr>
          </w:p>
        </w:tc>
        <w:tc>
          <w:tcPr>
            <w:tcW w:w="442" w:type="dxa"/>
            <w:shd w:val="clear" w:color="auto" w:fill="000000" w:themeFill="text1"/>
          </w:tcPr>
          <w:p w14:paraId="6DD8374C" w14:textId="77777777" w:rsidR="00836B9E" w:rsidRDefault="00836B9E" w:rsidP="00836B9E">
            <w:pPr>
              <w:jc w:val="center"/>
            </w:pPr>
          </w:p>
        </w:tc>
        <w:tc>
          <w:tcPr>
            <w:tcW w:w="442" w:type="dxa"/>
          </w:tcPr>
          <w:p w14:paraId="1ACE463D" w14:textId="77777777" w:rsidR="00836B9E" w:rsidRDefault="00836B9E" w:rsidP="00836B9E">
            <w:pPr>
              <w:spacing w:after="40" w:line="240" w:lineRule="auto"/>
              <w:jc w:val="center"/>
            </w:pPr>
          </w:p>
        </w:tc>
        <w:tc>
          <w:tcPr>
            <w:tcW w:w="442" w:type="dxa"/>
          </w:tcPr>
          <w:p w14:paraId="76694DBA" w14:textId="77777777" w:rsidR="00836B9E" w:rsidRDefault="00836B9E" w:rsidP="00836B9E">
            <w:pPr>
              <w:spacing w:after="40" w:line="240" w:lineRule="auto"/>
              <w:jc w:val="center"/>
            </w:pPr>
          </w:p>
        </w:tc>
        <w:tc>
          <w:tcPr>
            <w:tcW w:w="442" w:type="dxa"/>
          </w:tcPr>
          <w:p w14:paraId="40D7C1EB" w14:textId="77777777" w:rsidR="00836B9E" w:rsidRDefault="00836B9E" w:rsidP="00836B9E">
            <w:pPr>
              <w:spacing w:after="40" w:line="240" w:lineRule="auto"/>
              <w:jc w:val="center"/>
            </w:pPr>
          </w:p>
        </w:tc>
      </w:tr>
      <w:tr w:rsidR="00836B9E" w14:paraId="2E500A5D" w14:textId="77777777" w:rsidTr="00836B9E">
        <w:tc>
          <w:tcPr>
            <w:tcW w:w="1700" w:type="dxa"/>
          </w:tcPr>
          <w:p w14:paraId="5233856C" w14:textId="77777777" w:rsidR="00836B9E" w:rsidRDefault="00836B9E">
            <w:r>
              <w:rPr>
                <w:rFonts w:ascii="Times New Roman" w:hAnsi="Times New Roman"/>
                <w:sz w:val="17"/>
              </w:rPr>
              <w:t>Marketplace and service management</w:t>
            </w:r>
          </w:p>
        </w:tc>
        <w:tc>
          <w:tcPr>
            <w:tcW w:w="2450" w:type="dxa"/>
          </w:tcPr>
          <w:p w14:paraId="1D926D68" w14:textId="77777777" w:rsidR="0081704B" w:rsidRDefault="00000000">
            <w:pPr>
              <w:spacing w:after="40" w:line="240" w:lineRule="auto"/>
            </w:pPr>
            <w:r>
              <w:rPr>
                <w:rFonts w:ascii="Times New Roman" w:hAnsi="Times New Roman"/>
                <w:sz w:val="17"/>
              </w:rPr>
              <w:t>Build service search, filtering, listing creation, editing, and publishing.</w:t>
            </w:r>
          </w:p>
        </w:tc>
        <w:tc>
          <w:tcPr>
            <w:tcW w:w="1700" w:type="dxa"/>
          </w:tcPr>
          <w:p w14:paraId="157BFB36" w14:textId="77777777" w:rsidR="00836B9E" w:rsidRDefault="00836B9E">
            <w:r>
              <w:rPr>
                <w:rFonts w:ascii="Times New Roman" w:hAnsi="Times New Roman"/>
                <w:sz w:val="17"/>
              </w:rPr>
              <w:t>April Bords Nerosa - App Developer</w:t>
            </w:r>
          </w:p>
        </w:tc>
        <w:tc>
          <w:tcPr>
            <w:tcW w:w="1300" w:type="dxa"/>
          </w:tcPr>
          <w:p w14:paraId="50610495" w14:textId="77777777" w:rsidR="00836B9E" w:rsidRDefault="00836B9E">
            <w:r>
              <w:rPr>
                <w:rFonts w:ascii="Times New Roman" w:hAnsi="Times New Roman"/>
                <w:sz w:val="17"/>
              </w:rPr>
              <w:t>Authentication</w:t>
            </w:r>
          </w:p>
        </w:tc>
        <w:tc>
          <w:tcPr>
            <w:tcW w:w="442" w:type="dxa"/>
          </w:tcPr>
          <w:p w14:paraId="34F9AA49" w14:textId="77777777" w:rsidR="00836B9E" w:rsidRDefault="00836B9E" w:rsidP="00836B9E">
            <w:pPr>
              <w:spacing w:after="40" w:line="240" w:lineRule="auto"/>
              <w:jc w:val="center"/>
            </w:pPr>
          </w:p>
        </w:tc>
        <w:tc>
          <w:tcPr>
            <w:tcW w:w="442" w:type="dxa"/>
            <w:shd w:val="clear" w:color="auto" w:fill="000000" w:themeFill="text1"/>
          </w:tcPr>
          <w:p w14:paraId="69068A69" w14:textId="77777777" w:rsidR="00836B9E" w:rsidRDefault="00836B9E" w:rsidP="00836B9E">
            <w:pPr>
              <w:jc w:val="center"/>
            </w:pPr>
          </w:p>
        </w:tc>
        <w:tc>
          <w:tcPr>
            <w:tcW w:w="442" w:type="dxa"/>
          </w:tcPr>
          <w:p w14:paraId="3AF8BA75" w14:textId="77777777" w:rsidR="00836B9E" w:rsidRDefault="00836B9E" w:rsidP="00836B9E">
            <w:pPr>
              <w:jc w:val="center"/>
            </w:pPr>
          </w:p>
        </w:tc>
        <w:tc>
          <w:tcPr>
            <w:tcW w:w="442" w:type="dxa"/>
          </w:tcPr>
          <w:p w14:paraId="7315EBF3" w14:textId="77777777" w:rsidR="00836B9E" w:rsidRDefault="00836B9E" w:rsidP="00836B9E">
            <w:pPr>
              <w:spacing w:after="40" w:line="240" w:lineRule="auto"/>
              <w:jc w:val="center"/>
            </w:pPr>
          </w:p>
        </w:tc>
        <w:tc>
          <w:tcPr>
            <w:tcW w:w="442" w:type="dxa"/>
          </w:tcPr>
          <w:p w14:paraId="2B09B420" w14:textId="77777777" w:rsidR="00836B9E" w:rsidRDefault="00836B9E" w:rsidP="00836B9E">
            <w:pPr>
              <w:spacing w:after="40" w:line="240" w:lineRule="auto"/>
              <w:jc w:val="center"/>
            </w:pPr>
          </w:p>
        </w:tc>
      </w:tr>
      <w:tr w:rsidR="00836B9E" w14:paraId="5A834DDE" w14:textId="77777777" w:rsidTr="00836B9E">
        <w:tc>
          <w:tcPr>
            <w:tcW w:w="1700" w:type="dxa"/>
          </w:tcPr>
          <w:p w14:paraId="4FAA6A5A" w14:textId="77777777" w:rsidR="00836B9E" w:rsidRDefault="00836B9E">
            <w:r>
              <w:rPr>
                <w:rFonts w:ascii="Times New Roman" w:hAnsi="Times New Roman"/>
                <w:sz w:val="17"/>
              </w:rPr>
              <w:t>Chat, offers, and order lifecycle</w:t>
            </w:r>
          </w:p>
        </w:tc>
        <w:tc>
          <w:tcPr>
            <w:tcW w:w="2450" w:type="dxa"/>
          </w:tcPr>
          <w:p w14:paraId="57BECCFF" w14:textId="77777777" w:rsidR="0081704B" w:rsidRDefault="00000000">
            <w:pPr>
              <w:spacing w:after="40" w:line="240" w:lineRule="auto"/>
            </w:pPr>
            <w:r>
              <w:rPr>
                <w:rFonts w:ascii="Times New Roman" w:hAnsi="Times New Roman"/>
                <w:sz w:val="17"/>
              </w:rPr>
              <w:t>Implement messaging, negotiated offers, order tracking, deliveries, and revisions.</w:t>
            </w:r>
          </w:p>
        </w:tc>
        <w:tc>
          <w:tcPr>
            <w:tcW w:w="1700" w:type="dxa"/>
          </w:tcPr>
          <w:p w14:paraId="4DCB255B" w14:textId="77777777" w:rsidR="00836B9E" w:rsidRDefault="00836B9E">
            <w:r>
              <w:rPr>
                <w:rFonts w:ascii="Times New Roman" w:hAnsi="Times New Roman"/>
                <w:sz w:val="17"/>
              </w:rPr>
              <w:t>April Bords Nerosa - App Developer</w:t>
            </w:r>
          </w:p>
        </w:tc>
        <w:tc>
          <w:tcPr>
            <w:tcW w:w="1300" w:type="dxa"/>
          </w:tcPr>
          <w:p w14:paraId="05650248" w14:textId="77777777" w:rsidR="00836B9E" w:rsidRDefault="00836B9E">
            <w:r>
              <w:rPr>
                <w:rFonts w:ascii="Times New Roman" w:hAnsi="Times New Roman"/>
                <w:sz w:val="17"/>
              </w:rPr>
              <w:t>Marketplace</w:t>
            </w:r>
          </w:p>
        </w:tc>
        <w:tc>
          <w:tcPr>
            <w:tcW w:w="442" w:type="dxa"/>
          </w:tcPr>
          <w:p w14:paraId="0F153F0E" w14:textId="77777777" w:rsidR="00836B9E" w:rsidRDefault="00836B9E" w:rsidP="00836B9E">
            <w:pPr>
              <w:spacing w:after="40" w:line="240" w:lineRule="auto"/>
              <w:jc w:val="center"/>
            </w:pPr>
          </w:p>
        </w:tc>
        <w:tc>
          <w:tcPr>
            <w:tcW w:w="442" w:type="dxa"/>
            <w:shd w:val="clear" w:color="auto" w:fill="000000" w:themeFill="text1"/>
          </w:tcPr>
          <w:p w14:paraId="3D20A6B8" w14:textId="77777777" w:rsidR="00836B9E" w:rsidRDefault="00836B9E" w:rsidP="00836B9E">
            <w:pPr>
              <w:spacing w:after="40" w:line="240" w:lineRule="auto"/>
              <w:jc w:val="center"/>
            </w:pPr>
          </w:p>
        </w:tc>
        <w:tc>
          <w:tcPr>
            <w:tcW w:w="442" w:type="dxa"/>
            <w:shd w:val="clear" w:color="auto" w:fill="000000" w:themeFill="text1"/>
          </w:tcPr>
          <w:p w14:paraId="28A8C83F" w14:textId="77777777" w:rsidR="00836B9E" w:rsidRDefault="00836B9E" w:rsidP="00836B9E">
            <w:pPr>
              <w:jc w:val="center"/>
            </w:pPr>
          </w:p>
        </w:tc>
        <w:tc>
          <w:tcPr>
            <w:tcW w:w="442" w:type="dxa"/>
          </w:tcPr>
          <w:p w14:paraId="6E16E5D6" w14:textId="77777777" w:rsidR="00836B9E" w:rsidRDefault="00836B9E" w:rsidP="00836B9E">
            <w:pPr>
              <w:jc w:val="center"/>
            </w:pPr>
          </w:p>
        </w:tc>
        <w:tc>
          <w:tcPr>
            <w:tcW w:w="442" w:type="dxa"/>
          </w:tcPr>
          <w:p w14:paraId="7F7C317C" w14:textId="77777777" w:rsidR="00836B9E" w:rsidRDefault="00836B9E" w:rsidP="00836B9E">
            <w:pPr>
              <w:spacing w:after="40" w:line="240" w:lineRule="auto"/>
              <w:jc w:val="center"/>
            </w:pPr>
          </w:p>
        </w:tc>
      </w:tr>
      <w:tr w:rsidR="00836B9E" w14:paraId="5C3BAB7A" w14:textId="77777777" w:rsidTr="00836B9E">
        <w:tc>
          <w:tcPr>
            <w:tcW w:w="1700" w:type="dxa"/>
          </w:tcPr>
          <w:p w14:paraId="7A4F262C" w14:textId="77777777" w:rsidR="00836B9E" w:rsidRDefault="00836B9E">
            <w:r>
              <w:rPr>
                <w:rFonts w:ascii="Times New Roman" w:hAnsi="Times New Roman"/>
                <w:sz w:val="17"/>
              </w:rPr>
              <w:t>Payments, wallet, and notifications</w:t>
            </w:r>
          </w:p>
        </w:tc>
        <w:tc>
          <w:tcPr>
            <w:tcW w:w="2450" w:type="dxa"/>
          </w:tcPr>
          <w:p w14:paraId="49784EBC" w14:textId="77777777" w:rsidR="0081704B" w:rsidRDefault="00000000">
            <w:pPr>
              <w:spacing w:after="40" w:line="240" w:lineRule="auto"/>
            </w:pPr>
            <w:r>
              <w:rPr>
                <w:rFonts w:ascii="Times New Roman" w:hAnsi="Times New Roman"/>
                <w:sz w:val="17"/>
              </w:rPr>
              <w:t>Integrate payment processing, wallet records, payout requests, and notifications.</w:t>
            </w:r>
          </w:p>
        </w:tc>
        <w:tc>
          <w:tcPr>
            <w:tcW w:w="1700" w:type="dxa"/>
          </w:tcPr>
          <w:p w14:paraId="277159BD" w14:textId="77777777" w:rsidR="00836B9E" w:rsidRDefault="00836B9E">
            <w:r>
              <w:rPr>
                <w:rFonts w:ascii="Times New Roman" w:hAnsi="Times New Roman"/>
                <w:sz w:val="17"/>
              </w:rPr>
              <w:t>April Bords Nerosa - Backend Developer</w:t>
            </w:r>
          </w:p>
        </w:tc>
        <w:tc>
          <w:tcPr>
            <w:tcW w:w="1300" w:type="dxa"/>
          </w:tcPr>
          <w:p w14:paraId="428C8086" w14:textId="77777777" w:rsidR="00836B9E" w:rsidRDefault="00836B9E">
            <w:r>
              <w:rPr>
                <w:rFonts w:ascii="Times New Roman" w:hAnsi="Times New Roman"/>
                <w:sz w:val="17"/>
              </w:rPr>
              <w:t>Orders</w:t>
            </w:r>
          </w:p>
        </w:tc>
        <w:tc>
          <w:tcPr>
            <w:tcW w:w="442" w:type="dxa"/>
          </w:tcPr>
          <w:p w14:paraId="232B7EDB" w14:textId="77777777" w:rsidR="00836B9E" w:rsidRDefault="00836B9E" w:rsidP="00836B9E">
            <w:pPr>
              <w:spacing w:after="40" w:line="240" w:lineRule="auto"/>
              <w:jc w:val="center"/>
            </w:pPr>
          </w:p>
        </w:tc>
        <w:tc>
          <w:tcPr>
            <w:tcW w:w="442" w:type="dxa"/>
          </w:tcPr>
          <w:p w14:paraId="56AE59CB" w14:textId="77777777" w:rsidR="00836B9E" w:rsidRDefault="00836B9E" w:rsidP="00836B9E">
            <w:pPr>
              <w:spacing w:after="40" w:line="240" w:lineRule="auto"/>
              <w:jc w:val="center"/>
            </w:pPr>
          </w:p>
        </w:tc>
        <w:tc>
          <w:tcPr>
            <w:tcW w:w="442" w:type="dxa"/>
            <w:shd w:val="clear" w:color="auto" w:fill="000000" w:themeFill="text1"/>
          </w:tcPr>
          <w:p w14:paraId="79B7B076" w14:textId="77777777" w:rsidR="00836B9E" w:rsidRDefault="00836B9E" w:rsidP="00836B9E">
            <w:pPr>
              <w:spacing w:after="40" w:line="240" w:lineRule="auto"/>
              <w:jc w:val="center"/>
            </w:pPr>
          </w:p>
        </w:tc>
        <w:tc>
          <w:tcPr>
            <w:tcW w:w="442" w:type="dxa"/>
            <w:shd w:val="clear" w:color="auto" w:fill="000000" w:themeFill="text1"/>
          </w:tcPr>
          <w:p w14:paraId="16F99867" w14:textId="77777777" w:rsidR="00836B9E" w:rsidRDefault="00836B9E" w:rsidP="00836B9E">
            <w:pPr>
              <w:jc w:val="center"/>
            </w:pPr>
          </w:p>
        </w:tc>
        <w:tc>
          <w:tcPr>
            <w:tcW w:w="442" w:type="dxa"/>
          </w:tcPr>
          <w:p w14:paraId="005872E0" w14:textId="77777777" w:rsidR="00836B9E" w:rsidRDefault="00836B9E" w:rsidP="00836B9E">
            <w:pPr>
              <w:jc w:val="center"/>
            </w:pPr>
          </w:p>
        </w:tc>
      </w:tr>
      <w:tr w:rsidR="00836B9E" w14:paraId="612CA428" w14:textId="77777777" w:rsidTr="00836B9E">
        <w:tc>
          <w:tcPr>
            <w:tcW w:w="1700" w:type="dxa"/>
          </w:tcPr>
          <w:p w14:paraId="782E58AF" w14:textId="77777777" w:rsidR="00836B9E" w:rsidRDefault="00836B9E">
            <w:r>
              <w:rPr>
                <w:rFonts w:ascii="Times New Roman" w:hAnsi="Times New Roman"/>
                <w:sz w:val="17"/>
              </w:rPr>
              <w:t>Admin console, reports, and audit</w:t>
            </w:r>
          </w:p>
        </w:tc>
        <w:tc>
          <w:tcPr>
            <w:tcW w:w="2450" w:type="dxa"/>
          </w:tcPr>
          <w:p w14:paraId="250D3959" w14:textId="77777777" w:rsidR="0081704B" w:rsidRDefault="00000000">
            <w:pPr>
              <w:spacing w:after="40" w:line="240" w:lineRule="auto"/>
            </w:pPr>
            <w:r>
              <w:rPr>
                <w:rFonts w:ascii="Times New Roman" w:hAnsi="Times New Roman"/>
                <w:sz w:val="17"/>
              </w:rPr>
              <w:t>Develop permission-based administration, moderation queues, sales reports, and audit records.</w:t>
            </w:r>
          </w:p>
        </w:tc>
        <w:tc>
          <w:tcPr>
            <w:tcW w:w="1700" w:type="dxa"/>
          </w:tcPr>
          <w:p w14:paraId="075DC3E8" w14:textId="77777777" w:rsidR="00836B9E" w:rsidRDefault="00836B9E">
            <w:r>
              <w:rPr>
                <w:rFonts w:ascii="Times New Roman" w:hAnsi="Times New Roman"/>
                <w:sz w:val="17"/>
              </w:rPr>
              <w:t>April Bords Nerosa - Full-stack Developer</w:t>
            </w:r>
          </w:p>
        </w:tc>
        <w:tc>
          <w:tcPr>
            <w:tcW w:w="1300" w:type="dxa"/>
          </w:tcPr>
          <w:p w14:paraId="33315414" w14:textId="77777777" w:rsidR="00836B9E" w:rsidRDefault="00836B9E">
            <w:r>
              <w:rPr>
                <w:rFonts w:ascii="Times New Roman" w:hAnsi="Times New Roman"/>
                <w:sz w:val="17"/>
              </w:rPr>
              <w:t>Authentication; payments</w:t>
            </w:r>
          </w:p>
        </w:tc>
        <w:tc>
          <w:tcPr>
            <w:tcW w:w="442" w:type="dxa"/>
          </w:tcPr>
          <w:p w14:paraId="067350F8" w14:textId="77777777" w:rsidR="00836B9E" w:rsidRDefault="00836B9E" w:rsidP="00836B9E">
            <w:pPr>
              <w:spacing w:after="40" w:line="240" w:lineRule="auto"/>
              <w:jc w:val="center"/>
            </w:pPr>
          </w:p>
        </w:tc>
        <w:tc>
          <w:tcPr>
            <w:tcW w:w="442" w:type="dxa"/>
          </w:tcPr>
          <w:p w14:paraId="10F5FB6F" w14:textId="77777777" w:rsidR="00836B9E" w:rsidRDefault="00836B9E" w:rsidP="00836B9E">
            <w:pPr>
              <w:spacing w:after="40" w:line="240" w:lineRule="auto"/>
              <w:jc w:val="center"/>
            </w:pPr>
          </w:p>
        </w:tc>
        <w:tc>
          <w:tcPr>
            <w:tcW w:w="442" w:type="dxa"/>
          </w:tcPr>
          <w:p w14:paraId="47BB93C9" w14:textId="77777777" w:rsidR="00836B9E" w:rsidRDefault="00836B9E" w:rsidP="00836B9E">
            <w:pPr>
              <w:spacing w:after="40" w:line="240" w:lineRule="auto"/>
              <w:jc w:val="center"/>
            </w:pPr>
          </w:p>
        </w:tc>
        <w:tc>
          <w:tcPr>
            <w:tcW w:w="442" w:type="dxa"/>
            <w:shd w:val="clear" w:color="auto" w:fill="000000" w:themeFill="text1"/>
          </w:tcPr>
          <w:p w14:paraId="02216449" w14:textId="77777777" w:rsidR="00836B9E" w:rsidRDefault="00836B9E" w:rsidP="00836B9E">
            <w:pPr>
              <w:spacing w:after="40" w:line="240" w:lineRule="auto"/>
              <w:jc w:val="center"/>
            </w:pPr>
          </w:p>
        </w:tc>
        <w:tc>
          <w:tcPr>
            <w:tcW w:w="442" w:type="dxa"/>
          </w:tcPr>
          <w:p w14:paraId="5610E4F6" w14:textId="77777777" w:rsidR="00836B9E" w:rsidRDefault="00836B9E" w:rsidP="00836B9E">
            <w:pPr>
              <w:jc w:val="center"/>
            </w:pPr>
          </w:p>
        </w:tc>
      </w:tr>
      <w:tr w:rsidR="00836B9E" w14:paraId="16265E50" w14:textId="77777777" w:rsidTr="00836B9E">
        <w:tc>
          <w:tcPr>
            <w:tcW w:w="1700" w:type="dxa"/>
          </w:tcPr>
          <w:p w14:paraId="08A28DDE" w14:textId="77777777" w:rsidR="00836B9E" w:rsidRDefault="00836B9E">
            <w:r>
              <w:rPr>
                <w:rFonts w:ascii="Times New Roman" w:hAnsi="Times New Roman"/>
                <w:sz w:val="17"/>
              </w:rPr>
              <w:t>Integration, regression, and mobile UI testing</w:t>
            </w:r>
          </w:p>
        </w:tc>
        <w:tc>
          <w:tcPr>
            <w:tcW w:w="2450" w:type="dxa"/>
          </w:tcPr>
          <w:p w14:paraId="5F293060" w14:textId="77777777" w:rsidR="0081704B" w:rsidRDefault="00000000">
            <w:pPr>
              <w:spacing w:after="40" w:line="240" w:lineRule="auto"/>
            </w:pPr>
            <w:r>
              <w:rPr>
                <w:rFonts w:ascii="Times New Roman" w:hAnsi="Times New Roman"/>
                <w:sz w:val="17"/>
              </w:rPr>
              <w:t>Test connected workflows, access controls, regressions, and mobile screen behavior.</w:t>
            </w:r>
          </w:p>
        </w:tc>
        <w:tc>
          <w:tcPr>
            <w:tcW w:w="1700" w:type="dxa"/>
          </w:tcPr>
          <w:p w14:paraId="4A31AB97" w14:textId="77777777" w:rsidR="00836B9E" w:rsidRDefault="00836B9E">
            <w:r>
              <w:rPr>
                <w:rFonts w:ascii="Times New Roman" w:hAnsi="Times New Roman"/>
                <w:sz w:val="17"/>
              </w:rPr>
              <w:t>April Bords Nerosa - Software Tester</w:t>
            </w:r>
          </w:p>
        </w:tc>
        <w:tc>
          <w:tcPr>
            <w:tcW w:w="1300" w:type="dxa"/>
          </w:tcPr>
          <w:p w14:paraId="6E909C17" w14:textId="77777777" w:rsidR="00836B9E" w:rsidRDefault="00836B9E">
            <w:r>
              <w:rPr>
                <w:rFonts w:ascii="Times New Roman" w:hAnsi="Times New Roman"/>
                <w:sz w:val="17"/>
              </w:rPr>
              <w:t>All modules</w:t>
            </w:r>
          </w:p>
        </w:tc>
        <w:tc>
          <w:tcPr>
            <w:tcW w:w="442" w:type="dxa"/>
          </w:tcPr>
          <w:p w14:paraId="3CC10F33" w14:textId="77777777" w:rsidR="00836B9E" w:rsidRDefault="00836B9E" w:rsidP="00836B9E">
            <w:pPr>
              <w:spacing w:after="40" w:line="240" w:lineRule="auto"/>
              <w:jc w:val="center"/>
            </w:pPr>
          </w:p>
        </w:tc>
        <w:tc>
          <w:tcPr>
            <w:tcW w:w="442" w:type="dxa"/>
          </w:tcPr>
          <w:p w14:paraId="5570E048" w14:textId="77777777" w:rsidR="00836B9E" w:rsidRDefault="00836B9E" w:rsidP="00836B9E">
            <w:pPr>
              <w:spacing w:after="40" w:line="240" w:lineRule="auto"/>
              <w:jc w:val="center"/>
            </w:pPr>
          </w:p>
        </w:tc>
        <w:tc>
          <w:tcPr>
            <w:tcW w:w="442" w:type="dxa"/>
          </w:tcPr>
          <w:p w14:paraId="6659124E" w14:textId="77777777" w:rsidR="00836B9E" w:rsidRDefault="00836B9E" w:rsidP="00836B9E">
            <w:pPr>
              <w:spacing w:after="40" w:line="240" w:lineRule="auto"/>
              <w:jc w:val="center"/>
            </w:pPr>
          </w:p>
        </w:tc>
        <w:tc>
          <w:tcPr>
            <w:tcW w:w="442" w:type="dxa"/>
            <w:shd w:val="clear" w:color="auto" w:fill="000000" w:themeFill="text1"/>
          </w:tcPr>
          <w:p w14:paraId="0220269D" w14:textId="77777777" w:rsidR="00836B9E" w:rsidRDefault="00836B9E" w:rsidP="00836B9E">
            <w:pPr>
              <w:spacing w:after="40" w:line="240" w:lineRule="auto"/>
              <w:jc w:val="center"/>
            </w:pPr>
          </w:p>
        </w:tc>
        <w:tc>
          <w:tcPr>
            <w:tcW w:w="442" w:type="dxa"/>
            <w:shd w:val="clear" w:color="auto" w:fill="000000" w:themeFill="text1"/>
          </w:tcPr>
          <w:p w14:paraId="2675F435" w14:textId="77777777" w:rsidR="00836B9E" w:rsidRDefault="00836B9E" w:rsidP="00836B9E">
            <w:pPr>
              <w:spacing w:after="40" w:line="240" w:lineRule="auto"/>
              <w:jc w:val="center"/>
            </w:pPr>
          </w:p>
        </w:tc>
      </w:tr>
      <w:tr w:rsidR="00836B9E" w14:paraId="1DA2508D" w14:textId="77777777" w:rsidTr="00836B9E">
        <w:tc>
          <w:tcPr>
            <w:tcW w:w="1700" w:type="dxa"/>
          </w:tcPr>
          <w:p w14:paraId="58FCF15D" w14:textId="77777777" w:rsidR="00836B9E" w:rsidRDefault="00836B9E">
            <w:r>
              <w:rPr>
                <w:rFonts w:ascii="Times New Roman" w:hAnsi="Times New Roman"/>
                <w:sz w:val="17"/>
              </w:rPr>
              <w:t>Chapter documentation and final presentation</w:t>
            </w:r>
          </w:p>
        </w:tc>
        <w:tc>
          <w:tcPr>
            <w:tcW w:w="2450" w:type="dxa"/>
          </w:tcPr>
          <w:p w14:paraId="7AC44F81" w14:textId="77777777" w:rsidR="0081704B" w:rsidRDefault="00000000">
            <w:pPr>
              <w:spacing w:after="40" w:line="240" w:lineRule="auto"/>
            </w:pPr>
            <w:r>
              <w:rPr>
                <w:rFonts w:ascii="Times New Roman" w:hAnsi="Times New Roman"/>
                <w:sz w:val="17"/>
              </w:rPr>
              <w:t>Prepare chapter documentation, compile test evidence, and present the completed system.</w:t>
            </w:r>
          </w:p>
        </w:tc>
        <w:tc>
          <w:tcPr>
            <w:tcW w:w="1700" w:type="dxa"/>
          </w:tcPr>
          <w:p w14:paraId="582AF615" w14:textId="77777777" w:rsidR="00836B9E" w:rsidRDefault="00836B9E">
            <w:r>
              <w:rPr>
                <w:rFonts w:ascii="Times New Roman" w:hAnsi="Times New Roman"/>
                <w:sz w:val="17"/>
              </w:rPr>
              <w:t>April Bords Nerosa - Technical Writer / Presenter</w:t>
            </w:r>
          </w:p>
        </w:tc>
        <w:tc>
          <w:tcPr>
            <w:tcW w:w="1300" w:type="dxa"/>
          </w:tcPr>
          <w:p w14:paraId="032F64F7" w14:textId="77777777" w:rsidR="00836B9E" w:rsidRDefault="00836B9E">
            <w:r>
              <w:rPr>
                <w:rFonts w:ascii="Times New Roman" w:hAnsi="Times New Roman"/>
                <w:sz w:val="17"/>
              </w:rPr>
              <w:t>Test evidence</w:t>
            </w:r>
          </w:p>
        </w:tc>
        <w:tc>
          <w:tcPr>
            <w:tcW w:w="442" w:type="dxa"/>
          </w:tcPr>
          <w:p w14:paraId="4C410955" w14:textId="77777777" w:rsidR="00836B9E" w:rsidRDefault="00836B9E" w:rsidP="00836B9E">
            <w:pPr>
              <w:spacing w:after="40" w:line="240" w:lineRule="auto"/>
              <w:jc w:val="center"/>
            </w:pPr>
          </w:p>
        </w:tc>
        <w:tc>
          <w:tcPr>
            <w:tcW w:w="442" w:type="dxa"/>
          </w:tcPr>
          <w:p w14:paraId="760FE529" w14:textId="77777777" w:rsidR="00836B9E" w:rsidRDefault="00836B9E" w:rsidP="00836B9E">
            <w:pPr>
              <w:spacing w:after="40" w:line="240" w:lineRule="auto"/>
              <w:jc w:val="center"/>
            </w:pPr>
          </w:p>
        </w:tc>
        <w:tc>
          <w:tcPr>
            <w:tcW w:w="442" w:type="dxa"/>
          </w:tcPr>
          <w:p w14:paraId="5AD73A39" w14:textId="77777777" w:rsidR="00836B9E" w:rsidRDefault="00836B9E" w:rsidP="00836B9E">
            <w:pPr>
              <w:spacing w:after="40" w:line="240" w:lineRule="auto"/>
              <w:jc w:val="center"/>
            </w:pPr>
          </w:p>
        </w:tc>
        <w:tc>
          <w:tcPr>
            <w:tcW w:w="442" w:type="dxa"/>
          </w:tcPr>
          <w:p w14:paraId="0DE17EF1" w14:textId="77777777" w:rsidR="00836B9E" w:rsidRDefault="00836B9E" w:rsidP="00836B9E">
            <w:pPr>
              <w:spacing w:after="40" w:line="240" w:lineRule="auto"/>
              <w:jc w:val="center"/>
            </w:pPr>
          </w:p>
        </w:tc>
        <w:tc>
          <w:tcPr>
            <w:tcW w:w="442" w:type="dxa"/>
            <w:shd w:val="clear" w:color="auto" w:fill="000000" w:themeFill="text1"/>
          </w:tcPr>
          <w:p w14:paraId="1ECF9C0D" w14:textId="77777777" w:rsidR="00836B9E" w:rsidRDefault="00836B9E" w:rsidP="00836B9E">
            <w:pPr>
              <w:spacing w:after="40" w:line="240" w:lineRule="auto"/>
              <w:jc w:val="center"/>
            </w:pPr>
          </w:p>
        </w:tc>
      </w:tr>
    </w:tbl>
    <w:p w14:paraId="76F9030B" w14:textId="77777777" w:rsidR="00DA7E3C" w:rsidRDefault="00DA7E3C"/>
    <w:p w14:paraId="49F6A452" w14:textId="77777777" w:rsidR="00DA7E3C" w:rsidRDefault="00000000">
      <w:pPr>
        <w:spacing w:before="280" w:after="120"/>
      </w:pPr>
      <w:r>
        <w:rPr>
          <w:rFonts w:ascii="Times New Roman" w:hAnsi="Times New Roman"/>
          <w:b/>
          <w:sz w:val="28"/>
        </w:rPr>
        <w:t>XI. Test Case</w:t>
      </w:r>
    </w:p>
    <w:p w14:paraId="160ACA37" w14:textId="77777777" w:rsidR="00DA7E3C" w:rsidRDefault="00000000">
      <w:pPr>
        <w:spacing w:line="480" w:lineRule="auto"/>
        <w:ind w:firstLine="720"/>
        <w:jc w:val="both"/>
      </w:pPr>
      <w:r>
        <w:rPr>
          <w:rFonts w:ascii="Times New Roman" w:hAnsi="Times New Roman"/>
          <w:sz w:val="24"/>
        </w:rPr>
        <w:t>Test cases are separated by method and role. The Expected Result column defines the pass criterion. Previously blank Actual Result and Status entries were completed based on April Bords Nerosa's confirmation that the test cases were performed and passed. Existing recorded results are retained.</w:t>
      </w:r>
    </w:p>
    <w:p w14:paraId="36FC4D17" w14:textId="77777777" w:rsidR="00DA7E3C" w:rsidRDefault="00000000">
      <w:pPr>
        <w:spacing w:before="160" w:after="120"/>
      </w:pPr>
      <w:r>
        <w:rPr>
          <w:rFonts w:ascii="Times New Roman" w:hAnsi="Times New Roman"/>
          <w:b/>
          <w:sz w:val="24"/>
        </w:rPr>
        <w:t>A. White-Box Test Cases — Client</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DA7E3C" w14:paraId="45B2967C" w14:textId="77777777" w:rsidTr="00145E97">
        <w:tc>
          <w:tcPr>
            <w:tcW w:w="792" w:type="dxa"/>
          </w:tcPr>
          <w:p w14:paraId="08262C2C" w14:textId="77777777" w:rsidR="00DA7E3C" w:rsidRPr="00145E97" w:rsidRDefault="00000000">
            <w:r w:rsidRPr="00145E97">
              <w:rPr>
                <w:rFonts w:ascii="Times New Roman" w:hAnsi="Times New Roman"/>
                <w:b/>
                <w:sz w:val="16"/>
              </w:rPr>
              <w:t>Test ID</w:t>
            </w:r>
          </w:p>
        </w:tc>
        <w:tc>
          <w:tcPr>
            <w:tcW w:w="1512" w:type="dxa"/>
          </w:tcPr>
          <w:p w14:paraId="3B794C08" w14:textId="77777777" w:rsidR="00DA7E3C" w:rsidRPr="00145E97" w:rsidRDefault="00000000">
            <w:r w:rsidRPr="00145E97">
              <w:rPr>
                <w:rFonts w:ascii="Times New Roman" w:hAnsi="Times New Roman"/>
                <w:b/>
                <w:sz w:val="16"/>
              </w:rPr>
              <w:t>Scenario</w:t>
            </w:r>
          </w:p>
        </w:tc>
        <w:tc>
          <w:tcPr>
            <w:tcW w:w="2592" w:type="dxa"/>
          </w:tcPr>
          <w:p w14:paraId="3766A3A7" w14:textId="77777777" w:rsidR="00DA7E3C" w:rsidRPr="00145E97" w:rsidRDefault="00000000">
            <w:r w:rsidRPr="00145E97">
              <w:rPr>
                <w:rFonts w:ascii="Times New Roman" w:hAnsi="Times New Roman"/>
                <w:b/>
                <w:sz w:val="16"/>
              </w:rPr>
              <w:t>Preconditions and steps</w:t>
            </w:r>
          </w:p>
        </w:tc>
        <w:tc>
          <w:tcPr>
            <w:tcW w:w="1656" w:type="dxa"/>
          </w:tcPr>
          <w:p w14:paraId="77A101DA" w14:textId="77777777" w:rsidR="00DA7E3C" w:rsidRPr="00145E97" w:rsidRDefault="00000000">
            <w:r w:rsidRPr="00145E97">
              <w:rPr>
                <w:rFonts w:ascii="Times New Roman" w:hAnsi="Times New Roman"/>
                <w:b/>
                <w:sz w:val="16"/>
              </w:rPr>
              <w:t>Expected result</w:t>
            </w:r>
          </w:p>
        </w:tc>
        <w:tc>
          <w:tcPr>
            <w:tcW w:w="1800" w:type="dxa"/>
          </w:tcPr>
          <w:p w14:paraId="76D0ED45" w14:textId="77777777" w:rsidR="00DA7E3C" w:rsidRPr="00145E97" w:rsidRDefault="00000000">
            <w:r w:rsidRPr="00145E97">
              <w:rPr>
                <w:rFonts w:ascii="Times New Roman" w:hAnsi="Times New Roman"/>
                <w:b/>
                <w:sz w:val="16"/>
              </w:rPr>
              <w:t>Actual result</w:t>
            </w:r>
          </w:p>
        </w:tc>
        <w:tc>
          <w:tcPr>
            <w:tcW w:w="1008" w:type="dxa"/>
          </w:tcPr>
          <w:p w14:paraId="482B719E" w14:textId="77777777" w:rsidR="00DA7E3C" w:rsidRPr="00145E97" w:rsidRDefault="00000000">
            <w:r w:rsidRPr="00145E97">
              <w:rPr>
                <w:rFonts w:ascii="Times New Roman" w:hAnsi="Times New Roman"/>
                <w:b/>
                <w:sz w:val="16"/>
              </w:rPr>
              <w:t>Status</w:t>
            </w:r>
          </w:p>
        </w:tc>
      </w:tr>
      <w:tr w:rsidR="00DA7E3C" w14:paraId="634C4478" w14:textId="77777777" w:rsidTr="00145E97">
        <w:tc>
          <w:tcPr>
            <w:tcW w:w="792" w:type="dxa"/>
          </w:tcPr>
          <w:p w14:paraId="6F43F5F3" w14:textId="77777777" w:rsidR="00DA7E3C" w:rsidRDefault="00000000">
            <w:r>
              <w:rPr>
                <w:rFonts w:ascii="Times New Roman" w:hAnsi="Times New Roman"/>
                <w:sz w:val="16"/>
              </w:rPr>
              <w:t>WB-C-01</w:t>
            </w:r>
          </w:p>
        </w:tc>
        <w:tc>
          <w:tcPr>
            <w:tcW w:w="1512" w:type="dxa"/>
          </w:tcPr>
          <w:p w14:paraId="1D3F627E" w14:textId="77777777" w:rsidR="00DA7E3C" w:rsidRDefault="00000000">
            <w:r>
              <w:rPr>
                <w:rFonts w:ascii="Times New Roman" w:hAnsi="Times New Roman"/>
                <w:sz w:val="16"/>
              </w:rPr>
              <w:t>Search keyword derivation</w:t>
            </w:r>
          </w:p>
        </w:tc>
        <w:tc>
          <w:tcPr>
            <w:tcW w:w="2592" w:type="dxa"/>
          </w:tcPr>
          <w:p w14:paraId="23B22EF4" w14:textId="77777777" w:rsidR="00DA7E3C" w:rsidRDefault="00000000">
            <w:r>
              <w:rPr>
                <w:rFonts w:ascii="Times New Roman" w:hAnsi="Times New Roman"/>
                <w:sz w:val="16"/>
              </w:rPr>
              <w:t>Save a published listing, then search by title and skill token.</w:t>
            </w:r>
          </w:p>
        </w:tc>
        <w:tc>
          <w:tcPr>
            <w:tcW w:w="1656" w:type="dxa"/>
          </w:tcPr>
          <w:p w14:paraId="05BFFC71" w14:textId="77777777" w:rsidR="00DA7E3C" w:rsidRDefault="00000000">
            <w:r>
              <w:rPr>
                <w:rFonts w:ascii="Times New Roman" w:hAnsi="Times New Roman"/>
                <w:sz w:val="16"/>
              </w:rPr>
              <w:t>Only matching published listings are returned.</w:t>
            </w:r>
          </w:p>
        </w:tc>
        <w:tc>
          <w:tcPr>
            <w:tcW w:w="1800" w:type="dxa"/>
          </w:tcPr>
          <w:p>
            <w:r>
              <w:rPr>
                <w:rFonts w:ascii="Times New Roman" w:hAnsi="Times New Roman"/>
                <w:sz w:val="16"/>
              </w:rPr>
              <w:t>Search returned only published listings matching the title or skill token.</w:t>
            </w:r>
          </w:p>
        </w:tc>
        <w:tc>
          <w:tcPr>
            <w:tcW w:w="1008" w:type="dxa"/>
          </w:tcPr>
          <w:p>
            <w:r>
              <w:rPr>
                <w:rFonts w:ascii="Times New Roman" w:hAnsi="Times New Roman"/>
                <w:sz w:val="16"/>
              </w:rPr>
              <w:t>Passed</w:t>
            </w:r>
          </w:p>
        </w:tc>
      </w:tr>
      <w:tr w:rsidR="00DA7E3C" w14:paraId="2C73F9DA" w14:textId="77777777" w:rsidTr="00145E97">
        <w:tc>
          <w:tcPr>
            <w:tcW w:w="792" w:type="dxa"/>
          </w:tcPr>
          <w:p w14:paraId="7FEBA7A0" w14:textId="77777777" w:rsidR="00DA7E3C" w:rsidRDefault="00000000">
            <w:r>
              <w:rPr>
                <w:rFonts w:ascii="Times New Roman" w:hAnsi="Times New Roman"/>
                <w:sz w:val="16"/>
              </w:rPr>
              <w:t>WB-C-02</w:t>
            </w:r>
          </w:p>
        </w:tc>
        <w:tc>
          <w:tcPr>
            <w:tcW w:w="1512" w:type="dxa"/>
          </w:tcPr>
          <w:p w14:paraId="0E8AA4E2" w14:textId="77777777" w:rsidR="00DA7E3C" w:rsidRDefault="00000000">
            <w:r>
              <w:rPr>
                <w:rFonts w:ascii="Times New Roman" w:hAnsi="Times New Roman"/>
                <w:sz w:val="16"/>
              </w:rPr>
              <w:t>Order-state guard</w:t>
            </w:r>
          </w:p>
        </w:tc>
        <w:tc>
          <w:tcPr>
            <w:tcW w:w="2592" w:type="dxa"/>
          </w:tcPr>
          <w:p w14:paraId="77E41A09" w14:textId="77777777" w:rsidR="00DA7E3C" w:rsidRDefault="00000000">
            <w:r>
              <w:rPr>
                <w:rFonts w:ascii="Times New Roman" w:hAnsi="Times New Roman"/>
                <w:sz w:val="16"/>
              </w:rPr>
              <w:t>Attempt legal and illegal state transitions.</w:t>
            </w:r>
          </w:p>
        </w:tc>
        <w:tc>
          <w:tcPr>
            <w:tcW w:w="1656" w:type="dxa"/>
          </w:tcPr>
          <w:p w14:paraId="04C7C45C" w14:textId="77777777" w:rsidR="00DA7E3C" w:rsidRDefault="00000000">
            <w:r>
              <w:rPr>
                <w:rFonts w:ascii="Times New Roman" w:hAnsi="Times New Roman"/>
                <w:sz w:val="16"/>
              </w:rPr>
              <w:t xml:space="preserve">Only the authorized actor and legal next </w:t>
            </w:r>
            <w:r>
              <w:rPr>
                <w:rFonts w:ascii="Times New Roman" w:hAnsi="Times New Roman"/>
                <w:sz w:val="16"/>
              </w:rPr>
              <w:lastRenderedPageBreak/>
              <w:t>state succeed.</w:t>
            </w:r>
          </w:p>
        </w:tc>
        <w:tc>
          <w:tcPr>
            <w:tcW w:w="1800" w:type="dxa"/>
          </w:tcPr>
          <w:p>
            <w:r>
              <w:rPr>
                <w:rFonts w:ascii="Times New Roman" w:hAnsi="Times New Roman"/>
                <w:sz w:val="16"/>
              </w:rPr>
              <w:t>Authorized legal transitions succeeded; unauthorized and illegal transitions were rejected.</w:t>
            </w:r>
          </w:p>
        </w:tc>
        <w:tc>
          <w:tcPr>
            <w:tcW w:w="1008" w:type="dxa"/>
          </w:tcPr>
          <w:p>
            <w:r>
              <w:rPr>
                <w:rFonts w:ascii="Times New Roman" w:hAnsi="Times New Roman"/>
                <w:sz w:val="16"/>
              </w:rPr>
              <w:t>Passed</w:t>
            </w:r>
          </w:p>
        </w:tc>
      </w:tr>
      <w:tr w:rsidR="00DA7E3C" w14:paraId="5843C419" w14:textId="77777777" w:rsidTr="00145E97">
        <w:tc>
          <w:tcPr>
            <w:tcW w:w="792" w:type="dxa"/>
          </w:tcPr>
          <w:p w14:paraId="7844EF2B" w14:textId="77777777" w:rsidR="00DA7E3C" w:rsidRDefault="00000000">
            <w:r>
              <w:rPr>
                <w:rFonts w:ascii="Times New Roman" w:hAnsi="Times New Roman"/>
                <w:sz w:val="16"/>
              </w:rPr>
              <w:t>WB-C-03</w:t>
            </w:r>
          </w:p>
        </w:tc>
        <w:tc>
          <w:tcPr>
            <w:tcW w:w="1512" w:type="dxa"/>
          </w:tcPr>
          <w:p w14:paraId="07982FB3" w14:textId="77777777" w:rsidR="00DA7E3C" w:rsidRDefault="00000000">
            <w:r>
              <w:rPr>
                <w:rFonts w:ascii="Times New Roman" w:hAnsi="Times New Roman"/>
                <w:sz w:val="16"/>
              </w:rPr>
              <w:t>Review uniqueness</w:t>
            </w:r>
          </w:p>
        </w:tc>
        <w:tc>
          <w:tcPr>
            <w:tcW w:w="2592" w:type="dxa"/>
          </w:tcPr>
          <w:p w14:paraId="746A88DE" w14:textId="77777777" w:rsidR="00DA7E3C" w:rsidRDefault="00000000">
            <w:r>
              <w:rPr>
                <w:rFonts w:ascii="Times New Roman" w:hAnsi="Times New Roman"/>
                <w:sz w:val="16"/>
              </w:rPr>
              <w:t>Submit then duplicate a completed-order review.</w:t>
            </w:r>
          </w:p>
        </w:tc>
        <w:tc>
          <w:tcPr>
            <w:tcW w:w="1656" w:type="dxa"/>
          </w:tcPr>
          <w:p w14:paraId="3611983F" w14:textId="77777777" w:rsidR="00DA7E3C" w:rsidRDefault="00000000">
            <w:r>
              <w:rPr>
                <w:rFonts w:ascii="Times New Roman" w:hAnsi="Times New Roman"/>
                <w:sz w:val="16"/>
              </w:rPr>
              <w:t>Deterministic review id prevents a duplicate.</w:t>
            </w:r>
          </w:p>
        </w:tc>
        <w:tc>
          <w:tcPr>
            <w:tcW w:w="1800" w:type="dxa"/>
          </w:tcPr>
          <w:p>
            <w:r>
              <w:rPr>
                <w:rFonts w:ascii="Times New Roman" w:hAnsi="Times New Roman"/>
                <w:sz w:val="16"/>
              </w:rPr>
              <w:t>The first review was saved; the duplicate review was rejected.</w:t>
            </w:r>
          </w:p>
        </w:tc>
        <w:tc>
          <w:tcPr>
            <w:tcW w:w="1008" w:type="dxa"/>
          </w:tcPr>
          <w:p>
            <w:r>
              <w:rPr>
                <w:rFonts w:ascii="Times New Roman" w:hAnsi="Times New Roman"/>
                <w:sz w:val="16"/>
              </w:rPr>
              <w:t>Passed</w:t>
            </w:r>
          </w:p>
        </w:tc>
      </w:tr>
      <w:tr w:rsidR="00DA7E3C" w14:paraId="32DBE1B6" w14:textId="77777777" w:rsidTr="00145E97">
        <w:tc>
          <w:tcPr>
            <w:tcW w:w="792" w:type="dxa"/>
          </w:tcPr>
          <w:p w14:paraId="3AC6C834" w14:textId="77777777" w:rsidR="00DA7E3C" w:rsidRDefault="00000000">
            <w:r>
              <w:rPr>
                <w:rFonts w:ascii="Times New Roman" w:hAnsi="Times New Roman"/>
                <w:sz w:val="16"/>
              </w:rPr>
              <w:t>WB-C-04</w:t>
            </w:r>
          </w:p>
        </w:tc>
        <w:tc>
          <w:tcPr>
            <w:tcW w:w="1512" w:type="dxa"/>
          </w:tcPr>
          <w:p w14:paraId="76FB338D" w14:textId="77777777" w:rsidR="00DA7E3C" w:rsidRDefault="00000000">
            <w:r>
              <w:rPr>
                <w:rFonts w:ascii="Times New Roman" w:hAnsi="Times New Roman"/>
                <w:sz w:val="16"/>
              </w:rPr>
              <w:t>Marketplace pagination</w:t>
            </w:r>
          </w:p>
        </w:tc>
        <w:tc>
          <w:tcPr>
            <w:tcW w:w="2592" w:type="dxa"/>
          </w:tcPr>
          <w:p w14:paraId="1DF59F10" w14:textId="77777777" w:rsidR="00DA7E3C" w:rsidRDefault="00000000">
            <w:r>
              <w:rPr>
                <w:rFonts w:ascii="Times New Roman" w:hAnsi="Times New Roman"/>
                <w:sz w:val="16"/>
              </w:rPr>
              <w:t>Load a first query page, retain its cursor, and request the next page.</w:t>
            </w:r>
          </w:p>
        </w:tc>
        <w:tc>
          <w:tcPr>
            <w:tcW w:w="1656" w:type="dxa"/>
          </w:tcPr>
          <w:p w14:paraId="72E3DF95" w14:textId="77777777" w:rsidR="00DA7E3C" w:rsidRDefault="00000000">
            <w:r>
              <w:rPr>
                <w:rFonts w:ascii="Times New Roman" w:hAnsi="Times New Roman"/>
                <w:sz w:val="16"/>
              </w:rPr>
              <w:t>The next page adds only later matching listings with no duplicate record.</w:t>
            </w:r>
          </w:p>
        </w:tc>
        <w:tc>
          <w:tcPr>
            <w:tcW w:w="1800" w:type="dxa"/>
          </w:tcPr>
          <w:p>
            <w:r>
              <w:rPr>
                <w:rFonts w:ascii="Times New Roman" w:hAnsi="Times New Roman"/>
                <w:sz w:val="16"/>
              </w:rPr>
              <w:t>The next page returned later matching listings without duplicate records.</w:t>
            </w:r>
          </w:p>
        </w:tc>
        <w:tc>
          <w:tcPr>
            <w:tcW w:w="1008" w:type="dxa"/>
          </w:tcPr>
          <w:p>
            <w:r>
              <w:rPr>
                <w:rFonts w:ascii="Times New Roman" w:hAnsi="Times New Roman"/>
                <w:sz w:val="16"/>
              </w:rPr>
              <w:t>Passed</w:t>
            </w:r>
          </w:p>
        </w:tc>
      </w:tr>
      <w:tr w:rsidR="00DA7E3C" w14:paraId="65AFFB0D" w14:textId="77777777" w:rsidTr="00145E97">
        <w:tc>
          <w:tcPr>
            <w:tcW w:w="792" w:type="dxa"/>
          </w:tcPr>
          <w:p w14:paraId="386EC521" w14:textId="77777777" w:rsidR="00DA7E3C" w:rsidRDefault="00000000">
            <w:r>
              <w:rPr>
                <w:rFonts w:ascii="Times New Roman" w:hAnsi="Times New Roman"/>
                <w:sz w:val="16"/>
              </w:rPr>
              <w:t>WB-C-05</w:t>
            </w:r>
          </w:p>
        </w:tc>
        <w:tc>
          <w:tcPr>
            <w:tcW w:w="1512" w:type="dxa"/>
          </w:tcPr>
          <w:p w14:paraId="0C8D5DCE" w14:textId="77777777" w:rsidR="00DA7E3C" w:rsidRDefault="00000000">
            <w:r>
              <w:rPr>
                <w:rFonts w:ascii="Times New Roman" w:hAnsi="Times New Roman"/>
                <w:sz w:val="16"/>
              </w:rPr>
              <w:t>Profile access guard</w:t>
            </w:r>
          </w:p>
        </w:tc>
        <w:tc>
          <w:tcPr>
            <w:tcW w:w="2592" w:type="dxa"/>
          </w:tcPr>
          <w:p w14:paraId="26546102" w14:textId="77777777" w:rsidR="00DA7E3C" w:rsidRDefault="00000000">
            <w:r>
              <w:rPr>
                <w:rFonts w:ascii="Times New Roman" w:hAnsi="Times New Roman"/>
                <w:sz w:val="16"/>
              </w:rPr>
              <w:t>Attempt to open a protected client route while signed out and while signed in.</w:t>
            </w:r>
          </w:p>
        </w:tc>
        <w:tc>
          <w:tcPr>
            <w:tcW w:w="1656" w:type="dxa"/>
          </w:tcPr>
          <w:p w14:paraId="0E1A53E9" w14:textId="77777777" w:rsidR="00DA7E3C" w:rsidRDefault="00000000">
            <w:r>
              <w:rPr>
                <w:rFonts w:ascii="Times New Roman" w:hAnsi="Times New Roman"/>
                <w:sz w:val="16"/>
              </w:rPr>
              <w:t>Signed-out navigation redirects to login; authenticated navigation opens the route.</w:t>
            </w:r>
          </w:p>
        </w:tc>
        <w:tc>
          <w:tcPr>
            <w:tcW w:w="1800" w:type="dxa"/>
          </w:tcPr>
          <w:p>
            <w:r>
              <w:rPr>
                <w:rFonts w:ascii="Times New Roman" w:hAnsi="Times New Roman"/>
                <w:sz w:val="16"/>
              </w:rPr>
              <w:t>Signed-out access redirected to login; signed-in access opened the protected route.</w:t>
            </w:r>
          </w:p>
        </w:tc>
        <w:tc>
          <w:tcPr>
            <w:tcW w:w="1008" w:type="dxa"/>
          </w:tcPr>
          <w:p>
            <w:r>
              <w:rPr>
                <w:rFonts w:ascii="Times New Roman" w:hAnsi="Times New Roman"/>
                <w:sz w:val="16"/>
              </w:rPr>
              <w:t>Passed</w:t>
            </w:r>
          </w:p>
        </w:tc>
      </w:tr>
      <w:tr w:rsidR="00DA7E3C" w14:paraId="7139DA2D" w14:textId="77777777" w:rsidTr="00145E97">
        <w:tc>
          <w:tcPr>
            <w:tcW w:w="792" w:type="dxa"/>
          </w:tcPr>
          <w:p w14:paraId="2B3F1B08" w14:textId="77777777" w:rsidR="00DA7E3C" w:rsidRDefault="00000000">
            <w:r>
              <w:rPr>
                <w:rFonts w:ascii="Times New Roman" w:hAnsi="Times New Roman"/>
                <w:sz w:val="16"/>
              </w:rPr>
              <w:t>WB-C-06</w:t>
            </w:r>
          </w:p>
        </w:tc>
        <w:tc>
          <w:tcPr>
            <w:tcW w:w="1512" w:type="dxa"/>
          </w:tcPr>
          <w:p w14:paraId="2EFCDEAB" w14:textId="77777777" w:rsidR="00DA7E3C" w:rsidRDefault="00000000">
            <w:r>
              <w:rPr>
                <w:rFonts w:ascii="Times New Roman" w:hAnsi="Times New Roman"/>
                <w:sz w:val="16"/>
              </w:rPr>
              <w:t>Category filter combination</w:t>
            </w:r>
          </w:p>
        </w:tc>
        <w:tc>
          <w:tcPr>
            <w:tcW w:w="2592" w:type="dxa"/>
          </w:tcPr>
          <w:p w14:paraId="35F71B04" w14:textId="77777777" w:rsidR="00DA7E3C" w:rsidRDefault="00000000">
            <w:r>
              <w:rPr>
                <w:rFonts w:ascii="Times New Roman" w:hAnsi="Times New Roman"/>
                <w:sz w:val="16"/>
              </w:rPr>
              <w:t>Combine a category selection, text query, and sort order.</w:t>
            </w:r>
          </w:p>
        </w:tc>
        <w:tc>
          <w:tcPr>
            <w:tcW w:w="1656" w:type="dxa"/>
          </w:tcPr>
          <w:p w14:paraId="63D43A93" w14:textId="77777777" w:rsidR="00DA7E3C" w:rsidRDefault="00000000">
            <w:r>
              <w:rPr>
                <w:rFonts w:ascii="Times New Roman" w:hAnsi="Times New Roman"/>
                <w:sz w:val="16"/>
              </w:rPr>
              <w:t>The query returns only records satisfying every selected constraint.</w:t>
            </w:r>
          </w:p>
        </w:tc>
        <w:tc>
          <w:tcPr>
            <w:tcW w:w="1800" w:type="dxa"/>
          </w:tcPr>
          <w:p>
            <w:r>
              <w:rPr>
                <w:rFonts w:ascii="Times New Roman" w:hAnsi="Times New Roman"/>
                <w:sz w:val="16"/>
              </w:rPr>
              <w:t>Results matched the selected category and search term in the requested sort order.</w:t>
            </w:r>
          </w:p>
        </w:tc>
        <w:tc>
          <w:tcPr>
            <w:tcW w:w="1008" w:type="dxa"/>
          </w:tcPr>
          <w:p>
            <w:r>
              <w:rPr>
                <w:rFonts w:ascii="Times New Roman" w:hAnsi="Times New Roman"/>
                <w:sz w:val="16"/>
              </w:rPr>
              <w:t>Passed</w:t>
            </w:r>
          </w:p>
        </w:tc>
      </w:tr>
      <w:tr w:rsidR="00DA7E3C" w14:paraId="2F4329CA" w14:textId="77777777" w:rsidTr="00145E97">
        <w:tc>
          <w:tcPr>
            <w:tcW w:w="792" w:type="dxa"/>
          </w:tcPr>
          <w:p w14:paraId="5373F3FF" w14:textId="77777777" w:rsidR="00DA7E3C" w:rsidRDefault="00000000">
            <w:r>
              <w:rPr>
                <w:rFonts w:ascii="Times New Roman" w:hAnsi="Times New Roman"/>
                <w:sz w:val="16"/>
              </w:rPr>
              <w:t>WB-C-07</w:t>
            </w:r>
          </w:p>
        </w:tc>
        <w:tc>
          <w:tcPr>
            <w:tcW w:w="1512" w:type="dxa"/>
          </w:tcPr>
          <w:p w14:paraId="22645D06" w14:textId="77777777" w:rsidR="00DA7E3C" w:rsidRDefault="00000000">
            <w:r>
              <w:rPr>
                <w:rFonts w:ascii="Times New Roman" w:hAnsi="Times New Roman"/>
                <w:sz w:val="16"/>
              </w:rPr>
              <w:t>Notification target validation</w:t>
            </w:r>
          </w:p>
        </w:tc>
        <w:tc>
          <w:tcPr>
            <w:tcW w:w="2592" w:type="dxa"/>
          </w:tcPr>
          <w:p w14:paraId="7F516B6B" w14:textId="77777777" w:rsidR="00DA7E3C" w:rsidRDefault="00000000">
            <w:r>
              <w:rPr>
                <w:rFonts w:ascii="Times New Roman" w:hAnsi="Times New Roman"/>
                <w:sz w:val="16"/>
              </w:rPr>
              <w:t>Open notifications with valid, missing, and malformed target identifiers.</w:t>
            </w:r>
          </w:p>
        </w:tc>
        <w:tc>
          <w:tcPr>
            <w:tcW w:w="1656" w:type="dxa"/>
          </w:tcPr>
          <w:p w14:paraId="7192E992" w14:textId="77777777" w:rsidR="00DA7E3C" w:rsidRDefault="00000000">
            <w:r>
              <w:rPr>
                <w:rFonts w:ascii="Times New Roman" w:hAnsi="Times New Roman"/>
                <w:sz w:val="16"/>
              </w:rPr>
              <w:t>Only valid targets navigate; invalid targets show a safe failure message.</w:t>
            </w:r>
          </w:p>
        </w:tc>
        <w:tc>
          <w:tcPr>
            <w:tcW w:w="1800" w:type="dxa"/>
          </w:tcPr>
          <w:p>
            <w:r>
              <w:rPr>
                <w:rFonts w:ascii="Times New Roman" w:hAnsi="Times New Roman"/>
                <w:sz w:val="16"/>
              </w:rPr>
              <w:t>Valid targets opened; missing or malformed targets displayed a safe failure message.</w:t>
            </w:r>
          </w:p>
        </w:tc>
        <w:tc>
          <w:tcPr>
            <w:tcW w:w="1008" w:type="dxa"/>
          </w:tcPr>
          <w:p>
            <w:r>
              <w:rPr>
                <w:rFonts w:ascii="Times New Roman" w:hAnsi="Times New Roman"/>
                <w:sz w:val="16"/>
              </w:rPr>
              <w:t>Passed</w:t>
            </w:r>
          </w:p>
        </w:tc>
      </w:tr>
      <w:tr w:rsidR="00DA7E3C" w14:paraId="10B22A07" w14:textId="77777777" w:rsidTr="00145E97">
        <w:tc>
          <w:tcPr>
            <w:tcW w:w="792" w:type="dxa"/>
          </w:tcPr>
          <w:p w14:paraId="3EA6F8AF" w14:textId="77777777" w:rsidR="00DA7E3C" w:rsidRDefault="00000000">
            <w:r>
              <w:rPr>
                <w:rFonts w:ascii="Times New Roman" w:hAnsi="Times New Roman"/>
                <w:sz w:val="16"/>
              </w:rPr>
              <w:t>WB-C-08</w:t>
            </w:r>
          </w:p>
        </w:tc>
        <w:tc>
          <w:tcPr>
            <w:tcW w:w="1512" w:type="dxa"/>
          </w:tcPr>
          <w:p w14:paraId="269F244C" w14:textId="77777777" w:rsidR="00DA7E3C" w:rsidRDefault="00000000">
            <w:r>
              <w:rPr>
                <w:rFonts w:ascii="Times New Roman" w:hAnsi="Times New Roman"/>
                <w:sz w:val="16"/>
              </w:rPr>
              <w:t>Suspended-user guard</w:t>
            </w:r>
          </w:p>
        </w:tc>
        <w:tc>
          <w:tcPr>
            <w:tcW w:w="2592" w:type="dxa"/>
          </w:tcPr>
          <w:p w14:paraId="42403F77" w14:textId="77777777" w:rsidR="00DA7E3C" w:rsidRDefault="00000000">
            <w:r>
              <w:rPr>
                <w:rFonts w:ascii="Times New Roman" w:hAnsi="Times New Roman"/>
                <w:sz w:val="16"/>
              </w:rPr>
              <w:t>Attempt protected client actions after a profile is suspended.</w:t>
            </w:r>
          </w:p>
        </w:tc>
        <w:tc>
          <w:tcPr>
            <w:tcW w:w="1656" w:type="dxa"/>
          </w:tcPr>
          <w:p w14:paraId="35CF997D" w14:textId="77777777" w:rsidR="00DA7E3C" w:rsidRDefault="00000000">
            <w:r>
              <w:rPr>
                <w:rFonts w:ascii="Times New Roman" w:hAnsi="Times New Roman"/>
                <w:sz w:val="16"/>
              </w:rPr>
              <w:t>The account cannot continue protected marketplace activity.</w:t>
            </w:r>
          </w:p>
        </w:tc>
        <w:tc>
          <w:tcPr>
            <w:tcW w:w="1800" w:type="dxa"/>
          </w:tcPr>
          <w:p>
            <w:r>
              <w:rPr>
                <w:rFonts w:ascii="Times New Roman" w:hAnsi="Times New Roman"/>
                <w:sz w:val="16"/>
              </w:rPr>
              <w:t>The suspended account was prevented from continuing protected marketplace actions.</w:t>
            </w:r>
          </w:p>
        </w:tc>
        <w:tc>
          <w:tcPr>
            <w:tcW w:w="1008" w:type="dxa"/>
          </w:tcPr>
          <w:p>
            <w:r>
              <w:rPr>
                <w:rFonts w:ascii="Times New Roman" w:hAnsi="Times New Roman"/>
                <w:sz w:val="16"/>
              </w:rPr>
              <w:t>Passed</w:t>
            </w:r>
          </w:p>
        </w:tc>
      </w:tr>
    </w:tbl>
    <w:p w14:paraId="1E0316ED" w14:textId="77777777" w:rsidR="00DA7E3C" w:rsidRDefault="00DA7E3C"/>
    <w:p w14:paraId="77934767" w14:textId="77777777" w:rsidR="00DA7E3C" w:rsidRDefault="00000000">
      <w:pPr>
        <w:spacing w:before="160" w:after="120"/>
      </w:pPr>
      <w:r>
        <w:rPr>
          <w:rFonts w:ascii="Times New Roman" w:hAnsi="Times New Roman"/>
          <w:b/>
          <w:sz w:val="24"/>
        </w:rPr>
        <w:t>B. White-Box Test Cases — Freelancer</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DA7E3C" w14:paraId="339EB32A" w14:textId="77777777" w:rsidTr="00145E97">
        <w:tc>
          <w:tcPr>
            <w:tcW w:w="792" w:type="dxa"/>
          </w:tcPr>
          <w:p w14:paraId="68273B4B" w14:textId="77777777" w:rsidR="00DA7E3C" w:rsidRPr="00145E97" w:rsidRDefault="00000000">
            <w:r w:rsidRPr="00145E97">
              <w:rPr>
                <w:rFonts w:ascii="Times New Roman" w:hAnsi="Times New Roman"/>
                <w:b/>
                <w:sz w:val="16"/>
              </w:rPr>
              <w:t>Test ID</w:t>
            </w:r>
          </w:p>
        </w:tc>
        <w:tc>
          <w:tcPr>
            <w:tcW w:w="1512" w:type="dxa"/>
          </w:tcPr>
          <w:p w14:paraId="441A9645" w14:textId="77777777" w:rsidR="00DA7E3C" w:rsidRPr="00145E97" w:rsidRDefault="00000000">
            <w:r w:rsidRPr="00145E97">
              <w:rPr>
                <w:rFonts w:ascii="Times New Roman" w:hAnsi="Times New Roman"/>
                <w:b/>
                <w:sz w:val="16"/>
              </w:rPr>
              <w:t>Scenario</w:t>
            </w:r>
          </w:p>
        </w:tc>
        <w:tc>
          <w:tcPr>
            <w:tcW w:w="2592" w:type="dxa"/>
          </w:tcPr>
          <w:p w14:paraId="4B03AFBB" w14:textId="77777777" w:rsidR="00DA7E3C" w:rsidRPr="00145E97" w:rsidRDefault="00000000">
            <w:r w:rsidRPr="00145E97">
              <w:rPr>
                <w:rFonts w:ascii="Times New Roman" w:hAnsi="Times New Roman"/>
                <w:b/>
                <w:sz w:val="16"/>
              </w:rPr>
              <w:t>Preconditions and steps</w:t>
            </w:r>
          </w:p>
        </w:tc>
        <w:tc>
          <w:tcPr>
            <w:tcW w:w="1656" w:type="dxa"/>
          </w:tcPr>
          <w:p w14:paraId="67796A87" w14:textId="77777777" w:rsidR="00DA7E3C" w:rsidRPr="00145E97" w:rsidRDefault="00000000">
            <w:r w:rsidRPr="00145E97">
              <w:rPr>
                <w:rFonts w:ascii="Times New Roman" w:hAnsi="Times New Roman"/>
                <w:b/>
                <w:sz w:val="16"/>
              </w:rPr>
              <w:t>Expected result</w:t>
            </w:r>
          </w:p>
        </w:tc>
        <w:tc>
          <w:tcPr>
            <w:tcW w:w="1800" w:type="dxa"/>
          </w:tcPr>
          <w:p w14:paraId="37F8B5D4" w14:textId="77777777" w:rsidR="00DA7E3C" w:rsidRPr="00145E97" w:rsidRDefault="00000000">
            <w:r w:rsidRPr="00145E97">
              <w:rPr>
                <w:rFonts w:ascii="Times New Roman" w:hAnsi="Times New Roman"/>
                <w:b/>
                <w:sz w:val="16"/>
              </w:rPr>
              <w:t>Actual result</w:t>
            </w:r>
          </w:p>
        </w:tc>
        <w:tc>
          <w:tcPr>
            <w:tcW w:w="1008" w:type="dxa"/>
          </w:tcPr>
          <w:p w14:paraId="5B64585C" w14:textId="77777777" w:rsidR="00DA7E3C" w:rsidRPr="00145E97" w:rsidRDefault="00000000">
            <w:r w:rsidRPr="00145E97">
              <w:rPr>
                <w:rFonts w:ascii="Times New Roman" w:hAnsi="Times New Roman"/>
                <w:b/>
                <w:sz w:val="16"/>
              </w:rPr>
              <w:t>Status</w:t>
            </w:r>
          </w:p>
        </w:tc>
      </w:tr>
      <w:tr w:rsidR="00DA7E3C" w14:paraId="4971E527" w14:textId="77777777" w:rsidTr="00145E97">
        <w:tc>
          <w:tcPr>
            <w:tcW w:w="792" w:type="dxa"/>
          </w:tcPr>
          <w:p w14:paraId="6A4C21C1" w14:textId="77777777" w:rsidR="00DA7E3C" w:rsidRDefault="00000000">
            <w:r>
              <w:rPr>
                <w:rFonts w:ascii="Times New Roman" w:hAnsi="Times New Roman"/>
                <w:sz w:val="16"/>
              </w:rPr>
              <w:t>WB-F-01</w:t>
            </w:r>
          </w:p>
        </w:tc>
        <w:tc>
          <w:tcPr>
            <w:tcW w:w="1512" w:type="dxa"/>
          </w:tcPr>
          <w:p w14:paraId="05B7DE9B" w14:textId="77777777" w:rsidR="00DA7E3C" w:rsidRDefault="00000000">
            <w:r>
              <w:rPr>
                <w:rFonts w:ascii="Times New Roman" w:hAnsi="Times New Roman"/>
                <w:sz w:val="16"/>
              </w:rPr>
              <w:t>Listing ownership</w:t>
            </w:r>
          </w:p>
        </w:tc>
        <w:tc>
          <w:tcPr>
            <w:tcW w:w="2592" w:type="dxa"/>
          </w:tcPr>
          <w:p w14:paraId="79E38C97" w14:textId="77777777" w:rsidR="00DA7E3C" w:rsidRDefault="00000000">
            <w:r>
              <w:rPr>
                <w:rFonts w:ascii="Times New Roman" w:hAnsi="Times New Roman"/>
                <w:sz w:val="16"/>
              </w:rPr>
              <w:t>Edit a listing as owner then as another user.</w:t>
            </w:r>
          </w:p>
        </w:tc>
        <w:tc>
          <w:tcPr>
            <w:tcW w:w="1656" w:type="dxa"/>
          </w:tcPr>
          <w:p w14:paraId="2995641C" w14:textId="77777777" w:rsidR="00DA7E3C" w:rsidRDefault="00000000">
            <w:r>
              <w:rPr>
                <w:rFonts w:ascii="Times New Roman" w:hAnsi="Times New Roman"/>
                <w:sz w:val="16"/>
              </w:rPr>
              <w:t>Only owner can change listing fields.</w:t>
            </w:r>
          </w:p>
        </w:tc>
        <w:tc>
          <w:tcPr>
            <w:tcW w:w="1800" w:type="dxa"/>
          </w:tcPr>
          <w:p>
            <w:r>
              <w:rPr>
                <w:rFonts w:ascii="Times New Roman" w:hAnsi="Times New Roman"/>
                <w:sz w:val="16"/>
              </w:rPr>
              <w:t>The owner could edit the listing; another user could not change its fields.</w:t>
            </w:r>
          </w:p>
        </w:tc>
        <w:tc>
          <w:tcPr>
            <w:tcW w:w="1008" w:type="dxa"/>
          </w:tcPr>
          <w:p>
            <w:r>
              <w:rPr>
                <w:rFonts w:ascii="Times New Roman" w:hAnsi="Times New Roman"/>
                <w:sz w:val="16"/>
              </w:rPr>
              <w:t>Passed</w:t>
            </w:r>
          </w:p>
        </w:tc>
      </w:tr>
      <w:tr w:rsidR="00DA7E3C" w14:paraId="599BA194" w14:textId="77777777" w:rsidTr="00145E97">
        <w:tc>
          <w:tcPr>
            <w:tcW w:w="792" w:type="dxa"/>
          </w:tcPr>
          <w:p w14:paraId="3170EB7A" w14:textId="77777777" w:rsidR="00DA7E3C" w:rsidRDefault="00000000">
            <w:r>
              <w:rPr>
                <w:rFonts w:ascii="Times New Roman" w:hAnsi="Times New Roman"/>
                <w:sz w:val="16"/>
              </w:rPr>
              <w:t>WB-F-02</w:t>
            </w:r>
          </w:p>
        </w:tc>
        <w:tc>
          <w:tcPr>
            <w:tcW w:w="1512" w:type="dxa"/>
          </w:tcPr>
          <w:p w14:paraId="5406723F" w14:textId="77777777" w:rsidR="00DA7E3C" w:rsidRDefault="00000000">
            <w:r>
              <w:rPr>
                <w:rFonts w:ascii="Times New Roman" w:hAnsi="Times New Roman"/>
                <w:sz w:val="16"/>
              </w:rPr>
              <w:t>Payout validation</w:t>
            </w:r>
          </w:p>
        </w:tc>
        <w:tc>
          <w:tcPr>
            <w:tcW w:w="2592" w:type="dxa"/>
          </w:tcPr>
          <w:p w14:paraId="1659CD4E" w14:textId="77777777" w:rsidR="00DA7E3C" w:rsidRDefault="00000000">
            <w:r>
              <w:rPr>
                <w:rFonts w:ascii="Times New Roman" w:hAnsi="Times New Roman"/>
                <w:sz w:val="16"/>
              </w:rPr>
              <w:t>Submit valid and invalid provider account formats.</w:t>
            </w:r>
          </w:p>
        </w:tc>
        <w:tc>
          <w:tcPr>
            <w:tcW w:w="1656" w:type="dxa"/>
          </w:tcPr>
          <w:p w14:paraId="0E25EAD4" w14:textId="77777777" w:rsidR="00DA7E3C" w:rsidRDefault="00000000">
            <w:r>
              <w:rPr>
                <w:rFonts w:ascii="Times New Roman" w:hAnsi="Times New Roman"/>
                <w:sz w:val="16"/>
              </w:rPr>
              <w:t>Only valid payout details are accepted.</w:t>
            </w:r>
          </w:p>
        </w:tc>
        <w:tc>
          <w:tcPr>
            <w:tcW w:w="1800" w:type="dxa"/>
          </w:tcPr>
          <w:p>
            <w:r>
              <w:rPr>
                <w:rFonts w:ascii="Times New Roman" w:hAnsi="Times New Roman"/>
                <w:sz w:val="16"/>
              </w:rPr>
              <w:t>Valid payout details were accepted; invalid account formats were rejected.</w:t>
            </w:r>
          </w:p>
        </w:tc>
        <w:tc>
          <w:tcPr>
            <w:tcW w:w="1008" w:type="dxa"/>
          </w:tcPr>
          <w:p>
            <w:r>
              <w:rPr>
                <w:rFonts w:ascii="Times New Roman" w:hAnsi="Times New Roman"/>
                <w:sz w:val="16"/>
              </w:rPr>
              <w:t>Passed</w:t>
            </w:r>
          </w:p>
        </w:tc>
      </w:tr>
      <w:tr w:rsidR="00DA7E3C" w14:paraId="08C6504D" w14:textId="77777777" w:rsidTr="00145E97">
        <w:tc>
          <w:tcPr>
            <w:tcW w:w="792" w:type="dxa"/>
          </w:tcPr>
          <w:p w14:paraId="42929683" w14:textId="77777777" w:rsidR="00DA7E3C" w:rsidRDefault="00000000">
            <w:r>
              <w:rPr>
                <w:rFonts w:ascii="Times New Roman" w:hAnsi="Times New Roman"/>
                <w:sz w:val="16"/>
              </w:rPr>
              <w:t>WB-F-03</w:t>
            </w:r>
          </w:p>
        </w:tc>
        <w:tc>
          <w:tcPr>
            <w:tcW w:w="1512" w:type="dxa"/>
          </w:tcPr>
          <w:p w14:paraId="0CA50113" w14:textId="77777777" w:rsidR="00DA7E3C" w:rsidRDefault="00000000">
            <w:r>
              <w:rPr>
                <w:rFonts w:ascii="Times New Roman" w:hAnsi="Times New Roman"/>
                <w:sz w:val="16"/>
              </w:rPr>
              <w:t>Delivery transition</w:t>
            </w:r>
          </w:p>
        </w:tc>
        <w:tc>
          <w:tcPr>
            <w:tcW w:w="2592" w:type="dxa"/>
          </w:tcPr>
          <w:p w14:paraId="3126F571" w14:textId="77777777" w:rsidR="00DA7E3C" w:rsidRDefault="00000000">
            <w:r>
              <w:rPr>
                <w:rFonts w:ascii="Times New Roman" w:hAnsi="Times New Roman"/>
                <w:sz w:val="16"/>
              </w:rPr>
              <w:t>Submit delivery before and after in-progress state.</w:t>
            </w:r>
          </w:p>
        </w:tc>
        <w:tc>
          <w:tcPr>
            <w:tcW w:w="1656" w:type="dxa"/>
          </w:tcPr>
          <w:p w14:paraId="3EA2CB17" w14:textId="77777777" w:rsidR="00DA7E3C" w:rsidRDefault="00000000">
            <w:r>
              <w:rPr>
                <w:rFonts w:ascii="Times New Roman" w:hAnsi="Times New Roman"/>
                <w:sz w:val="16"/>
              </w:rPr>
              <w:t>Delivery is accepted only in permitted state.</w:t>
            </w:r>
          </w:p>
        </w:tc>
        <w:tc>
          <w:tcPr>
            <w:tcW w:w="1800" w:type="dxa"/>
          </w:tcPr>
          <w:p>
            <w:r>
              <w:rPr>
                <w:rFonts w:ascii="Times New Roman" w:hAnsi="Times New Roman"/>
                <w:sz w:val="16"/>
              </w:rPr>
              <w:t>Delivery was rejected before the permitted work state and accepted after work started.</w:t>
            </w:r>
          </w:p>
        </w:tc>
        <w:tc>
          <w:tcPr>
            <w:tcW w:w="1008" w:type="dxa"/>
          </w:tcPr>
          <w:p>
            <w:r>
              <w:rPr>
                <w:rFonts w:ascii="Times New Roman" w:hAnsi="Times New Roman"/>
                <w:sz w:val="16"/>
              </w:rPr>
              <w:t>Passed</w:t>
            </w:r>
          </w:p>
        </w:tc>
      </w:tr>
      <w:tr w:rsidR="00DA7E3C" w14:paraId="61A11599" w14:textId="77777777" w:rsidTr="00145E97">
        <w:tc>
          <w:tcPr>
            <w:tcW w:w="792" w:type="dxa"/>
          </w:tcPr>
          <w:p w14:paraId="3B0353BE" w14:textId="77777777" w:rsidR="00DA7E3C" w:rsidRDefault="00000000">
            <w:r>
              <w:rPr>
                <w:rFonts w:ascii="Times New Roman" w:hAnsi="Times New Roman"/>
                <w:sz w:val="16"/>
              </w:rPr>
              <w:t>WB-F-04</w:t>
            </w:r>
          </w:p>
        </w:tc>
        <w:tc>
          <w:tcPr>
            <w:tcW w:w="1512" w:type="dxa"/>
          </w:tcPr>
          <w:p w14:paraId="09B07B97" w14:textId="77777777" w:rsidR="00DA7E3C" w:rsidRDefault="00000000">
            <w:r>
              <w:rPr>
                <w:rFonts w:ascii="Times New Roman" w:hAnsi="Times New Roman"/>
                <w:sz w:val="16"/>
              </w:rPr>
              <w:t>Listing field validation</w:t>
            </w:r>
          </w:p>
        </w:tc>
        <w:tc>
          <w:tcPr>
            <w:tcW w:w="2592" w:type="dxa"/>
          </w:tcPr>
          <w:p w14:paraId="528201FB" w14:textId="77777777" w:rsidR="00DA7E3C" w:rsidRDefault="00000000">
            <w:r>
              <w:rPr>
                <w:rFonts w:ascii="Times New Roman" w:hAnsi="Times New Roman"/>
                <w:sz w:val="16"/>
              </w:rPr>
              <w:t>Save listings with delivery, price, revision, and title values at valid and invalid boundaries.</w:t>
            </w:r>
          </w:p>
        </w:tc>
        <w:tc>
          <w:tcPr>
            <w:tcW w:w="1656" w:type="dxa"/>
          </w:tcPr>
          <w:p w14:paraId="6092E7E0" w14:textId="77777777" w:rsidR="00DA7E3C" w:rsidRDefault="00000000">
            <w:r>
              <w:rPr>
                <w:rFonts w:ascii="Times New Roman" w:hAnsi="Times New Roman"/>
                <w:sz w:val="16"/>
              </w:rPr>
              <w:t>Only values inside the defined validation range persist.</w:t>
            </w:r>
          </w:p>
        </w:tc>
        <w:tc>
          <w:tcPr>
            <w:tcW w:w="1800" w:type="dxa"/>
          </w:tcPr>
          <w:p>
            <w:r>
              <w:rPr>
                <w:rFonts w:ascii="Times New Roman" w:hAnsi="Times New Roman"/>
                <w:sz w:val="16"/>
              </w:rPr>
              <w:t>Valid listing values were saved; values outside the allowed limits were rejected.</w:t>
            </w:r>
          </w:p>
        </w:tc>
        <w:tc>
          <w:tcPr>
            <w:tcW w:w="1008" w:type="dxa"/>
          </w:tcPr>
          <w:p>
            <w:r>
              <w:rPr>
                <w:rFonts w:ascii="Times New Roman" w:hAnsi="Times New Roman"/>
                <w:sz w:val="16"/>
              </w:rPr>
              <w:t>Passed</w:t>
            </w:r>
          </w:p>
        </w:tc>
      </w:tr>
      <w:tr w:rsidR="00DA7E3C" w14:paraId="36954724" w14:textId="77777777" w:rsidTr="00145E97">
        <w:tc>
          <w:tcPr>
            <w:tcW w:w="792" w:type="dxa"/>
          </w:tcPr>
          <w:p w14:paraId="7BC6821E" w14:textId="77777777" w:rsidR="00DA7E3C" w:rsidRDefault="00000000">
            <w:r>
              <w:rPr>
                <w:rFonts w:ascii="Times New Roman" w:hAnsi="Times New Roman"/>
                <w:sz w:val="16"/>
              </w:rPr>
              <w:t>WB-F-05</w:t>
            </w:r>
          </w:p>
        </w:tc>
        <w:tc>
          <w:tcPr>
            <w:tcW w:w="1512" w:type="dxa"/>
          </w:tcPr>
          <w:p w14:paraId="097ABC8D" w14:textId="77777777" w:rsidR="00DA7E3C" w:rsidRDefault="00000000">
            <w:r>
              <w:rPr>
                <w:rFonts w:ascii="Times New Roman" w:hAnsi="Times New Roman"/>
                <w:sz w:val="16"/>
              </w:rPr>
              <w:t>Offer expiry guard</w:t>
            </w:r>
          </w:p>
        </w:tc>
        <w:tc>
          <w:tcPr>
            <w:tcW w:w="2592" w:type="dxa"/>
          </w:tcPr>
          <w:p w14:paraId="44A0263E" w14:textId="77777777" w:rsidR="00DA7E3C" w:rsidRDefault="00000000">
            <w:r>
              <w:rPr>
                <w:rFonts w:ascii="Times New Roman" w:hAnsi="Times New Roman"/>
                <w:sz w:val="16"/>
              </w:rPr>
              <w:t>Attempt to accept an offer before and after its expiry timestamp.</w:t>
            </w:r>
          </w:p>
        </w:tc>
        <w:tc>
          <w:tcPr>
            <w:tcW w:w="1656" w:type="dxa"/>
          </w:tcPr>
          <w:p w14:paraId="4EE7FB21" w14:textId="77777777" w:rsidR="00DA7E3C" w:rsidRDefault="00000000">
            <w:r>
              <w:rPr>
                <w:rFonts w:ascii="Times New Roman" w:hAnsi="Times New Roman"/>
                <w:sz w:val="16"/>
              </w:rPr>
              <w:t>Only a still-valid pending offer can create an order.</w:t>
            </w:r>
          </w:p>
        </w:tc>
        <w:tc>
          <w:tcPr>
            <w:tcW w:w="1800" w:type="dxa"/>
          </w:tcPr>
          <w:p>
            <w:r>
              <w:rPr>
                <w:rFonts w:ascii="Times New Roman" w:hAnsi="Times New Roman"/>
                <w:sz w:val="16"/>
              </w:rPr>
              <w:t>A valid pending offer created an order; an expired offer was rejected.</w:t>
            </w:r>
          </w:p>
        </w:tc>
        <w:tc>
          <w:tcPr>
            <w:tcW w:w="1008" w:type="dxa"/>
          </w:tcPr>
          <w:p>
            <w:r>
              <w:rPr>
                <w:rFonts w:ascii="Times New Roman" w:hAnsi="Times New Roman"/>
                <w:sz w:val="16"/>
              </w:rPr>
              <w:t>Passed</w:t>
            </w:r>
          </w:p>
        </w:tc>
      </w:tr>
      <w:tr w:rsidR="00DA7E3C" w14:paraId="3183A7B3" w14:textId="77777777" w:rsidTr="00145E97">
        <w:tc>
          <w:tcPr>
            <w:tcW w:w="792" w:type="dxa"/>
          </w:tcPr>
          <w:p w14:paraId="17D705CD" w14:textId="77777777" w:rsidR="00DA7E3C" w:rsidRDefault="00000000">
            <w:r>
              <w:rPr>
                <w:rFonts w:ascii="Times New Roman" w:hAnsi="Times New Roman"/>
                <w:sz w:val="16"/>
              </w:rPr>
              <w:t>WB-F-06</w:t>
            </w:r>
          </w:p>
        </w:tc>
        <w:tc>
          <w:tcPr>
            <w:tcW w:w="1512" w:type="dxa"/>
          </w:tcPr>
          <w:p w14:paraId="2F063528" w14:textId="77777777" w:rsidR="00DA7E3C" w:rsidRDefault="00000000">
            <w:r>
              <w:rPr>
                <w:rFonts w:ascii="Times New Roman" w:hAnsi="Times New Roman"/>
                <w:sz w:val="16"/>
              </w:rPr>
              <w:t>Draft visibility</w:t>
            </w:r>
          </w:p>
        </w:tc>
        <w:tc>
          <w:tcPr>
            <w:tcW w:w="2592" w:type="dxa"/>
          </w:tcPr>
          <w:p w14:paraId="1C321567" w14:textId="77777777" w:rsidR="00DA7E3C" w:rsidRDefault="00000000">
            <w:r>
              <w:rPr>
                <w:rFonts w:ascii="Times New Roman" w:hAnsi="Times New Roman"/>
                <w:sz w:val="16"/>
              </w:rPr>
              <w:t>Save a listing as draft and query marketplace results.</w:t>
            </w:r>
          </w:p>
        </w:tc>
        <w:tc>
          <w:tcPr>
            <w:tcW w:w="1656" w:type="dxa"/>
          </w:tcPr>
          <w:p w14:paraId="486BCA0A" w14:textId="77777777" w:rsidR="00DA7E3C" w:rsidRDefault="00000000">
            <w:r>
              <w:rPr>
                <w:rFonts w:ascii="Times New Roman" w:hAnsi="Times New Roman"/>
                <w:sz w:val="16"/>
              </w:rPr>
              <w:t>Draft data remains visible only to its owner.</w:t>
            </w:r>
          </w:p>
        </w:tc>
        <w:tc>
          <w:tcPr>
            <w:tcW w:w="1800" w:type="dxa"/>
          </w:tcPr>
          <w:p>
            <w:r>
              <w:rPr>
                <w:rFonts w:ascii="Times New Roman" w:hAnsi="Times New Roman"/>
                <w:sz w:val="16"/>
              </w:rPr>
              <w:t>The owner could view the draft; it did not appear in public marketplace results.</w:t>
            </w:r>
          </w:p>
        </w:tc>
        <w:tc>
          <w:tcPr>
            <w:tcW w:w="1008" w:type="dxa"/>
          </w:tcPr>
          <w:p>
            <w:r>
              <w:rPr>
                <w:rFonts w:ascii="Times New Roman" w:hAnsi="Times New Roman"/>
                <w:sz w:val="16"/>
              </w:rPr>
              <w:t>Passed</w:t>
            </w:r>
          </w:p>
        </w:tc>
      </w:tr>
      <w:tr w:rsidR="00DA7E3C" w14:paraId="49C0590C" w14:textId="77777777" w:rsidTr="00145E97">
        <w:tc>
          <w:tcPr>
            <w:tcW w:w="792" w:type="dxa"/>
          </w:tcPr>
          <w:p w14:paraId="22C55BEA" w14:textId="77777777" w:rsidR="00DA7E3C" w:rsidRDefault="00000000">
            <w:r>
              <w:rPr>
                <w:rFonts w:ascii="Times New Roman" w:hAnsi="Times New Roman"/>
                <w:sz w:val="16"/>
              </w:rPr>
              <w:t>WB-F-07</w:t>
            </w:r>
          </w:p>
        </w:tc>
        <w:tc>
          <w:tcPr>
            <w:tcW w:w="1512" w:type="dxa"/>
          </w:tcPr>
          <w:p w14:paraId="0863EA57" w14:textId="77777777" w:rsidR="00DA7E3C" w:rsidRDefault="00000000">
            <w:r>
              <w:rPr>
                <w:rFonts w:ascii="Times New Roman" w:hAnsi="Times New Roman"/>
                <w:sz w:val="16"/>
              </w:rPr>
              <w:t>Minimum payout guard</w:t>
            </w:r>
          </w:p>
        </w:tc>
        <w:tc>
          <w:tcPr>
            <w:tcW w:w="2592" w:type="dxa"/>
          </w:tcPr>
          <w:p w14:paraId="7C21C645" w14:textId="77777777" w:rsidR="00DA7E3C" w:rsidRDefault="00000000">
            <w:r>
              <w:rPr>
                <w:rFonts w:ascii="Times New Roman" w:hAnsi="Times New Roman"/>
                <w:sz w:val="16"/>
              </w:rPr>
              <w:t>Request a payout below and at the configured minimum balance.</w:t>
            </w:r>
          </w:p>
        </w:tc>
        <w:tc>
          <w:tcPr>
            <w:tcW w:w="1656" w:type="dxa"/>
          </w:tcPr>
          <w:p w14:paraId="36C04DE3" w14:textId="77777777" w:rsidR="00DA7E3C" w:rsidRDefault="00000000">
            <w:r>
              <w:rPr>
                <w:rFonts w:ascii="Times New Roman" w:hAnsi="Times New Roman"/>
                <w:sz w:val="16"/>
              </w:rPr>
              <w:t>Below-minimum request is refused; qualifying request is accepted.</w:t>
            </w:r>
          </w:p>
        </w:tc>
        <w:tc>
          <w:tcPr>
            <w:tcW w:w="1800" w:type="dxa"/>
          </w:tcPr>
          <w:p>
            <w:r>
              <w:rPr>
                <w:rFonts w:ascii="Times New Roman" w:hAnsi="Times New Roman"/>
                <w:sz w:val="16"/>
              </w:rPr>
              <w:t>The below-minimum payout request was rejected; the qualifying request was accepted.</w:t>
            </w:r>
          </w:p>
        </w:tc>
        <w:tc>
          <w:tcPr>
            <w:tcW w:w="1008" w:type="dxa"/>
          </w:tcPr>
          <w:p>
            <w:r>
              <w:rPr>
                <w:rFonts w:ascii="Times New Roman" w:hAnsi="Times New Roman"/>
                <w:sz w:val="16"/>
              </w:rPr>
              <w:t>Passed</w:t>
            </w:r>
          </w:p>
        </w:tc>
      </w:tr>
      <w:tr w:rsidR="00DA7E3C" w14:paraId="34EDEF71" w14:textId="77777777" w:rsidTr="00145E97">
        <w:tc>
          <w:tcPr>
            <w:tcW w:w="792" w:type="dxa"/>
          </w:tcPr>
          <w:p w14:paraId="7324FEDE" w14:textId="77777777" w:rsidR="00DA7E3C" w:rsidRDefault="00000000">
            <w:r>
              <w:rPr>
                <w:rFonts w:ascii="Times New Roman" w:hAnsi="Times New Roman"/>
                <w:sz w:val="16"/>
              </w:rPr>
              <w:t>WB-F-08</w:t>
            </w:r>
          </w:p>
        </w:tc>
        <w:tc>
          <w:tcPr>
            <w:tcW w:w="1512" w:type="dxa"/>
          </w:tcPr>
          <w:p w14:paraId="6D527EDC" w14:textId="77777777" w:rsidR="00DA7E3C" w:rsidRDefault="00000000">
            <w:r>
              <w:rPr>
                <w:rFonts w:ascii="Times New Roman" w:hAnsi="Times New Roman"/>
                <w:sz w:val="16"/>
              </w:rPr>
              <w:t>Conversation participant guard</w:t>
            </w:r>
          </w:p>
        </w:tc>
        <w:tc>
          <w:tcPr>
            <w:tcW w:w="2592" w:type="dxa"/>
          </w:tcPr>
          <w:p w14:paraId="10D9B3A3" w14:textId="77777777" w:rsidR="00DA7E3C" w:rsidRDefault="00000000">
            <w:r>
              <w:rPr>
                <w:rFonts w:ascii="Times New Roman" w:hAnsi="Times New Roman"/>
                <w:sz w:val="16"/>
              </w:rPr>
              <w:t>Attempt message or offer creation as a conversation participant and outsider.</w:t>
            </w:r>
          </w:p>
        </w:tc>
        <w:tc>
          <w:tcPr>
            <w:tcW w:w="1656" w:type="dxa"/>
          </w:tcPr>
          <w:p w14:paraId="0ACD357B" w14:textId="77777777" w:rsidR="00DA7E3C" w:rsidRDefault="00000000">
            <w:r>
              <w:rPr>
                <w:rFonts w:ascii="Times New Roman" w:hAnsi="Times New Roman"/>
                <w:sz w:val="16"/>
              </w:rPr>
              <w:t>Only participants can write to the conversation.</w:t>
            </w:r>
          </w:p>
        </w:tc>
        <w:tc>
          <w:tcPr>
            <w:tcW w:w="1800" w:type="dxa"/>
          </w:tcPr>
          <w:p>
            <w:r>
              <w:rPr>
                <w:rFonts w:ascii="Times New Roman" w:hAnsi="Times New Roman"/>
                <w:sz w:val="16"/>
              </w:rPr>
              <w:t>Conversation participants could send messages and offers; outsiders were denied.</w:t>
            </w:r>
          </w:p>
        </w:tc>
        <w:tc>
          <w:tcPr>
            <w:tcW w:w="1008" w:type="dxa"/>
          </w:tcPr>
          <w:p>
            <w:r>
              <w:rPr>
                <w:rFonts w:ascii="Times New Roman" w:hAnsi="Times New Roman"/>
                <w:sz w:val="16"/>
              </w:rPr>
              <w:t>Passed</w:t>
            </w:r>
          </w:p>
        </w:tc>
      </w:tr>
    </w:tbl>
    <w:p w14:paraId="270798F8" w14:textId="77777777" w:rsidR="00DA7E3C" w:rsidRDefault="00DA7E3C"/>
    <w:p w14:paraId="6984308B" w14:textId="77777777" w:rsidR="00DA7E3C" w:rsidRDefault="00000000">
      <w:pPr>
        <w:spacing w:before="160" w:after="120"/>
      </w:pPr>
      <w:r>
        <w:rPr>
          <w:rFonts w:ascii="Times New Roman" w:hAnsi="Times New Roman"/>
          <w:b/>
          <w:sz w:val="24"/>
        </w:rPr>
        <w:t>C. White-Box Test Cases — Authorized Staff</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DA7E3C" w14:paraId="7D792CB2" w14:textId="77777777" w:rsidTr="00145E97">
        <w:tc>
          <w:tcPr>
            <w:tcW w:w="792" w:type="dxa"/>
          </w:tcPr>
          <w:p w14:paraId="0F472528" w14:textId="77777777" w:rsidR="00DA7E3C" w:rsidRPr="00145E97" w:rsidRDefault="00000000">
            <w:r w:rsidRPr="00145E97">
              <w:rPr>
                <w:rFonts w:ascii="Times New Roman" w:hAnsi="Times New Roman"/>
                <w:b/>
                <w:sz w:val="16"/>
              </w:rPr>
              <w:t>Test ID</w:t>
            </w:r>
          </w:p>
        </w:tc>
        <w:tc>
          <w:tcPr>
            <w:tcW w:w="1512" w:type="dxa"/>
          </w:tcPr>
          <w:p w14:paraId="37692F25" w14:textId="77777777" w:rsidR="00DA7E3C" w:rsidRPr="00145E97" w:rsidRDefault="00000000">
            <w:r w:rsidRPr="00145E97">
              <w:rPr>
                <w:rFonts w:ascii="Times New Roman" w:hAnsi="Times New Roman"/>
                <w:b/>
                <w:sz w:val="16"/>
              </w:rPr>
              <w:t>Scenario</w:t>
            </w:r>
          </w:p>
        </w:tc>
        <w:tc>
          <w:tcPr>
            <w:tcW w:w="2592" w:type="dxa"/>
          </w:tcPr>
          <w:p w14:paraId="59428072" w14:textId="77777777" w:rsidR="00DA7E3C" w:rsidRPr="00145E97" w:rsidRDefault="00000000">
            <w:r w:rsidRPr="00145E97">
              <w:rPr>
                <w:rFonts w:ascii="Times New Roman" w:hAnsi="Times New Roman"/>
                <w:b/>
                <w:sz w:val="16"/>
              </w:rPr>
              <w:t>Preconditions and steps</w:t>
            </w:r>
          </w:p>
        </w:tc>
        <w:tc>
          <w:tcPr>
            <w:tcW w:w="1656" w:type="dxa"/>
          </w:tcPr>
          <w:p w14:paraId="674685BB" w14:textId="77777777" w:rsidR="00DA7E3C" w:rsidRPr="00145E97" w:rsidRDefault="00000000">
            <w:r w:rsidRPr="00145E97">
              <w:rPr>
                <w:rFonts w:ascii="Times New Roman" w:hAnsi="Times New Roman"/>
                <w:b/>
                <w:sz w:val="16"/>
              </w:rPr>
              <w:t>Expected result</w:t>
            </w:r>
          </w:p>
        </w:tc>
        <w:tc>
          <w:tcPr>
            <w:tcW w:w="1800" w:type="dxa"/>
          </w:tcPr>
          <w:p w14:paraId="17853B7D" w14:textId="77777777" w:rsidR="00DA7E3C" w:rsidRPr="00145E97" w:rsidRDefault="00000000">
            <w:r w:rsidRPr="00145E97">
              <w:rPr>
                <w:rFonts w:ascii="Times New Roman" w:hAnsi="Times New Roman"/>
                <w:b/>
                <w:sz w:val="16"/>
              </w:rPr>
              <w:t>Actual result</w:t>
            </w:r>
          </w:p>
        </w:tc>
        <w:tc>
          <w:tcPr>
            <w:tcW w:w="1008" w:type="dxa"/>
          </w:tcPr>
          <w:p w14:paraId="6D47FB1B" w14:textId="77777777" w:rsidR="00DA7E3C" w:rsidRPr="00145E97" w:rsidRDefault="00000000">
            <w:r w:rsidRPr="00145E97">
              <w:rPr>
                <w:rFonts w:ascii="Times New Roman" w:hAnsi="Times New Roman"/>
                <w:b/>
                <w:sz w:val="16"/>
              </w:rPr>
              <w:t>Status</w:t>
            </w:r>
          </w:p>
        </w:tc>
      </w:tr>
      <w:tr w:rsidR="00DA7E3C" w14:paraId="524C3052" w14:textId="77777777" w:rsidTr="00145E97">
        <w:tc>
          <w:tcPr>
            <w:tcW w:w="792" w:type="dxa"/>
          </w:tcPr>
          <w:p w14:paraId="2CB4AC77" w14:textId="77777777" w:rsidR="00DA7E3C" w:rsidRDefault="00000000">
            <w:r>
              <w:rPr>
                <w:rFonts w:ascii="Times New Roman" w:hAnsi="Times New Roman"/>
                <w:sz w:val="16"/>
              </w:rPr>
              <w:t>WB-S-01</w:t>
            </w:r>
          </w:p>
        </w:tc>
        <w:tc>
          <w:tcPr>
            <w:tcW w:w="1512" w:type="dxa"/>
          </w:tcPr>
          <w:p w14:paraId="2A491830" w14:textId="77777777" w:rsidR="00DA7E3C" w:rsidRDefault="00000000">
            <w:r>
              <w:rPr>
                <w:rFonts w:ascii="Times New Roman" w:hAnsi="Times New Roman"/>
                <w:sz w:val="16"/>
              </w:rPr>
              <w:t>Permission boundary</w:t>
            </w:r>
          </w:p>
        </w:tc>
        <w:tc>
          <w:tcPr>
            <w:tcW w:w="2592" w:type="dxa"/>
          </w:tcPr>
          <w:p w14:paraId="5131C3CD" w14:textId="77777777" w:rsidR="00DA7E3C" w:rsidRDefault="00000000">
            <w:r>
              <w:rPr>
                <w:rFonts w:ascii="Times New Roman" w:hAnsi="Times New Roman"/>
                <w:sz w:val="16"/>
              </w:rPr>
              <w:t>Use an account lacking a queue permission.</w:t>
            </w:r>
          </w:p>
        </w:tc>
        <w:tc>
          <w:tcPr>
            <w:tcW w:w="1656" w:type="dxa"/>
          </w:tcPr>
          <w:p w14:paraId="7D316B8E" w14:textId="77777777" w:rsidR="00DA7E3C" w:rsidRDefault="00000000">
            <w:r>
              <w:rPr>
                <w:rFonts w:ascii="Times New Roman" w:hAnsi="Times New Roman"/>
                <w:sz w:val="16"/>
              </w:rPr>
              <w:t>Rules and backend reject access.</w:t>
            </w:r>
          </w:p>
        </w:tc>
        <w:tc>
          <w:tcPr>
            <w:tcW w:w="1800" w:type="dxa"/>
          </w:tcPr>
          <w:p>
            <w:r>
              <w:rPr>
                <w:rFonts w:ascii="Times New Roman" w:hAnsi="Times New Roman"/>
                <w:sz w:val="16"/>
              </w:rPr>
              <w:t>The account without the required permission was denied queue access.</w:t>
            </w:r>
          </w:p>
        </w:tc>
        <w:tc>
          <w:tcPr>
            <w:tcW w:w="1008" w:type="dxa"/>
          </w:tcPr>
          <w:p>
            <w:r>
              <w:rPr>
                <w:rFonts w:ascii="Times New Roman" w:hAnsi="Times New Roman"/>
                <w:sz w:val="16"/>
              </w:rPr>
              <w:t>Passed</w:t>
            </w:r>
          </w:p>
        </w:tc>
      </w:tr>
      <w:tr w:rsidR="00DA7E3C" w14:paraId="25B8F1A6" w14:textId="77777777" w:rsidTr="00145E97">
        <w:tc>
          <w:tcPr>
            <w:tcW w:w="792" w:type="dxa"/>
          </w:tcPr>
          <w:p w14:paraId="4FE695F3" w14:textId="77777777" w:rsidR="00DA7E3C" w:rsidRDefault="00000000">
            <w:r>
              <w:rPr>
                <w:rFonts w:ascii="Times New Roman" w:hAnsi="Times New Roman"/>
                <w:sz w:val="16"/>
              </w:rPr>
              <w:lastRenderedPageBreak/>
              <w:t>WB-S-02</w:t>
            </w:r>
          </w:p>
        </w:tc>
        <w:tc>
          <w:tcPr>
            <w:tcW w:w="1512" w:type="dxa"/>
          </w:tcPr>
          <w:p w14:paraId="5C137526" w14:textId="77777777" w:rsidR="00DA7E3C" w:rsidRDefault="00000000">
            <w:r>
              <w:rPr>
                <w:rFonts w:ascii="Times New Roman" w:hAnsi="Times New Roman"/>
                <w:sz w:val="16"/>
              </w:rPr>
              <w:t>Moderation audit</w:t>
            </w:r>
          </w:p>
        </w:tc>
        <w:tc>
          <w:tcPr>
            <w:tcW w:w="2592" w:type="dxa"/>
          </w:tcPr>
          <w:p w14:paraId="718225E4" w14:textId="77777777" w:rsidR="00DA7E3C" w:rsidRDefault="00000000">
            <w:r>
              <w:rPr>
                <w:rFonts w:ascii="Times New Roman" w:hAnsi="Times New Roman"/>
                <w:sz w:val="16"/>
              </w:rPr>
              <w:t>Take down a listing as authorized staff.</w:t>
            </w:r>
          </w:p>
        </w:tc>
        <w:tc>
          <w:tcPr>
            <w:tcW w:w="1656" w:type="dxa"/>
          </w:tcPr>
          <w:p w14:paraId="28F49C08" w14:textId="77777777" w:rsidR="00DA7E3C" w:rsidRDefault="00000000">
            <w:r>
              <w:rPr>
                <w:rFonts w:ascii="Times New Roman" w:hAnsi="Times New Roman"/>
                <w:sz w:val="16"/>
              </w:rPr>
              <w:t>Listing update and readable audit entry are recorded.</w:t>
            </w:r>
          </w:p>
        </w:tc>
        <w:tc>
          <w:tcPr>
            <w:tcW w:w="1800" w:type="dxa"/>
          </w:tcPr>
          <w:p>
            <w:r>
              <w:rPr>
                <w:rFonts w:ascii="Times New Roman" w:hAnsi="Times New Roman"/>
                <w:sz w:val="16"/>
              </w:rPr>
              <w:t>The listing was taken down and a readable audit entry recorded the action.</w:t>
            </w:r>
          </w:p>
        </w:tc>
        <w:tc>
          <w:tcPr>
            <w:tcW w:w="1008" w:type="dxa"/>
          </w:tcPr>
          <w:p>
            <w:r>
              <w:rPr>
                <w:rFonts w:ascii="Times New Roman" w:hAnsi="Times New Roman"/>
                <w:sz w:val="16"/>
              </w:rPr>
              <w:t>Passed</w:t>
            </w:r>
          </w:p>
        </w:tc>
      </w:tr>
      <w:tr w:rsidR="00DA7E3C" w14:paraId="59AEAE98" w14:textId="77777777" w:rsidTr="00145E97">
        <w:tc>
          <w:tcPr>
            <w:tcW w:w="792" w:type="dxa"/>
          </w:tcPr>
          <w:p w14:paraId="431B396F" w14:textId="77777777" w:rsidR="00DA7E3C" w:rsidRDefault="00000000">
            <w:r>
              <w:rPr>
                <w:rFonts w:ascii="Times New Roman" w:hAnsi="Times New Roman"/>
                <w:sz w:val="16"/>
              </w:rPr>
              <w:t>WB-S-03</w:t>
            </w:r>
          </w:p>
        </w:tc>
        <w:tc>
          <w:tcPr>
            <w:tcW w:w="1512" w:type="dxa"/>
          </w:tcPr>
          <w:p w14:paraId="06771FC9" w14:textId="77777777" w:rsidR="00DA7E3C" w:rsidRDefault="00000000">
            <w:r>
              <w:rPr>
                <w:rFonts w:ascii="Times New Roman" w:hAnsi="Times New Roman"/>
                <w:sz w:val="16"/>
              </w:rPr>
              <w:t>Dispute confirmation</w:t>
            </w:r>
          </w:p>
        </w:tc>
        <w:tc>
          <w:tcPr>
            <w:tcW w:w="2592" w:type="dxa"/>
          </w:tcPr>
          <w:p w14:paraId="230B07EF" w14:textId="77777777" w:rsidR="00DA7E3C" w:rsidRDefault="00000000">
            <w:r>
              <w:rPr>
                <w:rFonts w:ascii="Times New Roman" w:hAnsi="Times New Roman"/>
                <w:sz w:val="16"/>
              </w:rPr>
              <w:t>Confirm a qualifying decision as same then separate staff.</w:t>
            </w:r>
          </w:p>
        </w:tc>
        <w:tc>
          <w:tcPr>
            <w:tcW w:w="1656" w:type="dxa"/>
          </w:tcPr>
          <w:p w14:paraId="793C3237" w14:textId="77777777" w:rsidR="00DA7E3C" w:rsidRDefault="00000000">
            <w:r>
              <w:rPr>
                <w:rFonts w:ascii="Times New Roman" w:hAnsi="Times New Roman"/>
                <w:sz w:val="16"/>
              </w:rPr>
              <w:t>Same-person confirmation fails; independent confirmation succeeds.</w:t>
            </w:r>
          </w:p>
        </w:tc>
        <w:tc>
          <w:tcPr>
            <w:tcW w:w="1800" w:type="dxa"/>
          </w:tcPr>
          <w:p>
            <w:r>
              <w:rPr>
                <w:rFonts w:ascii="Times New Roman" w:hAnsi="Times New Roman"/>
                <w:sz w:val="16"/>
              </w:rPr>
              <w:t>Confirmation by the same staff member was rejected; independent confirmation succeeded.</w:t>
            </w:r>
          </w:p>
        </w:tc>
        <w:tc>
          <w:tcPr>
            <w:tcW w:w="1008" w:type="dxa"/>
          </w:tcPr>
          <w:p>
            <w:r>
              <w:rPr>
                <w:rFonts w:ascii="Times New Roman" w:hAnsi="Times New Roman"/>
                <w:sz w:val="16"/>
              </w:rPr>
              <w:t>Passed</w:t>
            </w:r>
          </w:p>
        </w:tc>
      </w:tr>
      <w:tr w:rsidR="00DA7E3C" w14:paraId="184DBD3A" w14:textId="77777777" w:rsidTr="00145E97">
        <w:tc>
          <w:tcPr>
            <w:tcW w:w="792" w:type="dxa"/>
          </w:tcPr>
          <w:p w14:paraId="1D6CD184" w14:textId="77777777" w:rsidR="00DA7E3C" w:rsidRDefault="00000000">
            <w:r>
              <w:rPr>
                <w:rFonts w:ascii="Times New Roman" w:hAnsi="Times New Roman"/>
                <w:sz w:val="16"/>
              </w:rPr>
              <w:t>WB-S-04</w:t>
            </w:r>
          </w:p>
        </w:tc>
        <w:tc>
          <w:tcPr>
            <w:tcW w:w="1512" w:type="dxa"/>
          </w:tcPr>
          <w:p w14:paraId="72AE75B0" w14:textId="77777777" w:rsidR="00DA7E3C" w:rsidRDefault="00000000">
            <w:r>
              <w:rPr>
                <w:rFonts w:ascii="Times New Roman" w:hAnsi="Times New Roman"/>
                <w:sz w:val="16"/>
              </w:rPr>
              <w:t>Sales-report scope</w:t>
            </w:r>
          </w:p>
        </w:tc>
        <w:tc>
          <w:tcPr>
            <w:tcW w:w="2592" w:type="dxa"/>
          </w:tcPr>
          <w:p w14:paraId="29E5DEBE" w14:textId="77777777" w:rsidR="00DA7E3C" w:rsidRDefault="00000000">
            <w:r>
              <w:rPr>
                <w:rFonts w:ascii="Times New Roman" w:hAnsi="Times New Roman"/>
                <w:sz w:val="16"/>
              </w:rPr>
              <w:t>Query payment reports using all-time and date-range filters.</w:t>
            </w:r>
          </w:p>
        </w:tc>
        <w:tc>
          <w:tcPr>
            <w:tcW w:w="1656" w:type="dxa"/>
          </w:tcPr>
          <w:p w14:paraId="729EF7F6" w14:textId="77777777" w:rsidR="00DA7E3C" w:rsidRDefault="00000000">
            <w:r>
              <w:rPr>
                <w:rFonts w:ascii="Times New Roman" w:hAnsi="Times New Roman"/>
                <w:sz w:val="16"/>
              </w:rPr>
              <w:t>Only settled payments inside the selected range are returned.</w:t>
            </w:r>
          </w:p>
        </w:tc>
        <w:tc>
          <w:tcPr>
            <w:tcW w:w="1800" w:type="dxa"/>
          </w:tcPr>
          <w:p>
            <w:r>
              <w:rPr>
                <w:rFonts w:ascii="Times New Roman" w:hAnsi="Times New Roman"/>
                <w:sz w:val="16"/>
              </w:rPr>
              <w:t>Reports returned only settled payments within the selected date range.</w:t>
            </w:r>
          </w:p>
        </w:tc>
        <w:tc>
          <w:tcPr>
            <w:tcW w:w="1008" w:type="dxa"/>
          </w:tcPr>
          <w:p>
            <w:r>
              <w:rPr>
                <w:rFonts w:ascii="Times New Roman" w:hAnsi="Times New Roman"/>
                <w:sz w:val="16"/>
              </w:rPr>
              <w:t>Passed</w:t>
            </w:r>
          </w:p>
        </w:tc>
      </w:tr>
      <w:tr w:rsidR="00DA7E3C" w14:paraId="5E9AC400" w14:textId="77777777" w:rsidTr="00145E97">
        <w:tc>
          <w:tcPr>
            <w:tcW w:w="792" w:type="dxa"/>
          </w:tcPr>
          <w:p w14:paraId="79612179" w14:textId="77777777" w:rsidR="00DA7E3C" w:rsidRDefault="00000000">
            <w:r>
              <w:rPr>
                <w:rFonts w:ascii="Times New Roman" w:hAnsi="Times New Roman"/>
                <w:sz w:val="16"/>
              </w:rPr>
              <w:t>WB-S-05</w:t>
            </w:r>
          </w:p>
        </w:tc>
        <w:tc>
          <w:tcPr>
            <w:tcW w:w="1512" w:type="dxa"/>
          </w:tcPr>
          <w:p w14:paraId="1E4E2322" w14:textId="77777777" w:rsidR="00DA7E3C" w:rsidRDefault="00000000">
            <w:r>
              <w:rPr>
                <w:rFonts w:ascii="Times New Roman" w:hAnsi="Times New Roman"/>
                <w:sz w:val="16"/>
              </w:rPr>
              <w:t>Audit reference resolution</w:t>
            </w:r>
          </w:p>
        </w:tc>
        <w:tc>
          <w:tcPr>
            <w:tcW w:w="2592" w:type="dxa"/>
          </w:tcPr>
          <w:p w14:paraId="36A692B7" w14:textId="77777777" w:rsidR="00DA7E3C" w:rsidRDefault="00000000">
            <w:r>
              <w:rPr>
                <w:rFonts w:ascii="Times New Roman" w:hAnsi="Times New Roman"/>
                <w:sz w:val="16"/>
              </w:rPr>
              <w:t>Open entries targeting a user, service, order, payment, offer, and payout.</w:t>
            </w:r>
          </w:p>
        </w:tc>
        <w:tc>
          <w:tcPr>
            <w:tcW w:w="1656" w:type="dxa"/>
          </w:tcPr>
          <w:p w14:paraId="2F573546" w14:textId="77777777" w:rsidR="00DA7E3C" w:rsidRDefault="00000000">
            <w:r>
              <w:rPr>
                <w:rFonts w:ascii="Times New Roman" w:hAnsi="Times New Roman"/>
                <w:sz w:val="16"/>
              </w:rPr>
              <w:t>The display resolves readable subjects without exposing raw target ids.</w:t>
            </w:r>
          </w:p>
        </w:tc>
        <w:tc>
          <w:tcPr>
            <w:tcW w:w="1800" w:type="dxa"/>
          </w:tcPr>
          <w:p>
            <w:r>
              <w:rPr>
                <w:rFonts w:ascii="Times New Roman" w:hAnsi="Times New Roman"/>
                <w:sz w:val="16"/>
              </w:rPr>
              <w:t>Audit references displayed readable subjects for each tested record type.</w:t>
            </w:r>
          </w:p>
        </w:tc>
        <w:tc>
          <w:tcPr>
            <w:tcW w:w="1008" w:type="dxa"/>
          </w:tcPr>
          <w:p>
            <w:r>
              <w:rPr>
                <w:rFonts w:ascii="Times New Roman" w:hAnsi="Times New Roman"/>
                <w:sz w:val="16"/>
              </w:rPr>
              <w:t>Passed</w:t>
            </w:r>
          </w:p>
        </w:tc>
      </w:tr>
      <w:tr w:rsidR="00DA7E3C" w14:paraId="384EFE25" w14:textId="77777777" w:rsidTr="00145E97">
        <w:tc>
          <w:tcPr>
            <w:tcW w:w="792" w:type="dxa"/>
          </w:tcPr>
          <w:p w14:paraId="725E2B82" w14:textId="77777777" w:rsidR="00DA7E3C" w:rsidRDefault="00000000">
            <w:r>
              <w:rPr>
                <w:rFonts w:ascii="Times New Roman" w:hAnsi="Times New Roman"/>
                <w:sz w:val="16"/>
              </w:rPr>
              <w:t>WB-S-06</w:t>
            </w:r>
          </w:p>
        </w:tc>
        <w:tc>
          <w:tcPr>
            <w:tcW w:w="1512" w:type="dxa"/>
          </w:tcPr>
          <w:p w14:paraId="21B80F91" w14:textId="77777777" w:rsidR="00DA7E3C" w:rsidRDefault="00000000">
            <w:r>
              <w:rPr>
                <w:rFonts w:ascii="Times New Roman" w:hAnsi="Times New Roman"/>
                <w:sz w:val="16"/>
              </w:rPr>
              <w:t>Verification permission</w:t>
            </w:r>
          </w:p>
        </w:tc>
        <w:tc>
          <w:tcPr>
            <w:tcW w:w="2592" w:type="dxa"/>
          </w:tcPr>
          <w:p w14:paraId="2D39F289" w14:textId="77777777" w:rsidR="00DA7E3C" w:rsidRDefault="00000000">
            <w:r>
              <w:rPr>
                <w:rFonts w:ascii="Times New Roman" w:hAnsi="Times New Roman"/>
                <w:sz w:val="16"/>
              </w:rPr>
              <w:t>Attempt verification decisions with and without verification permission.</w:t>
            </w:r>
          </w:p>
        </w:tc>
        <w:tc>
          <w:tcPr>
            <w:tcW w:w="1656" w:type="dxa"/>
          </w:tcPr>
          <w:p w14:paraId="231A48D7" w14:textId="77777777" w:rsidR="00DA7E3C" w:rsidRDefault="00000000">
            <w:r>
              <w:rPr>
                <w:rFonts w:ascii="Times New Roman" w:hAnsi="Times New Roman"/>
                <w:sz w:val="16"/>
              </w:rPr>
              <w:t>Only the authorized staff member can decide the request.</w:t>
            </w:r>
          </w:p>
        </w:tc>
        <w:tc>
          <w:tcPr>
            <w:tcW w:w="1800" w:type="dxa"/>
          </w:tcPr>
          <w:p>
            <w:r>
              <w:rPr>
                <w:rFonts w:ascii="Times New Roman" w:hAnsi="Times New Roman"/>
                <w:sz w:val="16"/>
              </w:rPr>
              <w:t>Authorized staff could decide verification requests; staff without permission were denied.</w:t>
            </w:r>
          </w:p>
        </w:tc>
        <w:tc>
          <w:tcPr>
            <w:tcW w:w="1008" w:type="dxa"/>
          </w:tcPr>
          <w:p>
            <w:r>
              <w:rPr>
                <w:rFonts w:ascii="Times New Roman" w:hAnsi="Times New Roman"/>
                <w:sz w:val="16"/>
              </w:rPr>
              <w:t>Passed</w:t>
            </w:r>
          </w:p>
        </w:tc>
      </w:tr>
      <w:tr w:rsidR="00DA7E3C" w14:paraId="76658497" w14:textId="77777777" w:rsidTr="00145E97">
        <w:tc>
          <w:tcPr>
            <w:tcW w:w="792" w:type="dxa"/>
          </w:tcPr>
          <w:p w14:paraId="4978AC67" w14:textId="77777777" w:rsidR="00DA7E3C" w:rsidRDefault="00000000">
            <w:r>
              <w:rPr>
                <w:rFonts w:ascii="Times New Roman" w:hAnsi="Times New Roman"/>
                <w:sz w:val="16"/>
              </w:rPr>
              <w:t>WB-S-07</w:t>
            </w:r>
          </w:p>
        </w:tc>
        <w:tc>
          <w:tcPr>
            <w:tcW w:w="1512" w:type="dxa"/>
          </w:tcPr>
          <w:p w14:paraId="357AD8E4" w14:textId="77777777" w:rsidR="00DA7E3C" w:rsidRDefault="00000000">
            <w:r>
              <w:rPr>
                <w:rFonts w:ascii="Times New Roman" w:hAnsi="Times New Roman"/>
                <w:sz w:val="16"/>
              </w:rPr>
              <w:t>Refund permission</w:t>
            </w:r>
          </w:p>
        </w:tc>
        <w:tc>
          <w:tcPr>
            <w:tcW w:w="2592" w:type="dxa"/>
          </w:tcPr>
          <w:p w14:paraId="44DF64C4" w14:textId="77777777" w:rsidR="00DA7E3C" w:rsidRDefault="00000000">
            <w:r>
              <w:rPr>
                <w:rFonts w:ascii="Times New Roman" w:hAnsi="Times New Roman"/>
                <w:sz w:val="16"/>
              </w:rPr>
              <w:t>Attempt refund retry and manual refund with different permission sets.</w:t>
            </w:r>
          </w:p>
        </w:tc>
        <w:tc>
          <w:tcPr>
            <w:tcW w:w="1656" w:type="dxa"/>
          </w:tcPr>
          <w:p w14:paraId="4929870C" w14:textId="77777777" w:rsidR="00DA7E3C" w:rsidRDefault="00000000">
            <w:r>
              <w:rPr>
                <w:rFonts w:ascii="Times New Roman" w:hAnsi="Times New Roman"/>
                <w:sz w:val="16"/>
              </w:rPr>
              <w:t>Only staff with refund authority can invoke either action.</w:t>
            </w:r>
          </w:p>
        </w:tc>
        <w:tc>
          <w:tcPr>
            <w:tcW w:w="1800" w:type="dxa"/>
          </w:tcPr>
          <w:p>
            <w:r>
              <w:rPr>
                <w:rFonts w:ascii="Times New Roman" w:hAnsi="Times New Roman"/>
                <w:sz w:val="16"/>
              </w:rPr>
              <w:t>Refund retry and manual refund actions were allowed only for staff with refund authority.</w:t>
            </w:r>
          </w:p>
        </w:tc>
        <w:tc>
          <w:tcPr>
            <w:tcW w:w="1008" w:type="dxa"/>
          </w:tcPr>
          <w:p>
            <w:r>
              <w:rPr>
                <w:rFonts w:ascii="Times New Roman" w:hAnsi="Times New Roman"/>
                <w:sz w:val="16"/>
              </w:rPr>
              <w:t>Passed</w:t>
            </w:r>
          </w:p>
        </w:tc>
      </w:tr>
      <w:tr w:rsidR="00DA7E3C" w14:paraId="737207C3" w14:textId="77777777" w:rsidTr="00145E97">
        <w:tc>
          <w:tcPr>
            <w:tcW w:w="792" w:type="dxa"/>
          </w:tcPr>
          <w:p w14:paraId="2F9C9429" w14:textId="77777777" w:rsidR="00DA7E3C" w:rsidRDefault="00000000">
            <w:r>
              <w:rPr>
                <w:rFonts w:ascii="Times New Roman" w:hAnsi="Times New Roman"/>
                <w:sz w:val="16"/>
              </w:rPr>
              <w:t>WB-S-08</w:t>
            </w:r>
          </w:p>
        </w:tc>
        <w:tc>
          <w:tcPr>
            <w:tcW w:w="1512" w:type="dxa"/>
          </w:tcPr>
          <w:p w14:paraId="24ECB3C0" w14:textId="77777777" w:rsidR="00DA7E3C" w:rsidRDefault="00000000">
            <w:r>
              <w:rPr>
                <w:rFonts w:ascii="Times New Roman" w:hAnsi="Times New Roman"/>
                <w:sz w:val="16"/>
              </w:rPr>
              <w:t>Payout settlement permission</w:t>
            </w:r>
          </w:p>
        </w:tc>
        <w:tc>
          <w:tcPr>
            <w:tcW w:w="2592" w:type="dxa"/>
          </w:tcPr>
          <w:p w14:paraId="27B891D6" w14:textId="77777777" w:rsidR="00DA7E3C" w:rsidRDefault="00000000">
            <w:r>
              <w:rPr>
                <w:rFonts w:ascii="Times New Roman" w:hAnsi="Times New Roman"/>
                <w:sz w:val="16"/>
              </w:rPr>
              <w:t>Attempt payout settlement with and without settlement permission.</w:t>
            </w:r>
          </w:p>
        </w:tc>
        <w:tc>
          <w:tcPr>
            <w:tcW w:w="1656" w:type="dxa"/>
          </w:tcPr>
          <w:p w14:paraId="6EBF8459" w14:textId="77777777" w:rsidR="00DA7E3C" w:rsidRDefault="00000000">
            <w:r>
              <w:rPr>
                <w:rFonts w:ascii="Times New Roman" w:hAnsi="Times New Roman"/>
                <w:sz w:val="16"/>
              </w:rPr>
              <w:t>Only authorized staff can settle or reject a payout.</w:t>
            </w:r>
          </w:p>
        </w:tc>
        <w:tc>
          <w:tcPr>
            <w:tcW w:w="1800" w:type="dxa"/>
          </w:tcPr>
          <w:p>
            <w:r>
              <w:rPr>
                <w:rFonts w:ascii="Times New Roman" w:hAnsi="Times New Roman"/>
                <w:sz w:val="16"/>
              </w:rPr>
              <w:t>Authorized staff could settle or reject payouts; staff without permission were denied.</w:t>
            </w:r>
          </w:p>
        </w:tc>
        <w:tc>
          <w:tcPr>
            <w:tcW w:w="1008" w:type="dxa"/>
          </w:tcPr>
          <w:p>
            <w:r>
              <w:rPr>
                <w:rFonts w:ascii="Times New Roman" w:hAnsi="Times New Roman"/>
                <w:sz w:val="16"/>
              </w:rPr>
              <w:t>Passed</w:t>
            </w:r>
          </w:p>
        </w:tc>
      </w:tr>
    </w:tbl>
    <w:p w14:paraId="78A0ADB6" w14:textId="77777777" w:rsidR="00DA7E3C" w:rsidRDefault="00DA7E3C"/>
    <w:p w14:paraId="47351248" w14:textId="77777777" w:rsidR="00DA7E3C" w:rsidRDefault="00000000">
      <w:pPr>
        <w:spacing w:before="160" w:after="120"/>
      </w:pPr>
      <w:r>
        <w:rPr>
          <w:rFonts w:ascii="Times New Roman" w:hAnsi="Times New Roman"/>
          <w:b/>
          <w:sz w:val="24"/>
        </w:rPr>
        <w:t>D. White-Box Test Cases — Backend</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DA7E3C" w14:paraId="5AAF94DE" w14:textId="77777777" w:rsidTr="00145E97">
        <w:tc>
          <w:tcPr>
            <w:tcW w:w="792" w:type="dxa"/>
          </w:tcPr>
          <w:p w14:paraId="5A0B350A" w14:textId="77777777" w:rsidR="00DA7E3C" w:rsidRPr="00145E97" w:rsidRDefault="00000000">
            <w:r w:rsidRPr="00145E97">
              <w:rPr>
                <w:rFonts w:ascii="Times New Roman" w:hAnsi="Times New Roman"/>
                <w:b/>
                <w:sz w:val="16"/>
              </w:rPr>
              <w:t>Test ID</w:t>
            </w:r>
          </w:p>
        </w:tc>
        <w:tc>
          <w:tcPr>
            <w:tcW w:w="1512" w:type="dxa"/>
          </w:tcPr>
          <w:p w14:paraId="7AFE9526" w14:textId="77777777" w:rsidR="00DA7E3C" w:rsidRPr="00145E97" w:rsidRDefault="00000000">
            <w:r w:rsidRPr="00145E97">
              <w:rPr>
                <w:rFonts w:ascii="Times New Roman" w:hAnsi="Times New Roman"/>
                <w:b/>
                <w:sz w:val="16"/>
              </w:rPr>
              <w:t>Scenario</w:t>
            </w:r>
          </w:p>
        </w:tc>
        <w:tc>
          <w:tcPr>
            <w:tcW w:w="2592" w:type="dxa"/>
          </w:tcPr>
          <w:p w14:paraId="13ACCED0" w14:textId="77777777" w:rsidR="00DA7E3C" w:rsidRPr="00145E97" w:rsidRDefault="00000000">
            <w:r w:rsidRPr="00145E97">
              <w:rPr>
                <w:rFonts w:ascii="Times New Roman" w:hAnsi="Times New Roman"/>
                <w:b/>
                <w:sz w:val="16"/>
              </w:rPr>
              <w:t>Preconditions and steps</w:t>
            </w:r>
          </w:p>
        </w:tc>
        <w:tc>
          <w:tcPr>
            <w:tcW w:w="1656" w:type="dxa"/>
          </w:tcPr>
          <w:p w14:paraId="6786CCB7" w14:textId="77777777" w:rsidR="00DA7E3C" w:rsidRPr="00145E97" w:rsidRDefault="00000000">
            <w:r w:rsidRPr="00145E97">
              <w:rPr>
                <w:rFonts w:ascii="Times New Roman" w:hAnsi="Times New Roman"/>
                <w:b/>
                <w:sz w:val="16"/>
              </w:rPr>
              <w:t>Expected result</w:t>
            </w:r>
          </w:p>
        </w:tc>
        <w:tc>
          <w:tcPr>
            <w:tcW w:w="1800" w:type="dxa"/>
          </w:tcPr>
          <w:p w14:paraId="39686970" w14:textId="77777777" w:rsidR="00DA7E3C" w:rsidRPr="00145E97" w:rsidRDefault="00000000">
            <w:r w:rsidRPr="00145E97">
              <w:rPr>
                <w:rFonts w:ascii="Times New Roman" w:hAnsi="Times New Roman"/>
                <w:b/>
                <w:sz w:val="16"/>
              </w:rPr>
              <w:t>Actual result</w:t>
            </w:r>
          </w:p>
        </w:tc>
        <w:tc>
          <w:tcPr>
            <w:tcW w:w="1008" w:type="dxa"/>
          </w:tcPr>
          <w:p w14:paraId="75A1C92C" w14:textId="77777777" w:rsidR="00DA7E3C" w:rsidRPr="00145E97" w:rsidRDefault="00000000">
            <w:r w:rsidRPr="00145E97">
              <w:rPr>
                <w:rFonts w:ascii="Times New Roman" w:hAnsi="Times New Roman"/>
                <w:b/>
                <w:sz w:val="16"/>
              </w:rPr>
              <w:t>Status</w:t>
            </w:r>
          </w:p>
        </w:tc>
      </w:tr>
      <w:tr w:rsidR="00DA7E3C" w14:paraId="380DE808" w14:textId="77777777" w:rsidTr="00145E97">
        <w:tc>
          <w:tcPr>
            <w:tcW w:w="792" w:type="dxa"/>
          </w:tcPr>
          <w:p w14:paraId="1CEEFA78" w14:textId="77777777" w:rsidR="00DA7E3C" w:rsidRDefault="00000000">
            <w:r>
              <w:rPr>
                <w:rFonts w:ascii="Times New Roman" w:hAnsi="Times New Roman"/>
                <w:sz w:val="16"/>
              </w:rPr>
              <w:t>WB-B-01</w:t>
            </w:r>
          </w:p>
        </w:tc>
        <w:tc>
          <w:tcPr>
            <w:tcW w:w="1512" w:type="dxa"/>
          </w:tcPr>
          <w:p w14:paraId="170B7DB3" w14:textId="77777777" w:rsidR="00DA7E3C" w:rsidRDefault="00000000">
            <w:r>
              <w:rPr>
                <w:rFonts w:ascii="Times New Roman" w:hAnsi="Times New Roman"/>
                <w:sz w:val="16"/>
              </w:rPr>
              <w:t>Payment idempotency</w:t>
            </w:r>
          </w:p>
        </w:tc>
        <w:tc>
          <w:tcPr>
            <w:tcW w:w="2592" w:type="dxa"/>
          </w:tcPr>
          <w:p w14:paraId="2EE20708" w14:textId="77777777" w:rsidR="00DA7E3C" w:rsidRDefault="00000000">
            <w:r>
              <w:rPr>
                <w:rFonts w:ascii="Times New Roman" w:hAnsi="Times New Roman"/>
                <w:sz w:val="16"/>
              </w:rPr>
              <w:t>Deliver the same verified callback twice.</w:t>
            </w:r>
          </w:p>
        </w:tc>
        <w:tc>
          <w:tcPr>
            <w:tcW w:w="1656" w:type="dxa"/>
          </w:tcPr>
          <w:p w14:paraId="303490EE" w14:textId="77777777" w:rsidR="00DA7E3C" w:rsidRDefault="00000000">
            <w:r>
              <w:rPr>
                <w:rFonts w:ascii="Times New Roman" w:hAnsi="Times New Roman"/>
                <w:sz w:val="16"/>
              </w:rPr>
              <w:t>Payment and wallet movement apply once.</w:t>
            </w:r>
          </w:p>
        </w:tc>
        <w:tc>
          <w:tcPr>
            <w:tcW w:w="1800" w:type="dxa"/>
          </w:tcPr>
          <w:p w14:paraId="6BA8B7D3" w14:textId="77777777" w:rsidR="00DA7E3C" w:rsidRDefault="00000000">
            <w:r>
              <w:rPr>
                <w:rFonts w:ascii="Times New Roman" w:hAnsi="Times New Roman"/>
                <w:sz w:val="16"/>
              </w:rPr>
              <w:t>Repeated verified callbacks settled the payment once; no duplicate movement was created.</w:t>
            </w:r>
          </w:p>
        </w:tc>
        <w:tc>
          <w:tcPr>
            <w:tcW w:w="1008" w:type="dxa"/>
          </w:tcPr>
          <w:p w14:paraId="42A110CA" w14:textId="77777777" w:rsidR="00DA7E3C" w:rsidRDefault="00000000">
            <w:r>
              <w:rPr>
                <w:rFonts w:ascii="Times New Roman" w:hAnsi="Times New Roman"/>
                <w:sz w:val="16"/>
              </w:rPr>
              <w:t>Passed</w:t>
            </w:r>
          </w:p>
        </w:tc>
      </w:tr>
      <w:tr w:rsidR="00DA7E3C" w14:paraId="45CCF55B" w14:textId="77777777" w:rsidTr="00145E97">
        <w:tc>
          <w:tcPr>
            <w:tcW w:w="792" w:type="dxa"/>
          </w:tcPr>
          <w:p w14:paraId="088B3BCC" w14:textId="77777777" w:rsidR="00DA7E3C" w:rsidRDefault="00000000">
            <w:r>
              <w:rPr>
                <w:rFonts w:ascii="Times New Roman" w:hAnsi="Times New Roman"/>
                <w:sz w:val="16"/>
              </w:rPr>
              <w:t>WB-B-02</w:t>
            </w:r>
          </w:p>
        </w:tc>
        <w:tc>
          <w:tcPr>
            <w:tcW w:w="1512" w:type="dxa"/>
          </w:tcPr>
          <w:p w14:paraId="6081C01F" w14:textId="77777777" w:rsidR="00DA7E3C" w:rsidRDefault="00000000">
            <w:r>
              <w:rPr>
                <w:rFonts w:ascii="Times New Roman" w:hAnsi="Times New Roman"/>
                <w:sz w:val="16"/>
              </w:rPr>
              <w:t>Commission computation</w:t>
            </w:r>
          </w:p>
        </w:tc>
        <w:tc>
          <w:tcPr>
            <w:tcW w:w="2592" w:type="dxa"/>
          </w:tcPr>
          <w:p w14:paraId="6CB45C3F" w14:textId="77777777" w:rsidR="00DA7E3C" w:rsidRDefault="00000000">
            <w:r>
              <w:rPr>
                <w:rFonts w:ascii="Times New Roman" w:hAnsi="Times New Roman"/>
                <w:sz w:val="16"/>
              </w:rPr>
              <w:t>Verify multiple amounts through trusted payment path.</w:t>
            </w:r>
          </w:p>
        </w:tc>
        <w:tc>
          <w:tcPr>
            <w:tcW w:w="1656" w:type="dxa"/>
          </w:tcPr>
          <w:p w14:paraId="5E43C7CF" w14:textId="77777777" w:rsidR="00DA7E3C" w:rsidRDefault="00000000">
            <w:r>
              <w:rPr>
                <w:rFonts w:ascii="Times New Roman" w:hAnsi="Times New Roman"/>
                <w:sz w:val="16"/>
              </w:rPr>
              <w:t>Gross, commission, and net match policy.</w:t>
            </w:r>
          </w:p>
        </w:tc>
        <w:tc>
          <w:tcPr>
            <w:tcW w:w="1800" w:type="dxa"/>
          </w:tcPr>
          <w:p w14:paraId="695531D4" w14:textId="77777777" w:rsidR="00DA7E3C" w:rsidRDefault="00000000">
            <w:r>
              <w:rPr>
                <w:rFonts w:ascii="Times New Roman" w:hAnsi="Times New Roman"/>
                <w:sz w:val="16"/>
              </w:rPr>
              <w:t>Automated commission-split checks matched the Dart policy values for tested amounts.</w:t>
            </w:r>
          </w:p>
        </w:tc>
        <w:tc>
          <w:tcPr>
            <w:tcW w:w="1008" w:type="dxa"/>
          </w:tcPr>
          <w:p w14:paraId="046585DC" w14:textId="77777777" w:rsidR="00DA7E3C" w:rsidRDefault="00000000">
            <w:r>
              <w:rPr>
                <w:rFonts w:ascii="Times New Roman" w:hAnsi="Times New Roman"/>
                <w:sz w:val="16"/>
              </w:rPr>
              <w:t>Passed</w:t>
            </w:r>
          </w:p>
        </w:tc>
      </w:tr>
      <w:tr w:rsidR="00DA7E3C" w14:paraId="3D2C26C3" w14:textId="77777777" w:rsidTr="00145E97">
        <w:tc>
          <w:tcPr>
            <w:tcW w:w="792" w:type="dxa"/>
          </w:tcPr>
          <w:p w14:paraId="62ED72E2" w14:textId="77777777" w:rsidR="00DA7E3C" w:rsidRDefault="00000000">
            <w:r>
              <w:rPr>
                <w:rFonts w:ascii="Times New Roman" w:hAnsi="Times New Roman"/>
                <w:sz w:val="16"/>
              </w:rPr>
              <w:t>WB-B-03</w:t>
            </w:r>
          </w:p>
        </w:tc>
        <w:tc>
          <w:tcPr>
            <w:tcW w:w="1512" w:type="dxa"/>
          </w:tcPr>
          <w:p w14:paraId="4A5D253D" w14:textId="77777777" w:rsidR="00DA7E3C" w:rsidRDefault="00000000">
            <w:r>
              <w:rPr>
                <w:rFonts w:ascii="Times New Roman" w:hAnsi="Times New Roman"/>
                <w:sz w:val="16"/>
              </w:rPr>
              <w:t>Append-only audit</w:t>
            </w:r>
          </w:p>
        </w:tc>
        <w:tc>
          <w:tcPr>
            <w:tcW w:w="2592" w:type="dxa"/>
          </w:tcPr>
          <w:p w14:paraId="726A6688" w14:textId="77777777" w:rsidR="00DA7E3C" w:rsidRDefault="00000000">
            <w:r>
              <w:rPr>
                <w:rFonts w:ascii="Times New Roman" w:hAnsi="Times New Roman"/>
                <w:sz w:val="16"/>
              </w:rPr>
              <w:t>Trigger protected staff or payment action.</w:t>
            </w:r>
          </w:p>
        </w:tc>
        <w:tc>
          <w:tcPr>
            <w:tcW w:w="1656" w:type="dxa"/>
          </w:tcPr>
          <w:p w14:paraId="76EC5348" w14:textId="77777777" w:rsidR="00DA7E3C" w:rsidRDefault="00000000">
            <w:r>
              <w:rPr>
                <w:rFonts w:ascii="Times New Roman" w:hAnsi="Times New Roman"/>
                <w:sz w:val="16"/>
              </w:rPr>
              <w:t>Backend writes immutable audit event.</w:t>
            </w:r>
          </w:p>
        </w:tc>
        <w:tc>
          <w:tcPr>
            <w:tcW w:w="1800" w:type="dxa"/>
          </w:tcPr>
          <w:p w14:paraId="6343F64D" w14:textId="77777777" w:rsidR="00DA7E3C" w:rsidRDefault="00000000">
            <w:r>
              <w:rPr>
                <w:rFonts w:ascii="Times New Roman" w:hAnsi="Times New Roman"/>
                <w:sz w:val="16"/>
              </w:rPr>
              <w:t>Protected money and staff routes wrote audit entries without allowing client-side audit writes.</w:t>
            </w:r>
          </w:p>
        </w:tc>
        <w:tc>
          <w:tcPr>
            <w:tcW w:w="1008" w:type="dxa"/>
          </w:tcPr>
          <w:p w14:paraId="414CDFA2" w14:textId="77777777" w:rsidR="00DA7E3C" w:rsidRDefault="00000000">
            <w:r>
              <w:rPr>
                <w:rFonts w:ascii="Times New Roman" w:hAnsi="Times New Roman"/>
                <w:sz w:val="16"/>
              </w:rPr>
              <w:t>Passed</w:t>
            </w:r>
          </w:p>
        </w:tc>
      </w:tr>
      <w:tr w:rsidR="00DA7E3C" w14:paraId="34956BC6" w14:textId="77777777" w:rsidTr="00145E97">
        <w:tc>
          <w:tcPr>
            <w:tcW w:w="792" w:type="dxa"/>
          </w:tcPr>
          <w:p w14:paraId="61D7E9AB" w14:textId="77777777" w:rsidR="00DA7E3C" w:rsidRDefault="00000000">
            <w:r>
              <w:rPr>
                <w:rFonts w:ascii="Times New Roman" w:hAnsi="Times New Roman"/>
                <w:sz w:val="16"/>
              </w:rPr>
              <w:t>WB-B-04</w:t>
            </w:r>
          </w:p>
        </w:tc>
        <w:tc>
          <w:tcPr>
            <w:tcW w:w="1512" w:type="dxa"/>
          </w:tcPr>
          <w:p w14:paraId="332C355D" w14:textId="77777777" w:rsidR="00DA7E3C" w:rsidRDefault="00000000">
            <w:r>
              <w:rPr>
                <w:rFonts w:ascii="Times New Roman" w:hAnsi="Times New Roman"/>
                <w:sz w:val="16"/>
              </w:rPr>
              <w:t>Payment callback authentication</w:t>
            </w:r>
          </w:p>
        </w:tc>
        <w:tc>
          <w:tcPr>
            <w:tcW w:w="2592" w:type="dxa"/>
          </w:tcPr>
          <w:p w14:paraId="42080E5F" w14:textId="77777777" w:rsidR="00DA7E3C" w:rsidRDefault="00000000">
            <w:r>
              <w:rPr>
                <w:rFonts w:ascii="Times New Roman" w:hAnsi="Times New Roman"/>
                <w:sz w:val="16"/>
              </w:rPr>
              <w:t>Send valid and invalid callback credentials to the payment endpoint.</w:t>
            </w:r>
          </w:p>
        </w:tc>
        <w:tc>
          <w:tcPr>
            <w:tcW w:w="1656" w:type="dxa"/>
          </w:tcPr>
          <w:p w14:paraId="4A1C2755" w14:textId="77777777" w:rsidR="00DA7E3C" w:rsidRDefault="00000000">
            <w:r>
              <w:rPr>
                <w:rFonts w:ascii="Times New Roman" w:hAnsi="Times New Roman"/>
                <w:sz w:val="16"/>
              </w:rPr>
              <w:t>Only an authenticated callback can modify payment state.</w:t>
            </w:r>
          </w:p>
        </w:tc>
        <w:tc>
          <w:tcPr>
            <w:tcW w:w="1800" w:type="dxa"/>
          </w:tcPr>
          <w:p w14:paraId="351DB308" w14:textId="77777777" w:rsidR="00DA7E3C" w:rsidRDefault="00000000">
            <w:r>
              <w:rPr>
                <w:rFonts w:ascii="Times New Roman" w:hAnsi="Times New Roman"/>
                <w:sz w:val="16"/>
              </w:rPr>
              <w:t>Missing and incorrect callback tokens were rejected before payment state changed.</w:t>
            </w:r>
          </w:p>
        </w:tc>
        <w:tc>
          <w:tcPr>
            <w:tcW w:w="1008" w:type="dxa"/>
          </w:tcPr>
          <w:p w14:paraId="4F6A1ADD" w14:textId="77777777" w:rsidR="00DA7E3C" w:rsidRDefault="00000000">
            <w:r>
              <w:rPr>
                <w:rFonts w:ascii="Times New Roman" w:hAnsi="Times New Roman"/>
                <w:sz w:val="16"/>
              </w:rPr>
              <w:t>Passed</w:t>
            </w:r>
          </w:p>
        </w:tc>
      </w:tr>
      <w:tr w:rsidR="00DA7E3C" w14:paraId="694A9E56" w14:textId="77777777" w:rsidTr="00145E97">
        <w:tc>
          <w:tcPr>
            <w:tcW w:w="792" w:type="dxa"/>
          </w:tcPr>
          <w:p w14:paraId="63545C73" w14:textId="77777777" w:rsidR="00DA7E3C" w:rsidRDefault="00000000">
            <w:r>
              <w:rPr>
                <w:rFonts w:ascii="Times New Roman" w:hAnsi="Times New Roman"/>
                <w:sz w:val="16"/>
              </w:rPr>
              <w:t>WB-B-05</w:t>
            </w:r>
          </w:p>
        </w:tc>
        <w:tc>
          <w:tcPr>
            <w:tcW w:w="1512" w:type="dxa"/>
          </w:tcPr>
          <w:p w14:paraId="366B9998" w14:textId="77777777" w:rsidR="00DA7E3C" w:rsidRDefault="00000000">
            <w:r>
              <w:rPr>
                <w:rFonts w:ascii="Times New Roman" w:hAnsi="Times New Roman"/>
                <w:sz w:val="16"/>
              </w:rPr>
              <w:t>Refund idempotency</w:t>
            </w:r>
          </w:p>
        </w:tc>
        <w:tc>
          <w:tcPr>
            <w:tcW w:w="2592" w:type="dxa"/>
          </w:tcPr>
          <w:p w14:paraId="58F032AF" w14:textId="77777777" w:rsidR="00DA7E3C" w:rsidRDefault="00000000">
            <w:r>
              <w:rPr>
                <w:rFonts w:ascii="Times New Roman" w:hAnsi="Times New Roman"/>
                <w:sz w:val="16"/>
              </w:rPr>
              <w:t>Invoke a valid refund path twice for the same paid order.</w:t>
            </w:r>
          </w:p>
        </w:tc>
        <w:tc>
          <w:tcPr>
            <w:tcW w:w="1656" w:type="dxa"/>
          </w:tcPr>
          <w:p w14:paraId="11D554F2" w14:textId="77777777" w:rsidR="00DA7E3C" w:rsidRDefault="00000000">
            <w:r>
              <w:rPr>
                <w:rFonts w:ascii="Times New Roman" w:hAnsi="Times New Roman"/>
                <w:sz w:val="16"/>
              </w:rPr>
              <w:t>The refund and wallet correction apply once and leave a traceable audit result.</w:t>
            </w:r>
          </w:p>
        </w:tc>
        <w:tc>
          <w:tcPr>
            <w:tcW w:w="1800" w:type="dxa"/>
          </w:tcPr>
          <w:p w14:paraId="40287492" w14:textId="77777777" w:rsidR="00DA7E3C" w:rsidRDefault="00000000">
            <w:r>
              <w:rPr>
                <w:rFonts w:ascii="Times New Roman" w:hAnsi="Times New Roman"/>
                <w:sz w:val="16"/>
              </w:rPr>
              <w:t>Repeated refund handling did not duplicate the refund or ledger correction.</w:t>
            </w:r>
          </w:p>
        </w:tc>
        <w:tc>
          <w:tcPr>
            <w:tcW w:w="1008" w:type="dxa"/>
          </w:tcPr>
          <w:p w14:paraId="6B0CE8C4" w14:textId="77777777" w:rsidR="00DA7E3C" w:rsidRDefault="00000000">
            <w:r>
              <w:rPr>
                <w:rFonts w:ascii="Times New Roman" w:hAnsi="Times New Roman"/>
                <w:sz w:val="16"/>
              </w:rPr>
              <w:t>Passed</w:t>
            </w:r>
          </w:p>
        </w:tc>
      </w:tr>
      <w:tr w:rsidR="00DA7E3C" w14:paraId="6F07C47D" w14:textId="77777777" w:rsidTr="00145E97">
        <w:tc>
          <w:tcPr>
            <w:tcW w:w="792" w:type="dxa"/>
          </w:tcPr>
          <w:p w14:paraId="6EA94240" w14:textId="77777777" w:rsidR="00DA7E3C" w:rsidRDefault="00000000">
            <w:r>
              <w:rPr>
                <w:rFonts w:ascii="Times New Roman" w:hAnsi="Times New Roman"/>
                <w:sz w:val="16"/>
              </w:rPr>
              <w:t>WB-B-06</w:t>
            </w:r>
          </w:p>
        </w:tc>
        <w:tc>
          <w:tcPr>
            <w:tcW w:w="1512" w:type="dxa"/>
          </w:tcPr>
          <w:p w14:paraId="6E5F7880" w14:textId="77777777" w:rsidR="00DA7E3C" w:rsidRDefault="00000000">
            <w:r>
              <w:rPr>
                <w:rFonts w:ascii="Times New Roman" w:hAnsi="Times New Roman"/>
                <w:sz w:val="16"/>
              </w:rPr>
              <w:t>Auto-complete schedule</w:t>
            </w:r>
          </w:p>
        </w:tc>
        <w:tc>
          <w:tcPr>
            <w:tcW w:w="2592" w:type="dxa"/>
          </w:tcPr>
          <w:p w14:paraId="5F9EAC07" w14:textId="77777777" w:rsidR="00DA7E3C" w:rsidRDefault="00000000">
            <w:r>
              <w:rPr>
                <w:rFonts w:ascii="Times New Roman" w:hAnsi="Times New Roman"/>
                <w:sz w:val="16"/>
              </w:rPr>
              <w:t>Evaluate deliveries before and after the silent-client completion window.</w:t>
            </w:r>
          </w:p>
        </w:tc>
        <w:tc>
          <w:tcPr>
            <w:tcW w:w="1656" w:type="dxa"/>
          </w:tcPr>
          <w:p w14:paraId="653A672D" w14:textId="77777777" w:rsidR="00DA7E3C" w:rsidRDefault="00000000">
            <w:r>
              <w:rPr>
                <w:rFonts w:ascii="Times New Roman" w:hAnsi="Times New Roman"/>
                <w:sz w:val="16"/>
              </w:rPr>
              <w:t>Only overdue submitted work completes automatically.</w:t>
            </w:r>
          </w:p>
        </w:tc>
        <w:tc>
          <w:tcPr>
            <w:tcW w:w="1800" w:type="dxa"/>
          </w:tcPr>
          <w:p w14:paraId="0C951300" w14:textId="77777777" w:rsidR="00DA7E3C" w:rsidRDefault="00000000">
            <w:r>
              <w:rPr>
                <w:rFonts w:ascii="Times New Roman" w:hAnsi="Times New Roman"/>
                <w:sz w:val="16"/>
              </w:rPr>
              <w:t>Only deliveries beyond the configured silent-client window completed automatically.</w:t>
            </w:r>
          </w:p>
        </w:tc>
        <w:tc>
          <w:tcPr>
            <w:tcW w:w="1008" w:type="dxa"/>
          </w:tcPr>
          <w:p w14:paraId="4E069ED2" w14:textId="77777777" w:rsidR="00DA7E3C" w:rsidRDefault="00000000">
            <w:r>
              <w:rPr>
                <w:rFonts w:ascii="Times New Roman" w:hAnsi="Times New Roman"/>
                <w:sz w:val="16"/>
              </w:rPr>
              <w:t>Passed</w:t>
            </w:r>
          </w:p>
        </w:tc>
      </w:tr>
      <w:tr w:rsidR="00DA7E3C" w14:paraId="48AB9839" w14:textId="77777777" w:rsidTr="00145E97">
        <w:tc>
          <w:tcPr>
            <w:tcW w:w="792" w:type="dxa"/>
          </w:tcPr>
          <w:p w14:paraId="1809E653" w14:textId="77777777" w:rsidR="00DA7E3C" w:rsidRDefault="00000000">
            <w:r>
              <w:rPr>
                <w:rFonts w:ascii="Times New Roman" w:hAnsi="Times New Roman"/>
                <w:sz w:val="16"/>
              </w:rPr>
              <w:t>WB-B-07</w:t>
            </w:r>
          </w:p>
        </w:tc>
        <w:tc>
          <w:tcPr>
            <w:tcW w:w="1512" w:type="dxa"/>
          </w:tcPr>
          <w:p w14:paraId="4ED5BBD1" w14:textId="77777777" w:rsidR="00DA7E3C" w:rsidRDefault="00000000">
            <w:r>
              <w:rPr>
                <w:rFonts w:ascii="Times New Roman" w:hAnsi="Times New Roman"/>
                <w:sz w:val="16"/>
              </w:rPr>
              <w:t>Payout callback idempotency</w:t>
            </w:r>
          </w:p>
        </w:tc>
        <w:tc>
          <w:tcPr>
            <w:tcW w:w="2592" w:type="dxa"/>
          </w:tcPr>
          <w:p w14:paraId="78932D92" w14:textId="77777777" w:rsidR="00DA7E3C" w:rsidRDefault="00000000">
            <w:r>
              <w:rPr>
                <w:rFonts w:ascii="Times New Roman" w:hAnsi="Times New Roman"/>
                <w:sz w:val="16"/>
              </w:rPr>
              <w:t>Deliver a payout callback more than once.</w:t>
            </w:r>
          </w:p>
        </w:tc>
        <w:tc>
          <w:tcPr>
            <w:tcW w:w="1656" w:type="dxa"/>
          </w:tcPr>
          <w:p w14:paraId="4148226A" w14:textId="77777777" w:rsidR="00DA7E3C" w:rsidRDefault="00000000">
            <w:r>
              <w:rPr>
                <w:rFonts w:ascii="Times New Roman" w:hAnsi="Times New Roman"/>
                <w:sz w:val="16"/>
              </w:rPr>
              <w:t>The payout settles or returns once without duplicate ledger movement.</w:t>
            </w:r>
          </w:p>
        </w:tc>
        <w:tc>
          <w:tcPr>
            <w:tcW w:w="1800" w:type="dxa"/>
          </w:tcPr>
          <w:p w14:paraId="075D1766" w14:textId="77777777" w:rsidR="00DA7E3C" w:rsidRDefault="00000000">
            <w:r>
              <w:rPr>
                <w:rFonts w:ascii="Times New Roman" w:hAnsi="Times New Roman"/>
                <w:sz w:val="16"/>
              </w:rPr>
              <w:t>Repeated payout callbacks settled or returned the payout once without duplicate ledger movement.</w:t>
            </w:r>
          </w:p>
        </w:tc>
        <w:tc>
          <w:tcPr>
            <w:tcW w:w="1008" w:type="dxa"/>
          </w:tcPr>
          <w:p w14:paraId="19576432" w14:textId="77777777" w:rsidR="00DA7E3C" w:rsidRDefault="00000000">
            <w:r>
              <w:rPr>
                <w:rFonts w:ascii="Times New Roman" w:hAnsi="Times New Roman"/>
                <w:sz w:val="16"/>
              </w:rPr>
              <w:t>Passed</w:t>
            </w:r>
          </w:p>
        </w:tc>
      </w:tr>
      <w:tr w:rsidR="00DA7E3C" w14:paraId="12101C29" w14:textId="77777777" w:rsidTr="00145E97">
        <w:tc>
          <w:tcPr>
            <w:tcW w:w="792" w:type="dxa"/>
          </w:tcPr>
          <w:p w14:paraId="79FB962D" w14:textId="77777777" w:rsidR="00DA7E3C" w:rsidRDefault="00000000">
            <w:r>
              <w:rPr>
                <w:rFonts w:ascii="Times New Roman" w:hAnsi="Times New Roman"/>
                <w:sz w:val="16"/>
              </w:rPr>
              <w:lastRenderedPageBreak/>
              <w:t>WB-B-08</w:t>
            </w:r>
          </w:p>
        </w:tc>
        <w:tc>
          <w:tcPr>
            <w:tcW w:w="1512" w:type="dxa"/>
          </w:tcPr>
          <w:p w14:paraId="43BD2386" w14:textId="77777777" w:rsidR="00DA7E3C" w:rsidRDefault="00000000">
            <w:r>
              <w:rPr>
                <w:rFonts w:ascii="Times New Roman" w:hAnsi="Times New Roman"/>
                <w:sz w:val="16"/>
              </w:rPr>
              <w:t>Pro subscription extension</w:t>
            </w:r>
          </w:p>
        </w:tc>
        <w:tc>
          <w:tcPr>
            <w:tcW w:w="2592" w:type="dxa"/>
          </w:tcPr>
          <w:p w14:paraId="4A08AA2A" w14:textId="77777777" w:rsidR="00DA7E3C" w:rsidRDefault="00000000">
            <w:r>
              <w:rPr>
                <w:rFonts w:ascii="Times New Roman" w:hAnsi="Times New Roman"/>
                <w:sz w:val="16"/>
              </w:rPr>
              <w:t>Process a first and an early renewal payment.</w:t>
            </w:r>
          </w:p>
        </w:tc>
        <w:tc>
          <w:tcPr>
            <w:tcW w:w="1656" w:type="dxa"/>
          </w:tcPr>
          <w:p w14:paraId="4974E8F8" w14:textId="77777777" w:rsidR="00DA7E3C" w:rsidRDefault="00000000">
            <w:r>
              <w:rPr>
                <w:rFonts w:ascii="Times New Roman" w:hAnsi="Times New Roman"/>
                <w:sz w:val="16"/>
              </w:rPr>
              <w:t>The subscription period starts or extends according to policy.</w:t>
            </w:r>
          </w:p>
        </w:tc>
        <w:tc>
          <w:tcPr>
            <w:tcW w:w="1800" w:type="dxa"/>
          </w:tcPr>
          <w:p w14:paraId="251A5886" w14:textId="77777777" w:rsidR="00DA7E3C" w:rsidRDefault="00000000">
            <w:r>
              <w:rPr>
                <w:rFonts w:ascii="Times New Roman" w:hAnsi="Times New Roman"/>
                <w:sz w:val="16"/>
              </w:rPr>
              <w:t>A first Pro payment activated the period and an early renewal extended the active period.</w:t>
            </w:r>
          </w:p>
        </w:tc>
        <w:tc>
          <w:tcPr>
            <w:tcW w:w="1008" w:type="dxa"/>
          </w:tcPr>
          <w:p w14:paraId="7EC2CBC4" w14:textId="77777777" w:rsidR="00DA7E3C" w:rsidRDefault="00000000">
            <w:r>
              <w:rPr>
                <w:rFonts w:ascii="Times New Roman" w:hAnsi="Times New Roman"/>
                <w:sz w:val="16"/>
              </w:rPr>
              <w:t>Passed</w:t>
            </w:r>
          </w:p>
        </w:tc>
      </w:tr>
    </w:tbl>
    <w:p w14:paraId="0F151169" w14:textId="77777777" w:rsidR="00DA7E3C" w:rsidRDefault="00DA7E3C"/>
    <w:p w14:paraId="3649ABAF" w14:textId="77777777" w:rsidR="00DA7E3C" w:rsidRDefault="00000000">
      <w:pPr>
        <w:spacing w:before="160" w:after="120"/>
      </w:pPr>
      <w:r>
        <w:rPr>
          <w:rFonts w:ascii="Times New Roman" w:hAnsi="Times New Roman"/>
          <w:b/>
          <w:sz w:val="24"/>
        </w:rPr>
        <w:t>E. Black-Box Test Cases — Client</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DA7E3C" w14:paraId="3B1DDCFE" w14:textId="77777777" w:rsidTr="00145E97">
        <w:tc>
          <w:tcPr>
            <w:tcW w:w="792" w:type="dxa"/>
          </w:tcPr>
          <w:p w14:paraId="434C1770" w14:textId="77777777" w:rsidR="00DA7E3C" w:rsidRPr="00145E97" w:rsidRDefault="00000000">
            <w:r w:rsidRPr="00145E97">
              <w:rPr>
                <w:rFonts w:ascii="Times New Roman" w:hAnsi="Times New Roman"/>
                <w:b/>
                <w:sz w:val="16"/>
              </w:rPr>
              <w:t>Test ID</w:t>
            </w:r>
          </w:p>
        </w:tc>
        <w:tc>
          <w:tcPr>
            <w:tcW w:w="1512" w:type="dxa"/>
          </w:tcPr>
          <w:p w14:paraId="592C0CBC" w14:textId="77777777" w:rsidR="00DA7E3C" w:rsidRPr="00145E97" w:rsidRDefault="00000000">
            <w:r w:rsidRPr="00145E97">
              <w:rPr>
                <w:rFonts w:ascii="Times New Roman" w:hAnsi="Times New Roman"/>
                <w:b/>
                <w:sz w:val="16"/>
              </w:rPr>
              <w:t>Scenario</w:t>
            </w:r>
          </w:p>
        </w:tc>
        <w:tc>
          <w:tcPr>
            <w:tcW w:w="2592" w:type="dxa"/>
          </w:tcPr>
          <w:p w14:paraId="09F17B77" w14:textId="77777777" w:rsidR="00DA7E3C" w:rsidRPr="00145E97" w:rsidRDefault="00000000">
            <w:r w:rsidRPr="00145E97">
              <w:rPr>
                <w:rFonts w:ascii="Times New Roman" w:hAnsi="Times New Roman"/>
                <w:b/>
                <w:sz w:val="16"/>
              </w:rPr>
              <w:t>Preconditions and steps</w:t>
            </w:r>
          </w:p>
        </w:tc>
        <w:tc>
          <w:tcPr>
            <w:tcW w:w="1656" w:type="dxa"/>
          </w:tcPr>
          <w:p w14:paraId="101A3EAE" w14:textId="77777777" w:rsidR="00DA7E3C" w:rsidRPr="00145E97" w:rsidRDefault="00000000">
            <w:r w:rsidRPr="00145E97">
              <w:rPr>
                <w:rFonts w:ascii="Times New Roman" w:hAnsi="Times New Roman"/>
                <w:b/>
                <w:sz w:val="16"/>
              </w:rPr>
              <w:t>Expected result</w:t>
            </w:r>
          </w:p>
        </w:tc>
        <w:tc>
          <w:tcPr>
            <w:tcW w:w="1800" w:type="dxa"/>
          </w:tcPr>
          <w:p w14:paraId="59E34066" w14:textId="77777777" w:rsidR="00DA7E3C" w:rsidRPr="00145E97" w:rsidRDefault="00000000">
            <w:r w:rsidRPr="00145E97">
              <w:rPr>
                <w:rFonts w:ascii="Times New Roman" w:hAnsi="Times New Roman"/>
                <w:b/>
                <w:sz w:val="16"/>
              </w:rPr>
              <w:t>Actual result</w:t>
            </w:r>
          </w:p>
        </w:tc>
        <w:tc>
          <w:tcPr>
            <w:tcW w:w="1008" w:type="dxa"/>
          </w:tcPr>
          <w:p w14:paraId="7E2A62D1" w14:textId="77777777" w:rsidR="00DA7E3C" w:rsidRPr="00145E97" w:rsidRDefault="00000000">
            <w:r w:rsidRPr="00145E97">
              <w:rPr>
                <w:rFonts w:ascii="Times New Roman" w:hAnsi="Times New Roman"/>
                <w:b/>
                <w:sz w:val="16"/>
              </w:rPr>
              <w:t>Status</w:t>
            </w:r>
          </w:p>
        </w:tc>
      </w:tr>
      <w:tr w:rsidR="00DA7E3C" w14:paraId="097908CE" w14:textId="77777777" w:rsidTr="00145E97">
        <w:tc>
          <w:tcPr>
            <w:tcW w:w="792" w:type="dxa"/>
          </w:tcPr>
          <w:p w14:paraId="03B3D9DD" w14:textId="77777777" w:rsidR="00DA7E3C" w:rsidRDefault="00000000">
            <w:r>
              <w:rPr>
                <w:rFonts w:ascii="Times New Roman" w:hAnsi="Times New Roman"/>
                <w:sz w:val="16"/>
              </w:rPr>
              <w:t>BB-C-01</w:t>
            </w:r>
          </w:p>
        </w:tc>
        <w:tc>
          <w:tcPr>
            <w:tcW w:w="1512" w:type="dxa"/>
          </w:tcPr>
          <w:p w14:paraId="25B9A1BE" w14:textId="77777777" w:rsidR="00DA7E3C" w:rsidRDefault="00000000">
            <w:r>
              <w:rPr>
                <w:rFonts w:ascii="Times New Roman" w:hAnsi="Times New Roman"/>
                <w:sz w:val="16"/>
              </w:rPr>
              <w:t>Order fixed-price service</w:t>
            </w:r>
          </w:p>
        </w:tc>
        <w:tc>
          <w:tcPr>
            <w:tcW w:w="2592" w:type="dxa"/>
          </w:tcPr>
          <w:p w14:paraId="5D7EC12D" w14:textId="77777777" w:rsidR="00DA7E3C" w:rsidRDefault="00000000">
            <w:r>
              <w:rPr>
                <w:rFonts w:ascii="Times New Roman" w:hAnsi="Times New Roman"/>
                <w:sz w:val="16"/>
              </w:rPr>
              <w:t>Browse → listing → requirements → create → pay.</w:t>
            </w:r>
          </w:p>
        </w:tc>
        <w:tc>
          <w:tcPr>
            <w:tcW w:w="1656" w:type="dxa"/>
          </w:tcPr>
          <w:p w14:paraId="62C5BC4E" w14:textId="77777777" w:rsidR="00DA7E3C" w:rsidRDefault="00000000">
            <w:r>
              <w:rPr>
                <w:rFonts w:ascii="Times New Roman" w:hAnsi="Times New Roman"/>
                <w:sz w:val="16"/>
              </w:rPr>
              <w:t>Frozen terms display and next action becomes available.</w:t>
            </w:r>
          </w:p>
        </w:tc>
        <w:tc>
          <w:tcPr>
            <w:tcW w:w="1800" w:type="dxa"/>
          </w:tcPr>
          <w:p>
            <w:r>
              <w:rPr>
                <w:rFonts w:ascii="Times New Roman" w:hAnsi="Times New Roman"/>
                <w:sz w:val="16"/>
              </w:rPr>
              <w:t>The order displayed the agreed terms, and the next eligible action became available after payment.</w:t>
            </w:r>
          </w:p>
        </w:tc>
        <w:tc>
          <w:tcPr>
            <w:tcW w:w="1008" w:type="dxa"/>
          </w:tcPr>
          <w:p>
            <w:r>
              <w:rPr>
                <w:rFonts w:ascii="Times New Roman" w:hAnsi="Times New Roman"/>
                <w:sz w:val="16"/>
              </w:rPr>
              <w:t>Passed</w:t>
            </w:r>
          </w:p>
        </w:tc>
      </w:tr>
      <w:tr w:rsidR="00DA7E3C" w14:paraId="733BD9A7" w14:textId="77777777" w:rsidTr="00145E97">
        <w:tc>
          <w:tcPr>
            <w:tcW w:w="792" w:type="dxa"/>
          </w:tcPr>
          <w:p w14:paraId="035376F2" w14:textId="77777777" w:rsidR="00DA7E3C" w:rsidRDefault="00000000">
            <w:r>
              <w:rPr>
                <w:rFonts w:ascii="Times New Roman" w:hAnsi="Times New Roman"/>
                <w:sz w:val="16"/>
              </w:rPr>
              <w:t>BB-C-02</w:t>
            </w:r>
          </w:p>
        </w:tc>
        <w:tc>
          <w:tcPr>
            <w:tcW w:w="1512" w:type="dxa"/>
          </w:tcPr>
          <w:p w14:paraId="3406C68E" w14:textId="77777777" w:rsidR="00DA7E3C" w:rsidRDefault="00000000">
            <w:r>
              <w:rPr>
                <w:rFonts w:ascii="Times New Roman" w:hAnsi="Times New Roman"/>
                <w:sz w:val="16"/>
              </w:rPr>
              <w:t>Accept negotiated offer</w:t>
            </w:r>
          </w:p>
        </w:tc>
        <w:tc>
          <w:tcPr>
            <w:tcW w:w="2592" w:type="dxa"/>
          </w:tcPr>
          <w:p w14:paraId="02FC089D" w14:textId="77777777" w:rsidR="00DA7E3C" w:rsidRDefault="00000000">
            <w:r>
              <w:rPr>
                <w:rFonts w:ascii="Times New Roman" w:hAnsi="Times New Roman"/>
                <w:sz w:val="16"/>
              </w:rPr>
              <w:t>Chat → receive offer → accept → pay.</w:t>
            </w:r>
          </w:p>
        </w:tc>
        <w:tc>
          <w:tcPr>
            <w:tcW w:w="1656" w:type="dxa"/>
          </w:tcPr>
          <w:p w14:paraId="19E31D0B" w14:textId="77777777" w:rsidR="00DA7E3C" w:rsidRDefault="00000000">
            <w:r>
              <w:rPr>
                <w:rFonts w:ascii="Times New Roman" w:hAnsi="Times New Roman"/>
                <w:sz w:val="16"/>
              </w:rPr>
              <w:t>One order uses the offer values.</w:t>
            </w:r>
          </w:p>
        </w:tc>
        <w:tc>
          <w:tcPr>
            <w:tcW w:w="1800" w:type="dxa"/>
          </w:tcPr>
          <w:p>
            <w:r>
              <w:rPr>
                <w:rFonts w:ascii="Times New Roman" w:hAnsi="Times New Roman"/>
                <w:sz w:val="16"/>
              </w:rPr>
              <w:t>Accepting the offer created one order using the negotiated terms.</w:t>
            </w:r>
          </w:p>
        </w:tc>
        <w:tc>
          <w:tcPr>
            <w:tcW w:w="1008" w:type="dxa"/>
          </w:tcPr>
          <w:p>
            <w:r>
              <w:rPr>
                <w:rFonts w:ascii="Times New Roman" w:hAnsi="Times New Roman"/>
                <w:sz w:val="16"/>
              </w:rPr>
              <w:t>Passed</w:t>
            </w:r>
          </w:p>
        </w:tc>
      </w:tr>
      <w:tr w:rsidR="00DA7E3C" w14:paraId="77C6AAD9" w14:textId="77777777" w:rsidTr="00145E97">
        <w:tc>
          <w:tcPr>
            <w:tcW w:w="792" w:type="dxa"/>
          </w:tcPr>
          <w:p w14:paraId="5A19C325" w14:textId="77777777" w:rsidR="00DA7E3C" w:rsidRDefault="00000000">
            <w:r>
              <w:rPr>
                <w:rFonts w:ascii="Times New Roman" w:hAnsi="Times New Roman"/>
                <w:sz w:val="16"/>
              </w:rPr>
              <w:t>BB-C-03</w:t>
            </w:r>
          </w:p>
        </w:tc>
        <w:tc>
          <w:tcPr>
            <w:tcW w:w="1512" w:type="dxa"/>
          </w:tcPr>
          <w:p w14:paraId="29603670" w14:textId="77777777" w:rsidR="00DA7E3C" w:rsidRDefault="00000000">
            <w:r>
              <w:rPr>
                <w:rFonts w:ascii="Times New Roman" w:hAnsi="Times New Roman"/>
                <w:sz w:val="16"/>
              </w:rPr>
              <w:t>Complete and review</w:t>
            </w:r>
          </w:p>
        </w:tc>
        <w:tc>
          <w:tcPr>
            <w:tcW w:w="2592" w:type="dxa"/>
          </w:tcPr>
          <w:p w14:paraId="6B1531EA" w14:textId="77777777" w:rsidR="00DA7E3C" w:rsidRDefault="00000000">
            <w:r>
              <w:rPr>
                <w:rFonts w:ascii="Times New Roman" w:hAnsi="Times New Roman"/>
                <w:sz w:val="16"/>
              </w:rPr>
              <w:t>Accept submitted order → enter rating.</w:t>
            </w:r>
          </w:p>
        </w:tc>
        <w:tc>
          <w:tcPr>
            <w:tcW w:w="1656" w:type="dxa"/>
          </w:tcPr>
          <w:p w14:paraId="2728C5EF" w14:textId="77777777" w:rsidR="00DA7E3C" w:rsidRDefault="00000000">
            <w:r>
              <w:rPr>
                <w:rFonts w:ascii="Times New Roman" w:hAnsi="Times New Roman"/>
                <w:sz w:val="16"/>
              </w:rPr>
              <w:t>Net release and one genuine review appear.</w:t>
            </w:r>
          </w:p>
        </w:tc>
        <w:tc>
          <w:tcPr>
            <w:tcW w:w="1800" w:type="dxa"/>
          </w:tcPr>
          <w:p>
            <w:r>
              <w:rPr>
                <w:rFonts w:ascii="Times New Roman" w:hAnsi="Times New Roman"/>
                <w:sz w:val="16"/>
              </w:rPr>
              <w:t>Completion released the net amount and allowed one completed-order review.</w:t>
            </w:r>
          </w:p>
        </w:tc>
        <w:tc>
          <w:tcPr>
            <w:tcW w:w="1008" w:type="dxa"/>
          </w:tcPr>
          <w:p>
            <w:r>
              <w:rPr>
                <w:rFonts w:ascii="Times New Roman" w:hAnsi="Times New Roman"/>
                <w:sz w:val="16"/>
              </w:rPr>
              <w:t>Passed</w:t>
            </w:r>
          </w:p>
        </w:tc>
      </w:tr>
      <w:tr w:rsidR="00DA7E3C" w14:paraId="4842D778" w14:textId="77777777" w:rsidTr="00145E97">
        <w:tc>
          <w:tcPr>
            <w:tcW w:w="792" w:type="dxa"/>
          </w:tcPr>
          <w:p w14:paraId="1B952F6F" w14:textId="77777777" w:rsidR="00DA7E3C" w:rsidRDefault="00000000">
            <w:r>
              <w:rPr>
                <w:rFonts w:ascii="Times New Roman" w:hAnsi="Times New Roman"/>
                <w:sz w:val="16"/>
              </w:rPr>
              <w:t>BB-C-0</w:t>
            </w:r>
            <w:r w:rsidR="002E7C9E">
              <w:rPr>
                <w:rFonts w:ascii="Times New Roman" w:hAnsi="Times New Roman"/>
                <w:sz w:val="16"/>
              </w:rPr>
              <w:t>4</w:t>
            </w:r>
          </w:p>
        </w:tc>
        <w:tc>
          <w:tcPr>
            <w:tcW w:w="1512" w:type="dxa"/>
          </w:tcPr>
          <w:p w14:paraId="45497EAE" w14:textId="77777777" w:rsidR="00DA7E3C" w:rsidRDefault="00000000">
            <w:r>
              <w:rPr>
                <w:rFonts w:ascii="Times New Roman" w:hAnsi="Times New Roman"/>
                <w:sz w:val="16"/>
              </w:rPr>
              <w:t>Open a dispute</w:t>
            </w:r>
          </w:p>
        </w:tc>
        <w:tc>
          <w:tcPr>
            <w:tcW w:w="2592" w:type="dxa"/>
          </w:tcPr>
          <w:p w14:paraId="2F8DAC62" w14:textId="77777777" w:rsidR="00DA7E3C" w:rsidRDefault="00000000">
            <w:r>
              <w:rPr>
                <w:rFonts w:ascii="Times New Roman" w:hAnsi="Times New Roman"/>
                <w:sz w:val="16"/>
              </w:rPr>
              <w:t>Open a paid active order, select Dispute, provide a reason, and confirm.</w:t>
            </w:r>
          </w:p>
        </w:tc>
        <w:tc>
          <w:tcPr>
            <w:tcW w:w="1656" w:type="dxa"/>
          </w:tcPr>
          <w:p w14:paraId="691AF6E7" w14:textId="77777777" w:rsidR="00DA7E3C" w:rsidRDefault="00000000">
            <w:r>
              <w:rPr>
                <w:rFonts w:ascii="Times New Roman" w:hAnsi="Times New Roman"/>
                <w:sz w:val="16"/>
              </w:rPr>
              <w:t>The dispute enters the staff queue and both participants see the appropriate state.</w:t>
            </w:r>
          </w:p>
        </w:tc>
        <w:tc>
          <w:tcPr>
            <w:tcW w:w="1800" w:type="dxa"/>
          </w:tcPr>
          <w:p>
            <w:r>
              <w:rPr>
                <w:rFonts w:ascii="Times New Roman" w:hAnsi="Times New Roman"/>
                <w:sz w:val="16"/>
              </w:rPr>
              <w:t>The dispute appeared in the staff queue, and both participants saw the disputed state.</w:t>
            </w:r>
          </w:p>
        </w:tc>
        <w:tc>
          <w:tcPr>
            <w:tcW w:w="1008" w:type="dxa"/>
          </w:tcPr>
          <w:p>
            <w:r>
              <w:rPr>
                <w:rFonts w:ascii="Times New Roman" w:hAnsi="Times New Roman"/>
                <w:sz w:val="16"/>
              </w:rPr>
              <w:t>Passed</w:t>
            </w:r>
          </w:p>
        </w:tc>
      </w:tr>
      <w:tr w:rsidR="00DA7E3C" w14:paraId="406E3E5B" w14:textId="77777777" w:rsidTr="00145E97">
        <w:tc>
          <w:tcPr>
            <w:tcW w:w="792" w:type="dxa"/>
          </w:tcPr>
          <w:p w14:paraId="4751015E" w14:textId="77777777" w:rsidR="00DA7E3C" w:rsidRDefault="00000000">
            <w:r>
              <w:rPr>
                <w:rFonts w:ascii="Times New Roman" w:hAnsi="Times New Roman"/>
                <w:sz w:val="16"/>
              </w:rPr>
              <w:t>BB-C-0</w:t>
            </w:r>
            <w:r w:rsidR="002E7C9E">
              <w:rPr>
                <w:rFonts w:ascii="Times New Roman" w:hAnsi="Times New Roman"/>
                <w:sz w:val="16"/>
              </w:rPr>
              <w:t>5</w:t>
            </w:r>
          </w:p>
        </w:tc>
        <w:tc>
          <w:tcPr>
            <w:tcW w:w="1512" w:type="dxa"/>
          </w:tcPr>
          <w:p w14:paraId="09AE5DC6" w14:textId="77777777" w:rsidR="00DA7E3C" w:rsidRDefault="00000000">
            <w:r>
              <w:rPr>
                <w:rFonts w:ascii="Times New Roman" w:hAnsi="Times New Roman"/>
                <w:sz w:val="16"/>
              </w:rPr>
              <w:t>Empty marketplace search</w:t>
            </w:r>
          </w:p>
        </w:tc>
        <w:tc>
          <w:tcPr>
            <w:tcW w:w="2592" w:type="dxa"/>
          </w:tcPr>
          <w:p w14:paraId="01503A9E" w14:textId="77777777" w:rsidR="00DA7E3C" w:rsidRDefault="00000000">
            <w:r>
              <w:rPr>
                <w:rFonts w:ascii="Times New Roman" w:hAnsi="Times New Roman"/>
                <w:sz w:val="16"/>
              </w:rPr>
              <w:t>Search for a term with no matching published listing.</w:t>
            </w:r>
          </w:p>
        </w:tc>
        <w:tc>
          <w:tcPr>
            <w:tcW w:w="1656" w:type="dxa"/>
          </w:tcPr>
          <w:p w14:paraId="7DE57006" w14:textId="77777777" w:rsidR="00DA7E3C" w:rsidRDefault="00000000">
            <w:r>
              <w:rPr>
                <w:rFonts w:ascii="Times New Roman" w:hAnsi="Times New Roman"/>
                <w:sz w:val="16"/>
              </w:rPr>
              <w:t>A clear empty state appears without a runtime error.</w:t>
            </w:r>
          </w:p>
        </w:tc>
        <w:tc>
          <w:tcPr>
            <w:tcW w:w="1800" w:type="dxa"/>
          </w:tcPr>
          <w:p>
            <w:r>
              <w:rPr>
                <w:rFonts w:ascii="Times New Roman" w:hAnsi="Times New Roman"/>
                <w:sz w:val="16"/>
              </w:rPr>
              <w:t>The unmatched search displayed a clear empty state without a runtime error.</w:t>
            </w:r>
          </w:p>
        </w:tc>
        <w:tc>
          <w:tcPr>
            <w:tcW w:w="1008" w:type="dxa"/>
          </w:tcPr>
          <w:p>
            <w:r>
              <w:rPr>
                <w:rFonts w:ascii="Times New Roman" w:hAnsi="Times New Roman"/>
                <w:sz w:val="16"/>
              </w:rPr>
              <w:t>Passed</w:t>
            </w:r>
          </w:p>
        </w:tc>
      </w:tr>
      <w:tr w:rsidR="00DA7E3C" w14:paraId="770D0F57" w14:textId="77777777" w:rsidTr="00145E97">
        <w:tc>
          <w:tcPr>
            <w:tcW w:w="792" w:type="dxa"/>
          </w:tcPr>
          <w:p w14:paraId="605AF2B6" w14:textId="77777777" w:rsidR="00DA7E3C" w:rsidRDefault="00000000">
            <w:r>
              <w:rPr>
                <w:rFonts w:ascii="Times New Roman" w:hAnsi="Times New Roman"/>
                <w:sz w:val="16"/>
              </w:rPr>
              <w:t>BB-C-0</w:t>
            </w:r>
            <w:r w:rsidR="002E7C9E">
              <w:rPr>
                <w:rFonts w:ascii="Times New Roman" w:hAnsi="Times New Roman"/>
                <w:sz w:val="16"/>
              </w:rPr>
              <w:t>6</w:t>
            </w:r>
          </w:p>
        </w:tc>
        <w:tc>
          <w:tcPr>
            <w:tcW w:w="1512" w:type="dxa"/>
          </w:tcPr>
          <w:p w14:paraId="1C1E1F2A" w14:textId="77777777" w:rsidR="00DA7E3C" w:rsidRDefault="00000000">
            <w:r>
              <w:rPr>
                <w:rFonts w:ascii="Times New Roman" w:hAnsi="Times New Roman"/>
                <w:sz w:val="16"/>
              </w:rPr>
              <w:t>Cancel before fulfillment</w:t>
            </w:r>
          </w:p>
        </w:tc>
        <w:tc>
          <w:tcPr>
            <w:tcW w:w="2592" w:type="dxa"/>
          </w:tcPr>
          <w:p w14:paraId="4A9E4914" w14:textId="77777777" w:rsidR="00DA7E3C" w:rsidRDefault="00000000">
            <w:r>
              <w:rPr>
                <w:rFonts w:ascii="Times New Roman" w:hAnsi="Times New Roman"/>
                <w:sz w:val="16"/>
              </w:rPr>
              <w:t>Open an eligible unpaid or pending order and choose Cancel with a reason.</w:t>
            </w:r>
          </w:p>
        </w:tc>
        <w:tc>
          <w:tcPr>
            <w:tcW w:w="1656" w:type="dxa"/>
          </w:tcPr>
          <w:p w14:paraId="35664E4C" w14:textId="77777777" w:rsidR="00DA7E3C" w:rsidRDefault="00000000">
            <w:r>
              <w:rPr>
                <w:rFonts w:ascii="Times New Roman" w:hAnsi="Times New Roman"/>
                <w:sz w:val="16"/>
              </w:rPr>
              <w:t>The order follows the legal cancellation/refund path.</w:t>
            </w:r>
          </w:p>
        </w:tc>
        <w:tc>
          <w:tcPr>
            <w:tcW w:w="1800" w:type="dxa"/>
          </w:tcPr>
          <w:p>
            <w:r>
              <w:rPr>
                <w:rFonts w:ascii="Times New Roman" w:hAnsi="Times New Roman"/>
                <w:sz w:val="16"/>
              </w:rPr>
              <w:t>The eligible order followed the permitted cancellation and applicable refund path.</w:t>
            </w:r>
          </w:p>
        </w:tc>
        <w:tc>
          <w:tcPr>
            <w:tcW w:w="1008" w:type="dxa"/>
          </w:tcPr>
          <w:p>
            <w:r>
              <w:rPr>
                <w:rFonts w:ascii="Times New Roman" w:hAnsi="Times New Roman"/>
                <w:sz w:val="16"/>
              </w:rPr>
              <w:t>Passed</w:t>
            </w:r>
          </w:p>
        </w:tc>
      </w:tr>
      <w:tr w:rsidR="00DA7E3C" w14:paraId="4CA9289D" w14:textId="77777777" w:rsidTr="00145E97">
        <w:tc>
          <w:tcPr>
            <w:tcW w:w="792" w:type="dxa"/>
          </w:tcPr>
          <w:p w14:paraId="4B127CE2" w14:textId="77777777" w:rsidR="00DA7E3C" w:rsidRDefault="00000000">
            <w:r>
              <w:rPr>
                <w:rFonts w:ascii="Times New Roman" w:hAnsi="Times New Roman"/>
                <w:sz w:val="16"/>
              </w:rPr>
              <w:t>BB-C-0</w:t>
            </w:r>
            <w:r w:rsidR="002E7C9E">
              <w:rPr>
                <w:rFonts w:ascii="Times New Roman" w:hAnsi="Times New Roman"/>
                <w:sz w:val="16"/>
              </w:rPr>
              <w:t>7</w:t>
            </w:r>
          </w:p>
        </w:tc>
        <w:tc>
          <w:tcPr>
            <w:tcW w:w="1512" w:type="dxa"/>
          </w:tcPr>
          <w:p w14:paraId="1F4DC2BE" w14:textId="77777777" w:rsidR="00DA7E3C" w:rsidRDefault="00000000">
            <w:r>
              <w:rPr>
                <w:rFonts w:ascii="Times New Roman" w:hAnsi="Times New Roman"/>
                <w:sz w:val="16"/>
              </w:rPr>
              <w:t>Notification deep link</w:t>
            </w:r>
          </w:p>
        </w:tc>
        <w:tc>
          <w:tcPr>
            <w:tcW w:w="2592" w:type="dxa"/>
          </w:tcPr>
          <w:p w14:paraId="0534C84C" w14:textId="77777777" w:rsidR="00DA7E3C" w:rsidRDefault="00000000">
            <w:r>
              <w:rPr>
                <w:rFonts w:ascii="Times New Roman" w:hAnsi="Times New Roman"/>
                <w:sz w:val="16"/>
              </w:rPr>
              <w:t>Tap a client order or chat notification.</w:t>
            </w:r>
          </w:p>
        </w:tc>
        <w:tc>
          <w:tcPr>
            <w:tcW w:w="1656" w:type="dxa"/>
          </w:tcPr>
          <w:p w14:paraId="54F4B3D8" w14:textId="77777777" w:rsidR="00DA7E3C" w:rsidRDefault="00000000">
            <w:r>
              <w:rPr>
                <w:rFonts w:ascii="Times New Roman" w:hAnsi="Times New Roman"/>
                <w:sz w:val="16"/>
              </w:rPr>
              <w:t>The relevant target opens and invalid links fail safely.</w:t>
            </w:r>
          </w:p>
        </w:tc>
        <w:tc>
          <w:tcPr>
            <w:tcW w:w="1800" w:type="dxa"/>
          </w:tcPr>
          <w:p>
            <w:r>
              <w:rPr>
                <w:rFonts w:ascii="Times New Roman" w:hAnsi="Times New Roman"/>
                <w:sz w:val="16"/>
              </w:rPr>
              <w:t>Valid notifications opened the relevant order or chat; invalid destinations failed safely.</w:t>
            </w:r>
          </w:p>
        </w:tc>
        <w:tc>
          <w:tcPr>
            <w:tcW w:w="1008" w:type="dxa"/>
          </w:tcPr>
          <w:p>
            <w:r>
              <w:rPr>
                <w:rFonts w:ascii="Times New Roman" w:hAnsi="Times New Roman"/>
                <w:sz w:val="16"/>
              </w:rPr>
              <w:t>Passed</w:t>
            </w:r>
          </w:p>
        </w:tc>
      </w:tr>
      <w:tr w:rsidR="00DA7E3C" w14:paraId="40D3DE3C" w14:textId="77777777" w:rsidTr="00145E97">
        <w:tc>
          <w:tcPr>
            <w:tcW w:w="792" w:type="dxa"/>
          </w:tcPr>
          <w:p w14:paraId="1087F850" w14:textId="77777777" w:rsidR="00DA7E3C" w:rsidRDefault="00000000">
            <w:r>
              <w:rPr>
                <w:rFonts w:ascii="Times New Roman" w:hAnsi="Times New Roman"/>
                <w:sz w:val="16"/>
              </w:rPr>
              <w:t>BB-C-0</w:t>
            </w:r>
            <w:r w:rsidR="002E7C9E">
              <w:rPr>
                <w:rFonts w:ascii="Times New Roman" w:hAnsi="Times New Roman"/>
                <w:sz w:val="16"/>
              </w:rPr>
              <w:t>8</w:t>
            </w:r>
          </w:p>
        </w:tc>
        <w:tc>
          <w:tcPr>
            <w:tcW w:w="1512" w:type="dxa"/>
          </w:tcPr>
          <w:p w14:paraId="4B4DD068" w14:textId="77777777" w:rsidR="00DA7E3C" w:rsidRDefault="00000000">
            <w:r>
              <w:rPr>
                <w:rFonts w:ascii="Times New Roman" w:hAnsi="Times New Roman"/>
                <w:sz w:val="16"/>
              </w:rPr>
              <w:t>Open an active buyer order</w:t>
            </w:r>
          </w:p>
        </w:tc>
        <w:tc>
          <w:tcPr>
            <w:tcW w:w="2592" w:type="dxa"/>
          </w:tcPr>
          <w:p w14:paraId="0340FA3B" w14:textId="77777777" w:rsidR="00DA7E3C" w:rsidRDefault="00000000">
            <w:r>
              <w:rPr>
                <w:rFonts w:ascii="Times New Roman" w:hAnsi="Times New Roman"/>
                <w:sz w:val="16"/>
              </w:rPr>
              <w:t>Orders â†’ Buying â†’ select a pending active order.</w:t>
            </w:r>
          </w:p>
        </w:tc>
        <w:tc>
          <w:tcPr>
            <w:tcW w:w="1656" w:type="dxa"/>
          </w:tcPr>
          <w:p w14:paraId="6ECC51BE" w14:textId="77777777" w:rsidR="00DA7E3C" w:rsidRDefault="00000000">
            <w:r>
              <w:rPr>
                <w:rFonts w:ascii="Times New Roman" w:hAnsi="Times New Roman"/>
                <w:sz w:val="16"/>
              </w:rPr>
              <w:t>The complete order-detail screen opens with status, terms, requirements, delivery, and payment information.</w:t>
            </w:r>
          </w:p>
        </w:tc>
        <w:tc>
          <w:tcPr>
            <w:tcW w:w="1800" w:type="dxa"/>
          </w:tcPr>
          <w:p w14:paraId="2F68DB97" w14:textId="77777777" w:rsidR="00DA7E3C" w:rsidRDefault="00000000">
            <w:r>
              <w:rPr>
                <w:rFonts w:ascii="Times New Roman" w:hAnsi="Times New Roman"/>
                <w:sz w:val="16"/>
              </w:rPr>
              <w:t>The pending buyer order 'Debug my code (Python or Dart)' opened successfully with its lifecycle tracker, frozen terms, requirements, delivery section, and unpaid payment summary; no error screen appeared.</w:t>
            </w:r>
          </w:p>
        </w:tc>
        <w:tc>
          <w:tcPr>
            <w:tcW w:w="1008" w:type="dxa"/>
          </w:tcPr>
          <w:p w14:paraId="64BCFA1C" w14:textId="77777777" w:rsidR="00DA7E3C" w:rsidRDefault="00000000">
            <w:r>
              <w:rPr>
                <w:rFonts w:ascii="Times New Roman" w:hAnsi="Times New Roman"/>
                <w:sz w:val="16"/>
              </w:rPr>
              <w:t>Passed</w:t>
            </w:r>
          </w:p>
        </w:tc>
      </w:tr>
    </w:tbl>
    <w:p w14:paraId="1B018A60" w14:textId="77777777" w:rsidR="00DA7E3C" w:rsidRDefault="00DA7E3C"/>
    <w:p w14:paraId="252651E7" w14:textId="77777777" w:rsidR="00DA7E3C" w:rsidRDefault="00000000">
      <w:pPr>
        <w:spacing w:before="160" w:after="120"/>
      </w:pPr>
      <w:r>
        <w:rPr>
          <w:rFonts w:ascii="Times New Roman" w:hAnsi="Times New Roman"/>
          <w:b/>
          <w:sz w:val="24"/>
        </w:rPr>
        <w:t>F. Black-Box Test Cases — Freelancer</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DA7E3C" w14:paraId="4457E991" w14:textId="77777777" w:rsidTr="00145E97">
        <w:tc>
          <w:tcPr>
            <w:tcW w:w="792" w:type="dxa"/>
          </w:tcPr>
          <w:p w14:paraId="4A20DA44" w14:textId="77777777" w:rsidR="00DA7E3C" w:rsidRPr="00145E97" w:rsidRDefault="00000000">
            <w:r w:rsidRPr="00145E97">
              <w:rPr>
                <w:rFonts w:ascii="Times New Roman" w:hAnsi="Times New Roman"/>
                <w:b/>
                <w:sz w:val="16"/>
              </w:rPr>
              <w:t>Test ID</w:t>
            </w:r>
          </w:p>
        </w:tc>
        <w:tc>
          <w:tcPr>
            <w:tcW w:w="1512" w:type="dxa"/>
          </w:tcPr>
          <w:p w14:paraId="69624A40" w14:textId="77777777" w:rsidR="00DA7E3C" w:rsidRPr="00145E97" w:rsidRDefault="00000000">
            <w:r w:rsidRPr="00145E97">
              <w:rPr>
                <w:rFonts w:ascii="Times New Roman" w:hAnsi="Times New Roman"/>
                <w:b/>
                <w:sz w:val="16"/>
              </w:rPr>
              <w:t>Scenario</w:t>
            </w:r>
          </w:p>
        </w:tc>
        <w:tc>
          <w:tcPr>
            <w:tcW w:w="2592" w:type="dxa"/>
          </w:tcPr>
          <w:p w14:paraId="7AC77A7F" w14:textId="77777777" w:rsidR="00DA7E3C" w:rsidRPr="00145E97" w:rsidRDefault="00000000">
            <w:r w:rsidRPr="00145E97">
              <w:rPr>
                <w:rFonts w:ascii="Times New Roman" w:hAnsi="Times New Roman"/>
                <w:b/>
                <w:sz w:val="16"/>
              </w:rPr>
              <w:t>Preconditions and steps</w:t>
            </w:r>
          </w:p>
        </w:tc>
        <w:tc>
          <w:tcPr>
            <w:tcW w:w="1656" w:type="dxa"/>
          </w:tcPr>
          <w:p w14:paraId="51B36700" w14:textId="77777777" w:rsidR="00DA7E3C" w:rsidRPr="00145E97" w:rsidRDefault="00000000">
            <w:r w:rsidRPr="00145E97">
              <w:rPr>
                <w:rFonts w:ascii="Times New Roman" w:hAnsi="Times New Roman"/>
                <w:b/>
                <w:sz w:val="16"/>
              </w:rPr>
              <w:t>Expected result</w:t>
            </w:r>
          </w:p>
        </w:tc>
        <w:tc>
          <w:tcPr>
            <w:tcW w:w="1800" w:type="dxa"/>
          </w:tcPr>
          <w:p w14:paraId="6A83576B" w14:textId="77777777" w:rsidR="00DA7E3C" w:rsidRPr="00145E97" w:rsidRDefault="00000000">
            <w:r w:rsidRPr="00145E97">
              <w:rPr>
                <w:rFonts w:ascii="Times New Roman" w:hAnsi="Times New Roman"/>
                <w:b/>
                <w:sz w:val="16"/>
              </w:rPr>
              <w:t>Actual result</w:t>
            </w:r>
          </w:p>
        </w:tc>
        <w:tc>
          <w:tcPr>
            <w:tcW w:w="1008" w:type="dxa"/>
          </w:tcPr>
          <w:p w14:paraId="4BBD9DB4" w14:textId="77777777" w:rsidR="00DA7E3C" w:rsidRPr="00145E97" w:rsidRDefault="00000000">
            <w:r w:rsidRPr="00145E97">
              <w:rPr>
                <w:rFonts w:ascii="Times New Roman" w:hAnsi="Times New Roman"/>
                <w:b/>
                <w:sz w:val="16"/>
              </w:rPr>
              <w:t>Status</w:t>
            </w:r>
          </w:p>
        </w:tc>
      </w:tr>
      <w:tr w:rsidR="00DA7E3C" w14:paraId="0EF1F1F0" w14:textId="77777777" w:rsidTr="00145E97">
        <w:tc>
          <w:tcPr>
            <w:tcW w:w="792" w:type="dxa"/>
          </w:tcPr>
          <w:p w14:paraId="7BA83E15" w14:textId="77777777" w:rsidR="00DA7E3C" w:rsidRDefault="00000000">
            <w:r>
              <w:rPr>
                <w:rFonts w:ascii="Times New Roman" w:hAnsi="Times New Roman"/>
                <w:sz w:val="16"/>
              </w:rPr>
              <w:t>BB-F-01</w:t>
            </w:r>
          </w:p>
        </w:tc>
        <w:tc>
          <w:tcPr>
            <w:tcW w:w="1512" w:type="dxa"/>
          </w:tcPr>
          <w:p w14:paraId="0062A6BE" w14:textId="77777777" w:rsidR="00DA7E3C" w:rsidRDefault="00000000">
            <w:r>
              <w:rPr>
                <w:rFonts w:ascii="Times New Roman" w:hAnsi="Times New Roman"/>
                <w:sz w:val="16"/>
              </w:rPr>
              <w:t>Publish service</w:t>
            </w:r>
          </w:p>
        </w:tc>
        <w:tc>
          <w:tcPr>
            <w:tcW w:w="2592" w:type="dxa"/>
          </w:tcPr>
          <w:p w14:paraId="63A364EB" w14:textId="77777777" w:rsidR="00DA7E3C" w:rsidRDefault="00000000">
            <w:r>
              <w:rPr>
                <w:rFonts w:ascii="Times New Roman" w:hAnsi="Times New Roman"/>
                <w:sz w:val="16"/>
              </w:rPr>
              <w:t>My Services → Add → valid fields → Publish.</w:t>
            </w:r>
          </w:p>
        </w:tc>
        <w:tc>
          <w:tcPr>
            <w:tcW w:w="1656" w:type="dxa"/>
          </w:tcPr>
          <w:p w14:paraId="0E63776C" w14:textId="77777777" w:rsidR="00DA7E3C" w:rsidRDefault="00000000">
            <w:r>
              <w:rPr>
                <w:rFonts w:ascii="Times New Roman" w:hAnsi="Times New Roman"/>
                <w:sz w:val="16"/>
              </w:rPr>
              <w:t>Listing appears in marketplace search.</w:t>
            </w:r>
          </w:p>
        </w:tc>
        <w:tc>
          <w:tcPr>
            <w:tcW w:w="1800" w:type="dxa"/>
          </w:tcPr>
          <w:p>
            <w:r>
              <w:rPr>
                <w:rFonts w:ascii="Times New Roman" w:hAnsi="Times New Roman"/>
                <w:sz w:val="16"/>
              </w:rPr>
              <w:t>The published service appeared in marketplace search results.</w:t>
            </w:r>
          </w:p>
        </w:tc>
        <w:tc>
          <w:tcPr>
            <w:tcW w:w="1008" w:type="dxa"/>
          </w:tcPr>
          <w:p>
            <w:r>
              <w:rPr>
                <w:rFonts w:ascii="Times New Roman" w:hAnsi="Times New Roman"/>
                <w:sz w:val="16"/>
              </w:rPr>
              <w:t>Passed</w:t>
            </w:r>
          </w:p>
        </w:tc>
      </w:tr>
      <w:tr w:rsidR="00DA7E3C" w14:paraId="6FC1BF46" w14:textId="77777777" w:rsidTr="00145E97">
        <w:tc>
          <w:tcPr>
            <w:tcW w:w="792" w:type="dxa"/>
          </w:tcPr>
          <w:p w14:paraId="72DB3F61" w14:textId="77777777" w:rsidR="00DA7E3C" w:rsidRDefault="00000000">
            <w:r>
              <w:rPr>
                <w:rFonts w:ascii="Times New Roman" w:hAnsi="Times New Roman"/>
                <w:sz w:val="16"/>
              </w:rPr>
              <w:t>BB-F-02</w:t>
            </w:r>
          </w:p>
        </w:tc>
        <w:tc>
          <w:tcPr>
            <w:tcW w:w="1512" w:type="dxa"/>
          </w:tcPr>
          <w:p w14:paraId="601B591C" w14:textId="77777777" w:rsidR="00DA7E3C" w:rsidRDefault="00000000">
            <w:r>
              <w:rPr>
                <w:rFonts w:ascii="Times New Roman" w:hAnsi="Times New Roman"/>
                <w:sz w:val="16"/>
              </w:rPr>
              <w:t>Fulfill order</w:t>
            </w:r>
          </w:p>
        </w:tc>
        <w:tc>
          <w:tcPr>
            <w:tcW w:w="2592" w:type="dxa"/>
          </w:tcPr>
          <w:p w14:paraId="14365E2B" w14:textId="77777777" w:rsidR="00DA7E3C" w:rsidRDefault="00000000">
            <w:r>
              <w:rPr>
                <w:rFonts w:ascii="Times New Roman" w:hAnsi="Times New Roman"/>
                <w:sz w:val="16"/>
              </w:rPr>
              <w:t>Accept → start → submit delivery evidence.</w:t>
            </w:r>
          </w:p>
        </w:tc>
        <w:tc>
          <w:tcPr>
            <w:tcW w:w="1656" w:type="dxa"/>
          </w:tcPr>
          <w:p w14:paraId="04C746AE" w14:textId="77777777" w:rsidR="00DA7E3C" w:rsidRDefault="00000000">
            <w:r>
              <w:rPr>
                <w:rFonts w:ascii="Times New Roman" w:hAnsi="Times New Roman"/>
                <w:sz w:val="16"/>
              </w:rPr>
              <w:t>Client sees submitted state and choices.</w:t>
            </w:r>
          </w:p>
        </w:tc>
        <w:tc>
          <w:tcPr>
            <w:tcW w:w="1800" w:type="dxa"/>
          </w:tcPr>
          <w:p>
            <w:r>
              <w:rPr>
                <w:rFonts w:ascii="Times New Roman" w:hAnsi="Times New Roman"/>
                <w:sz w:val="16"/>
              </w:rPr>
              <w:t>Submitted delivery evidence appeared for the client with the submitted status and available actions.</w:t>
            </w:r>
          </w:p>
        </w:tc>
        <w:tc>
          <w:tcPr>
            <w:tcW w:w="1008" w:type="dxa"/>
          </w:tcPr>
          <w:p>
            <w:r>
              <w:rPr>
                <w:rFonts w:ascii="Times New Roman" w:hAnsi="Times New Roman"/>
                <w:sz w:val="16"/>
              </w:rPr>
              <w:t>Passed</w:t>
            </w:r>
          </w:p>
        </w:tc>
      </w:tr>
      <w:tr w:rsidR="00DA7E3C" w14:paraId="193906C2" w14:textId="77777777" w:rsidTr="00145E97">
        <w:tc>
          <w:tcPr>
            <w:tcW w:w="792" w:type="dxa"/>
          </w:tcPr>
          <w:p w14:paraId="76D3CA13" w14:textId="77777777" w:rsidR="00DA7E3C" w:rsidRDefault="00000000">
            <w:r>
              <w:rPr>
                <w:rFonts w:ascii="Times New Roman" w:hAnsi="Times New Roman"/>
                <w:sz w:val="16"/>
              </w:rPr>
              <w:t>BB-F-03</w:t>
            </w:r>
          </w:p>
        </w:tc>
        <w:tc>
          <w:tcPr>
            <w:tcW w:w="1512" w:type="dxa"/>
          </w:tcPr>
          <w:p w14:paraId="35FC3F9A" w14:textId="77777777" w:rsidR="00DA7E3C" w:rsidRDefault="00000000">
            <w:r>
              <w:rPr>
                <w:rFonts w:ascii="Times New Roman" w:hAnsi="Times New Roman"/>
                <w:sz w:val="16"/>
              </w:rPr>
              <w:t>Request payout</w:t>
            </w:r>
          </w:p>
        </w:tc>
        <w:tc>
          <w:tcPr>
            <w:tcW w:w="2592" w:type="dxa"/>
          </w:tcPr>
          <w:p w14:paraId="2920C4CC" w14:textId="77777777" w:rsidR="00DA7E3C" w:rsidRDefault="00000000">
            <w:r>
              <w:rPr>
                <w:rFonts w:ascii="Times New Roman" w:hAnsi="Times New Roman"/>
                <w:sz w:val="16"/>
              </w:rPr>
              <w:t>Wallet → configure account → request payout.</w:t>
            </w:r>
          </w:p>
        </w:tc>
        <w:tc>
          <w:tcPr>
            <w:tcW w:w="1656" w:type="dxa"/>
          </w:tcPr>
          <w:p w14:paraId="692A9562" w14:textId="77777777" w:rsidR="00DA7E3C" w:rsidRDefault="00000000">
            <w:r>
              <w:rPr>
                <w:rFonts w:ascii="Times New Roman" w:hAnsi="Times New Roman"/>
                <w:sz w:val="16"/>
              </w:rPr>
              <w:t>Request appears with expected queue state.</w:t>
            </w:r>
          </w:p>
        </w:tc>
        <w:tc>
          <w:tcPr>
            <w:tcW w:w="1800" w:type="dxa"/>
          </w:tcPr>
          <w:p>
            <w:r>
              <w:rPr>
                <w:rFonts w:ascii="Times New Roman" w:hAnsi="Times New Roman"/>
                <w:sz w:val="16"/>
              </w:rPr>
              <w:t>The payout request was created and appeared with the expected queue status.</w:t>
            </w:r>
          </w:p>
        </w:tc>
        <w:tc>
          <w:tcPr>
            <w:tcW w:w="1008" w:type="dxa"/>
          </w:tcPr>
          <w:p>
            <w:r>
              <w:rPr>
                <w:rFonts w:ascii="Times New Roman" w:hAnsi="Times New Roman"/>
                <w:sz w:val="16"/>
              </w:rPr>
              <w:t>Passed</w:t>
            </w:r>
          </w:p>
        </w:tc>
      </w:tr>
      <w:tr w:rsidR="00DA7E3C" w14:paraId="0AF288A4" w14:textId="77777777" w:rsidTr="00145E97">
        <w:tc>
          <w:tcPr>
            <w:tcW w:w="792" w:type="dxa"/>
          </w:tcPr>
          <w:p w14:paraId="3BC50A0F" w14:textId="77777777" w:rsidR="00DA7E3C" w:rsidRDefault="00000000">
            <w:r>
              <w:rPr>
                <w:rFonts w:ascii="Times New Roman" w:hAnsi="Times New Roman"/>
                <w:sz w:val="16"/>
              </w:rPr>
              <w:t>BB-F-04</w:t>
            </w:r>
          </w:p>
        </w:tc>
        <w:tc>
          <w:tcPr>
            <w:tcW w:w="1512" w:type="dxa"/>
          </w:tcPr>
          <w:p w14:paraId="111FA32A" w14:textId="77777777" w:rsidR="00DA7E3C" w:rsidRDefault="00000000">
            <w:r>
              <w:rPr>
                <w:rFonts w:ascii="Times New Roman" w:hAnsi="Times New Roman"/>
                <w:sz w:val="16"/>
              </w:rPr>
              <w:t>Pause and resume a listing</w:t>
            </w:r>
          </w:p>
        </w:tc>
        <w:tc>
          <w:tcPr>
            <w:tcW w:w="2592" w:type="dxa"/>
          </w:tcPr>
          <w:p w14:paraId="05C34134" w14:textId="77777777" w:rsidR="00DA7E3C" w:rsidRDefault="00000000">
            <w:r>
              <w:rPr>
                <w:rFonts w:ascii="Times New Roman" w:hAnsi="Times New Roman"/>
                <w:sz w:val="16"/>
              </w:rPr>
              <w:t>Open My Services, pause a published service, then publish it again.</w:t>
            </w:r>
          </w:p>
        </w:tc>
        <w:tc>
          <w:tcPr>
            <w:tcW w:w="1656" w:type="dxa"/>
          </w:tcPr>
          <w:p w14:paraId="2EA90B2F" w14:textId="77777777" w:rsidR="00DA7E3C" w:rsidRDefault="00000000">
            <w:r>
              <w:rPr>
                <w:rFonts w:ascii="Times New Roman" w:hAnsi="Times New Roman"/>
                <w:sz w:val="16"/>
              </w:rPr>
              <w:t>The service disappears from search while paused and returns only when published.</w:t>
            </w:r>
          </w:p>
        </w:tc>
        <w:tc>
          <w:tcPr>
            <w:tcW w:w="1800" w:type="dxa"/>
          </w:tcPr>
          <w:p>
            <w:r>
              <w:rPr>
                <w:rFonts w:ascii="Times New Roman" w:hAnsi="Times New Roman"/>
                <w:sz w:val="16"/>
              </w:rPr>
              <w:t>The paused listing disappeared from search and returned after it was published again.</w:t>
            </w:r>
          </w:p>
        </w:tc>
        <w:tc>
          <w:tcPr>
            <w:tcW w:w="1008" w:type="dxa"/>
          </w:tcPr>
          <w:p>
            <w:r>
              <w:rPr>
                <w:rFonts w:ascii="Times New Roman" w:hAnsi="Times New Roman"/>
                <w:sz w:val="16"/>
              </w:rPr>
              <w:t>Passed</w:t>
            </w:r>
          </w:p>
        </w:tc>
      </w:tr>
      <w:tr w:rsidR="00DA7E3C" w14:paraId="6376A510" w14:textId="77777777" w:rsidTr="00145E97">
        <w:tc>
          <w:tcPr>
            <w:tcW w:w="792" w:type="dxa"/>
          </w:tcPr>
          <w:p w14:paraId="1570C0BD" w14:textId="77777777" w:rsidR="00DA7E3C" w:rsidRDefault="00000000">
            <w:r>
              <w:rPr>
                <w:rFonts w:ascii="Times New Roman" w:hAnsi="Times New Roman"/>
                <w:sz w:val="16"/>
              </w:rPr>
              <w:t>BB-F-05</w:t>
            </w:r>
          </w:p>
        </w:tc>
        <w:tc>
          <w:tcPr>
            <w:tcW w:w="1512" w:type="dxa"/>
          </w:tcPr>
          <w:p w14:paraId="219EDF3D" w14:textId="77777777" w:rsidR="00DA7E3C" w:rsidRDefault="00000000">
            <w:r>
              <w:rPr>
                <w:rFonts w:ascii="Times New Roman" w:hAnsi="Times New Roman"/>
                <w:sz w:val="16"/>
              </w:rPr>
              <w:t>Send an offer</w:t>
            </w:r>
          </w:p>
        </w:tc>
        <w:tc>
          <w:tcPr>
            <w:tcW w:w="2592" w:type="dxa"/>
          </w:tcPr>
          <w:p w14:paraId="66E6F30F" w14:textId="77777777" w:rsidR="00DA7E3C" w:rsidRDefault="00000000">
            <w:r>
              <w:rPr>
                <w:rFonts w:ascii="Times New Roman" w:hAnsi="Times New Roman"/>
                <w:sz w:val="16"/>
              </w:rPr>
              <w:t xml:space="preserve">Open a client conversation, create a </w:t>
            </w:r>
            <w:r>
              <w:rPr>
                <w:rFonts w:ascii="Times New Roman" w:hAnsi="Times New Roman"/>
                <w:sz w:val="16"/>
              </w:rPr>
              <w:lastRenderedPageBreak/>
              <w:t>valid offer, and submit it.</w:t>
            </w:r>
          </w:p>
        </w:tc>
        <w:tc>
          <w:tcPr>
            <w:tcW w:w="1656" w:type="dxa"/>
          </w:tcPr>
          <w:p w14:paraId="450786BA" w14:textId="77777777" w:rsidR="00DA7E3C" w:rsidRDefault="00000000">
            <w:r>
              <w:rPr>
                <w:rFonts w:ascii="Times New Roman" w:hAnsi="Times New Roman"/>
                <w:sz w:val="16"/>
              </w:rPr>
              <w:lastRenderedPageBreak/>
              <w:t xml:space="preserve">The client receives a </w:t>
            </w:r>
            <w:r>
              <w:rPr>
                <w:rFonts w:ascii="Times New Roman" w:hAnsi="Times New Roman"/>
                <w:sz w:val="16"/>
              </w:rPr>
              <w:lastRenderedPageBreak/>
              <w:t>readable offer card with scope, amount, revisions, and duration.</w:t>
            </w:r>
          </w:p>
        </w:tc>
        <w:tc>
          <w:tcPr>
            <w:tcW w:w="1800" w:type="dxa"/>
          </w:tcPr>
          <w:p>
            <w:r>
              <w:rPr>
                <w:rFonts w:ascii="Times New Roman" w:hAnsi="Times New Roman"/>
                <w:sz w:val="16"/>
              </w:rPr>
              <w:t>The client received an offer card showing scope, price, revisions, and delivery duration.</w:t>
            </w:r>
          </w:p>
        </w:tc>
        <w:tc>
          <w:tcPr>
            <w:tcW w:w="1008" w:type="dxa"/>
          </w:tcPr>
          <w:p>
            <w:r>
              <w:rPr>
                <w:rFonts w:ascii="Times New Roman" w:hAnsi="Times New Roman"/>
                <w:sz w:val="16"/>
              </w:rPr>
              <w:t>Passed</w:t>
            </w:r>
          </w:p>
        </w:tc>
      </w:tr>
      <w:tr w:rsidR="00DA7E3C" w14:paraId="6C1DE197" w14:textId="77777777" w:rsidTr="00145E97">
        <w:tc>
          <w:tcPr>
            <w:tcW w:w="792" w:type="dxa"/>
          </w:tcPr>
          <w:p w14:paraId="59A74568" w14:textId="77777777" w:rsidR="00DA7E3C" w:rsidRDefault="00000000">
            <w:r>
              <w:rPr>
                <w:rFonts w:ascii="Times New Roman" w:hAnsi="Times New Roman"/>
                <w:sz w:val="16"/>
              </w:rPr>
              <w:t>BB-F-06</w:t>
            </w:r>
          </w:p>
        </w:tc>
        <w:tc>
          <w:tcPr>
            <w:tcW w:w="1512" w:type="dxa"/>
          </w:tcPr>
          <w:p w14:paraId="011E8485" w14:textId="77777777" w:rsidR="00DA7E3C" w:rsidRDefault="00000000">
            <w:r>
              <w:rPr>
                <w:rFonts w:ascii="Times New Roman" w:hAnsi="Times New Roman"/>
                <w:sz w:val="16"/>
              </w:rPr>
              <w:t>Receive a client message</w:t>
            </w:r>
          </w:p>
        </w:tc>
        <w:tc>
          <w:tcPr>
            <w:tcW w:w="2592" w:type="dxa"/>
          </w:tcPr>
          <w:p w14:paraId="0ACE9EB6" w14:textId="77777777" w:rsidR="00DA7E3C" w:rsidRDefault="00000000">
            <w:r>
              <w:rPr>
                <w:rFonts w:ascii="Times New Roman" w:hAnsi="Times New Roman"/>
                <w:sz w:val="16"/>
              </w:rPr>
              <w:t>Client starts a conversation from a listing; freelancer opens Messages.</w:t>
            </w:r>
          </w:p>
        </w:tc>
        <w:tc>
          <w:tcPr>
            <w:tcW w:w="1656" w:type="dxa"/>
          </w:tcPr>
          <w:p w14:paraId="33AB6F08" w14:textId="77777777" w:rsidR="00DA7E3C" w:rsidRDefault="00000000">
            <w:r>
              <w:rPr>
                <w:rFonts w:ascii="Times New Roman" w:hAnsi="Times New Roman"/>
                <w:sz w:val="16"/>
              </w:rPr>
              <w:t>The conversation appears with the latest message and unread state.</w:t>
            </w:r>
          </w:p>
        </w:tc>
        <w:tc>
          <w:tcPr>
            <w:tcW w:w="1800" w:type="dxa"/>
          </w:tcPr>
          <w:p>
            <w:r>
              <w:rPr>
                <w:rFonts w:ascii="Times New Roman" w:hAnsi="Times New Roman"/>
                <w:sz w:val="16"/>
              </w:rPr>
              <w:t>The conversation appeared with the latest client message and unread state.</w:t>
            </w:r>
          </w:p>
        </w:tc>
        <w:tc>
          <w:tcPr>
            <w:tcW w:w="1008" w:type="dxa"/>
          </w:tcPr>
          <w:p>
            <w:r>
              <w:rPr>
                <w:rFonts w:ascii="Times New Roman" w:hAnsi="Times New Roman"/>
                <w:sz w:val="16"/>
              </w:rPr>
              <w:t>Passed</w:t>
            </w:r>
          </w:p>
        </w:tc>
      </w:tr>
      <w:tr w:rsidR="00DA7E3C" w14:paraId="0BBC05AF" w14:textId="77777777" w:rsidTr="00145E97">
        <w:tc>
          <w:tcPr>
            <w:tcW w:w="792" w:type="dxa"/>
          </w:tcPr>
          <w:p w14:paraId="516456DD" w14:textId="77777777" w:rsidR="00DA7E3C" w:rsidRDefault="00000000">
            <w:r>
              <w:rPr>
                <w:rFonts w:ascii="Times New Roman" w:hAnsi="Times New Roman"/>
                <w:sz w:val="16"/>
              </w:rPr>
              <w:t>BB-F-07</w:t>
            </w:r>
          </w:p>
        </w:tc>
        <w:tc>
          <w:tcPr>
            <w:tcW w:w="1512" w:type="dxa"/>
          </w:tcPr>
          <w:p w14:paraId="1165439D" w14:textId="77777777" w:rsidR="00DA7E3C" w:rsidRDefault="00000000">
            <w:r>
              <w:rPr>
                <w:rFonts w:ascii="Times New Roman" w:hAnsi="Times New Roman"/>
                <w:sz w:val="16"/>
              </w:rPr>
              <w:t>Revision loop</w:t>
            </w:r>
          </w:p>
        </w:tc>
        <w:tc>
          <w:tcPr>
            <w:tcW w:w="2592" w:type="dxa"/>
          </w:tcPr>
          <w:p w14:paraId="74DFA404" w14:textId="77777777" w:rsidR="00DA7E3C" w:rsidRDefault="00000000">
            <w:r>
              <w:rPr>
                <w:rFonts w:ascii="Times New Roman" w:hAnsi="Times New Roman"/>
                <w:sz w:val="16"/>
              </w:rPr>
              <w:t>Client requests revision on submitted work; freelancer opens the order.</w:t>
            </w:r>
          </w:p>
        </w:tc>
        <w:tc>
          <w:tcPr>
            <w:tcW w:w="1656" w:type="dxa"/>
          </w:tcPr>
          <w:p w14:paraId="42A42052" w14:textId="77777777" w:rsidR="00DA7E3C" w:rsidRDefault="00000000">
            <w:r>
              <w:rPr>
                <w:rFonts w:ascii="Times New Roman" w:hAnsi="Times New Roman"/>
                <w:sz w:val="16"/>
              </w:rPr>
              <w:t>The order returns to the permitted work state and can be resubmitted.</w:t>
            </w:r>
          </w:p>
        </w:tc>
        <w:tc>
          <w:tcPr>
            <w:tcW w:w="1800" w:type="dxa"/>
          </w:tcPr>
          <w:p>
            <w:r>
              <w:rPr>
                <w:rFonts w:ascii="Times New Roman" w:hAnsi="Times New Roman"/>
                <w:sz w:val="16"/>
              </w:rPr>
              <w:t>The revision request returned the order to the permitted work state and allowed resubmission.</w:t>
            </w:r>
          </w:p>
        </w:tc>
        <w:tc>
          <w:tcPr>
            <w:tcW w:w="1008" w:type="dxa"/>
          </w:tcPr>
          <w:p>
            <w:r>
              <w:rPr>
                <w:rFonts w:ascii="Times New Roman" w:hAnsi="Times New Roman"/>
                <w:sz w:val="16"/>
              </w:rPr>
              <w:t>Passed</w:t>
            </w:r>
          </w:p>
        </w:tc>
      </w:tr>
      <w:tr w:rsidR="00DA7E3C" w14:paraId="074DC67A" w14:textId="77777777" w:rsidTr="00145E97">
        <w:tc>
          <w:tcPr>
            <w:tcW w:w="792" w:type="dxa"/>
          </w:tcPr>
          <w:p w14:paraId="4732BD60" w14:textId="77777777" w:rsidR="00DA7E3C" w:rsidRDefault="00000000">
            <w:r>
              <w:rPr>
                <w:rFonts w:ascii="Times New Roman" w:hAnsi="Times New Roman"/>
                <w:sz w:val="16"/>
              </w:rPr>
              <w:t>BB-F-08</w:t>
            </w:r>
          </w:p>
        </w:tc>
        <w:tc>
          <w:tcPr>
            <w:tcW w:w="1512" w:type="dxa"/>
          </w:tcPr>
          <w:p w14:paraId="0097EB90" w14:textId="77777777" w:rsidR="00DA7E3C" w:rsidRDefault="00000000">
            <w:r>
              <w:rPr>
                <w:rFonts w:ascii="Times New Roman" w:hAnsi="Times New Roman"/>
                <w:sz w:val="16"/>
              </w:rPr>
              <w:t>Clearing balance explanation</w:t>
            </w:r>
          </w:p>
        </w:tc>
        <w:tc>
          <w:tcPr>
            <w:tcW w:w="2592" w:type="dxa"/>
          </w:tcPr>
          <w:p w14:paraId="5F34A510" w14:textId="77777777" w:rsidR="00DA7E3C" w:rsidRDefault="00000000">
            <w:r>
              <w:rPr>
                <w:rFonts w:ascii="Times New Roman" w:hAnsi="Times New Roman"/>
                <w:sz w:val="16"/>
              </w:rPr>
              <w:t>Complete a new seller's early order and open Wallet.</w:t>
            </w:r>
          </w:p>
        </w:tc>
        <w:tc>
          <w:tcPr>
            <w:tcW w:w="1656" w:type="dxa"/>
          </w:tcPr>
          <w:p w14:paraId="01AD4809" w14:textId="77777777" w:rsidR="00DA7E3C" w:rsidRDefault="00000000">
            <w:r>
              <w:rPr>
                <w:rFonts w:ascii="Times New Roman" w:hAnsi="Times New Roman"/>
                <w:sz w:val="16"/>
              </w:rPr>
              <w:t>The amount appears as clearing rather than incorrectly available.</w:t>
            </w:r>
          </w:p>
        </w:tc>
        <w:tc>
          <w:tcPr>
            <w:tcW w:w="1800" w:type="dxa"/>
          </w:tcPr>
          <w:p>
            <w:r>
              <w:rPr>
                <w:rFonts w:ascii="Times New Roman" w:hAnsi="Times New Roman"/>
                <w:sz w:val="16"/>
              </w:rPr>
              <w:t>The early-order earnings appeared as clearing funds rather than available funds.</w:t>
            </w:r>
          </w:p>
        </w:tc>
        <w:tc>
          <w:tcPr>
            <w:tcW w:w="1008" w:type="dxa"/>
          </w:tcPr>
          <w:p>
            <w:r>
              <w:rPr>
                <w:rFonts w:ascii="Times New Roman" w:hAnsi="Times New Roman"/>
                <w:sz w:val="16"/>
              </w:rPr>
              <w:t>Passed</w:t>
            </w:r>
          </w:p>
        </w:tc>
      </w:tr>
      <w:tr w:rsidR="00DA7E3C" w14:paraId="38318FBC" w14:textId="77777777" w:rsidTr="00145E97">
        <w:tc>
          <w:tcPr>
            <w:tcW w:w="792" w:type="dxa"/>
          </w:tcPr>
          <w:p w14:paraId="4DC3FA6E" w14:textId="77777777" w:rsidR="00DA7E3C" w:rsidRDefault="00000000">
            <w:r>
              <w:rPr>
                <w:rFonts w:ascii="Times New Roman" w:hAnsi="Times New Roman"/>
                <w:sz w:val="16"/>
              </w:rPr>
              <w:t>BB-F-09</w:t>
            </w:r>
          </w:p>
        </w:tc>
        <w:tc>
          <w:tcPr>
            <w:tcW w:w="1512" w:type="dxa"/>
          </w:tcPr>
          <w:p w14:paraId="726B2C11" w14:textId="77777777" w:rsidR="00DA7E3C" w:rsidRDefault="00000000">
            <w:r>
              <w:rPr>
                <w:rFonts w:ascii="Times New Roman" w:hAnsi="Times New Roman"/>
                <w:sz w:val="16"/>
              </w:rPr>
              <w:t>No selling orders state</w:t>
            </w:r>
          </w:p>
        </w:tc>
        <w:tc>
          <w:tcPr>
            <w:tcW w:w="2592" w:type="dxa"/>
          </w:tcPr>
          <w:p w14:paraId="14868DC7" w14:textId="77777777" w:rsidR="00DA7E3C" w:rsidRDefault="00000000">
            <w:r>
              <w:rPr>
                <w:rFonts w:ascii="Times New Roman" w:hAnsi="Times New Roman"/>
                <w:sz w:val="16"/>
              </w:rPr>
              <w:t>Orders â†’ Selling for a freelancer account that has no received orders.</w:t>
            </w:r>
          </w:p>
        </w:tc>
        <w:tc>
          <w:tcPr>
            <w:tcW w:w="1656" w:type="dxa"/>
          </w:tcPr>
          <w:p w14:paraId="08F9B9AD" w14:textId="77777777" w:rsidR="00DA7E3C" w:rsidRDefault="00000000">
            <w:r>
              <w:rPr>
                <w:rFonts w:ascii="Times New Roman" w:hAnsi="Times New Roman"/>
                <w:sz w:val="16"/>
              </w:rPr>
              <w:t>A clear empty state and My services action appear without an error or indefinite loader.</w:t>
            </w:r>
          </w:p>
        </w:tc>
        <w:tc>
          <w:tcPr>
            <w:tcW w:w="1800" w:type="dxa"/>
          </w:tcPr>
          <w:p w14:paraId="6F54E608" w14:textId="77777777" w:rsidR="00DA7E3C" w:rsidRDefault="00000000">
            <w:r>
              <w:rPr>
                <w:rFonts w:ascii="Times New Roman" w:hAnsi="Times New Roman"/>
                <w:sz w:val="16"/>
              </w:rPr>
              <w:t>The Selling tab loaded the intentional 'No orders for your services yet' state and displayed the My services action without an error or endless loading indicator.</w:t>
            </w:r>
          </w:p>
        </w:tc>
        <w:tc>
          <w:tcPr>
            <w:tcW w:w="1008" w:type="dxa"/>
          </w:tcPr>
          <w:p w14:paraId="2709A5FD" w14:textId="77777777" w:rsidR="00DA7E3C" w:rsidRDefault="00000000">
            <w:r>
              <w:rPr>
                <w:rFonts w:ascii="Times New Roman" w:hAnsi="Times New Roman"/>
                <w:sz w:val="16"/>
              </w:rPr>
              <w:t>Passed</w:t>
            </w:r>
          </w:p>
        </w:tc>
      </w:tr>
    </w:tbl>
    <w:p w14:paraId="6063FB4F" w14:textId="77777777" w:rsidR="00DA7E3C" w:rsidRDefault="00DA7E3C"/>
    <w:p w14:paraId="76ACE1A2" w14:textId="77777777" w:rsidR="00DA7E3C" w:rsidRDefault="00000000">
      <w:pPr>
        <w:spacing w:before="160" w:after="120"/>
      </w:pPr>
      <w:r>
        <w:rPr>
          <w:rFonts w:ascii="Times New Roman" w:hAnsi="Times New Roman"/>
          <w:b/>
          <w:sz w:val="24"/>
        </w:rPr>
        <w:t>G. Black-Box Test Cases — Authorized Staff</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DA7E3C" w14:paraId="149D8964" w14:textId="77777777" w:rsidTr="00145E97">
        <w:tc>
          <w:tcPr>
            <w:tcW w:w="792" w:type="dxa"/>
          </w:tcPr>
          <w:p w14:paraId="6158FF2F" w14:textId="77777777" w:rsidR="00DA7E3C" w:rsidRPr="00145E97" w:rsidRDefault="00000000">
            <w:r w:rsidRPr="00145E97">
              <w:rPr>
                <w:rFonts w:ascii="Times New Roman" w:hAnsi="Times New Roman"/>
                <w:b/>
                <w:sz w:val="16"/>
              </w:rPr>
              <w:t>Test ID</w:t>
            </w:r>
          </w:p>
        </w:tc>
        <w:tc>
          <w:tcPr>
            <w:tcW w:w="1512" w:type="dxa"/>
          </w:tcPr>
          <w:p w14:paraId="2E428751" w14:textId="77777777" w:rsidR="00DA7E3C" w:rsidRPr="00145E97" w:rsidRDefault="00000000">
            <w:r w:rsidRPr="00145E97">
              <w:rPr>
                <w:rFonts w:ascii="Times New Roman" w:hAnsi="Times New Roman"/>
                <w:b/>
                <w:sz w:val="16"/>
              </w:rPr>
              <w:t>Scenario</w:t>
            </w:r>
          </w:p>
        </w:tc>
        <w:tc>
          <w:tcPr>
            <w:tcW w:w="2592" w:type="dxa"/>
          </w:tcPr>
          <w:p w14:paraId="494DEEB7" w14:textId="77777777" w:rsidR="00DA7E3C" w:rsidRPr="00145E97" w:rsidRDefault="00000000">
            <w:r w:rsidRPr="00145E97">
              <w:rPr>
                <w:rFonts w:ascii="Times New Roman" w:hAnsi="Times New Roman"/>
                <w:b/>
                <w:sz w:val="16"/>
              </w:rPr>
              <w:t>Preconditions and steps</w:t>
            </w:r>
          </w:p>
        </w:tc>
        <w:tc>
          <w:tcPr>
            <w:tcW w:w="1656" w:type="dxa"/>
          </w:tcPr>
          <w:p w14:paraId="4DCBB679" w14:textId="77777777" w:rsidR="00DA7E3C" w:rsidRPr="00145E97" w:rsidRDefault="00000000">
            <w:r w:rsidRPr="00145E97">
              <w:rPr>
                <w:rFonts w:ascii="Times New Roman" w:hAnsi="Times New Roman"/>
                <w:b/>
                <w:sz w:val="16"/>
              </w:rPr>
              <w:t>Expected result</w:t>
            </w:r>
          </w:p>
        </w:tc>
        <w:tc>
          <w:tcPr>
            <w:tcW w:w="1800" w:type="dxa"/>
          </w:tcPr>
          <w:p w14:paraId="1B24318D" w14:textId="77777777" w:rsidR="00DA7E3C" w:rsidRPr="00145E97" w:rsidRDefault="00000000">
            <w:r w:rsidRPr="00145E97">
              <w:rPr>
                <w:rFonts w:ascii="Times New Roman" w:hAnsi="Times New Roman"/>
                <w:b/>
                <w:sz w:val="16"/>
              </w:rPr>
              <w:t>Actual result</w:t>
            </w:r>
          </w:p>
        </w:tc>
        <w:tc>
          <w:tcPr>
            <w:tcW w:w="1008" w:type="dxa"/>
          </w:tcPr>
          <w:p w14:paraId="568DAFC9" w14:textId="77777777" w:rsidR="00DA7E3C" w:rsidRPr="00145E97" w:rsidRDefault="00000000">
            <w:r w:rsidRPr="00145E97">
              <w:rPr>
                <w:rFonts w:ascii="Times New Roman" w:hAnsi="Times New Roman"/>
                <w:b/>
                <w:sz w:val="16"/>
              </w:rPr>
              <w:t>Status</w:t>
            </w:r>
          </w:p>
        </w:tc>
      </w:tr>
      <w:tr w:rsidR="00DA7E3C" w14:paraId="028D13C7" w14:textId="77777777" w:rsidTr="00145E97">
        <w:tc>
          <w:tcPr>
            <w:tcW w:w="792" w:type="dxa"/>
          </w:tcPr>
          <w:p w14:paraId="7AAC6CDC" w14:textId="77777777" w:rsidR="00DA7E3C" w:rsidRDefault="00000000">
            <w:r>
              <w:rPr>
                <w:rFonts w:ascii="Times New Roman" w:hAnsi="Times New Roman"/>
                <w:sz w:val="16"/>
              </w:rPr>
              <w:t>BB-S-01</w:t>
            </w:r>
          </w:p>
        </w:tc>
        <w:tc>
          <w:tcPr>
            <w:tcW w:w="1512" w:type="dxa"/>
          </w:tcPr>
          <w:p w14:paraId="43D92237" w14:textId="77777777" w:rsidR="00DA7E3C" w:rsidRDefault="00000000">
            <w:r>
              <w:rPr>
                <w:rFonts w:ascii="Times New Roman" w:hAnsi="Times New Roman"/>
                <w:sz w:val="16"/>
              </w:rPr>
              <w:t>Moderate from profile</w:t>
            </w:r>
          </w:p>
        </w:tc>
        <w:tc>
          <w:tcPr>
            <w:tcW w:w="2592" w:type="dxa"/>
          </w:tcPr>
          <w:p w14:paraId="7C028034" w14:textId="77777777" w:rsidR="00DA7E3C" w:rsidRDefault="00000000">
            <w:r>
              <w:rPr>
                <w:rFonts w:ascii="Times New Roman" w:hAnsi="Times New Roman"/>
                <w:sz w:val="16"/>
              </w:rPr>
              <w:t>Students → profile → listing → take down.</w:t>
            </w:r>
          </w:p>
        </w:tc>
        <w:tc>
          <w:tcPr>
            <w:tcW w:w="1656" w:type="dxa"/>
          </w:tcPr>
          <w:p w14:paraId="06FD3E22" w14:textId="77777777" w:rsidR="00DA7E3C" w:rsidRDefault="00000000">
            <w:r>
              <w:rPr>
                <w:rFonts w:ascii="Times New Roman" w:hAnsi="Times New Roman"/>
                <w:sz w:val="16"/>
              </w:rPr>
              <w:t>Listing leaves public marketplace; action recorded.</w:t>
            </w:r>
          </w:p>
        </w:tc>
        <w:tc>
          <w:tcPr>
            <w:tcW w:w="1800" w:type="dxa"/>
          </w:tcPr>
          <w:p>
            <w:r>
              <w:rPr>
                <w:rFonts w:ascii="Times New Roman" w:hAnsi="Times New Roman"/>
                <w:sz w:val="16"/>
              </w:rPr>
              <w:t>The listing was removed from the public marketplace and the moderation action was recorded.</w:t>
            </w:r>
          </w:p>
        </w:tc>
        <w:tc>
          <w:tcPr>
            <w:tcW w:w="1008" w:type="dxa"/>
          </w:tcPr>
          <w:p>
            <w:r>
              <w:rPr>
                <w:rFonts w:ascii="Times New Roman" w:hAnsi="Times New Roman"/>
                <w:sz w:val="16"/>
              </w:rPr>
              <w:t>Passed</w:t>
            </w:r>
          </w:p>
        </w:tc>
      </w:tr>
      <w:tr w:rsidR="00DA7E3C" w14:paraId="23F59901" w14:textId="77777777" w:rsidTr="00145E97">
        <w:tc>
          <w:tcPr>
            <w:tcW w:w="792" w:type="dxa"/>
          </w:tcPr>
          <w:p w14:paraId="793C5ADC" w14:textId="77777777" w:rsidR="00DA7E3C" w:rsidRDefault="00000000">
            <w:r>
              <w:rPr>
                <w:rFonts w:ascii="Times New Roman" w:hAnsi="Times New Roman"/>
                <w:sz w:val="16"/>
              </w:rPr>
              <w:t>BB-S-02</w:t>
            </w:r>
          </w:p>
        </w:tc>
        <w:tc>
          <w:tcPr>
            <w:tcW w:w="1512" w:type="dxa"/>
          </w:tcPr>
          <w:p w14:paraId="1B769227" w14:textId="77777777" w:rsidR="00DA7E3C" w:rsidRDefault="00000000">
            <w:r>
              <w:rPr>
                <w:rFonts w:ascii="Times New Roman" w:hAnsi="Times New Roman"/>
                <w:sz w:val="16"/>
              </w:rPr>
              <w:t>Decide verification</w:t>
            </w:r>
          </w:p>
        </w:tc>
        <w:tc>
          <w:tcPr>
            <w:tcW w:w="2592" w:type="dxa"/>
          </w:tcPr>
          <w:p w14:paraId="2ED19FAF" w14:textId="77777777" w:rsidR="00DA7E3C" w:rsidRDefault="00000000">
            <w:r>
              <w:rPr>
                <w:rFonts w:ascii="Times New Roman" w:hAnsi="Times New Roman"/>
                <w:sz w:val="16"/>
              </w:rPr>
              <w:t>Verification → inspect → approve/reject with note.</w:t>
            </w:r>
          </w:p>
        </w:tc>
        <w:tc>
          <w:tcPr>
            <w:tcW w:w="1656" w:type="dxa"/>
          </w:tcPr>
          <w:p w14:paraId="3AE7DB49" w14:textId="77777777" w:rsidR="00DA7E3C" w:rsidRDefault="00000000">
            <w:r>
              <w:rPr>
                <w:rFonts w:ascii="Times New Roman" w:hAnsi="Times New Roman"/>
                <w:sz w:val="16"/>
              </w:rPr>
              <w:t>Status, notice, and audit update.</w:t>
            </w:r>
          </w:p>
        </w:tc>
        <w:tc>
          <w:tcPr>
            <w:tcW w:w="1800" w:type="dxa"/>
          </w:tcPr>
          <w:p>
            <w:r>
              <w:rPr>
                <w:rFonts w:ascii="Times New Roman" w:hAnsi="Times New Roman"/>
                <w:sz w:val="16"/>
              </w:rPr>
              <w:t>The verification decision updated the request status, notification, and audit record.</w:t>
            </w:r>
          </w:p>
        </w:tc>
        <w:tc>
          <w:tcPr>
            <w:tcW w:w="1008" w:type="dxa"/>
          </w:tcPr>
          <w:p>
            <w:r>
              <w:rPr>
                <w:rFonts w:ascii="Times New Roman" w:hAnsi="Times New Roman"/>
                <w:sz w:val="16"/>
              </w:rPr>
              <w:t>Passed</w:t>
            </w:r>
          </w:p>
        </w:tc>
      </w:tr>
      <w:tr w:rsidR="00DA7E3C" w14:paraId="23A03774" w14:textId="77777777" w:rsidTr="00145E97">
        <w:tc>
          <w:tcPr>
            <w:tcW w:w="792" w:type="dxa"/>
          </w:tcPr>
          <w:p w14:paraId="1FFB6FF7" w14:textId="77777777" w:rsidR="00DA7E3C" w:rsidRDefault="00000000">
            <w:r>
              <w:rPr>
                <w:rFonts w:ascii="Times New Roman" w:hAnsi="Times New Roman"/>
                <w:sz w:val="16"/>
              </w:rPr>
              <w:t>BB-S-03</w:t>
            </w:r>
          </w:p>
        </w:tc>
        <w:tc>
          <w:tcPr>
            <w:tcW w:w="1512" w:type="dxa"/>
          </w:tcPr>
          <w:p w14:paraId="0C031DD7" w14:textId="77777777" w:rsidR="00DA7E3C" w:rsidRDefault="00000000">
            <w:r>
              <w:rPr>
                <w:rFonts w:ascii="Times New Roman" w:hAnsi="Times New Roman"/>
                <w:sz w:val="16"/>
              </w:rPr>
              <w:t>Sales and Excel export</w:t>
            </w:r>
          </w:p>
        </w:tc>
        <w:tc>
          <w:tcPr>
            <w:tcW w:w="2592" w:type="dxa"/>
          </w:tcPr>
          <w:p w14:paraId="6E9C830A" w14:textId="77777777" w:rsidR="00DA7E3C" w:rsidRDefault="00000000">
            <w:r>
              <w:rPr>
                <w:rFonts w:ascii="Times New Roman" w:hAnsi="Times New Roman"/>
                <w:sz w:val="16"/>
              </w:rPr>
              <w:t>Overview → Sales → range → export.</w:t>
            </w:r>
          </w:p>
        </w:tc>
        <w:tc>
          <w:tcPr>
            <w:tcW w:w="1656" w:type="dxa"/>
          </w:tcPr>
          <w:p w14:paraId="055C10D8" w14:textId="77777777" w:rsidR="00DA7E3C" w:rsidRDefault="00000000">
            <w:r>
              <w:rPr>
                <w:rFonts w:ascii="Times New Roman" w:hAnsi="Times New Roman"/>
                <w:sz w:val="16"/>
              </w:rPr>
              <w:t>Settled sales filter and XLSX has readable names.</w:t>
            </w:r>
          </w:p>
        </w:tc>
        <w:tc>
          <w:tcPr>
            <w:tcW w:w="1800" w:type="dxa"/>
          </w:tcPr>
          <w:p>
            <w:r>
              <w:rPr>
                <w:rFonts w:ascii="Times New Roman" w:hAnsi="Times New Roman"/>
                <w:sz w:val="16"/>
              </w:rPr>
              <w:t>The selected range filtered settled sales, and the Excel export displayed readable names.</w:t>
            </w:r>
          </w:p>
        </w:tc>
        <w:tc>
          <w:tcPr>
            <w:tcW w:w="1008" w:type="dxa"/>
          </w:tcPr>
          <w:p>
            <w:r>
              <w:rPr>
                <w:rFonts w:ascii="Times New Roman" w:hAnsi="Times New Roman"/>
                <w:sz w:val="16"/>
              </w:rPr>
              <w:t>Passed</w:t>
            </w:r>
          </w:p>
        </w:tc>
      </w:tr>
      <w:tr w:rsidR="00DA7E3C" w14:paraId="65F5C698" w14:textId="77777777" w:rsidTr="00145E97">
        <w:tc>
          <w:tcPr>
            <w:tcW w:w="792" w:type="dxa"/>
          </w:tcPr>
          <w:p w14:paraId="547C1017" w14:textId="77777777" w:rsidR="00DA7E3C" w:rsidRDefault="00000000">
            <w:r>
              <w:rPr>
                <w:rFonts w:ascii="Times New Roman" w:hAnsi="Times New Roman"/>
                <w:sz w:val="16"/>
              </w:rPr>
              <w:t>BB-S-04</w:t>
            </w:r>
          </w:p>
        </w:tc>
        <w:tc>
          <w:tcPr>
            <w:tcW w:w="1512" w:type="dxa"/>
          </w:tcPr>
          <w:p w14:paraId="36822FFA" w14:textId="77777777" w:rsidR="00DA7E3C" w:rsidRDefault="00000000">
            <w:r>
              <w:rPr>
                <w:rFonts w:ascii="Times New Roman" w:hAnsi="Times New Roman"/>
                <w:sz w:val="16"/>
              </w:rPr>
              <w:t>Open audit-entry details</w:t>
            </w:r>
          </w:p>
        </w:tc>
        <w:tc>
          <w:tcPr>
            <w:tcW w:w="2592" w:type="dxa"/>
          </w:tcPr>
          <w:p w14:paraId="3B7759B2" w14:textId="77777777" w:rsidR="00DA7E3C" w:rsidRDefault="00000000">
            <w:r>
              <w:rPr>
                <w:rFonts w:ascii="Times New Roman" w:hAnsi="Times New Roman"/>
                <w:sz w:val="16"/>
              </w:rPr>
              <w:t>Admin → Audit Log → select an entry with a linked subject and actor.</w:t>
            </w:r>
          </w:p>
        </w:tc>
        <w:tc>
          <w:tcPr>
            <w:tcW w:w="1656" w:type="dxa"/>
          </w:tcPr>
          <w:p w14:paraId="6CB8CD44" w14:textId="77777777" w:rsidR="00DA7E3C" w:rsidRDefault="00000000">
            <w:r>
              <w:rPr>
                <w:rFonts w:ascii="Times New Roman" w:hAnsi="Times New Roman"/>
                <w:sz w:val="16"/>
              </w:rPr>
              <w:t>A readable detail screen opens without endless loading or raw document ids.</w:t>
            </w:r>
          </w:p>
        </w:tc>
        <w:tc>
          <w:tcPr>
            <w:tcW w:w="1800" w:type="dxa"/>
          </w:tcPr>
          <w:p>
            <w:r>
              <w:rPr>
                <w:rFonts w:ascii="Times New Roman" w:hAnsi="Times New Roman"/>
                <w:sz w:val="16"/>
              </w:rPr>
              <w:t>Audit details opened with readable subject and actor information without an endless loader.</w:t>
            </w:r>
          </w:p>
        </w:tc>
        <w:tc>
          <w:tcPr>
            <w:tcW w:w="1008" w:type="dxa"/>
          </w:tcPr>
          <w:p>
            <w:r>
              <w:rPr>
                <w:rFonts w:ascii="Times New Roman" w:hAnsi="Times New Roman"/>
                <w:sz w:val="16"/>
              </w:rPr>
              <w:t>Passed</w:t>
            </w:r>
          </w:p>
        </w:tc>
      </w:tr>
      <w:tr w:rsidR="00DA7E3C" w14:paraId="51DF70AC" w14:textId="77777777" w:rsidTr="00145E97">
        <w:tc>
          <w:tcPr>
            <w:tcW w:w="792" w:type="dxa"/>
          </w:tcPr>
          <w:p w14:paraId="20D091E8" w14:textId="77777777" w:rsidR="00DA7E3C" w:rsidRDefault="00000000">
            <w:r>
              <w:rPr>
                <w:rFonts w:ascii="Times New Roman" w:hAnsi="Times New Roman"/>
                <w:sz w:val="16"/>
              </w:rPr>
              <w:t>BB-S-05</w:t>
            </w:r>
          </w:p>
        </w:tc>
        <w:tc>
          <w:tcPr>
            <w:tcW w:w="1512" w:type="dxa"/>
          </w:tcPr>
          <w:p w14:paraId="7C7A3F34" w14:textId="77777777" w:rsidR="00DA7E3C" w:rsidRDefault="00000000">
            <w:r>
              <w:rPr>
                <w:rFonts w:ascii="Times New Roman" w:hAnsi="Times New Roman"/>
                <w:sz w:val="16"/>
              </w:rPr>
              <w:t>Filter and export sales</w:t>
            </w:r>
          </w:p>
        </w:tc>
        <w:tc>
          <w:tcPr>
            <w:tcW w:w="2592" w:type="dxa"/>
          </w:tcPr>
          <w:p w14:paraId="78D7AA7E" w14:textId="77777777" w:rsidR="00DA7E3C" w:rsidRDefault="00000000">
            <w:r>
              <w:rPr>
                <w:rFonts w:ascii="Times New Roman" w:hAnsi="Times New Roman"/>
                <w:sz w:val="16"/>
              </w:rPr>
              <w:t>Select All time, Last 7 days, and Last 30 days; export the current view.</w:t>
            </w:r>
          </w:p>
        </w:tc>
        <w:tc>
          <w:tcPr>
            <w:tcW w:w="1656" w:type="dxa"/>
          </w:tcPr>
          <w:p w14:paraId="04B4A6AD" w14:textId="77777777" w:rsidR="00DA7E3C" w:rsidRDefault="00000000">
            <w:r>
              <w:rPr>
                <w:rFonts w:ascii="Times New Roman" w:hAnsi="Times New Roman"/>
                <w:sz w:val="16"/>
              </w:rPr>
              <w:t>Each range changes the settled-sales result and export produces the matching XLSX report.</w:t>
            </w:r>
          </w:p>
        </w:tc>
        <w:tc>
          <w:tcPr>
            <w:tcW w:w="1800" w:type="dxa"/>
          </w:tcPr>
          <w:p>
            <w:r>
              <w:rPr>
                <w:rFonts w:ascii="Times New Roman" w:hAnsi="Times New Roman"/>
                <w:sz w:val="16"/>
              </w:rPr>
              <w:t>Each date filter updated the sales results, and the Excel export matched the selected view.</w:t>
            </w:r>
          </w:p>
        </w:tc>
        <w:tc>
          <w:tcPr>
            <w:tcW w:w="1008" w:type="dxa"/>
          </w:tcPr>
          <w:p>
            <w:r>
              <w:rPr>
                <w:rFonts w:ascii="Times New Roman" w:hAnsi="Times New Roman"/>
                <w:sz w:val="16"/>
              </w:rPr>
              <w:t>Passed</w:t>
            </w:r>
          </w:p>
        </w:tc>
      </w:tr>
      <w:tr w:rsidR="00DA7E3C" w14:paraId="7BE52B12" w14:textId="77777777" w:rsidTr="00145E97">
        <w:tc>
          <w:tcPr>
            <w:tcW w:w="792" w:type="dxa"/>
          </w:tcPr>
          <w:p w14:paraId="03F25D4A" w14:textId="77777777" w:rsidR="00DA7E3C" w:rsidRDefault="00000000">
            <w:r>
              <w:rPr>
                <w:rFonts w:ascii="Times New Roman" w:hAnsi="Times New Roman"/>
                <w:sz w:val="16"/>
              </w:rPr>
              <w:t>BB-S-06</w:t>
            </w:r>
          </w:p>
        </w:tc>
        <w:tc>
          <w:tcPr>
            <w:tcW w:w="1512" w:type="dxa"/>
          </w:tcPr>
          <w:p w14:paraId="03F19B74" w14:textId="77777777" w:rsidR="00DA7E3C" w:rsidRDefault="00000000">
            <w:r>
              <w:rPr>
                <w:rFonts w:ascii="Times New Roman" w:hAnsi="Times New Roman"/>
                <w:sz w:val="16"/>
              </w:rPr>
              <w:t>Settle payout</w:t>
            </w:r>
          </w:p>
        </w:tc>
        <w:tc>
          <w:tcPr>
            <w:tcW w:w="2592" w:type="dxa"/>
          </w:tcPr>
          <w:p w14:paraId="66E57420" w14:textId="77777777" w:rsidR="00DA7E3C" w:rsidRDefault="00000000">
            <w:r>
              <w:rPr>
                <w:rFonts w:ascii="Times New Roman" w:hAnsi="Times New Roman"/>
                <w:sz w:val="16"/>
              </w:rPr>
              <w:t>Open an eligible payout and record a valid staff settlement.</w:t>
            </w:r>
          </w:p>
        </w:tc>
        <w:tc>
          <w:tcPr>
            <w:tcW w:w="1656" w:type="dxa"/>
          </w:tcPr>
          <w:p w14:paraId="0BA4D84E" w14:textId="77777777" w:rsidR="00DA7E3C" w:rsidRDefault="00000000">
            <w:r>
              <w:rPr>
                <w:rFonts w:ascii="Times New Roman" w:hAnsi="Times New Roman"/>
                <w:sz w:val="16"/>
              </w:rPr>
              <w:t>The payout, wallet ledger, notification, and audit record update together.</w:t>
            </w:r>
          </w:p>
        </w:tc>
        <w:tc>
          <w:tcPr>
            <w:tcW w:w="1800" w:type="dxa"/>
          </w:tcPr>
          <w:p>
            <w:r>
              <w:rPr>
                <w:rFonts w:ascii="Times New Roman" w:hAnsi="Times New Roman"/>
                <w:sz w:val="16"/>
              </w:rPr>
              <w:t>Settlement updated the payout, wallet ledger, notification, and audit record together.</w:t>
            </w:r>
          </w:p>
        </w:tc>
        <w:tc>
          <w:tcPr>
            <w:tcW w:w="1008" w:type="dxa"/>
          </w:tcPr>
          <w:p>
            <w:r>
              <w:rPr>
                <w:rFonts w:ascii="Times New Roman" w:hAnsi="Times New Roman"/>
                <w:sz w:val="16"/>
              </w:rPr>
              <w:t>Passed</w:t>
            </w:r>
          </w:p>
        </w:tc>
      </w:tr>
      <w:tr w:rsidR="00DA7E3C" w14:paraId="5840BB82" w14:textId="77777777" w:rsidTr="00145E97">
        <w:tc>
          <w:tcPr>
            <w:tcW w:w="792" w:type="dxa"/>
          </w:tcPr>
          <w:p w14:paraId="21B23CEA" w14:textId="77777777" w:rsidR="00DA7E3C" w:rsidRDefault="00000000">
            <w:r>
              <w:rPr>
                <w:rFonts w:ascii="Times New Roman" w:hAnsi="Times New Roman"/>
                <w:sz w:val="16"/>
              </w:rPr>
              <w:t>BB-S-07</w:t>
            </w:r>
          </w:p>
        </w:tc>
        <w:tc>
          <w:tcPr>
            <w:tcW w:w="1512" w:type="dxa"/>
          </w:tcPr>
          <w:p w14:paraId="4DD79BB9" w14:textId="77777777" w:rsidR="00DA7E3C" w:rsidRDefault="00000000">
            <w:r>
              <w:rPr>
                <w:rFonts w:ascii="Times New Roman" w:hAnsi="Times New Roman"/>
                <w:sz w:val="16"/>
              </w:rPr>
              <w:t>Retry a stuck refund</w:t>
            </w:r>
          </w:p>
        </w:tc>
        <w:tc>
          <w:tcPr>
            <w:tcW w:w="2592" w:type="dxa"/>
          </w:tcPr>
          <w:p w14:paraId="637DE351" w14:textId="77777777" w:rsidR="00DA7E3C" w:rsidRDefault="00000000">
            <w:r>
              <w:rPr>
                <w:rFonts w:ascii="Times New Roman" w:hAnsi="Times New Roman"/>
                <w:sz w:val="16"/>
              </w:rPr>
              <w:t>Open a failed refund queue item and invoke retry.</w:t>
            </w:r>
          </w:p>
        </w:tc>
        <w:tc>
          <w:tcPr>
            <w:tcW w:w="1656" w:type="dxa"/>
          </w:tcPr>
          <w:p w14:paraId="6F8695D5" w14:textId="77777777" w:rsidR="00DA7E3C" w:rsidRDefault="00000000">
            <w:r>
              <w:rPr>
                <w:rFonts w:ascii="Times New Roman" w:hAnsi="Times New Roman"/>
                <w:sz w:val="16"/>
              </w:rPr>
              <w:t>The retry result is shown without leaving the queue indefinitely loading.</w:t>
            </w:r>
          </w:p>
        </w:tc>
        <w:tc>
          <w:tcPr>
            <w:tcW w:w="1800" w:type="dxa"/>
          </w:tcPr>
          <w:p>
            <w:r>
              <w:rPr>
                <w:rFonts w:ascii="Times New Roman" w:hAnsi="Times New Roman"/>
                <w:sz w:val="16"/>
              </w:rPr>
              <w:t>The refund retry displayed its result without leaving the queue loading indefinitely.</w:t>
            </w:r>
          </w:p>
        </w:tc>
        <w:tc>
          <w:tcPr>
            <w:tcW w:w="1008" w:type="dxa"/>
          </w:tcPr>
          <w:p>
            <w:r>
              <w:rPr>
                <w:rFonts w:ascii="Times New Roman" w:hAnsi="Times New Roman"/>
                <w:sz w:val="16"/>
              </w:rPr>
              <w:t>Passed</w:t>
            </w:r>
          </w:p>
        </w:tc>
      </w:tr>
      <w:tr w:rsidR="00DA7E3C" w14:paraId="2A1DF4F2" w14:textId="77777777" w:rsidTr="00145E97">
        <w:tc>
          <w:tcPr>
            <w:tcW w:w="792" w:type="dxa"/>
          </w:tcPr>
          <w:p w14:paraId="46664F4E" w14:textId="77777777" w:rsidR="00DA7E3C" w:rsidRDefault="00000000">
            <w:r>
              <w:rPr>
                <w:rFonts w:ascii="Times New Roman" w:hAnsi="Times New Roman"/>
                <w:sz w:val="16"/>
              </w:rPr>
              <w:t>BB-S-08</w:t>
            </w:r>
          </w:p>
        </w:tc>
        <w:tc>
          <w:tcPr>
            <w:tcW w:w="1512" w:type="dxa"/>
          </w:tcPr>
          <w:p w14:paraId="5DFD3E72" w14:textId="77777777" w:rsidR="00DA7E3C" w:rsidRDefault="00000000">
            <w:r>
              <w:rPr>
                <w:rFonts w:ascii="Times New Roman" w:hAnsi="Times New Roman"/>
                <w:sz w:val="16"/>
              </w:rPr>
              <w:t>Student-profile listing moderation</w:t>
            </w:r>
          </w:p>
        </w:tc>
        <w:tc>
          <w:tcPr>
            <w:tcW w:w="2592" w:type="dxa"/>
          </w:tcPr>
          <w:p w14:paraId="575196D2" w14:textId="77777777" w:rsidR="00DA7E3C" w:rsidRDefault="00000000">
            <w:r>
              <w:rPr>
                <w:rFonts w:ascii="Times New Roman" w:hAnsi="Times New Roman"/>
                <w:sz w:val="16"/>
              </w:rPr>
              <w:t>Open a student profile that owns multiple listings and moderate one item.</w:t>
            </w:r>
          </w:p>
        </w:tc>
        <w:tc>
          <w:tcPr>
            <w:tcW w:w="1656" w:type="dxa"/>
          </w:tcPr>
          <w:p w14:paraId="7013D658" w14:textId="77777777" w:rsidR="00DA7E3C" w:rsidRDefault="00000000">
            <w:r>
              <w:rPr>
                <w:rFonts w:ascii="Times New Roman" w:hAnsi="Times New Roman"/>
                <w:sz w:val="16"/>
              </w:rPr>
              <w:t>Only the selected listing changes; the profile remains readable.</w:t>
            </w:r>
          </w:p>
        </w:tc>
        <w:tc>
          <w:tcPr>
            <w:tcW w:w="1800" w:type="dxa"/>
          </w:tcPr>
          <w:p>
            <w:r>
              <w:rPr>
                <w:rFonts w:ascii="Times New Roman" w:hAnsi="Times New Roman"/>
                <w:sz w:val="16"/>
              </w:rPr>
              <w:t>Only the selected listing changed; the student profile remained readable.</w:t>
            </w:r>
          </w:p>
        </w:tc>
        <w:tc>
          <w:tcPr>
            <w:tcW w:w="1008" w:type="dxa"/>
          </w:tcPr>
          <w:p>
            <w:r>
              <w:rPr>
                <w:rFonts w:ascii="Times New Roman" w:hAnsi="Times New Roman"/>
                <w:sz w:val="16"/>
              </w:rPr>
              <w:t>Passed</w:t>
            </w:r>
          </w:p>
        </w:tc>
      </w:tr>
    </w:tbl>
    <w:p w14:paraId="5A4ABE28" w14:textId="77777777" w:rsidR="00DA7E3C" w:rsidRDefault="00DA7E3C"/>
    <w:p w14:paraId="006DE0FF" w14:textId="77777777" w:rsidR="00DA7E3C" w:rsidRDefault="00000000">
      <w:pPr>
        <w:spacing w:before="160" w:after="120"/>
      </w:pPr>
      <w:r>
        <w:rPr>
          <w:rFonts w:ascii="Times New Roman" w:hAnsi="Times New Roman"/>
          <w:b/>
          <w:sz w:val="24"/>
        </w:rPr>
        <w:lastRenderedPageBreak/>
        <w:t>H. Black-Box Test Cases — Backend</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DA7E3C" w14:paraId="368B0E72" w14:textId="77777777" w:rsidTr="00145E97">
        <w:tc>
          <w:tcPr>
            <w:tcW w:w="792" w:type="dxa"/>
          </w:tcPr>
          <w:p w14:paraId="125D4FA9" w14:textId="77777777" w:rsidR="00DA7E3C" w:rsidRPr="00145E97" w:rsidRDefault="00000000">
            <w:r w:rsidRPr="00145E97">
              <w:rPr>
                <w:rFonts w:ascii="Times New Roman" w:hAnsi="Times New Roman"/>
                <w:b/>
                <w:sz w:val="16"/>
              </w:rPr>
              <w:t>Test ID</w:t>
            </w:r>
          </w:p>
        </w:tc>
        <w:tc>
          <w:tcPr>
            <w:tcW w:w="1512" w:type="dxa"/>
          </w:tcPr>
          <w:p w14:paraId="20C5C2A4" w14:textId="77777777" w:rsidR="00DA7E3C" w:rsidRPr="00145E97" w:rsidRDefault="00000000">
            <w:r w:rsidRPr="00145E97">
              <w:rPr>
                <w:rFonts w:ascii="Times New Roman" w:hAnsi="Times New Roman"/>
                <w:b/>
                <w:sz w:val="16"/>
              </w:rPr>
              <w:t>Scenario</w:t>
            </w:r>
          </w:p>
        </w:tc>
        <w:tc>
          <w:tcPr>
            <w:tcW w:w="2592" w:type="dxa"/>
          </w:tcPr>
          <w:p w14:paraId="5DC8CE0D" w14:textId="77777777" w:rsidR="00DA7E3C" w:rsidRPr="00145E97" w:rsidRDefault="00000000">
            <w:r w:rsidRPr="00145E97">
              <w:rPr>
                <w:rFonts w:ascii="Times New Roman" w:hAnsi="Times New Roman"/>
                <w:b/>
                <w:sz w:val="16"/>
              </w:rPr>
              <w:t>Preconditions and steps</w:t>
            </w:r>
          </w:p>
        </w:tc>
        <w:tc>
          <w:tcPr>
            <w:tcW w:w="1656" w:type="dxa"/>
          </w:tcPr>
          <w:p w14:paraId="7B95C151" w14:textId="77777777" w:rsidR="00DA7E3C" w:rsidRPr="00145E97" w:rsidRDefault="00000000">
            <w:r w:rsidRPr="00145E97">
              <w:rPr>
                <w:rFonts w:ascii="Times New Roman" w:hAnsi="Times New Roman"/>
                <w:b/>
                <w:sz w:val="16"/>
              </w:rPr>
              <w:t>Expected result</w:t>
            </w:r>
          </w:p>
        </w:tc>
        <w:tc>
          <w:tcPr>
            <w:tcW w:w="1800" w:type="dxa"/>
          </w:tcPr>
          <w:p w14:paraId="3B263ADC" w14:textId="77777777" w:rsidR="00DA7E3C" w:rsidRPr="00145E97" w:rsidRDefault="00000000">
            <w:r w:rsidRPr="00145E97">
              <w:rPr>
                <w:rFonts w:ascii="Times New Roman" w:hAnsi="Times New Roman"/>
                <w:b/>
                <w:sz w:val="16"/>
              </w:rPr>
              <w:t>Actual result</w:t>
            </w:r>
          </w:p>
        </w:tc>
        <w:tc>
          <w:tcPr>
            <w:tcW w:w="1008" w:type="dxa"/>
          </w:tcPr>
          <w:p w14:paraId="44ACDC45" w14:textId="77777777" w:rsidR="00DA7E3C" w:rsidRPr="00145E97" w:rsidRDefault="00000000">
            <w:r w:rsidRPr="00145E97">
              <w:rPr>
                <w:rFonts w:ascii="Times New Roman" w:hAnsi="Times New Roman"/>
                <w:b/>
                <w:sz w:val="16"/>
              </w:rPr>
              <w:t>Status</w:t>
            </w:r>
          </w:p>
        </w:tc>
      </w:tr>
      <w:tr w:rsidR="00DA7E3C" w14:paraId="4676A639" w14:textId="77777777" w:rsidTr="00145E97">
        <w:tc>
          <w:tcPr>
            <w:tcW w:w="792" w:type="dxa"/>
          </w:tcPr>
          <w:p w14:paraId="0FB5FAEB" w14:textId="77777777" w:rsidR="00DA7E3C" w:rsidRDefault="00000000">
            <w:r>
              <w:rPr>
                <w:rFonts w:ascii="Times New Roman" w:hAnsi="Times New Roman"/>
                <w:sz w:val="16"/>
              </w:rPr>
              <w:t>BB-B-01</w:t>
            </w:r>
          </w:p>
        </w:tc>
        <w:tc>
          <w:tcPr>
            <w:tcW w:w="1512" w:type="dxa"/>
          </w:tcPr>
          <w:p w14:paraId="5367B222" w14:textId="77777777" w:rsidR="00DA7E3C" w:rsidRDefault="00000000">
            <w:r>
              <w:rPr>
                <w:rFonts w:ascii="Times New Roman" w:hAnsi="Times New Roman"/>
                <w:sz w:val="16"/>
              </w:rPr>
              <w:t>Verified payment callback</w:t>
            </w:r>
          </w:p>
        </w:tc>
        <w:tc>
          <w:tcPr>
            <w:tcW w:w="2592" w:type="dxa"/>
          </w:tcPr>
          <w:p w14:paraId="4C2994FF" w14:textId="77777777" w:rsidR="00DA7E3C" w:rsidRDefault="00000000">
            <w:r>
              <w:rPr>
                <w:rFonts w:ascii="Times New Roman" w:hAnsi="Times New Roman"/>
                <w:sz w:val="16"/>
              </w:rPr>
              <w:t>Complete a gateway payment through the supported checkout path.</w:t>
            </w:r>
          </w:p>
        </w:tc>
        <w:tc>
          <w:tcPr>
            <w:tcW w:w="1656" w:type="dxa"/>
          </w:tcPr>
          <w:p w14:paraId="7245E1E3" w14:textId="77777777" w:rsidR="00DA7E3C" w:rsidRDefault="00000000">
            <w:r>
              <w:rPr>
                <w:rFonts w:ascii="Times New Roman" w:hAnsi="Times New Roman"/>
                <w:sz w:val="16"/>
              </w:rPr>
              <w:t>The client sees the payment verified and the order advances without a manual database edit.</w:t>
            </w:r>
          </w:p>
        </w:tc>
        <w:tc>
          <w:tcPr>
            <w:tcW w:w="1800" w:type="dxa"/>
          </w:tcPr>
          <w:p w14:paraId="7DF7A6D7" w14:textId="77777777" w:rsidR="00DA7E3C" w:rsidRDefault="00000000">
            <w:r>
              <w:rPr>
                <w:rFonts w:ascii="Times New Roman" w:hAnsi="Times New Roman"/>
                <w:sz w:val="16"/>
              </w:rPr>
              <w:t>A verified checkout callback created a pending record and settled the payment once.</w:t>
            </w:r>
          </w:p>
        </w:tc>
        <w:tc>
          <w:tcPr>
            <w:tcW w:w="1008" w:type="dxa"/>
          </w:tcPr>
          <w:p w14:paraId="20C87D2B" w14:textId="77777777" w:rsidR="00DA7E3C" w:rsidRDefault="00000000">
            <w:r>
              <w:rPr>
                <w:rFonts w:ascii="Times New Roman" w:hAnsi="Times New Roman"/>
                <w:sz w:val="16"/>
              </w:rPr>
              <w:t>Passed</w:t>
            </w:r>
          </w:p>
        </w:tc>
      </w:tr>
      <w:tr w:rsidR="00DA7E3C" w14:paraId="2EBB0DB3" w14:textId="77777777" w:rsidTr="00145E97">
        <w:tc>
          <w:tcPr>
            <w:tcW w:w="792" w:type="dxa"/>
          </w:tcPr>
          <w:p w14:paraId="50D3BD1C" w14:textId="77777777" w:rsidR="00DA7E3C" w:rsidRDefault="00000000">
            <w:r>
              <w:rPr>
                <w:rFonts w:ascii="Times New Roman" w:hAnsi="Times New Roman"/>
                <w:sz w:val="16"/>
              </w:rPr>
              <w:t>BB-B-02</w:t>
            </w:r>
          </w:p>
        </w:tc>
        <w:tc>
          <w:tcPr>
            <w:tcW w:w="1512" w:type="dxa"/>
          </w:tcPr>
          <w:p w14:paraId="660AC44B" w14:textId="77777777" w:rsidR="00DA7E3C" w:rsidRDefault="00000000">
            <w:r>
              <w:rPr>
                <w:rFonts w:ascii="Times New Roman" w:hAnsi="Times New Roman"/>
                <w:sz w:val="16"/>
              </w:rPr>
              <w:t>Rejected payment callback</w:t>
            </w:r>
          </w:p>
        </w:tc>
        <w:tc>
          <w:tcPr>
            <w:tcW w:w="2592" w:type="dxa"/>
          </w:tcPr>
          <w:p w14:paraId="46196B61" w14:textId="77777777" w:rsidR="00DA7E3C" w:rsidRDefault="00000000">
            <w:r>
              <w:rPr>
                <w:rFonts w:ascii="Times New Roman" w:hAnsi="Times New Roman"/>
                <w:sz w:val="16"/>
              </w:rPr>
              <w:t>Cancel or reject a payment using the gateway-facing flow.</w:t>
            </w:r>
          </w:p>
        </w:tc>
        <w:tc>
          <w:tcPr>
            <w:tcW w:w="1656" w:type="dxa"/>
          </w:tcPr>
          <w:p w14:paraId="583944EC" w14:textId="77777777" w:rsidR="00DA7E3C" w:rsidRDefault="00000000">
            <w:r>
              <w:rPr>
                <w:rFonts w:ascii="Times New Roman" w:hAnsi="Times New Roman"/>
                <w:sz w:val="16"/>
              </w:rPr>
              <w:t>The order stays unpaid and no seller wallet credit is created.</w:t>
            </w:r>
          </w:p>
        </w:tc>
        <w:tc>
          <w:tcPr>
            <w:tcW w:w="1800" w:type="dxa"/>
          </w:tcPr>
          <w:p w14:paraId="28160606" w14:textId="77777777" w:rsidR="00DA7E3C" w:rsidRDefault="00000000">
            <w:r>
              <w:rPr>
                <w:rFonts w:ascii="Times New Roman" w:hAnsi="Times New Roman"/>
                <w:sz w:val="16"/>
              </w:rPr>
              <w:t>An unpaid or rejected payment did not create seller release or wallet credit.</w:t>
            </w:r>
          </w:p>
        </w:tc>
        <w:tc>
          <w:tcPr>
            <w:tcW w:w="1008" w:type="dxa"/>
          </w:tcPr>
          <w:p w14:paraId="6FF1EA6B" w14:textId="77777777" w:rsidR="00DA7E3C" w:rsidRDefault="00000000">
            <w:r>
              <w:rPr>
                <w:rFonts w:ascii="Times New Roman" w:hAnsi="Times New Roman"/>
                <w:sz w:val="16"/>
              </w:rPr>
              <w:t>Passed</w:t>
            </w:r>
          </w:p>
        </w:tc>
      </w:tr>
      <w:tr w:rsidR="00DA7E3C" w14:paraId="35811795" w14:textId="77777777" w:rsidTr="00145E97">
        <w:tc>
          <w:tcPr>
            <w:tcW w:w="792" w:type="dxa"/>
          </w:tcPr>
          <w:p w14:paraId="59094532" w14:textId="77777777" w:rsidR="00DA7E3C" w:rsidRDefault="00000000">
            <w:r>
              <w:rPr>
                <w:rFonts w:ascii="Times New Roman" w:hAnsi="Times New Roman"/>
                <w:sz w:val="16"/>
              </w:rPr>
              <w:t>BB-B-03</w:t>
            </w:r>
          </w:p>
        </w:tc>
        <w:tc>
          <w:tcPr>
            <w:tcW w:w="1512" w:type="dxa"/>
          </w:tcPr>
          <w:p w14:paraId="53B07FB5" w14:textId="77777777" w:rsidR="00DA7E3C" w:rsidRDefault="00000000">
            <w:r>
              <w:rPr>
                <w:rFonts w:ascii="Times New Roman" w:hAnsi="Times New Roman"/>
                <w:sz w:val="16"/>
              </w:rPr>
              <w:t>Scheduled payment follow-up</w:t>
            </w:r>
          </w:p>
        </w:tc>
        <w:tc>
          <w:tcPr>
            <w:tcW w:w="2592" w:type="dxa"/>
          </w:tcPr>
          <w:p w14:paraId="352015DA" w14:textId="77777777" w:rsidR="00DA7E3C" w:rsidRDefault="00000000">
            <w:r>
              <w:rPr>
                <w:rFonts w:ascii="Times New Roman" w:hAnsi="Times New Roman"/>
                <w:sz w:val="16"/>
              </w:rPr>
              <w:t>Leave a checkout pending, then run the scheduled reconciliation path in a controlled test environment.</w:t>
            </w:r>
          </w:p>
        </w:tc>
        <w:tc>
          <w:tcPr>
            <w:tcW w:w="1656" w:type="dxa"/>
          </w:tcPr>
          <w:p w14:paraId="2AF31088" w14:textId="77777777" w:rsidR="00DA7E3C" w:rsidRDefault="00000000">
            <w:r>
              <w:rPr>
                <w:rFonts w:ascii="Times New Roman" w:hAnsi="Times New Roman"/>
                <w:sz w:val="16"/>
              </w:rPr>
              <w:t>The backend reconciles the payment state and records an appropriate result.</w:t>
            </w:r>
          </w:p>
        </w:tc>
        <w:tc>
          <w:tcPr>
            <w:tcW w:w="1800" w:type="dxa"/>
          </w:tcPr>
          <w:p w14:paraId="49CDFE0F" w14:textId="77777777" w:rsidR="00DA7E3C" w:rsidRDefault="00000000">
            <w:r>
              <w:rPr>
                <w:rFonts w:ascii="Times New Roman" w:hAnsi="Times New Roman"/>
                <w:sz w:val="16"/>
              </w:rPr>
              <w:t>The reconciliation path settled stale verified checkouts and left unreachable gateways unchanged.</w:t>
            </w:r>
          </w:p>
        </w:tc>
        <w:tc>
          <w:tcPr>
            <w:tcW w:w="1008" w:type="dxa"/>
          </w:tcPr>
          <w:p w14:paraId="7E985851" w14:textId="77777777" w:rsidR="00DA7E3C" w:rsidRDefault="00000000">
            <w:r>
              <w:rPr>
                <w:rFonts w:ascii="Times New Roman" w:hAnsi="Times New Roman"/>
                <w:sz w:val="16"/>
              </w:rPr>
              <w:t>Passed</w:t>
            </w:r>
          </w:p>
        </w:tc>
      </w:tr>
      <w:tr w:rsidR="00DA7E3C" w14:paraId="545466EB" w14:textId="77777777" w:rsidTr="00145E97">
        <w:tc>
          <w:tcPr>
            <w:tcW w:w="792" w:type="dxa"/>
          </w:tcPr>
          <w:p w14:paraId="34728838" w14:textId="77777777" w:rsidR="00DA7E3C" w:rsidRDefault="00000000">
            <w:r>
              <w:rPr>
                <w:rFonts w:ascii="Times New Roman" w:hAnsi="Times New Roman"/>
                <w:sz w:val="16"/>
              </w:rPr>
              <w:t>BB-B-04</w:t>
            </w:r>
          </w:p>
        </w:tc>
        <w:tc>
          <w:tcPr>
            <w:tcW w:w="1512" w:type="dxa"/>
          </w:tcPr>
          <w:p w14:paraId="28E0A510" w14:textId="77777777" w:rsidR="00DA7E3C" w:rsidRDefault="00000000">
            <w:r>
              <w:rPr>
                <w:rFonts w:ascii="Times New Roman" w:hAnsi="Times New Roman"/>
                <w:sz w:val="16"/>
              </w:rPr>
              <w:t>Notification delivery</w:t>
            </w:r>
          </w:p>
        </w:tc>
        <w:tc>
          <w:tcPr>
            <w:tcW w:w="2592" w:type="dxa"/>
          </w:tcPr>
          <w:p w14:paraId="4D290CAF" w14:textId="77777777" w:rsidR="00DA7E3C" w:rsidRDefault="00000000">
            <w:r>
              <w:rPr>
                <w:rFonts w:ascii="Times New Roman" w:hAnsi="Times New Roman"/>
                <w:sz w:val="16"/>
              </w:rPr>
              <w:t>Trigger a supported order or chat event for another student.</w:t>
            </w:r>
          </w:p>
        </w:tc>
        <w:tc>
          <w:tcPr>
            <w:tcW w:w="1656" w:type="dxa"/>
          </w:tcPr>
          <w:p w14:paraId="3AD8866B" w14:textId="77777777" w:rsidR="00DA7E3C" w:rsidRDefault="00000000">
            <w:r>
              <w:rPr>
                <w:rFonts w:ascii="Times New Roman" w:hAnsi="Times New Roman"/>
                <w:sz w:val="16"/>
              </w:rPr>
              <w:t>The recipient receives an in-app notification that opens its validated destination.</w:t>
            </w:r>
          </w:p>
        </w:tc>
        <w:tc>
          <w:tcPr>
            <w:tcW w:w="1800" w:type="dxa"/>
          </w:tcPr>
          <w:p w14:paraId="1FA97F7B" w14:textId="77777777" w:rsidR="00DA7E3C" w:rsidRDefault="00000000">
            <w:r>
              <w:rPr>
                <w:rFonts w:ascii="Times New Roman" w:hAnsi="Times New Roman"/>
                <w:sz w:val="16"/>
              </w:rPr>
              <w:t>Notification fan-out sent to active devices and removed dead device registrations safely.</w:t>
            </w:r>
          </w:p>
        </w:tc>
        <w:tc>
          <w:tcPr>
            <w:tcW w:w="1008" w:type="dxa"/>
          </w:tcPr>
          <w:p w14:paraId="448C4589" w14:textId="77777777" w:rsidR="00DA7E3C" w:rsidRDefault="00000000">
            <w:r>
              <w:rPr>
                <w:rFonts w:ascii="Times New Roman" w:hAnsi="Times New Roman"/>
                <w:sz w:val="16"/>
              </w:rPr>
              <w:t>Passed</w:t>
            </w:r>
          </w:p>
        </w:tc>
      </w:tr>
      <w:tr w:rsidR="00DA7E3C" w14:paraId="60AE5832" w14:textId="77777777" w:rsidTr="00145E97">
        <w:tc>
          <w:tcPr>
            <w:tcW w:w="792" w:type="dxa"/>
          </w:tcPr>
          <w:p w14:paraId="44FD3085" w14:textId="77777777" w:rsidR="00DA7E3C" w:rsidRDefault="00000000">
            <w:r>
              <w:rPr>
                <w:rFonts w:ascii="Times New Roman" w:hAnsi="Times New Roman"/>
                <w:sz w:val="16"/>
              </w:rPr>
              <w:t>BB-B-05</w:t>
            </w:r>
          </w:p>
        </w:tc>
        <w:tc>
          <w:tcPr>
            <w:tcW w:w="1512" w:type="dxa"/>
          </w:tcPr>
          <w:p w14:paraId="403B2E6A" w14:textId="77777777" w:rsidR="00DA7E3C" w:rsidRDefault="00000000">
            <w:r>
              <w:rPr>
                <w:rFonts w:ascii="Times New Roman" w:hAnsi="Times New Roman"/>
                <w:sz w:val="16"/>
              </w:rPr>
              <w:t>Audit trail visibility</w:t>
            </w:r>
          </w:p>
        </w:tc>
        <w:tc>
          <w:tcPr>
            <w:tcW w:w="2592" w:type="dxa"/>
          </w:tcPr>
          <w:p w14:paraId="39707904" w14:textId="77777777" w:rsidR="00DA7E3C" w:rsidRDefault="00000000">
            <w:r>
              <w:rPr>
                <w:rFonts w:ascii="Times New Roman" w:hAnsi="Times New Roman"/>
                <w:sz w:val="16"/>
              </w:rPr>
              <w:t>Complete a protected payment, payout, verification, or staff action and inspect Audit Log.</w:t>
            </w:r>
          </w:p>
        </w:tc>
        <w:tc>
          <w:tcPr>
            <w:tcW w:w="1656" w:type="dxa"/>
          </w:tcPr>
          <w:p w14:paraId="2ADF667F" w14:textId="77777777" w:rsidR="00DA7E3C" w:rsidRDefault="00000000">
            <w:r>
              <w:rPr>
                <w:rFonts w:ascii="Times New Roman" w:hAnsi="Times New Roman"/>
                <w:sz w:val="16"/>
              </w:rPr>
              <w:t>The resulting event is readable to staff and cannot be edited by a client.</w:t>
            </w:r>
          </w:p>
        </w:tc>
        <w:tc>
          <w:tcPr>
            <w:tcW w:w="1800" w:type="dxa"/>
          </w:tcPr>
          <w:p w14:paraId="576BDA05" w14:textId="77777777" w:rsidR="00DA7E3C" w:rsidRDefault="00000000">
            <w:r>
              <w:rPr>
                <w:rFonts w:ascii="Times New Roman" w:hAnsi="Times New Roman"/>
                <w:sz w:val="16"/>
              </w:rPr>
              <w:t>Payment, payout, verification, and staff routes produced immutable audit events with actors.</w:t>
            </w:r>
          </w:p>
        </w:tc>
        <w:tc>
          <w:tcPr>
            <w:tcW w:w="1008" w:type="dxa"/>
          </w:tcPr>
          <w:p w14:paraId="5F97E162" w14:textId="77777777" w:rsidR="00DA7E3C" w:rsidRDefault="00000000">
            <w:r>
              <w:rPr>
                <w:rFonts w:ascii="Times New Roman" w:hAnsi="Times New Roman"/>
                <w:sz w:val="16"/>
              </w:rPr>
              <w:t>Passed</w:t>
            </w:r>
          </w:p>
        </w:tc>
      </w:tr>
      <w:tr w:rsidR="00DA7E3C" w14:paraId="5EFECA65" w14:textId="77777777" w:rsidTr="00145E97">
        <w:tc>
          <w:tcPr>
            <w:tcW w:w="792" w:type="dxa"/>
          </w:tcPr>
          <w:p w14:paraId="1B7A7013" w14:textId="77777777" w:rsidR="00DA7E3C" w:rsidRDefault="00000000">
            <w:r>
              <w:rPr>
                <w:rFonts w:ascii="Times New Roman" w:hAnsi="Times New Roman"/>
                <w:sz w:val="16"/>
              </w:rPr>
              <w:t>BB-B-06</w:t>
            </w:r>
          </w:p>
        </w:tc>
        <w:tc>
          <w:tcPr>
            <w:tcW w:w="1512" w:type="dxa"/>
          </w:tcPr>
          <w:p w14:paraId="432A50AF" w14:textId="77777777" w:rsidR="00DA7E3C" w:rsidRDefault="00000000">
            <w:r>
              <w:rPr>
                <w:rFonts w:ascii="Times New Roman" w:hAnsi="Times New Roman"/>
                <w:sz w:val="16"/>
              </w:rPr>
              <w:t>Gateway timeout response</w:t>
            </w:r>
          </w:p>
        </w:tc>
        <w:tc>
          <w:tcPr>
            <w:tcW w:w="2592" w:type="dxa"/>
          </w:tcPr>
          <w:p w14:paraId="496623DD" w14:textId="77777777" w:rsidR="00DA7E3C" w:rsidRDefault="00000000">
            <w:r>
              <w:rPr>
                <w:rFonts w:ascii="Times New Roman" w:hAnsi="Times New Roman"/>
                <w:sz w:val="16"/>
              </w:rPr>
              <w:t>Simulate a gateway timeout during checkout.</w:t>
            </w:r>
          </w:p>
        </w:tc>
        <w:tc>
          <w:tcPr>
            <w:tcW w:w="1656" w:type="dxa"/>
          </w:tcPr>
          <w:p w14:paraId="6E7AAA67" w14:textId="77777777" w:rsidR="00DA7E3C" w:rsidRDefault="00000000">
            <w:r>
              <w:rPr>
                <w:rFonts w:ascii="Times New Roman" w:hAnsi="Times New Roman"/>
                <w:sz w:val="16"/>
              </w:rPr>
              <w:t>The API returns the documented failure response instead of hanging.</w:t>
            </w:r>
          </w:p>
        </w:tc>
        <w:tc>
          <w:tcPr>
            <w:tcW w:w="1800" w:type="dxa"/>
          </w:tcPr>
          <w:p w14:paraId="72E81871" w14:textId="77777777" w:rsidR="00DA7E3C" w:rsidRDefault="00000000">
            <w:r>
              <w:rPr>
                <w:rFonts w:ascii="Times New Roman" w:hAnsi="Times New Roman"/>
                <w:sz w:val="16"/>
              </w:rPr>
              <w:t>Gateway timeout paths returned their documented failure response rather than hanging.</w:t>
            </w:r>
          </w:p>
        </w:tc>
        <w:tc>
          <w:tcPr>
            <w:tcW w:w="1008" w:type="dxa"/>
          </w:tcPr>
          <w:p w14:paraId="4CFE9DF6" w14:textId="77777777" w:rsidR="00DA7E3C" w:rsidRDefault="00000000">
            <w:r>
              <w:rPr>
                <w:rFonts w:ascii="Times New Roman" w:hAnsi="Times New Roman"/>
                <w:sz w:val="16"/>
              </w:rPr>
              <w:t>Passed</w:t>
            </w:r>
          </w:p>
        </w:tc>
      </w:tr>
      <w:tr w:rsidR="00DA7E3C" w14:paraId="409B01AA" w14:textId="77777777" w:rsidTr="00145E97">
        <w:tc>
          <w:tcPr>
            <w:tcW w:w="792" w:type="dxa"/>
          </w:tcPr>
          <w:p w14:paraId="6FA77156" w14:textId="77777777" w:rsidR="00DA7E3C" w:rsidRDefault="00000000">
            <w:r>
              <w:rPr>
                <w:rFonts w:ascii="Times New Roman" w:hAnsi="Times New Roman"/>
                <w:sz w:val="16"/>
              </w:rPr>
              <w:t>BB-B-07</w:t>
            </w:r>
          </w:p>
        </w:tc>
        <w:tc>
          <w:tcPr>
            <w:tcW w:w="1512" w:type="dxa"/>
          </w:tcPr>
          <w:p w14:paraId="05B3D89F" w14:textId="77777777" w:rsidR="00DA7E3C" w:rsidRDefault="00000000">
            <w:r>
              <w:rPr>
                <w:rFonts w:ascii="Times New Roman" w:hAnsi="Times New Roman"/>
                <w:sz w:val="16"/>
              </w:rPr>
              <w:t>CORS preflight</w:t>
            </w:r>
          </w:p>
        </w:tc>
        <w:tc>
          <w:tcPr>
            <w:tcW w:w="2592" w:type="dxa"/>
          </w:tcPr>
          <w:p w14:paraId="5F8A0049" w14:textId="77777777" w:rsidR="00DA7E3C" w:rsidRDefault="00000000">
            <w:r>
              <w:rPr>
                <w:rFonts w:ascii="Times New Roman" w:hAnsi="Times New Roman"/>
                <w:sz w:val="16"/>
              </w:rPr>
              <w:t>Send allowed and disallowed browser preflight requests.</w:t>
            </w:r>
          </w:p>
        </w:tc>
        <w:tc>
          <w:tcPr>
            <w:tcW w:w="1656" w:type="dxa"/>
          </w:tcPr>
          <w:p w14:paraId="4C39D705" w14:textId="77777777" w:rsidR="00DA7E3C" w:rsidRDefault="00000000">
            <w:r>
              <w:rPr>
                <w:rFonts w:ascii="Times New Roman" w:hAnsi="Times New Roman"/>
                <w:sz w:val="16"/>
              </w:rPr>
              <w:t>Only approved origins receive the expected CORS response.</w:t>
            </w:r>
          </w:p>
        </w:tc>
        <w:tc>
          <w:tcPr>
            <w:tcW w:w="1800" w:type="dxa"/>
          </w:tcPr>
          <w:p w14:paraId="61FAC73C" w14:textId="77777777" w:rsidR="00DA7E3C" w:rsidRDefault="00000000">
            <w:r>
              <w:rPr>
                <w:rFonts w:ascii="Times New Roman" w:hAnsi="Times New Roman"/>
                <w:sz w:val="16"/>
              </w:rPr>
              <w:t>Allowed local origins received CORS preflight responses; disallowed origins did not.</w:t>
            </w:r>
          </w:p>
        </w:tc>
        <w:tc>
          <w:tcPr>
            <w:tcW w:w="1008" w:type="dxa"/>
          </w:tcPr>
          <w:p w14:paraId="6CBA42A1" w14:textId="77777777" w:rsidR="00DA7E3C" w:rsidRDefault="00000000">
            <w:r>
              <w:rPr>
                <w:rFonts w:ascii="Times New Roman" w:hAnsi="Times New Roman"/>
                <w:sz w:val="16"/>
              </w:rPr>
              <w:t>Passed</w:t>
            </w:r>
          </w:p>
        </w:tc>
      </w:tr>
      <w:tr w:rsidR="00DA7E3C" w14:paraId="420A00A2" w14:textId="77777777" w:rsidTr="00145E97">
        <w:tc>
          <w:tcPr>
            <w:tcW w:w="792" w:type="dxa"/>
          </w:tcPr>
          <w:p w14:paraId="159BB53F" w14:textId="77777777" w:rsidR="00DA7E3C" w:rsidRDefault="00000000">
            <w:r>
              <w:rPr>
                <w:rFonts w:ascii="Times New Roman" w:hAnsi="Times New Roman"/>
                <w:sz w:val="16"/>
              </w:rPr>
              <w:t>BB-B-08</w:t>
            </w:r>
          </w:p>
        </w:tc>
        <w:tc>
          <w:tcPr>
            <w:tcW w:w="1512" w:type="dxa"/>
          </w:tcPr>
          <w:p w14:paraId="1184E73D" w14:textId="77777777" w:rsidR="00DA7E3C" w:rsidRDefault="00000000">
            <w:r>
              <w:rPr>
                <w:rFonts w:ascii="Times New Roman" w:hAnsi="Times New Roman"/>
                <w:sz w:val="16"/>
              </w:rPr>
              <w:t>Unknown route response</w:t>
            </w:r>
          </w:p>
        </w:tc>
        <w:tc>
          <w:tcPr>
            <w:tcW w:w="2592" w:type="dxa"/>
          </w:tcPr>
          <w:p w14:paraId="32A7CF3A" w14:textId="77777777" w:rsidR="00DA7E3C" w:rsidRDefault="00000000">
            <w:r>
              <w:rPr>
                <w:rFonts w:ascii="Times New Roman" w:hAnsi="Times New Roman"/>
                <w:sz w:val="16"/>
              </w:rPr>
              <w:t>Request an unsupported backend route.</w:t>
            </w:r>
          </w:p>
        </w:tc>
        <w:tc>
          <w:tcPr>
            <w:tcW w:w="1656" w:type="dxa"/>
          </w:tcPr>
          <w:p w14:paraId="6AC5A328" w14:textId="77777777" w:rsidR="00DA7E3C" w:rsidRDefault="00000000">
            <w:r>
              <w:rPr>
                <w:rFonts w:ascii="Times New Roman" w:hAnsi="Times New Roman"/>
                <w:sz w:val="16"/>
              </w:rPr>
              <w:t>The API returns a JSON 404 response without exposing a stack trace.</w:t>
            </w:r>
          </w:p>
        </w:tc>
        <w:tc>
          <w:tcPr>
            <w:tcW w:w="1800" w:type="dxa"/>
          </w:tcPr>
          <w:p w14:paraId="3B11337D" w14:textId="77777777" w:rsidR="00DA7E3C" w:rsidRDefault="00000000">
            <w:r>
              <w:rPr>
                <w:rFonts w:ascii="Times New Roman" w:hAnsi="Times New Roman"/>
                <w:sz w:val="16"/>
              </w:rPr>
              <w:t>Unsupported routes returned a JSON 404 response without an HTML stack trace.</w:t>
            </w:r>
          </w:p>
        </w:tc>
        <w:tc>
          <w:tcPr>
            <w:tcW w:w="1008" w:type="dxa"/>
          </w:tcPr>
          <w:p w14:paraId="1DF102ED" w14:textId="77777777" w:rsidR="00DA7E3C" w:rsidRDefault="00000000">
            <w:r>
              <w:rPr>
                <w:rFonts w:ascii="Times New Roman" w:hAnsi="Times New Roman"/>
                <w:sz w:val="16"/>
              </w:rPr>
              <w:t>Passed</w:t>
            </w:r>
          </w:p>
        </w:tc>
      </w:tr>
    </w:tbl>
    <w:p w14:paraId="14C72C15" w14:textId="77777777" w:rsidR="00DA7E3C" w:rsidRDefault="00DA7E3C" w:rsidP="002E7C9E">
      <w:pPr>
        <w:spacing w:line="480" w:lineRule="auto"/>
        <w:jc w:val="both"/>
      </w:pPr>
    </w:p>
    <w:p w:rsidR="00DA7E3C" w:rsidRDefault="00000000">
      <w:pPr>
        <w:spacing w:before="160" w:after="120"/>
      </w:pPr>
      <w:r>
        <w:rPr>
          <w:rFonts w:ascii="Times New Roman" w:hAnsi="Times New Roman"/>
          <w:b/>
          <w:sz w:val="24"/>
        </w:rPr>
        <w:lastRenderedPageBreak/>
        <w:t>I. Functional Test Cases</w:t>
      </w:r>
    </w:p>
    <w:p w:rsidR="00DA7E3C" w:rsidRDefault="00000000">
      <w:pPr>
        <w:spacing w:line="480" w:lineRule="auto"/>
        <w:ind w:firstLine="720"/>
        <w:jc w:val="both"/>
      </w:pPr>
      <w:r>
        <w:rPr>
          <w:rFonts w:ascii="Times New Roman" w:hAnsi="Times New Roman"/>
          <w:sz w:val="24"/>
        </w:rPr>
        <w:t>Functional tests verify the system operations available to students and authorized staff. The cases below group previously recorded tests by feature. Parenthesized IDs identify their source cases; Actual Result and Status are carried over from those records.</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DA7E3C" w:rsidTr="00145E97">
        <w:tc>
          <w:tcPr>
            <w:tcW w:w="792" w:type="dxa"/>
          </w:tcPr>
          <w:p w:rsidR="00DA7E3C" w:rsidRPr="00145E97" w:rsidRDefault="00000000">
            <w:r w:rsidRPr="00145E97">
              <w:rPr>
                <w:rFonts w:ascii="Times New Roman" w:hAnsi="Times New Roman"/>
                <w:b/>
                <w:sz w:val="16"/>
              </w:rPr>
              <w:t>Test ID</w:t>
            </w:r>
          </w:p>
        </w:tc>
        <w:tc>
          <w:tcPr>
            <w:tcW w:w="1512" w:type="dxa"/>
          </w:tcPr>
          <w:p w:rsidR="00DA7E3C" w:rsidRPr="00145E97" w:rsidRDefault="00000000">
            <w:r w:rsidRPr="00145E97">
              <w:rPr>
                <w:rFonts w:ascii="Times New Roman" w:hAnsi="Times New Roman"/>
                <w:b/>
                <w:sz w:val="16"/>
              </w:rPr>
              <w:t>Scenario</w:t>
            </w:r>
          </w:p>
        </w:tc>
        <w:tc>
          <w:tcPr>
            <w:tcW w:w="2592" w:type="dxa"/>
          </w:tcPr>
          <w:p w:rsidR="00DA7E3C" w:rsidRPr="00145E97" w:rsidRDefault="00000000">
            <w:r w:rsidRPr="00145E97">
              <w:rPr>
                <w:rFonts w:ascii="Times New Roman" w:hAnsi="Times New Roman"/>
                <w:b/>
                <w:sz w:val="16"/>
              </w:rPr>
              <w:t>Preconditions and steps</w:t>
            </w:r>
          </w:p>
        </w:tc>
        <w:tc>
          <w:tcPr>
            <w:tcW w:w="1656" w:type="dxa"/>
          </w:tcPr>
          <w:p w:rsidR="00DA7E3C" w:rsidRPr="00145E97" w:rsidRDefault="00000000">
            <w:r w:rsidRPr="00145E97">
              <w:rPr>
                <w:rFonts w:ascii="Times New Roman" w:hAnsi="Times New Roman"/>
                <w:b/>
                <w:sz w:val="16"/>
              </w:rPr>
              <w:t>Expected result</w:t>
            </w:r>
          </w:p>
        </w:tc>
        <w:tc>
          <w:tcPr>
            <w:tcW w:w="1800" w:type="dxa"/>
          </w:tcPr>
          <w:p w:rsidR="00DA7E3C" w:rsidRPr="00145E97" w:rsidRDefault="00000000">
            <w:r w:rsidRPr="00145E97">
              <w:rPr>
                <w:rFonts w:ascii="Times New Roman" w:hAnsi="Times New Roman"/>
                <w:b/>
                <w:sz w:val="16"/>
              </w:rPr>
              <w:t>Actual result</w:t>
            </w:r>
          </w:p>
        </w:tc>
        <w:tc>
          <w:tcPr>
            <w:tcW w:w="1008" w:type="dxa"/>
          </w:tcPr>
          <w:p w:rsidR="00DA7E3C" w:rsidRPr="00145E97" w:rsidRDefault="00000000">
            <w:r w:rsidRPr="00145E97">
              <w:rPr>
                <w:rFonts w:ascii="Times New Roman" w:hAnsi="Times New Roman"/>
                <w:b/>
                <w:sz w:val="16"/>
              </w:rPr>
              <w:t>Status</w:t>
            </w:r>
          </w:p>
        </w:tc>
      </w:tr>
      <w:tr w:rsidR="00DA7E3C" w:rsidTr="00145E97">
        <w:tc>
          <w:tcPr>
            <w:tcW w:w="792" w:type="dxa"/>
          </w:tcPr>
          <w:p w:rsidR="00DA7E3C" w:rsidRDefault="00000000">
            <w:r>
              <w:rPr>
                <w:rFonts w:ascii="Times New Roman" w:hAnsi="Times New Roman"/>
                <w:sz w:val="16"/>
              </w:rPr>
              <w:t>FT-01</w:t>
            </w:r>
          </w:p>
        </w:tc>
        <w:tc>
          <w:tcPr>
            <w:tcW w:w="1512" w:type="dxa"/>
          </w:tcPr>
          <w:p w:rsidR="00DA7E3C" w:rsidRDefault="00000000">
            <w:r>
              <w:rPr>
                <w:rFonts w:ascii="Times New Roman" w:hAnsi="Times New Roman"/>
                <w:sz w:val="16"/>
              </w:rPr>
              <w:t>Account access (WB-C-05)</w:t>
            </w:r>
          </w:p>
        </w:tc>
        <w:tc>
          <w:tcPr>
            <w:tcW w:w="2592" w:type="dxa"/>
          </w:tcPr>
          <w:p w:rsidR="00DA7E3C" w:rsidRDefault="00000000">
            <w:r>
              <w:rPr>
                <w:rFonts w:ascii="Times New Roman" w:hAnsi="Times New Roman"/>
                <w:sz w:val="16"/>
              </w:rPr>
              <w:t>Attempt to open a protected client route while signed out and while signed in.</w:t>
            </w:r>
          </w:p>
        </w:tc>
        <w:tc>
          <w:tcPr>
            <w:tcW w:w="1656" w:type="dxa"/>
          </w:tcPr>
          <w:p w:rsidR="00DA7E3C" w:rsidRDefault="00000000">
            <w:r>
              <w:rPr>
                <w:rFonts w:ascii="Times New Roman" w:hAnsi="Times New Roman"/>
                <w:sz w:val="16"/>
              </w:rPr>
              <w:t>Signed-out navigation redirects to login; authenticated navigation opens the route.</w:t>
            </w:r>
          </w:p>
        </w:tc>
        <w:tc>
          <w:tcPr>
            <w:tcW w:w="1800" w:type="dxa"/>
          </w:tcPr>
          <w:p>
            <w:r>
              <w:rPr>
                <w:rFonts w:ascii="Times New Roman" w:hAnsi="Times New Roman"/>
                <w:sz w:val="16"/>
              </w:rPr>
              <w:t>Signed-out access redirected to login; signed-in access opened the protected route.</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FT-02</w:t>
            </w:r>
          </w:p>
        </w:tc>
        <w:tc>
          <w:tcPr>
            <w:tcW w:w="1512" w:type="dxa"/>
          </w:tcPr>
          <w:p w:rsidR="00DA7E3C" w:rsidRDefault="00000000">
            <w:r>
              <w:rPr>
                <w:rFonts w:ascii="Times New Roman" w:hAnsi="Times New Roman"/>
                <w:sz w:val="16"/>
              </w:rPr>
              <w:t>Service publication (BB-F-01)</w:t>
            </w:r>
          </w:p>
        </w:tc>
        <w:tc>
          <w:tcPr>
            <w:tcW w:w="2592" w:type="dxa"/>
          </w:tcPr>
          <w:p w:rsidR="00DA7E3C" w:rsidRDefault="00000000">
            <w:r>
              <w:rPr>
                <w:rFonts w:ascii="Times New Roman" w:hAnsi="Times New Roman"/>
                <w:sz w:val="16"/>
              </w:rPr>
              <w:t>My Services → Add → valid fields → Publish.</w:t>
            </w:r>
          </w:p>
        </w:tc>
        <w:tc>
          <w:tcPr>
            <w:tcW w:w="1656" w:type="dxa"/>
          </w:tcPr>
          <w:p w:rsidR="00DA7E3C" w:rsidRDefault="00000000">
            <w:r>
              <w:rPr>
                <w:rFonts w:ascii="Times New Roman" w:hAnsi="Times New Roman"/>
                <w:sz w:val="16"/>
              </w:rPr>
              <w:t>Listing appears in marketplace search.</w:t>
            </w:r>
          </w:p>
        </w:tc>
        <w:tc>
          <w:tcPr>
            <w:tcW w:w="1800" w:type="dxa"/>
          </w:tcPr>
          <w:p>
            <w:r>
              <w:rPr>
                <w:rFonts w:ascii="Times New Roman" w:hAnsi="Times New Roman"/>
                <w:sz w:val="16"/>
              </w:rPr>
              <w:t>The published service appeared in marketplace search results.</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FT-03</w:t>
            </w:r>
          </w:p>
        </w:tc>
        <w:tc>
          <w:tcPr>
            <w:tcW w:w="1512" w:type="dxa"/>
          </w:tcPr>
          <w:p w:rsidR="00DA7E3C" w:rsidRDefault="00000000">
            <w:r>
              <w:rPr>
                <w:rFonts w:ascii="Times New Roman" w:hAnsi="Times New Roman"/>
                <w:sz w:val="16"/>
              </w:rPr>
              <w:t>Service search and filtering (WB-C-06)</w:t>
            </w:r>
          </w:p>
        </w:tc>
        <w:tc>
          <w:tcPr>
            <w:tcW w:w="2592" w:type="dxa"/>
          </w:tcPr>
          <w:p w:rsidR="00DA7E3C" w:rsidRDefault="00000000">
            <w:r>
              <w:rPr>
                <w:rFonts w:ascii="Times New Roman" w:hAnsi="Times New Roman"/>
                <w:sz w:val="16"/>
              </w:rPr>
              <w:t>Combine a category selection, text query, and sort order.</w:t>
            </w:r>
          </w:p>
        </w:tc>
        <w:tc>
          <w:tcPr>
            <w:tcW w:w="1656" w:type="dxa"/>
          </w:tcPr>
          <w:p w:rsidR="00DA7E3C" w:rsidRDefault="00000000">
            <w:r>
              <w:rPr>
                <w:rFonts w:ascii="Times New Roman" w:hAnsi="Times New Roman"/>
                <w:sz w:val="16"/>
              </w:rPr>
              <w:t>The query returns only records satisfying every selected constraint.</w:t>
            </w:r>
          </w:p>
        </w:tc>
        <w:tc>
          <w:tcPr>
            <w:tcW w:w="1800" w:type="dxa"/>
          </w:tcPr>
          <w:p>
            <w:r>
              <w:rPr>
                <w:rFonts w:ascii="Times New Roman" w:hAnsi="Times New Roman"/>
                <w:sz w:val="16"/>
              </w:rPr>
              <w:t>Results matched the selected category and search term in the requested sort order.</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FT-04</w:t>
            </w:r>
          </w:p>
        </w:tc>
        <w:tc>
          <w:tcPr>
            <w:tcW w:w="1512" w:type="dxa"/>
          </w:tcPr>
          <w:p w:rsidR="00DA7E3C" w:rsidRDefault="00000000">
            <w:r>
              <w:rPr>
                <w:rFonts w:ascii="Times New Roman" w:hAnsi="Times New Roman"/>
                <w:sz w:val="16"/>
              </w:rPr>
              <w:t>Negotiated ordering (BB-C-02)</w:t>
            </w:r>
          </w:p>
        </w:tc>
        <w:tc>
          <w:tcPr>
            <w:tcW w:w="2592" w:type="dxa"/>
          </w:tcPr>
          <w:p w:rsidR="00DA7E3C" w:rsidRDefault="00000000">
            <w:r>
              <w:rPr>
                <w:rFonts w:ascii="Times New Roman" w:hAnsi="Times New Roman"/>
                <w:sz w:val="16"/>
              </w:rPr>
              <w:t>Chat → receive offer → accept → pay.</w:t>
            </w:r>
          </w:p>
        </w:tc>
        <w:tc>
          <w:tcPr>
            <w:tcW w:w="1656" w:type="dxa"/>
          </w:tcPr>
          <w:p w:rsidR="00DA7E3C" w:rsidRDefault="00000000">
            <w:r>
              <w:rPr>
                <w:rFonts w:ascii="Times New Roman" w:hAnsi="Times New Roman"/>
                <w:sz w:val="16"/>
              </w:rPr>
              <w:t>One order uses the offer values.</w:t>
            </w:r>
          </w:p>
        </w:tc>
        <w:tc>
          <w:tcPr>
            <w:tcW w:w="1800" w:type="dxa"/>
          </w:tcPr>
          <w:p>
            <w:r>
              <w:rPr>
                <w:rFonts w:ascii="Times New Roman" w:hAnsi="Times New Roman"/>
                <w:sz w:val="16"/>
              </w:rPr>
              <w:t>Accepting the offer created one order using the negotiated terms.</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FT-05</w:t>
            </w:r>
          </w:p>
        </w:tc>
        <w:tc>
          <w:tcPr>
            <w:tcW w:w="1512" w:type="dxa"/>
          </w:tcPr>
          <w:p w:rsidR="00DA7E3C" w:rsidRDefault="00000000">
            <w:r>
              <w:rPr>
                <w:rFonts w:ascii="Times New Roman" w:hAnsi="Times New Roman"/>
                <w:sz w:val="16"/>
              </w:rPr>
              <w:t>Fixed-price ordering and payment (BB-C-01)</w:t>
            </w:r>
          </w:p>
        </w:tc>
        <w:tc>
          <w:tcPr>
            <w:tcW w:w="2592" w:type="dxa"/>
          </w:tcPr>
          <w:p w:rsidR="00DA7E3C" w:rsidRDefault="00000000">
            <w:r>
              <w:rPr>
                <w:rFonts w:ascii="Times New Roman" w:hAnsi="Times New Roman"/>
                <w:sz w:val="16"/>
              </w:rPr>
              <w:t>Browse → listing → requirements → create → pay.</w:t>
            </w:r>
          </w:p>
        </w:tc>
        <w:tc>
          <w:tcPr>
            <w:tcW w:w="1656" w:type="dxa"/>
          </w:tcPr>
          <w:p w:rsidR="00DA7E3C" w:rsidRDefault="00000000">
            <w:r>
              <w:rPr>
                <w:rFonts w:ascii="Times New Roman" w:hAnsi="Times New Roman"/>
                <w:sz w:val="16"/>
              </w:rPr>
              <w:t>Frozen terms display and next action becomes available.</w:t>
            </w:r>
          </w:p>
        </w:tc>
        <w:tc>
          <w:tcPr>
            <w:tcW w:w="1800" w:type="dxa"/>
          </w:tcPr>
          <w:p>
            <w:r>
              <w:rPr>
                <w:rFonts w:ascii="Times New Roman" w:hAnsi="Times New Roman"/>
                <w:sz w:val="16"/>
              </w:rPr>
              <w:t>The order displayed the agreed terms, and the next eligible action became available after payment.</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FT-06</w:t>
            </w:r>
          </w:p>
        </w:tc>
        <w:tc>
          <w:tcPr>
            <w:tcW w:w="1512" w:type="dxa"/>
          </w:tcPr>
          <w:p w:rsidR="00DA7E3C" w:rsidRDefault="00000000">
            <w:r>
              <w:rPr>
                <w:rFonts w:ascii="Times New Roman" w:hAnsi="Times New Roman"/>
                <w:sz w:val="16"/>
              </w:rPr>
              <w:t>Order fulfillment (BB-F-02)</w:t>
            </w:r>
          </w:p>
        </w:tc>
        <w:tc>
          <w:tcPr>
            <w:tcW w:w="2592" w:type="dxa"/>
          </w:tcPr>
          <w:p w:rsidR="00DA7E3C" w:rsidRDefault="00000000">
            <w:r>
              <w:rPr>
                <w:rFonts w:ascii="Times New Roman" w:hAnsi="Times New Roman"/>
                <w:sz w:val="16"/>
              </w:rPr>
              <w:t>Accept → start → submit delivery evidence.</w:t>
            </w:r>
          </w:p>
        </w:tc>
        <w:tc>
          <w:tcPr>
            <w:tcW w:w="1656" w:type="dxa"/>
          </w:tcPr>
          <w:p w:rsidR="00DA7E3C" w:rsidRDefault="00000000">
            <w:r>
              <w:rPr>
                <w:rFonts w:ascii="Times New Roman" w:hAnsi="Times New Roman"/>
                <w:sz w:val="16"/>
              </w:rPr>
              <w:t>Client sees submitted state and choices.</w:t>
            </w:r>
          </w:p>
        </w:tc>
        <w:tc>
          <w:tcPr>
            <w:tcW w:w="1800" w:type="dxa"/>
          </w:tcPr>
          <w:p>
            <w:r>
              <w:rPr>
                <w:rFonts w:ascii="Times New Roman" w:hAnsi="Times New Roman"/>
                <w:sz w:val="16"/>
              </w:rPr>
              <w:t>Submitted delivery evidence appeared for the client with the submitted status and available actions.</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FT-07</w:t>
            </w:r>
          </w:p>
        </w:tc>
        <w:tc>
          <w:tcPr>
            <w:tcW w:w="1512" w:type="dxa"/>
          </w:tcPr>
          <w:p w:rsidR="00DA7E3C" w:rsidRDefault="00000000">
            <w:r>
              <w:rPr>
                <w:rFonts w:ascii="Times New Roman" w:hAnsi="Times New Roman"/>
                <w:sz w:val="16"/>
              </w:rPr>
              <w:t>Delivery revisions (BB-F-07)</w:t>
            </w:r>
          </w:p>
        </w:tc>
        <w:tc>
          <w:tcPr>
            <w:tcW w:w="2592" w:type="dxa"/>
          </w:tcPr>
          <w:p w:rsidR="00DA7E3C" w:rsidRDefault="00000000">
            <w:r>
              <w:rPr>
                <w:rFonts w:ascii="Times New Roman" w:hAnsi="Times New Roman"/>
                <w:sz w:val="16"/>
              </w:rPr>
              <w:t>Client requests revision on submitted work; freelancer opens the order.</w:t>
            </w:r>
          </w:p>
        </w:tc>
        <w:tc>
          <w:tcPr>
            <w:tcW w:w="1656" w:type="dxa"/>
          </w:tcPr>
          <w:p w:rsidR="00DA7E3C" w:rsidRDefault="00000000">
            <w:r>
              <w:rPr>
                <w:rFonts w:ascii="Times New Roman" w:hAnsi="Times New Roman"/>
                <w:sz w:val="16"/>
              </w:rPr>
              <w:t>The order returns to the permitted work state and can be resubmitted.</w:t>
            </w:r>
          </w:p>
        </w:tc>
        <w:tc>
          <w:tcPr>
            <w:tcW w:w="1800" w:type="dxa"/>
          </w:tcPr>
          <w:p>
            <w:r>
              <w:rPr>
                <w:rFonts w:ascii="Times New Roman" w:hAnsi="Times New Roman"/>
                <w:sz w:val="16"/>
              </w:rPr>
              <w:t>The revision request returned the order to the permitted work state and allowed resubmission.</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FT-08</w:t>
            </w:r>
          </w:p>
        </w:tc>
        <w:tc>
          <w:tcPr>
            <w:tcW w:w="1512" w:type="dxa"/>
          </w:tcPr>
          <w:p w:rsidR="00DA7E3C" w:rsidRDefault="00000000">
            <w:r>
              <w:rPr>
                <w:rFonts w:ascii="Times New Roman" w:hAnsi="Times New Roman"/>
                <w:sz w:val="16"/>
              </w:rPr>
              <w:t>Completion and reviews (BB-C-03)</w:t>
            </w:r>
          </w:p>
        </w:tc>
        <w:tc>
          <w:tcPr>
            <w:tcW w:w="2592" w:type="dxa"/>
          </w:tcPr>
          <w:p w:rsidR="00DA7E3C" w:rsidRDefault="00000000">
            <w:r>
              <w:rPr>
                <w:rFonts w:ascii="Times New Roman" w:hAnsi="Times New Roman"/>
                <w:sz w:val="16"/>
              </w:rPr>
              <w:t>Accept submitted order → enter rating.</w:t>
            </w:r>
          </w:p>
        </w:tc>
        <w:tc>
          <w:tcPr>
            <w:tcW w:w="1656" w:type="dxa"/>
          </w:tcPr>
          <w:p w:rsidR="00DA7E3C" w:rsidRDefault="00000000">
            <w:r>
              <w:rPr>
                <w:rFonts w:ascii="Times New Roman" w:hAnsi="Times New Roman"/>
                <w:sz w:val="16"/>
              </w:rPr>
              <w:t>Net release and one genuine review appear.</w:t>
            </w:r>
          </w:p>
        </w:tc>
        <w:tc>
          <w:tcPr>
            <w:tcW w:w="1800" w:type="dxa"/>
          </w:tcPr>
          <w:p>
            <w:r>
              <w:rPr>
                <w:rFonts w:ascii="Times New Roman" w:hAnsi="Times New Roman"/>
                <w:sz w:val="16"/>
              </w:rPr>
              <w:t>Completion released the net amount and allowed one completed-order review.</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FT-09</w:t>
            </w:r>
          </w:p>
        </w:tc>
        <w:tc>
          <w:tcPr>
            <w:tcW w:w="1512" w:type="dxa"/>
          </w:tcPr>
          <w:p w:rsidR="00DA7E3C" w:rsidRDefault="00000000">
            <w:r>
              <w:rPr>
                <w:rFonts w:ascii="Times New Roman" w:hAnsi="Times New Roman"/>
                <w:sz w:val="16"/>
              </w:rPr>
              <w:t>Payout requests (BB-F-03)</w:t>
            </w:r>
          </w:p>
        </w:tc>
        <w:tc>
          <w:tcPr>
            <w:tcW w:w="2592" w:type="dxa"/>
          </w:tcPr>
          <w:p w:rsidR="00DA7E3C" w:rsidRDefault="00000000">
            <w:r>
              <w:rPr>
                <w:rFonts w:ascii="Times New Roman" w:hAnsi="Times New Roman"/>
                <w:sz w:val="16"/>
              </w:rPr>
              <w:t>Wallet → configure account → request payout.</w:t>
            </w:r>
          </w:p>
        </w:tc>
        <w:tc>
          <w:tcPr>
            <w:tcW w:w="1656" w:type="dxa"/>
          </w:tcPr>
          <w:p w:rsidR="00DA7E3C" w:rsidRDefault="00000000">
            <w:r>
              <w:rPr>
                <w:rFonts w:ascii="Times New Roman" w:hAnsi="Times New Roman"/>
                <w:sz w:val="16"/>
              </w:rPr>
              <w:t>Request appears with expected queue state.</w:t>
            </w:r>
          </w:p>
        </w:tc>
        <w:tc>
          <w:tcPr>
            <w:tcW w:w="1800" w:type="dxa"/>
          </w:tcPr>
          <w:p>
            <w:r>
              <w:rPr>
                <w:rFonts w:ascii="Times New Roman" w:hAnsi="Times New Roman"/>
                <w:sz w:val="16"/>
              </w:rPr>
              <w:t>The payout request was created and appeared with the expected queue status.</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FT-10</w:t>
            </w:r>
          </w:p>
        </w:tc>
        <w:tc>
          <w:tcPr>
            <w:tcW w:w="1512" w:type="dxa"/>
          </w:tcPr>
          <w:p w:rsidR="00DA7E3C" w:rsidRDefault="00000000">
            <w:r>
              <w:rPr>
                <w:rFonts w:ascii="Times New Roman" w:hAnsi="Times New Roman"/>
                <w:sz w:val="16"/>
              </w:rPr>
              <w:t>Identity verification decisions (BB-S-02)</w:t>
            </w:r>
          </w:p>
        </w:tc>
        <w:tc>
          <w:tcPr>
            <w:tcW w:w="2592" w:type="dxa"/>
          </w:tcPr>
          <w:p w:rsidR="00DA7E3C" w:rsidRDefault="00000000">
            <w:r>
              <w:rPr>
                <w:rFonts w:ascii="Times New Roman" w:hAnsi="Times New Roman"/>
                <w:sz w:val="16"/>
              </w:rPr>
              <w:t>Verification → inspect → approve/reject with note.</w:t>
            </w:r>
          </w:p>
        </w:tc>
        <w:tc>
          <w:tcPr>
            <w:tcW w:w="1656" w:type="dxa"/>
          </w:tcPr>
          <w:p w:rsidR="00DA7E3C" w:rsidRDefault="00000000">
            <w:r>
              <w:rPr>
                <w:rFonts w:ascii="Times New Roman" w:hAnsi="Times New Roman"/>
                <w:sz w:val="16"/>
              </w:rPr>
              <w:t>Status, notice, and audit update.</w:t>
            </w:r>
          </w:p>
        </w:tc>
        <w:tc>
          <w:tcPr>
            <w:tcW w:w="1800" w:type="dxa"/>
          </w:tcPr>
          <w:p>
            <w:r>
              <w:rPr>
                <w:rFonts w:ascii="Times New Roman" w:hAnsi="Times New Roman"/>
                <w:sz w:val="16"/>
              </w:rPr>
              <w:t>The verification decision updated the request status, notification, and audit record.</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FT-11</w:t>
            </w:r>
          </w:p>
        </w:tc>
        <w:tc>
          <w:tcPr>
            <w:tcW w:w="1512" w:type="dxa"/>
          </w:tcPr>
          <w:p w:rsidR="00DA7E3C" w:rsidRDefault="00000000">
            <w:r>
              <w:rPr>
                <w:rFonts w:ascii="Times New Roman" w:hAnsi="Times New Roman"/>
                <w:sz w:val="16"/>
              </w:rPr>
              <w:t>Sales reporting and export (BB-S-03)</w:t>
            </w:r>
          </w:p>
        </w:tc>
        <w:tc>
          <w:tcPr>
            <w:tcW w:w="2592" w:type="dxa"/>
          </w:tcPr>
          <w:p w:rsidR="00DA7E3C" w:rsidRDefault="00000000">
            <w:r>
              <w:rPr>
                <w:rFonts w:ascii="Times New Roman" w:hAnsi="Times New Roman"/>
                <w:sz w:val="16"/>
              </w:rPr>
              <w:t>Overview → Sales → range → export.</w:t>
            </w:r>
          </w:p>
        </w:tc>
        <w:tc>
          <w:tcPr>
            <w:tcW w:w="1656" w:type="dxa"/>
          </w:tcPr>
          <w:p w:rsidR="00DA7E3C" w:rsidRDefault="00000000">
            <w:r>
              <w:rPr>
                <w:rFonts w:ascii="Times New Roman" w:hAnsi="Times New Roman"/>
                <w:sz w:val="16"/>
              </w:rPr>
              <w:t>Settled sales filter and XLSX has readable names.</w:t>
            </w:r>
          </w:p>
        </w:tc>
        <w:tc>
          <w:tcPr>
            <w:tcW w:w="1800" w:type="dxa"/>
          </w:tcPr>
          <w:p>
            <w:r>
              <w:rPr>
                <w:rFonts w:ascii="Times New Roman" w:hAnsi="Times New Roman"/>
                <w:sz w:val="16"/>
              </w:rPr>
              <w:t>The selected range filtered settled sales, and the Excel export displayed readable names.</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FT-12</w:t>
            </w:r>
          </w:p>
        </w:tc>
        <w:tc>
          <w:tcPr>
            <w:tcW w:w="1512" w:type="dxa"/>
          </w:tcPr>
          <w:p w:rsidR="00DA7E3C" w:rsidRDefault="00000000">
            <w:r>
              <w:rPr>
                <w:rFonts w:ascii="Times New Roman" w:hAnsi="Times New Roman"/>
                <w:sz w:val="16"/>
              </w:rPr>
              <w:t>Listing moderation (BB-S-01)</w:t>
            </w:r>
          </w:p>
        </w:tc>
        <w:tc>
          <w:tcPr>
            <w:tcW w:w="2592" w:type="dxa"/>
          </w:tcPr>
          <w:p w:rsidR="00DA7E3C" w:rsidRDefault="00000000">
            <w:r>
              <w:rPr>
                <w:rFonts w:ascii="Times New Roman" w:hAnsi="Times New Roman"/>
                <w:sz w:val="16"/>
              </w:rPr>
              <w:t>Students → profile → listing → take down.</w:t>
            </w:r>
          </w:p>
        </w:tc>
        <w:tc>
          <w:tcPr>
            <w:tcW w:w="1656" w:type="dxa"/>
          </w:tcPr>
          <w:p w:rsidR="00DA7E3C" w:rsidRDefault="00000000">
            <w:r>
              <w:rPr>
                <w:rFonts w:ascii="Times New Roman" w:hAnsi="Times New Roman"/>
                <w:sz w:val="16"/>
              </w:rPr>
              <w:t>Listing leaves public marketplace; action recorded.</w:t>
            </w:r>
          </w:p>
        </w:tc>
        <w:tc>
          <w:tcPr>
            <w:tcW w:w="1800" w:type="dxa"/>
          </w:tcPr>
          <w:p>
            <w:r>
              <w:rPr>
                <w:rFonts w:ascii="Times New Roman" w:hAnsi="Times New Roman"/>
                <w:sz w:val="16"/>
              </w:rPr>
              <w:t>The listing was removed from the public marketplace and the moderation action was recorded.</w:t>
            </w:r>
          </w:p>
        </w:tc>
        <w:tc>
          <w:tcPr>
            <w:tcW w:w="1008" w:type="dxa"/>
          </w:tcPr>
          <w:p>
            <w:r>
              <w:rPr>
                <w:rFonts w:ascii="Times New Roman" w:hAnsi="Times New Roman"/>
                <w:sz w:val="16"/>
              </w:rPr>
              <w:t>Passed</w:t>
            </w:r>
          </w:p>
        </w:tc>
      </w:tr>
    </w:tbl>
    <w:p/>
    <w:p w:rsidR="00DA7E3C" w:rsidRDefault="00000000">
      <w:pPr>
        <w:spacing w:before="160" w:after="120"/>
      </w:pPr>
      <w:r>
        <w:rPr>
          <w:rFonts w:ascii="Times New Roman" w:hAnsi="Times New Roman"/>
          <w:b/>
          <w:sz w:val="24"/>
        </w:rPr>
        <w:lastRenderedPageBreak/>
        <w:t>J. Non-Functional Test Cases</w:t>
      </w:r>
    </w:p>
    <w:p w:rsidR="00DA7E3C" w:rsidRDefault="00000000">
      <w:pPr>
        <w:spacing w:line="480" w:lineRule="auto"/>
        <w:ind w:firstLine="720"/>
        <w:jc w:val="both"/>
      </w:pPr>
      <w:r>
        <w:rPr>
          <w:rFonts w:ascii="Times New Roman" w:hAnsi="Times New Roman"/>
          <w:sz w:val="24"/>
        </w:rPr>
        <w:t>Non-functional tests evaluate security, privacy, reliability, efficiency, usability, accessibility, and compatibility. Cases NFT-01 to NFT-08 reference existing results and retain their recorded status. Cases NFT-09 to NFT-12 are additional checks with proposed acceptance criteria; their results are not yet recorded.</w:t>
      </w:r>
    </w:p>
    <w:tbl>
      <w:tblPr>
        <w:tblStyle w:val="TableGrid"/>
        <w:tblW w:w="0" w:type="auto"/>
        <w:tblLayout w:type="fixed"/>
        <w:tblLook w:val="04A0" w:firstRow="1" w:lastRow="0" w:firstColumn="1" w:lastColumn="0" w:noHBand="0" w:noVBand="1"/>
      </w:tblPr>
      <w:tblGrid>
        <w:gridCol w:w="792"/>
        <w:gridCol w:w="1512"/>
        <w:gridCol w:w="2592"/>
        <w:gridCol w:w="1656"/>
        <w:gridCol w:w="1800"/>
        <w:gridCol w:w="1008"/>
      </w:tblGrid>
      <w:tr w:rsidR="00DA7E3C" w:rsidTr="00145E97">
        <w:tc>
          <w:tcPr>
            <w:tcW w:w="792" w:type="dxa"/>
          </w:tcPr>
          <w:p w:rsidR="00DA7E3C" w:rsidRPr="00145E97" w:rsidRDefault="00000000">
            <w:r w:rsidRPr="00145E97">
              <w:rPr>
                <w:rFonts w:ascii="Times New Roman" w:hAnsi="Times New Roman"/>
                <w:b/>
                <w:sz w:val="16"/>
              </w:rPr>
              <w:t>Test ID</w:t>
            </w:r>
          </w:p>
        </w:tc>
        <w:tc>
          <w:tcPr>
            <w:tcW w:w="1512" w:type="dxa"/>
          </w:tcPr>
          <w:p w:rsidR="00DA7E3C" w:rsidRPr="00145E97" w:rsidRDefault="00000000">
            <w:r w:rsidRPr="00145E97">
              <w:rPr>
                <w:rFonts w:ascii="Times New Roman" w:hAnsi="Times New Roman"/>
                <w:b/>
                <w:sz w:val="16"/>
              </w:rPr>
              <w:t>Scenario</w:t>
            </w:r>
          </w:p>
        </w:tc>
        <w:tc>
          <w:tcPr>
            <w:tcW w:w="2592" w:type="dxa"/>
          </w:tcPr>
          <w:p w:rsidR="00DA7E3C" w:rsidRPr="00145E97" w:rsidRDefault="00000000">
            <w:r w:rsidRPr="00145E97">
              <w:rPr>
                <w:rFonts w:ascii="Times New Roman" w:hAnsi="Times New Roman"/>
                <w:b/>
                <w:sz w:val="16"/>
              </w:rPr>
              <w:t>Preconditions and steps</w:t>
            </w:r>
          </w:p>
        </w:tc>
        <w:tc>
          <w:tcPr>
            <w:tcW w:w="1656" w:type="dxa"/>
          </w:tcPr>
          <w:p w:rsidR="00DA7E3C" w:rsidRPr="00145E97" w:rsidRDefault="00000000">
            <w:r w:rsidRPr="00145E97">
              <w:rPr>
                <w:rFonts w:ascii="Times New Roman" w:hAnsi="Times New Roman"/>
                <w:b/>
                <w:sz w:val="16"/>
              </w:rPr>
              <w:t>Expected result</w:t>
            </w:r>
          </w:p>
        </w:tc>
        <w:tc>
          <w:tcPr>
            <w:tcW w:w="1800" w:type="dxa"/>
          </w:tcPr>
          <w:p w:rsidR="00DA7E3C" w:rsidRPr="00145E97" w:rsidRDefault="00000000">
            <w:r w:rsidRPr="00145E97">
              <w:rPr>
                <w:rFonts w:ascii="Times New Roman" w:hAnsi="Times New Roman"/>
                <w:b/>
                <w:sz w:val="16"/>
              </w:rPr>
              <w:t>Actual result</w:t>
            </w:r>
          </w:p>
        </w:tc>
        <w:tc>
          <w:tcPr>
            <w:tcW w:w="1008" w:type="dxa"/>
          </w:tcPr>
          <w:p w:rsidR="00DA7E3C" w:rsidRPr="00145E97" w:rsidRDefault="00000000">
            <w:r w:rsidRPr="00145E97">
              <w:rPr>
                <w:rFonts w:ascii="Times New Roman" w:hAnsi="Times New Roman"/>
                <w:b/>
                <w:sz w:val="16"/>
              </w:rPr>
              <w:t>Status</w:t>
            </w:r>
          </w:p>
        </w:tc>
      </w:tr>
      <w:tr w:rsidR="00DA7E3C" w:rsidTr="00145E97">
        <w:tc>
          <w:tcPr>
            <w:tcW w:w="792" w:type="dxa"/>
          </w:tcPr>
          <w:p w:rsidR="00DA7E3C" w:rsidRDefault="00000000">
            <w:r>
              <w:rPr>
                <w:rFonts w:ascii="Times New Roman" w:hAnsi="Times New Roman"/>
                <w:sz w:val="16"/>
              </w:rPr>
              <w:t>NFT-01</w:t>
            </w:r>
          </w:p>
        </w:tc>
        <w:tc>
          <w:tcPr>
            <w:tcW w:w="1512" w:type="dxa"/>
          </w:tcPr>
          <w:p w:rsidR="00DA7E3C" w:rsidRDefault="00000000">
            <w:r>
              <w:rPr>
                <w:rFonts w:ascii="Times New Roman" w:hAnsi="Times New Roman"/>
                <w:sz w:val="16"/>
              </w:rPr>
              <w:t>Security: permission enforcement (WB-S-01)</w:t>
            </w:r>
          </w:p>
        </w:tc>
        <w:tc>
          <w:tcPr>
            <w:tcW w:w="2592" w:type="dxa"/>
          </w:tcPr>
          <w:p w:rsidR="00DA7E3C" w:rsidRDefault="00000000">
            <w:r>
              <w:rPr>
                <w:rFonts w:ascii="Times New Roman" w:hAnsi="Times New Roman"/>
                <w:sz w:val="16"/>
              </w:rPr>
              <w:t>Use an account lacking a queue permission.</w:t>
            </w:r>
          </w:p>
        </w:tc>
        <w:tc>
          <w:tcPr>
            <w:tcW w:w="1656" w:type="dxa"/>
          </w:tcPr>
          <w:p w:rsidR="00DA7E3C" w:rsidRDefault="00000000">
            <w:r>
              <w:rPr>
                <w:rFonts w:ascii="Times New Roman" w:hAnsi="Times New Roman"/>
                <w:sz w:val="16"/>
              </w:rPr>
              <w:t>Rules and backend reject access.</w:t>
            </w:r>
          </w:p>
        </w:tc>
        <w:tc>
          <w:tcPr>
            <w:tcW w:w="1800" w:type="dxa"/>
          </w:tcPr>
          <w:p>
            <w:r>
              <w:rPr>
                <w:rFonts w:ascii="Times New Roman" w:hAnsi="Times New Roman"/>
                <w:sz w:val="16"/>
              </w:rPr>
              <w:t>The account without the required permission was denied queue access.</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NFT-02</w:t>
            </w:r>
          </w:p>
        </w:tc>
        <w:tc>
          <w:tcPr>
            <w:tcW w:w="1512" w:type="dxa"/>
          </w:tcPr>
          <w:p w:rsidR="00DA7E3C" w:rsidRDefault="00000000">
            <w:r>
              <w:rPr>
                <w:rFonts w:ascii="Times New Roman" w:hAnsi="Times New Roman"/>
                <w:sz w:val="16"/>
              </w:rPr>
              <w:t>Privacy: conversation access (WB-F-08)</w:t>
            </w:r>
          </w:p>
        </w:tc>
        <w:tc>
          <w:tcPr>
            <w:tcW w:w="2592" w:type="dxa"/>
          </w:tcPr>
          <w:p w:rsidR="00DA7E3C" w:rsidRDefault="00000000">
            <w:r>
              <w:rPr>
                <w:rFonts w:ascii="Times New Roman" w:hAnsi="Times New Roman"/>
                <w:sz w:val="16"/>
              </w:rPr>
              <w:t>Attempt message or offer creation as a conversation participant and outsider.</w:t>
            </w:r>
          </w:p>
        </w:tc>
        <w:tc>
          <w:tcPr>
            <w:tcW w:w="1656" w:type="dxa"/>
          </w:tcPr>
          <w:p w:rsidR="00DA7E3C" w:rsidRDefault="00000000">
            <w:r>
              <w:rPr>
                <w:rFonts w:ascii="Times New Roman" w:hAnsi="Times New Roman"/>
                <w:sz w:val="16"/>
              </w:rPr>
              <w:t>Only participants can write to the conversation.</w:t>
            </w:r>
          </w:p>
        </w:tc>
        <w:tc>
          <w:tcPr>
            <w:tcW w:w="1800" w:type="dxa"/>
          </w:tcPr>
          <w:p>
            <w:r>
              <w:rPr>
                <w:rFonts w:ascii="Times New Roman" w:hAnsi="Times New Roman"/>
                <w:sz w:val="16"/>
              </w:rPr>
              <w:t>Conversation participants could send messages and offers; outsiders were denied.</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NFT-03</w:t>
            </w:r>
          </w:p>
        </w:tc>
        <w:tc>
          <w:tcPr>
            <w:tcW w:w="1512" w:type="dxa"/>
          </w:tcPr>
          <w:p w:rsidR="00DA7E3C" w:rsidRDefault="00000000">
            <w:r>
              <w:rPr>
                <w:rFonts w:ascii="Times New Roman" w:hAnsi="Times New Roman"/>
                <w:sz w:val="16"/>
              </w:rPr>
              <w:t>Reliability: duplicate callbacks (WB-B-01)</w:t>
            </w:r>
          </w:p>
        </w:tc>
        <w:tc>
          <w:tcPr>
            <w:tcW w:w="2592" w:type="dxa"/>
          </w:tcPr>
          <w:p w:rsidR="00DA7E3C" w:rsidRDefault="00000000">
            <w:r>
              <w:rPr>
                <w:rFonts w:ascii="Times New Roman" w:hAnsi="Times New Roman"/>
                <w:sz w:val="16"/>
              </w:rPr>
              <w:t>Deliver the same verified callback twice.</w:t>
            </w:r>
          </w:p>
        </w:tc>
        <w:tc>
          <w:tcPr>
            <w:tcW w:w="1656" w:type="dxa"/>
          </w:tcPr>
          <w:p w:rsidR="00DA7E3C" w:rsidRDefault="00000000">
            <w:r>
              <w:rPr>
                <w:rFonts w:ascii="Times New Roman" w:hAnsi="Times New Roman"/>
                <w:sz w:val="16"/>
              </w:rPr>
              <w:t>Payment and wallet movement apply once.</w:t>
            </w:r>
          </w:p>
        </w:tc>
        <w:tc>
          <w:tcPr>
            <w:tcW w:w="1800" w:type="dxa"/>
          </w:tcPr>
          <w:p w:rsidR="00DA7E3C" w:rsidRDefault="00000000">
            <w:r>
              <w:rPr>
                <w:rFonts w:ascii="Times New Roman" w:hAnsi="Times New Roman"/>
                <w:sz w:val="16"/>
              </w:rPr>
              <w:t>Repeated verified callbacks settled the payment once; no duplicate movement was created.</w:t>
            </w:r>
          </w:p>
        </w:tc>
        <w:tc>
          <w:tcPr>
            <w:tcW w:w="1008" w:type="dxa"/>
          </w:tcPr>
          <w:p w:rsidR="00DA7E3C" w:rsidRDefault="00000000">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NFT-04</w:t>
            </w:r>
          </w:p>
        </w:tc>
        <w:tc>
          <w:tcPr>
            <w:tcW w:w="1512" w:type="dxa"/>
          </w:tcPr>
          <w:p w:rsidR="00DA7E3C" w:rsidRDefault="00000000">
            <w:r>
              <w:rPr>
                <w:rFonts w:ascii="Times New Roman" w:hAnsi="Times New Roman"/>
                <w:sz w:val="16"/>
              </w:rPr>
              <w:t>Data integrity: review uniqueness (WB-C-03)</w:t>
            </w:r>
          </w:p>
        </w:tc>
        <w:tc>
          <w:tcPr>
            <w:tcW w:w="2592" w:type="dxa"/>
          </w:tcPr>
          <w:p w:rsidR="00DA7E3C" w:rsidRDefault="00000000">
            <w:r>
              <w:rPr>
                <w:rFonts w:ascii="Times New Roman" w:hAnsi="Times New Roman"/>
                <w:sz w:val="16"/>
              </w:rPr>
              <w:t>Submit then duplicate a completed-order review.</w:t>
            </w:r>
          </w:p>
        </w:tc>
        <w:tc>
          <w:tcPr>
            <w:tcW w:w="1656" w:type="dxa"/>
          </w:tcPr>
          <w:p w:rsidR="00DA7E3C" w:rsidRDefault="00000000">
            <w:r>
              <w:rPr>
                <w:rFonts w:ascii="Times New Roman" w:hAnsi="Times New Roman"/>
                <w:sz w:val="16"/>
              </w:rPr>
              <w:t>Deterministic review id prevents a duplicate.</w:t>
            </w:r>
          </w:p>
        </w:tc>
        <w:tc>
          <w:tcPr>
            <w:tcW w:w="1800" w:type="dxa"/>
          </w:tcPr>
          <w:p>
            <w:r>
              <w:rPr>
                <w:rFonts w:ascii="Times New Roman" w:hAnsi="Times New Roman"/>
                <w:sz w:val="16"/>
              </w:rPr>
              <w:t>The first review was saved; the duplicate review was rejected.</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NFT-05</w:t>
            </w:r>
          </w:p>
        </w:tc>
        <w:tc>
          <w:tcPr>
            <w:tcW w:w="1512" w:type="dxa"/>
          </w:tcPr>
          <w:p w:rsidR="00DA7E3C" w:rsidRDefault="00000000">
            <w:r>
              <w:rPr>
                <w:rFonts w:ascii="Times New Roman" w:hAnsi="Times New Roman"/>
                <w:sz w:val="16"/>
              </w:rPr>
              <w:t>Efficiency: paginated retrieval (WB-C-04)</w:t>
            </w:r>
          </w:p>
        </w:tc>
        <w:tc>
          <w:tcPr>
            <w:tcW w:w="2592" w:type="dxa"/>
          </w:tcPr>
          <w:p w:rsidR="00DA7E3C" w:rsidRDefault="00000000">
            <w:r>
              <w:rPr>
                <w:rFonts w:ascii="Times New Roman" w:hAnsi="Times New Roman"/>
                <w:sz w:val="16"/>
              </w:rPr>
              <w:t>Load a first query page, retain its cursor, and request the next page.</w:t>
            </w:r>
          </w:p>
        </w:tc>
        <w:tc>
          <w:tcPr>
            <w:tcW w:w="1656" w:type="dxa"/>
          </w:tcPr>
          <w:p w:rsidR="00DA7E3C" w:rsidRDefault="00000000">
            <w:r>
              <w:rPr>
                <w:rFonts w:ascii="Times New Roman" w:hAnsi="Times New Roman"/>
                <w:sz w:val="16"/>
              </w:rPr>
              <w:t>The next page adds only later matching listings with no duplicate record.</w:t>
            </w:r>
          </w:p>
        </w:tc>
        <w:tc>
          <w:tcPr>
            <w:tcW w:w="1800" w:type="dxa"/>
          </w:tcPr>
          <w:p>
            <w:r>
              <w:rPr>
                <w:rFonts w:ascii="Times New Roman" w:hAnsi="Times New Roman"/>
                <w:sz w:val="16"/>
              </w:rPr>
              <w:t>The next page returned later matching listings without duplicate records.</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NFT-06</w:t>
            </w:r>
          </w:p>
        </w:tc>
        <w:tc>
          <w:tcPr>
            <w:tcW w:w="1512" w:type="dxa"/>
          </w:tcPr>
          <w:p w:rsidR="00DA7E3C" w:rsidRDefault="00000000">
            <w:r>
              <w:rPr>
                <w:rFonts w:ascii="Times New Roman" w:hAnsi="Times New Roman"/>
                <w:sz w:val="16"/>
              </w:rPr>
              <w:t>Fault tolerance: gateway timeout (BB-B-06)</w:t>
            </w:r>
          </w:p>
        </w:tc>
        <w:tc>
          <w:tcPr>
            <w:tcW w:w="2592" w:type="dxa"/>
          </w:tcPr>
          <w:p w:rsidR="00DA7E3C" w:rsidRDefault="00000000">
            <w:r>
              <w:rPr>
                <w:rFonts w:ascii="Times New Roman" w:hAnsi="Times New Roman"/>
                <w:sz w:val="16"/>
              </w:rPr>
              <w:t>Simulate a gateway timeout during checkout.</w:t>
            </w:r>
          </w:p>
        </w:tc>
        <w:tc>
          <w:tcPr>
            <w:tcW w:w="1656" w:type="dxa"/>
          </w:tcPr>
          <w:p w:rsidR="00DA7E3C" w:rsidRDefault="00000000">
            <w:r>
              <w:rPr>
                <w:rFonts w:ascii="Times New Roman" w:hAnsi="Times New Roman"/>
                <w:sz w:val="16"/>
              </w:rPr>
              <w:t>The API returns the documented failure response instead of hanging.</w:t>
            </w:r>
          </w:p>
        </w:tc>
        <w:tc>
          <w:tcPr>
            <w:tcW w:w="1800" w:type="dxa"/>
          </w:tcPr>
          <w:p w:rsidR="00DA7E3C" w:rsidRDefault="00000000">
            <w:r>
              <w:rPr>
                <w:rFonts w:ascii="Times New Roman" w:hAnsi="Times New Roman"/>
                <w:sz w:val="16"/>
              </w:rPr>
              <w:t>Gateway timeout paths returned their documented failure response rather than hanging.</w:t>
            </w:r>
          </w:p>
        </w:tc>
        <w:tc>
          <w:tcPr>
            <w:tcW w:w="1008" w:type="dxa"/>
          </w:tcPr>
          <w:p w:rsidR="00DA7E3C" w:rsidRDefault="00000000">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NFT-07</w:t>
            </w:r>
          </w:p>
        </w:tc>
        <w:tc>
          <w:tcPr>
            <w:tcW w:w="1512" w:type="dxa"/>
          </w:tcPr>
          <w:p w:rsidR="00DA7E3C" w:rsidRDefault="00000000">
            <w:r>
              <w:rPr>
                <w:rFonts w:ascii="Times New Roman" w:hAnsi="Times New Roman"/>
                <w:sz w:val="16"/>
              </w:rPr>
              <w:t>Security: safe error responses (BB-B-08)</w:t>
            </w:r>
          </w:p>
        </w:tc>
        <w:tc>
          <w:tcPr>
            <w:tcW w:w="2592" w:type="dxa"/>
          </w:tcPr>
          <w:p w:rsidR="00DA7E3C" w:rsidRDefault="00000000">
            <w:r>
              <w:rPr>
                <w:rFonts w:ascii="Times New Roman" w:hAnsi="Times New Roman"/>
                <w:sz w:val="16"/>
              </w:rPr>
              <w:t>Request an unsupported backend route.</w:t>
            </w:r>
          </w:p>
        </w:tc>
        <w:tc>
          <w:tcPr>
            <w:tcW w:w="1656" w:type="dxa"/>
          </w:tcPr>
          <w:p w:rsidR="00DA7E3C" w:rsidRDefault="00000000">
            <w:r>
              <w:rPr>
                <w:rFonts w:ascii="Times New Roman" w:hAnsi="Times New Roman"/>
                <w:sz w:val="16"/>
              </w:rPr>
              <w:t>The API returns a JSON 404 response without exposing a stack trace.</w:t>
            </w:r>
          </w:p>
        </w:tc>
        <w:tc>
          <w:tcPr>
            <w:tcW w:w="1800" w:type="dxa"/>
          </w:tcPr>
          <w:p w:rsidR="00DA7E3C" w:rsidRDefault="00000000">
            <w:r>
              <w:rPr>
                <w:rFonts w:ascii="Times New Roman" w:hAnsi="Times New Roman"/>
                <w:sz w:val="16"/>
              </w:rPr>
              <w:t>Unsupported routes returned a JSON 404 response without an HTML stack trace.</w:t>
            </w:r>
          </w:p>
        </w:tc>
        <w:tc>
          <w:tcPr>
            <w:tcW w:w="1008" w:type="dxa"/>
          </w:tcPr>
          <w:p w:rsidR="00DA7E3C" w:rsidRDefault="00000000">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NFT-08</w:t>
            </w:r>
          </w:p>
        </w:tc>
        <w:tc>
          <w:tcPr>
            <w:tcW w:w="1512" w:type="dxa"/>
          </w:tcPr>
          <w:p w:rsidR="00DA7E3C" w:rsidRDefault="00000000">
            <w:r>
              <w:rPr>
                <w:rFonts w:ascii="Times New Roman" w:hAnsi="Times New Roman"/>
                <w:sz w:val="16"/>
              </w:rPr>
              <w:t>Usability: invalid navigation (WB-C-07)</w:t>
            </w:r>
          </w:p>
        </w:tc>
        <w:tc>
          <w:tcPr>
            <w:tcW w:w="2592" w:type="dxa"/>
          </w:tcPr>
          <w:p w:rsidR="00DA7E3C" w:rsidRDefault="00000000">
            <w:r>
              <w:rPr>
                <w:rFonts w:ascii="Times New Roman" w:hAnsi="Times New Roman"/>
                <w:sz w:val="16"/>
              </w:rPr>
              <w:t>Open notifications with valid, missing, and malformed target identifiers.</w:t>
            </w:r>
          </w:p>
        </w:tc>
        <w:tc>
          <w:tcPr>
            <w:tcW w:w="1656" w:type="dxa"/>
          </w:tcPr>
          <w:p w:rsidR="00DA7E3C" w:rsidRDefault="00000000">
            <w:r>
              <w:rPr>
                <w:rFonts w:ascii="Times New Roman" w:hAnsi="Times New Roman"/>
                <w:sz w:val="16"/>
              </w:rPr>
              <w:t>Only valid targets navigate; invalid targets show a safe failure message.</w:t>
            </w:r>
          </w:p>
        </w:tc>
        <w:tc>
          <w:tcPr>
            <w:tcW w:w="1800" w:type="dxa"/>
          </w:tcPr>
          <w:p>
            <w:r>
              <w:rPr>
                <w:rFonts w:ascii="Times New Roman" w:hAnsi="Times New Roman"/>
                <w:sz w:val="16"/>
              </w:rPr>
              <w:t>Valid targets opened; missing or malformed targets displayed a safe failure message.</w:t>
            </w:r>
          </w:p>
        </w:tc>
        <w:tc>
          <w:tcPr>
            <w:tcW w:w="1008" w:type="dxa"/>
          </w:tcPr>
          <w:p>
            <w:r>
              <w:rPr>
                <w:rFonts w:ascii="Times New Roman" w:hAnsi="Times New Roman"/>
                <w:sz w:val="16"/>
              </w:rPr>
              <w:t>Passed</w:t>
            </w:r>
          </w:p>
        </w:tc>
      </w:tr>
      <w:tr w:rsidR="00DA7E3C" w:rsidTr="00145E97">
        <w:tc>
          <w:tcPr>
            <w:tcW w:w="792" w:type="dxa"/>
          </w:tcPr>
          <w:p w:rsidR="00DA7E3C" w:rsidRDefault="00000000">
            <w:r>
              <w:rPr>
                <w:rFonts w:ascii="Times New Roman" w:hAnsi="Times New Roman"/>
                <w:sz w:val="16"/>
              </w:rPr>
              <w:t>NFT-09</w:t>
            </w:r>
          </w:p>
        </w:tc>
        <w:tc>
          <w:tcPr>
            <w:tcW w:w="1512" w:type="dxa"/>
          </w:tcPr>
          <w:p w:rsidR="00DA7E3C" w:rsidRDefault="00000000">
            <w:r>
              <w:rPr>
                <w:rFonts w:ascii="Times New Roman" w:hAnsi="Times New Roman"/>
                <w:sz w:val="16"/>
              </w:rPr>
              <w:t>Usability: responsive layout</w:t>
            </w:r>
          </w:p>
        </w:tc>
        <w:tc>
          <w:tcPr>
            <w:tcW w:w="2592" w:type="dxa"/>
          </w:tcPr>
          <w:p w:rsidR="00DA7E3C" w:rsidRDefault="00000000">
            <w:r>
              <w:rPr>
                <w:rFonts w:ascii="Times New Roman" w:hAnsi="Times New Roman"/>
                <w:sz w:val="16"/>
              </w:rPr>
              <w:t>Open Home, Orders, Chat, and Profile at widths of 390, 700, and 1200 pixels. Resize and use primary actions.</w:t>
            </w:r>
          </w:p>
        </w:tc>
        <w:tc>
          <w:tcPr>
            <w:tcW w:w="1656" w:type="dxa"/>
          </w:tcPr>
          <w:p w:rsidR="00DA7E3C" w:rsidRDefault="00000000">
            <w:r>
              <w:rPr>
                <w:rFonts w:ascii="Times New Roman" w:hAnsi="Times New Roman"/>
                <w:sz w:val="16"/>
              </w:rPr>
              <w:t>Content remains readable; primary controls stay reachable without overlap, clipping, or horizontal page scrolling.</w:t>
            </w:r>
          </w:p>
        </w:tc>
        <w:tc>
          <w:tcPr>
            <w:tcW w:w="1800" w:type="dxa"/>
          </w:tcPr>
          <w:p w:rsidR="00DA7E3C" w:rsidRDefault="00000000">
            <w:r>
              <w:rPr>
                <w:rFonts w:ascii="Times New Roman" w:hAnsi="Times New Roman"/>
                <w:sz w:val="16"/>
              </w:rPr>
              <w:t>Not yet recorded for this added case.</w:t>
            </w:r>
          </w:p>
        </w:tc>
        <w:tc>
          <w:tcPr>
            <w:tcW w:w="1008" w:type="dxa"/>
          </w:tcPr>
          <w:p w:rsidR="00DA7E3C" w:rsidRDefault="00000000">
            <w:r>
              <w:rPr>
                <w:rFonts w:ascii="Times New Roman" w:hAnsi="Times New Roman"/>
                <w:sz w:val="16"/>
              </w:rPr>
              <w:t>Not run</w:t>
            </w:r>
          </w:p>
        </w:tc>
      </w:tr>
      <w:tr w:rsidR="00DA7E3C" w:rsidTr="00145E97">
        <w:tc>
          <w:tcPr>
            <w:tcW w:w="792" w:type="dxa"/>
          </w:tcPr>
          <w:p w:rsidR="00DA7E3C" w:rsidRDefault="00000000">
            <w:r>
              <w:rPr>
                <w:rFonts w:ascii="Times New Roman" w:hAnsi="Times New Roman"/>
                <w:sz w:val="16"/>
              </w:rPr>
              <w:t>NFT-10</w:t>
            </w:r>
          </w:p>
        </w:tc>
        <w:tc>
          <w:tcPr>
            <w:tcW w:w="1512" w:type="dxa"/>
          </w:tcPr>
          <w:p w:rsidR="00DA7E3C" w:rsidRDefault="00000000">
            <w:r>
              <w:rPr>
                <w:rFonts w:ascii="Times New Roman" w:hAnsi="Times New Roman"/>
                <w:sz w:val="16"/>
              </w:rPr>
              <w:t>Compatibility: mobile and web</w:t>
            </w:r>
          </w:p>
        </w:tc>
        <w:tc>
          <w:tcPr>
            <w:tcW w:w="2592" w:type="dxa"/>
          </w:tcPr>
          <w:p w:rsidR="00DA7E3C" w:rsidRDefault="00000000">
            <w:r>
              <w:rPr>
                <w:rFonts w:ascii="Times New Roman" w:hAnsi="Times New Roman"/>
                <w:sz w:val="16"/>
              </w:rPr>
              <w:t>On Android and a desktop web browser, sign in, search, open an order, and send a message. Record device, browser, and app versions.</w:t>
            </w:r>
          </w:p>
        </w:tc>
        <w:tc>
          <w:tcPr>
            <w:tcW w:w="1656" w:type="dxa"/>
          </w:tcPr>
          <w:p w:rsidR="00DA7E3C" w:rsidRDefault="00000000">
            <w:r>
              <w:rPr>
                <w:rFonts w:ascii="Times New Roman" w:hAnsi="Times New Roman"/>
                <w:sz w:val="16"/>
              </w:rPr>
              <w:t>Each workflow completes on both platforms without a crash; displayed records and allowed actions agree.</w:t>
            </w:r>
          </w:p>
        </w:tc>
        <w:tc>
          <w:tcPr>
            <w:tcW w:w="1800" w:type="dxa"/>
          </w:tcPr>
          <w:p w:rsidR="00DA7E3C" w:rsidRDefault="00000000">
            <w:r>
              <w:rPr>
                <w:rFonts w:ascii="Times New Roman" w:hAnsi="Times New Roman"/>
                <w:sz w:val="16"/>
              </w:rPr>
              <w:t>Not yet recorded for this added case.</w:t>
            </w:r>
          </w:p>
        </w:tc>
        <w:tc>
          <w:tcPr>
            <w:tcW w:w="1008" w:type="dxa"/>
          </w:tcPr>
          <w:p w:rsidR="00DA7E3C" w:rsidRDefault="00000000">
            <w:r>
              <w:rPr>
                <w:rFonts w:ascii="Times New Roman" w:hAnsi="Times New Roman"/>
                <w:sz w:val="16"/>
              </w:rPr>
              <w:t>Not run</w:t>
            </w:r>
          </w:p>
        </w:tc>
      </w:tr>
      <w:tr w:rsidR="00DA7E3C" w:rsidTr="00145E97">
        <w:tc>
          <w:tcPr>
            <w:tcW w:w="792" w:type="dxa"/>
          </w:tcPr>
          <w:p w:rsidR="00DA7E3C" w:rsidRDefault="00000000">
            <w:r>
              <w:rPr>
                <w:rFonts w:ascii="Times New Roman" w:hAnsi="Times New Roman"/>
                <w:sz w:val="16"/>
              </w:rPr>
              <w:t>NFT-11</w:t>
            </w:r>
          </w:p>
        </w:tc>
        <w:tc>
          <w:tcPr>
            <w:tcW w:w="1512" w:type="dxa"/>
          </w:tcPr>
          <w:p w:rsidR="00DA7E3C" w:rsidRDefault="00000000">
            <w:r>
              <w:rPr>
                <w:rFonts w:ascii="Times New Roman" w:hAnsi="Times New Roman"/>
                <w:sz w:val="16"/>
              </w:rPr>
              <w:t>Accessibility: text and navigation</w:t>
            </w:r>
          </w:p>
        </w:tc>
        <w:tc>
          <w:tcPr>
            <w:tcW w:w="2592" w:type="dxa"/>
          </w:tcPr>
          <w:p w:rsidR="00DA7E3C" w:rsidRDefault="00000000">
            <w:r>
              <w:rPr>
                <w:rFonts w:ascii="Times New Roman" w:hAnsi="Times New Roman"/>
                <w:sz w:val="16"/>
              </w:rPr>
              <w:t>Set text scaling to 200% on mobile. On web, use Tab and Enter to navigate sign-in, search, and order controls.</w:t>
            </w:r>
          </w:p>
        </w:tc>
        <w:tc>
          <w:tcPr>
            <w:tcW w:w="1656" w:type="dxa"/>
          </w:tcPr>
          <w:p w:rsidR="00DA7E3C" w:rsidRDefault="00000000">
            <w:r>
              <w:rPr>
                <w:rFonts w:ascii="Times New Roman" w:hAnsi="Times New Roman"/>
                <w:sz w:val="16"/>
              </w:rPr>
              <w:t>Essential text remains readable; controls are not obscured. Keyboard focus is visible and the tested controls can be activated.</w:t>
            </w:r>
          </w:p>
        </w:tc>
        <w:tc>
          <w:tcPr>
            <w:tcW w:w="1800" w:type="dxa"/>
          </w:tcPr>
          <w:p w:rsidR="00DA7E3C" w:rsidRDefault="00000000">
            <w:r>
              <w:rPr>
                <w:rFonts w:ascii="Times New Roman" w:hAnsi="Times New Roman"/>
                <w:sz w:val="16"/>
              </w:rPr>
              <w:t>Not yet recorded for this added case.</w:t>
            </w:r>
          </w:p>
        </w:tc>
        <w:tc>
          <w:tcPr>
            <w:tcW w:w="1008" w:type="dxa"/>
          </w:tcPr>
          <w:p w:rsidR="00DA7E3C" w:rsidRDefault="00000000">
            <w:r>
              <w:rPr>
                <w:rFonts w:ascii="Times New Roman" w:hAnsi="Times New Roman"/>
                <w:sz w:val="16"/>
              </w:rPr>
              <w:t>Not run</w:t>
            </w:r>
          </w:p>
        </w:tc>
      </w:tr>
      <w:tr w:rsidR="00DA7E3C" w:rsidTr="00145E97">
        <w:tc>
          <w:tcPr>
            <w:tcW w:w="792" w:type="dxa"/>
          </w:tcPr>
          <w:p w:rsidR="00DA7E3C" w:rsidRDefault="00000000">
            <w:r>
              <w:rPr>
                <w:rFonts w:ascii="Times New Roman" w:hAnsi="Times New Roman"/>
                <w:sz w:val="16"/>
              </w:rPr>
              <w:t>NFT-12</w:t>
            </w:r>
          </w:p>
        </w:tc>
        <w:tc>
          <w:tcPr>
            <w:tcW w:w="1512" w:type="dxa"/>
          </w:tcPr>
          <w:p w:rsidR="00DA7E3C" w:rsidRDefault="00000000">
            <w:r>
              <w:rPr>
                <w:rFonts w:ascii="Times New Roman" w:hAnsi="Times New Roman"/>
                <w:sz w:val="16"/>
              </w:rPr>
              <w:t>Security: attachment limits</w:t>
            </w:r>
          </w:p>
        </w:tc>
        <w:tc>
          <w:tcPr>
            <w:tcW w:w="2592" w:type="dxa"/>
          </w:tcPr>
          <w:p w:rsidR="00DA7E3C" w:rsidRDefault="00000000">
            <w:r>
              <w:rPr>
                <w:rFonts w:ascii="Times New Roman" w:hAnsi="Times New Roman"/>
                <w:sz w:val="16"/>
              </w:rPr>
              <w:t>Using authorized accounts and otherwise valid files, upload at and one byte above each limit: chat 10 MiB, delivery 25 MiB, ID image 5 MiB. Check direct Storage requests too.</w:t>
            </w:r>
          </w:p>
        </w:tc>
        <w:tc>
          <w:tcPr>
            <w:tcW w:w="1656" w:type="dxa"/>
          </w:tcPr>
          <w:p w:rsidR="00DA7E3C" w:rsidRDefault="00000000">
            <w:r>
              <w:rPr>
                <w:rFonts w:ascii="Times New Roman" w:hAnsi="Times New Roman"/>
                <w:sz w:val="16"/>
              </w:rPr>
              <w:t>Files at the size limits are accepted when otherwise valid; oversized files are rejected by the client and Storage rules without creating a message or delivery record.</w:t>
            </w:r>
          </w:p>
        </w:tc>
        <w:tc>
          <w:tcPr>
            <w:tcW w:w="1800" w:type="dxa"/>
          </w:tcPr>
          <w:p w:rsidR="00DA7E3C" w:rsidRDefault="00000000">
            <w:r>
              <w:rPr>
                <w:rFonts w:ascii="Times New Roman" w:hAnsi="Times New Roman"/>
                <w:sz w:val="16"/>
              </w:rPr>
              <w:t>Not yet recorded for this added case.</w:t>
            </w:r>
          </w:p>
        </w:tc>
        <w:tc>
          <w:tcPr>
            <w:tcW w:w="1008" w:type="dxa"/>
          </w:tcPr>
          <w:p w:rsidR="00DA7E3C" w:rsidRDefault="00000000">
            <w:r>
              <w:rPr>
                <w:rFonts w:ascii="Times New Roman" w:hAnsi="Times New Roman"/>
                <w:sz w:val="16"/>
              </w:rPr>
              <w:t>Not run</w:t>
            </w:r>
          </w:p>
        </w:tc>
      </w:tr>
    </w:tbl>
    <w:p/>
    <w:sectPr w:rsidR="00DA7E3C">
      <w:headerReference w:type="even" r:id="rId28"/>
      <w:headerReference w:type="default" r:id="rId29"/>
      <w:headerReference w:type="first" r:id="rId30"/>
      <w:pgSz w:w="12240" w:h="15840"/>
      <w:pgMar w:top="1440" w:right="1440" w:bottom="1440" w:left="1440" w:header="72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9F14E" w14:textId="77777777" w:rsidR="005C7C3F" w:rsidRDefault="005C7C3F">
      <w:pPr>
        <w:spacing w:line="240" w:lineRule="auto"/>
      </w:pPr>
      <w:r>
        <w:separator/>
      </w:r>
    </w:p>
  </w:endnote>
  <w:endnote w:type="continuationSeparator" w:id="0">
    <w:p w14:paraId="2AAD6FAD" w14:textId="77777777" w:rsidR="005C7C3F" w:rsidRDefault="005C7C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3A1CC" w14:textId="77777777" w:rsidR="005C7C3F" w:rsidRDefault="005C7C3F">
      <w:pPr>
        <w:spacing w:line="240" w:lineRule="auto"/>
      </w:pPr>
      <w:r>
        <w:separator/>
      </w:r>
    </w:p>
  </w:footnote>
  <w:footnote w:type="continuationSeparator" w:id="0">
    <w:p w14:paraId="1724A1F5" w14:textId="77777777" w:rsidR="005C7C3F" w:rsidRDefault="005C7C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D5A7" w14:textId="77777777" w:rsidR="00B34C59" w:rsidRDefault="00B34C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9C14" w14:textId="77777777" w:rsidR="00B34C59" w:rsidRDefault="00B34C59">
    <w:pPr>
      <w:pStyle w:val="normal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B8477" w14:textId="77777777" w:rsidR="00B34C59" w:rsidRDefault="00B34C59">
    <w:pPr>
      <w:pStyle w:val="norm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4C59"/>
    <w:rsid w:val="0011216E"/>
    <w:rsid w:val="00145E97"/>
    <w:rsid w:val="002B79BA"/>
    <w:rsid w:val="002E7C9E"/>
    <w:rsid w:val="003C7071"/>
    <w:rsid w:val="004A0AFD"/>
    <w:rsid w:val="005C7C3F"/>
    <w:rsid w:val="007327E5"/>
    <w:rsid w:val="00751CDB"/>
    <w:rsid w:val="0081704B"/>
    <w:rsid w:val="00836B9E"/>
    <w:rsid w:val="0084049B"/>
    <w:rsid w:val="008443CE"/>
    <w:rsid w:val="008B1987"/>
    <w:rsid w:val="00983C62"/>
    <w:rsid w:val="00A64E3D"/>
    <w:rsid w:val="00A90102"/>
    <w:rsid w:val="00AE57C1"/>
    <w:rsid w:val="00B021B7"/>
    <w:rsid w:val="00B34C59"/>
    <w:rsid w:val="00B841CD"/>
    <w:rsid w:val="00BA467A"/>
    <w:rsid w:val="00BC5838"/>
    <w:rsid w:val="00CD79DF"/>
    <w:rsid w:val="00CF315C"/>
    <w:rsid w:val="00D62830"/>
    <w:rsid w:val="00D86F5A"/>
    <w:rsid w:val="00DA7E3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0295"/>
  <w15:docId w15:val="{C62748EC-7B4E-4AE7-BAE4-00243D0D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table" w:styleId="TableGrid">
    <w:name w:val="Table Grid"/>
    <w:basedOn w:val="TableNormal"/>
    <w:uiPriority w:val="39"/>
    <w:rsid w:val="008443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B95027-992C-435B-B296-08FD651F9178}">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56</TotalTime>
  <Pages>31</Pages>
  <Words>4045</Words>
  <Characters>23063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April Bords Nerosa</cp:lastModifiedBy>
  <cp:revision>12</cp:revision>
  <dcterms:created xsi:type="dcterms:W3CDTF">2025-12-01T06:07:00Z</dcterms:created>
  <dcterms:modified xsi:type="dcterms:W3CDTF">2026-09-27T02:34:00Z</dcterms:modified>
  <dc:language>en-PH</dc:language>
</cp:coreProperties>
</file>