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63F81" w:rsidRPr="00A05813" w:rsidRDefault="00C63F81" w:rsidP="00C63F81">
      <w:pPr>
        <w:ind w:firstLine="0"/>
        <w:rPr>
          <w:rFonts w:cs="Times New Roman"/>
          <w:b/>
          <w:bCs/>
          <w:sz w:val="26"/>
          <w:szCs w:val="26"/>
        </w:rPr>
      </w:pPr>
      <w:r w:rsidRPr="00A05813">
        <w:rPr>
          <w:rFonts w:cs="Times New Roman"/>
          <w:noProof/>
          <w:lang w:eastAsia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-11430</wp:posOffset>
            </wp:positionH>
            <wp:positionV relativeFrom="paragraph">
              <wp:posOffset>184150</wp:posOffset>
            </wp:positionV>
            <wp:extent cx="1085850" cy="1064260"/>
            <wp:effectExtent l="0" t="0" r="0" b="2540"/>
            <wp:wrapSquare wrapText="bothSides"/>
            <wp:docPr id="9" name="Рисунок 9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 descr="mai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C63F81" w:rsidRPr="00A05813" w:rsidRDefault="00C63F81" w:rsidP="00C63F81">
      <w:pPr>
        <w:pStyle w:val="Style2"/>
        <w:widowControl/>
        <w:spacing w:line="276" w:lineRule="auto"/>
        <w:ind w:firstLine="0"/>
        <w:jc w:val="center"/>
        <w:rPr>
          <w:rStyle w:val="FontStyle35"/>
          <w:caps/>
          <w:sz w:val="19"/>
          <w:szCs w:val="19"/>
        </w:rPr>
      </w:pPr>
      <w:r w:rsidRPr="00A05813">
        <w:rPr>
          <w:rStyle w:val="FontStyle35"/>
          <w:caps/>
          <w:sz w:val="19"/>
          <w:szCs w:val="19"/>
        </w:rPr>
        <w:t>МИНИСТЕРСТВО науки и высшего ОБРАЗОВАНИЯ РОссИЙСКОЙ ФЕДЕРАЦИИ</w:t>
      </w:r>
    </w:p>
    <w:p w:rsidR="00C63F81" w:rsidRPr="00A05813" w:rsidRDefault="00C63F81" w:rsidP="00C63F81">
      <w:pPr>
        <w:pStyle w:val="Style2"/>
        <w:widowControl/>
        <w:spacing w:line="276" w:lineRule="auto"/>
        <w:ind w:hanging="993"/>
        <w:jc w:val="center"/>
        <w:rPr>
          <w:rStyle w:val="FontStyle35"/>
          <w:sz w:val="20"/>
          <w:szCs w:val="20"/>
        </w:rPr>
      </w:pPr>
    </w:p>
    <w:p w:rsidR="00C63F81" w:rsidRPr="00A05813" w:rsidRDefault="00C63F81" w:rsidP="00C63F81">
      <w:pPr>
        <w:pStyle w:val="Style2"/>
        <w:widowControl/>
        <w:spacing w:line="276" w:lineRule="auto"/>
        <w:ind w:firstLine="0"/>
        <w:jc w:val="center"/>
        <w:rPr>
          <w:rStyle w:val="FontStyle35"/>
          <w:b w:val="0"/>
          <w:sz w:val="20"/>
          <w:szCs w:val="20"/>
        </w:rPr>
      </w:pPr>
      <w:r w:rsidRPr="00A05813">
        <w:rPr>
          <w:rStyle w:val="FontStyle35"/>
          <w:sz w:val="20"/>
          <w:szCs w:val="20"/>
        </w:rPr>
        <w:t>ФЕДЕРАЛЬНОЕ ГОСУДАРСТВЕННОЕ БЮДЖЕТНОЕ ОБРАЗОВАТЕЛЬНОЕ</w:t>
      </w:r>
    </w:p>
    <w:p w:rsidR="00C63F81" w:rsidRPr="00A05813" w:rsidRDefault="00C63F81" w:rsidP="00C63F81">
      <w:pPr>
        <w:pStyle w:val="Style2"/>
        <w:widowControl/>
        <w:spacing w:line="276" w:lineRule="auto"/>
        <w:ind w:firstLine="0"/>
        <w:jc w:val="center"/>
        <w:rPr>
          <w:rStyle w:val="FontStyle35"/>
          <w:sz w:val="20"/>
          <w:szCs w:val="20"/>
        </w:rPr>
      </w:pPr>
      <w:r w:rsidRPr="00A05813">
        <w:rPr>
          <w:rStyle w:val="FontStyle35"/>
          <w:sz w:val="20"/>
          <w:szCs w:val="20"/>
        </w:rPr>
        <w:t>УЧРЕЖДЕНИЕ ВЫСШЕГО ОБРАЗОВАНИЯ</w:t>
      </w:r>
    </w:p>
    <w:p w:rsidR="00C63F81" w:rsidRPr="00A05813" w:rsidRDefault="00C63F81" w:rsidP="00C63F81">
      <w:pPr>
        <w:pStyle w:val="Style3"/>
        <w:widowControl/>
        <w:spacing w:line="276" w:lineRule="auto"/>
        <w:ind w:firstLine="0"/>
        <w:jc w:val="center"/>
        <w:rPr>
          <w:rStyle w:val="FontStyle37"/>
          <w:spacing w:val="22"/>
          <w:sz w:val="20"/>
          <w:szCs w:val="20"/>
        </w:rPr>
      </w:pPr>
      <w:r w:rsidRPr="00A05813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:rsidR="00C63F81" w:rsidRPr="00A05813" w:rsidRDefault="00C63F81" w:rsidP="00C63F81">
      <w:pPr>
        <w:pStyle w:val="Style3"/>
        <w:widowControl/>
        <w:spacing w:line="276" w:lineRule="auto"/>
        <w:ind w:firstLine="0"/>
        <w:jc w:val="center"/>
        <w:rPr>
          <w:rStyle w:val="FontStyle36"/>
          <w:rFonts w:eastAsia="Calibri"/>
          <w:sz w:val="20"/>
          <w:szCs w:val="20"/>
        </w:rPr>
      </w:pPr>
      <w:r w:rsidRPr="00A05813">
        <w:rPr>
          <w:rStyle w:val="FontStyle36"/>
          <w:rFonts w:eastAsia="Calibri"/>
          <w:sz w:val="20"/>
          <w:szCs w:val="20"/>
        </w:rPr>
        <w:t xml:space="preserve"> (национальный исследовательский университет)»</w:t>
      </w:r>
    </w:p>
    <w:p w:rsidR="00C63F81" w:rsidRPr="00A05813" w:rsidRDefault="00C63F81" w:rsidP="00C63F81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z w:val="20"/>
          <w:szCs w:val="20"/>
        </w:rPr>
      </w:pPr>
    </w:p>
    <w:p w:rsidR="00C63F81" w:rsidRPr="00A05813" w:rsidRDefault="00C63F81" w:rsidP="00C63F81">
      <w:pPr>
        <w:pStyle w:val="a3"/>
        <w:pBdr>
          <w:top w:val="single" w:sz="18" w:space="1" w:color="auto"/>
        </w:pBdr>
        <w:spacing w:line="360" w:lineRule="auto"/>
        <w:jc w:val="center"/>
        <w:rPr>
          <w:sz w:val="24"/>
          <w:szCs w:val="24"/>
          <w:lang w:val="ru-RU"/>
        </w:rPr>
      </w:pPr>
    </w:p>
    <w:p w:rsidR="00C63F81" w:rsidRPr="00A05813" w:rsidRDefault="00C63F81" w:rsidP="00C63F81">
      <w:pPr>
        <w:ind w:firstLine="0"/>
        <w:rPr>
          <w:rFonts w:cs="Times New Roman"/>
          <w:b/>
          <w:bCs/>
          <w:sz w:val="26"/>
          <w:szCs w:val="26"/>
        </w:rPr>
      </w:pPr>
    </w:p>
    <w:p w:rsidR="00C63F81" w:rsidRPr="00A05813" w:rsidRDefault="00C63F81" w:rsidP="00C63F81">
      <w:pPr>
        <w:jc w:val="center"/>
        <w:rPr>
          <w:rFonts w:cs="Times New Roman"/>
          <w:szCs w:val="28"/>
        </w:rPr>
      </w:pPr>
      <w:r w:rsidRPr="00A05813">
        <w:rPr>
          <w:rFonts w:cs="Times New Roman"/>
          <w:szCs w:val="28"/>
        </w:rPr>
        <w:t>Институт №3 «Системы управления, информатика и электроэнергетика»</w:t>
      </w:r>
    </w:p>
    <w:p w:rsidR="00C63F81" w:rsidRPr="00A05813" w:rsidRDefault="00C63F81" w:rsidP="00C63F81">
      <w:pPr>
        <w:jc w:val="center"/>
        <w:rPr>
          <w:rFonts w:cs="Times New Roman"/>
          <w:szCs w:val="28"/>
        </w:rPr>
      </w:pPr>
      <w:r w:rsidRPr="00A05813">
        <w:rPr>
          <w:rFonts w:cs="Times New Roman"/>
          <w:szCs w:val="28"/>
        </w:rPr>
        <w:t>Кафедра 304 «Вычислительные машины, системы и сети»</w:t>
      </w:r>
    </w:p>
    <w:p w:rsidR="00C63F81" w:rsidRPr="00A05813" w:rsidRDefault="00C63F81" w:rsidP="00C63F81">
      <w:pPr>
        <w:jc w:val="center"/>
        <w:rPr>
          <w:rFonts w:cs="Times New Roman"/>
          <w:szCs w:val="28"/>
        </w:rPr>
      </w:pPr>
    </w:p>
    <w:p w:rsidR="00C63F81" w:rsidRPr="00A05813" w:rsidRDefault="00C63F81" w:rsidP="00C63F81">
      <w:pPr>
        <w:pStyle w:val="Standard"/>
        <w:jc w:val="center"/>
        <w:rPr>
          <w:rFonts w:cs="Times New Roman"/>
          <w:color w:val="000000" w:themeColor="text1"/>
          <w:sz w:val="44"/>
          <w:szCs w:val="44"/>
        </w:rPr>
      </w:pPr>
      <w:r w:rsidRPr="00A05813">
        <w:rPr>
          <w:rFonts w:cs="Times New Roman"/>
          <w:color w:val="000000" w:themeColor="text1"/>
          <w:sz w:val="44"/>
          <w:szCs w:val="44"/>
        </w:rPr>
        <w:t>Пояснительная записка к курсовой работе</w:t>
      </w:r>
    </w:p>
    <w:p w:rsidR="00C63F81" w:rsidRDefault="00C63F81" w:rsidP="00C63F81">
      <w:pPr>
        <w:pStyle w:val="Standard"/>
        <w:jc w:val="center"/>
        <w:rPr>
          <w:rFonts w:cs="Times New Roman"/>
          <w:color w:val="000000" w:themeColor="text1"/>
          <w:szCs w:val="28"/>
        </w:rPr>
      </w:pPr>
      <w:r w:rsidRPr="00A05813">
        <w:rPr>
          <w:rFonts w:cs="Times New Roman"/>
          <w:color w:val="000000" w:themeColor="text1"/>
          <w:szCs w:val="28"/>
        </w:rPr>
        <w:t>по дисциплине: «</w:t>
      </w:r>
      <w:r w:rsidR="00D411EB">
        <w:rPr>
          <w:rFonts w:cs="Times New Roman"/>
          <w:color w:val="000000" w:themeColor="text1"/>
          <w:szCs w:val="28"/>
        </w:rPr>
        <w:t>Программирование</w:t>
      </w:r>
      <w:r w:rsidRPr="00A05813">
        <w:rPr>
          <w:rFonts w:cs="Times New Roman"/>
          <w:color w:val="000000" w:themeColor="text1"/>
          <w:szCs w:val="28"/>
        </w:rPr>
        <w:t>»</w:t>
      </w:r>
    </w:p>
    <w:p w:rsidR="00C63F81" w:rsidRPr="00507677" w:rsidRDefault="00C63F81" w:rsidP="00C63F81">
      <w:pPr>
        <w:pStyle w:val="Standard"/>
        <w:jc w:val="center"/>
        <w:rPr>
          <w:rFonts w:cs="Times New Roman"/>
          <w:color w:val="000000" w:themeColor="text1"/>
          <w:szCs w:val="28"/>
        </w:rPr>
      </w:pPr>
      <w:r w:rsidRPr="00A05813">
        <w:rPr>
          <w:rFonts w:cs="Times New Roman"/>
          <w:color w:val="000000" w:themeColor="text1"/>
          <w:szCs w:val="36"/>
        </w:rPr>
        <w:t>на тему: «</w:t>
      </w:r>
      <w:r w:rsidR="00A758D6" w:rsidRPr="00A758D6">
        <w:t>Игровая программа "Фонарик"</w:t>
      </w:r>
      <w:r w:rsidRPr="00A758D6">
        <w:t>»</w:t>
      </w:r>
    </w:p>
    <w:p w:rsidR="00C63F81" w:rsidRPr="00A05813" w:rsidRDefault="00C63F81" w:rsidP="00AD52EF">
      <w:pPr>
        <w:spacing w:line="360" w:lineRule="auto"/>
        <w:ind w:firstLine="0"/>
        <w:rPr>
          <w:rFonts w:cs="Times New Roman"/>
        </w:rPr>
      </w:pPr>
    </w:p>
    <w:p w:rsidR="00C63F81" w:rsidRPr="00834CEE" w:rsidRDefault="00C63F81" w:rsidP="00C63F81">
      <w:pPr>
        <w:ind w:left="1416" w:hanging="1416"/>
        <w:jc w:val="right"/>
        <w:rPr>
          <w:rFonts w:cs="Times New Roman"/>
          <w:szCs w:val="28"/>
        </w:rPr>
      </w:pPr>
      <w:r w:rsidRPr="00A05813">
        <w:rPr>
          <w:rFonts w:cs="Times New Roman"/>
          <w:szCs w:val="28"/>
        </w:rPr>
        <w:t>Выполнил студент</w:t>
      </w:r>
      <w:r w:rsidR="00A758D6">
        <w:rPr>
          <w:rFonts w:cs="Times New Roman"/>
          <w:szCs w:val="28"/>
        </w:rPr>
        <w:t xml:space="preserve"> </w:t>
      </w:r>
      <w:r w:rsidRPr="00A05813">
        <w:rPr>
          <w:rFonts w:cs="Times New Roman"/>
          <w:szCs w:val="28"/>
        </w:rPr>
        <w:t>группы М</w:t>
      </w:r>
      <w:r w:rsidRPr="00A05813">
        <w:rPr>
          <w:rFonts w:cs="Times New Roman"/>
          <w:spacing w:val="1"/>
          <w:w w:val="99"/>
          <w:szCs w:val="28"/>
        </w:rPr>
        <w:t>3</w:t>
      </w:r>
      <w:r w:rsidRPr="00A05813">
        <w:rPr>
          <w:rFonts w:cs="Times New Roman"/>
          <w:w w:val="99"/>
          <w:szCs w:val="28"/>
        </w:rPr>
        <w:t>О</w:t>
      </w:r>
      <w:r w:rsidRPr="00A05813">
        <w:rPr>
          <w:rFonts w:cs="Times New Roman"/>
          <w:spacing w:val="1"/>
          <w:w w:val="99"/>
          <w:szCs w:val="28"/>
        </w:rPr>
        <w:t>-</w:t>
      </w:r>
      <w:r w:rsidR="00834CEE" w:rsidRPr="00A758D6">
        <w:t>2</w:t>
      </w:r>
      <w:r w:rsidR="00A758D6" w:rsidRPr="00A758D6">
        <w:t>19</w:t>
      </w:r>
      <w:r>
        <w:rPr>
          <w:rFonts w:cs="Times New Roman"/>
          <w:spacing w:val="1"/>
          <w:w w:val="99"/>
          <w:szCs w:val="28"/>
        </w:rPr>
        <w:t>БВ-2</w:t>
      </w:r>
      <w:r w:rsidR="00834CEE" w:rsidRPr="00834CEE">
        <w:rPr>
          <w:rFonts w:cs="Times New Roman"/>
          <w:spacing w:val="1"/>
          <w:w w:val="99"/>
          <w:szCs w:val="28"/>
        </w:rPr>
        <w:t>4</w:t>
      </w:r>
    </w:p>
    <w:p w:rsidR="00C63F81" w:rsidRPr="00A758D6" w:rsidRDefault="00A758D6" w:rsidP="00A758D6">
      <w:pPr>
        <w:jc w:val="right"/>
      </w:pPr>
      <w:r w:rsidRPr="00A758D6">
        <w:t>Нарзиев А.Т.</w:t>
      </w:r>
    </w:p>
    <w:p w:rsidR="00C63F81" w:rsidRDefault="00C63F81" w:rsidP="00C63F81">
      <w:pPr>
        <w:ind w:left="1416" w:hanging="1416"/>
        <w:jc w:val="center"/>
        <w:rPr>
          <w:rFonts w:cs="Times New Roman"/>
          <w:iCs/>
          <w:color w:val="FF0000"/>
          <w:szCs w:val="28"/>
        </w:rPr>
      </w:pPr>
    </w:p>
    <w:p w:rsidR="00566EAE" w:rsidRPr="00C63F81" w:rsidRDefault="00566EAE" w:rsidP="00C63F81">
      <w:pPr>
        <w:ind w:left="1416" w:hanging="1416"/>
        <w:jc w:val="center"/>
        <w:rPr>
          <w:rFonts w:cs="Times New Roman"/>
          <w:iCs/>
          <w:color w:val="FF0000"/>
          <w:szCs w:val="28"/>
        </w:rPr>
      </w:pPr>
    </w:p>
    <w:p w:rsidR="00C63F81" w:rsidRPr="00A05813" w:rsidRDefault="00C63F81" w:rsidP="00C63F81">
      <w:pPr>
        <w:ind w:left="1416" w:hanging="1416"/>
        <w:jc w:val="right"/>
        <w:rPr>
          <w:rFonts w:cs="Times New Roman"/>
          <w:szCs w:val="28"/>
        </w:rPr>
      </w:pPr>
      <w:r w:rsidRPr="00A05813">
        <w:rPr>
          <w:rFonts w:cs="Times New Roman"/>
          <w:szCs w:val="28"/>
        </w:rPr>
        <w:t>Принял:</w:t>
      </w:r>
    </w:p>
    <w:p w:rsidR="00931C2A" w:rsidRPr="00A758D6" w:rsidRDefault="00A758D6" w:rsidP="00A758D6">
      <w:pPr>
        <w:jc w:val="right"/>
      </w:pPr>
      <w:bookmarkStart w:id="0" w:name="_GoBack"/>
      <w:bookmarkEnd w:id="0"/>
      <w:r w:rsidRPr="00A758D6">
        <w:t>Секретарев В.Е.</w:t>
      </w:r>
    </w:p>
    <w:p w:rsidR="00C63F81" w:rsidRPr="00A05813" w:rsidRDefault="00C63F81" w:rsidP="00C63F81">
      <w:pPr>
        <w:spacing w:after="160" w:line="259" w:lineRule="auto"/>
        <w:ind w:firstLine="0"/>
        <w:rPr>
          <w:rStyle w:val="normaltextrun"/>
          <w:rFonts w:cs="Times New Roman"/>
          <w:i/>
          <w:color w:val="000000"/>
          <w:szCs w:val="28"/>
          <w:shd w:val="clear" w:color="auto" w:fill="FFFFFF"/>
        </w:rPr>
      </w:pPr>
    </w:p>
    <w:p w:rsidR="00C23509" w:rsidRDefault="00C63F81" w:rsidP="00175395">
      <w:pPr>
        <w:spacing w:after="160" w:line="259" w:lineRule="auto"/>
        <w:ind w:firstLine="0"/>
        <w:jc w:val="left"/>
      </w:pPr>
      <w:r>
        <w:br w:type="page"/>
      </w:r>
    </w:p>
    <w:p w:rsidR="003151FF" w:rsidRPr="00C14B21" w:rsidRDefault="003151FF" w:rsidP="00C14B21">
      <w:pPr>
        <w:pStyle w:val="1"/>
        <w:numPr>
          <w:ilvl w:val="0"/>
          <w:numId w:val="0"/>
        </w:numPr>
        <w:ind w:left="432"/>
      </w:pPr>
      <w:bookmarkStart w:id="1" w:name="_Toc185175011"/>
      <w:r>
        <w:lastRenderedPageBreak/>
        <w:t>Задание</w:t>
      </w:r>
      <w:bookmarkEnd w:id="1"/>
    </w:p>
    <w:p w:rsidR="00AC56FA" w:rsidRDefault="00AC56FA" w:rsidP="00AC56FA">
      <w:r>
        <w:t xml:space="preserve">Разработать на С++ с использованием основных принципов ООП тривиальную </w:t>
      </w:r>
      <w:r w:rsidR="00C14B21">
        <w:t xml:space="preserve">Игровую программу </w:t>
      </w:r>
      <w:r w:rsidR="00C14B21" w:rsidRPr="00C14B21">
        <w:t>“</w:t>
      </w:r>
      <w:r w:rsidR="00C14B21">
        <w:t>Фонарик</w:t>
      </w:r>
      <w:r w:rsidR="00C14B21" w:rsidRPr="00C14B21">
        <w:t>”</w:t>
      </w:r>
      <w:r>
        <w:t xml:space="preserve">. </w:t>
      </w:r>
    </w:p>
    <w:p w:rsidR="00AC56FA" w:rsidRDefault="00AC56FA" w:rsidP="00AC56FA">
      <w:r>
        <w:t>Основной упор должен быть сделан на функционал и применение знаний, полученных в ходе изучения курса.</w:t>
      </w:r>
      <w:r w:rsidRPr="00014D21">
        <w:t xml:space="preserve"> </w:t>
      </w:r>
      <w:r>
        <w:t>Использование графических элементов — на личное усмотрение.</w:t>
      </w:r>
    </w:p>
    <w:p w:rsidR="00AC56FA" w:rsidRDefault="00AC56FA" w:rsidP="00AC56FA">
      <w:r>
        <w:t xml:space="preserve">Допустимо использование вспомогательных библиотек (например </w:t>
      </w:r>
      <w:r>
        <w:rPr>
          <w:lang w:val="en-US"/>
        </w:rPr>
        <w:t>SFML</w:t>
      </w:r>
      <w:r w:rsidRPr="00014D21">
        <w:t>)</w:t>
      </w:r>
      <w:r>
        <w:t>, но без полноценного использования существующих игровых движков.</w:t>
      </w:r>
    </w:p>
    <w:p w:rsidR="00AC56FA" w:rsidRDefault="00AC56FA" w:rsidP="00AC56FA">
      <w:pPr>
        <w:pBdr>
          <w:bottom w:val="single" w:sz="4" w:space="1" w:color="auto"/>
        </w:pBdr>
      </w:pPr>
    </w:p>
    <w:p w:rsidR="00AC56FA" w:rsidRDefault="00AC56FA" w:rsidP="00AC56FA">
      <w:r>
        <w:t>Обязательные пункты пояснительной записки:</w:t>
      </w:r>
    </w:p>
    <w:p w:rsidR="00AC56FA" w:rsidRDefault="00AC56FA" w:rsidP="00AC56FA">
      <w:pPr>
        <w:pStyle w:val="a8"/>
        <w:numPr>
          <w:ilvl w:val="0"/>
          <w:numId w:val="12"/>
        </w:numPr>
        <w:spacing w:after="160" w:line="259" w:lineRule="auto"/>
        <w:jc w:val="left"/>
      </w:pPr>
      <w:r>
        <w:t>Титульный лист</w:t>
      </w:r>
    </w:p>
    <w:p w:rsidR="00AC56FA" w:rsidRDefault="00AC56FA" w:rsidP="00AC56FA">
      <w:pPr>
        <w:pStyle w:val="a8"/>
        <w:numPr>
          <w:ilvl w:val="0"/>
          <w:numId w:val="12"/>
        </w:numPr>
        <w:spacing w:after="160" w:line="259" w:lineRule="auto"/>
        <w:jc w:val="left"/>
      </w:pPr>
      <w:r>
        <w:t>Лист с заданием (подписанный)</w:t>
      </w:r>
    </w:p>
    <w:p w:rsidR="00AC56FA" w:rsidRDefault="00AC56FA" w:rsidP="00AC56FA">
      <w:pPr>
        <w:pStyle w:val="a8"/>
        <w:numPr>
          <w:ilvl w:val="0"/>
          <w:numId w:val="12"/>
        </w:numPr>
        <w:spacing w:after="160" w:line="259" w:lineRule="auto"/>
        <w:jc w:val="left"/>
      </w:pPr>
      <w:r>
        <w:t>Краткое описание проекта</w:t>
      </w:r>
    </w:p>
    <w:p w:rsidR="00AC56FA" w:rsidRDefault="00AC56FA" w:rsidP="00AC56FA">
      <w:pPr>
        <w:pStyle w:val="a8"/>
        <w:numPr>
          <w:ilvl w:val="0"/>
          <w:numId w:val="12"/>
        </w:numPr>
        <w:spacing w:after="160" w:line="259" w:lineRule="auto"/>
        <w:jc w:val="left"/>
      </w:pPr>
      <w:r>
        <w:t>Схемы иерархии объектов</w:t>
      </w:r>
    </w:p>
    <w:p w:rsidR="00AC56FA" w:rsidRDefault="00AC56FA" w:rsidP="00AC56FA">
      <w:pPr>
        <w:pStyle w:val="a8"/>
        <w:numPr>
          <w:ilvl w:val="0"/>
          <w:numId w:val="12"/>
        </w:numPr>
        <w:spacing w:after="160" w:line="259" w:lineRule="auto"/>
        <w:jc w:val="left"/>
      </w:pPr>
      <w:r>
        <w:t>Обоснование использования основных принципов ООП</w:t>
      </w:r>
    </w:p>
    <w:p w:rsidR="00AC56FA" w:rsidRDefault="00AC56FA" w:rsidP="00AC56FA">
      <w:pPr>
        <w:pBdr>
          <w:bottom w:val="single" w:sz="4" w:space="1" w:color="auto"/>
        </w:pBdr>
      </w:pPr>
    </w:p>
    <w:p w:rsidR="00AC56FA" w:rsidRDefault="00AC56FA" w:rsidP="00AC56FA">
      <w:r>
        <w:t>Критерии успешной защиты:</w:t>
      </w:r>
    </w:p>
    <w:p w:rsidR="00AC56FA" w:rsidRDefault="00AC56FA" w:rsidP="00AC56FA">
      <w:pPr>
        <w:pStyle w:val="a8"/>
        <w:numPr>
          <w:ilvl w:val="0"/>
          <w:numId w:val="11"/>
        </w:numPr>
        <w:spacing w:after="160" w:line="259" w:lineRule="auto"/>
        <w:jc w:val="left"/>
      </w:pPr>
      <w:r>
        <w:t>самостоятельный выбор темы,</w:t>
      </w:r>
    </w:p>
    <w:p w:rsidR="00AC56FA" w:rsidRDefault="00AC56FA" w:rsidP="00AC56FA">
      <w:pPr>
        <w:pStyle w:val="a8"/>
        <w:numPr>
          <w:ilvl w:val="0"/>
          <w:numId w:val="11"/>
        </w:numPr>
        <w:spacing w:after="160" w:line="259" w:lineRule="auto"/>
        <w:jc w:val="left"/>
      </w:pPr>
      <w:r>
        <w:t>понимание принципов ООП,</w:t>
      </w:r>
    </w:p>
    <w:p w:rsidR="00AC56FA" w:rsidRDefault="00AC56FA" w:rsidP="00AC56FA">
      <w:pPr>
        <w:pStyle w:val="a8"/>
        <w:numPr>
          <w:ilvl w:val="0"/>
          <w:numId w:val="11"/>
        </w:numPr>
        <w:spacing w:after="160" w:line="259" w:lineRule="auto"/>
        <w:jc w:val="left"/>
      </w:pPr>
      <w:r>
        <w:t>корректное использование основных принципов ООП,</w:t>
      </w:r>
    </w:p>
    <w:p w:rsidR="00AC56FA" w:rsidRDefault="00AC56FA" w:rsidP="00AC56FA">
      <w:pPr>
        <w:pStyle w:val="a8"/>
        <w:numPr>
          <w:ilvl w:val="0"/>
          <w:numId w:val="11"/>
        </w:numPr>
        <w:spacing w:after="160" w:line="259" w:lineRule="auto"/>
        <w:jc w:val="left"/>
      </w:pPr>
      <w:r>
        <w:t>умение строить иерархию классов в соответствии с предметной областью.</w:t>
      </w:r>
    </w:p>
    <w:p w:rsidR="00D2471B" w:rsidRDefault="00D2471B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br w:type="page"/>
      </w:r>
    </w:p>
    <w:p w:rsidR="00D2471B" w:rsidRPr="00D2471B" w:rsidRDefault="00D2471B" w:rsidP="00D2471B">
      <w:pPr>
        <w:pStyle w:val="1"/>
        <w:numPr>
          <w:ilvl w:val="0"/>
          <w:numId w:val="0"/>
        </w:numPr>
        <w:rPr>
          <w:rFonts w:eastAsia="Times New Roman"/>
          <w:lang w:eastAsia="ru-RU"/>
        </w:rPr>
      </w:pPr>
      <w:r w:rsidRPr="00D2471B">
        <w:rPr>
          <w:rFonts w:eastAsia="Times New Roman"/>
          <w:lang w:eastAsia="ru-RU"/>
        </w:rPr>
        <w:lastRenderedPageBreak/>
        <w:t xml:space="preserve"> Краткое описание проекта</w:t>
      </w:r>
    </w:p>
    <w:p w:rsidR="00D2471B" w:rsidRPr="00D2471B" w:rsidRDefault="00D2471B" w:rsidP="00D2471B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3F51E0" w:rsidRDefault="00D2471B" w:rsidP="003F51E0">
      <w:pPr>
        <w:rPr>
          <w:lang w:eastAsia="ru-RU"/>
        </w:rPr>
      </w:pPr>
      <w:r w:rsidRPr="00D2471B">
        <w:rPr>
          <w:b/>
          <w:lang w:eastAsia="ru-RU"/>
        </w:rPr>
        <w:t>Игровая программа "Фонарик"</w:t>
      </w:r>
      <w:r w:rsidRPr="00D2471B">
        <w:rPr>
          <w:lang w:eastAsia="ru-RU"/>
        </w:rPr>
        <w:t xml:space="preserve"> представляет собой 2D-игру, разработанную на C++ с использованием WinAPI для графического отображения. Игрок управляет фонариком, который может перемещаться по экрану, сталкиваться с различными объектами и менять свои состояния. Основная цель игры — собирать батарейки для поддержания свечения фонарика, избегать столкновений с призраками (которые активируются в темноте) и ремонтировать фонарик при поломках с помощью отвертки.</w:t>
      </w:r>
    </w:p>
    <w:p w:rsidR="00D2471B" w:rsidRPr="00D2471B" w:rsidRDefault="00D2471B" w:rsidP="00D2471B">
      <w:pPr>
        <w:pStyle w:val="2"/>
        <w:rPr>
          <w:rFonts w:eastAsia="Times New Roman"/>
          <w:lang w:eastAsia="ru-RU"/>
        </w:rPr>
      </w:pPr>
      <w:r w:rsidRPr="00D2471B">
        <w:rPr>
          <w:rFonts w:eastAsia="Times New Roman"/>
          <w:lang w:eastAsia="ru-RU"/>
        </w:rPr>
        <w:t>Основные особенности игры: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 xml:space="preserve">- </w:t>
      </w:r>
      <w:r w:rsidRPr="003F51E0">
        <w:rPr>
          <w:rFonts w:eastAsia="Times New Roman" w:cs="Times New Roman"/>
          <w:b/>
          <w:szCs w:val="28"/>
          <w:lang w:eastAsia="ru-RU"/>
        </w:rPr>
        <w:t>Динамическая система состояний</w:t>
      </w:r>
      <w:r w:rsidRPr="003F51E0">
        <w:rPr>
          <w:rFonts w:eastAsia="Times New Roman" w:cs="Times New Roman"/>
          <w:szCs w:val="28"/>
          <w:lang w:eastAsia="ru-RU"/>
        </w:rPr>
        <w:t xml:space="preserve"> фонарика: 6 различных состояний (целый/сломанный/горящий × прямоугольный/круглый)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 xml:space="preserve">- </w:t>
      </w:r>
      <w:r w:rsidRPr="003F51E0">
        <w:rPr>
          <w:rFonts w:eastAsia="Times New Roman" w:cs="Times New Roman"/>
          <w:b/>
          <w:szCs w:val="28"/>
          <w:lang w:eastAsia="ru-RU"/>
        </w:rPr>
        <w:t>Разнообразные игровые объекты</w:t>
      </w:r>
      <w:r w:rsidRPr="003F51E0">
        <w:rPr>
          <w:rFonts w:eastAsia="Times New Roman" w:cs="Times New Roman"/>
          <w:szCs w:val="28"/>
          <w:lang w:eastAsia="ru-RU"/>
        </w:rPr>
        <w:t>: камни, отвертка, батарейки, муха, призраки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 xml:space="preserve">- </w:t>
      </w:r>
      <w:r w:rsidRPr="003F51E0">
        <w:rPr>
          <w:rFonts w:eastAsia="Times New Roman" w:cs="Times New Roman"/>
          <w:b/>
          <w:szCs w:val="28"/>
          <w:lang w:eastAsia="ru-RU"/>
        </w:rPr>
        <w:t>Физика столкновений</w:t>
      </w:r>
      <w:r w:rsidRPr="003F51E0">
        <w:rPr>
          <w:rFonts w:eastAsia="Times New Roman" w:cs="Times New Roman"/>
          <w:szCs w:val="28"/>
          <w:lang w:eastAsia="ru-RU"/>
        </w:rPr>
        <w:t>: система проверки коллизий между объектами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 xml:space="preserve">- </w:t>
      </w:r>
      <w:r w:rsidRPr="003F51E0">
        <w:rPr>
          <w:rFonts w:eastAsia="Times New Roman" w:cs="Times New Roman"/>
          <w:b/>
          <w:szCs w:val="28"/>
          <w:lang w:eastAsia="ru-RU"/>
        </w:rPr>
        <w:t>Автоматическое движение NPC</w:t>
      </w:r>
      <w:r w:rsidRPr="003F51E0">
        <w:rPr>
          <w:rFonts w:eastAsia="Times New Roman" w:cs="Times New Roman"/>
          <w:szCs w:val="28"/>
          <w:lang w:eastAsia="ru-RU"/>
        </w:rPr>
        <w:t>: муха движется по кругу, призраки преследуют игрока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 xml:space="preserve">- </w:t>
      </w:r>
      <w:r w:rsidRPr="003F51E0">
        <w:rPr>
          <w:rFonts w:eastAsia="Times New Roman" w:cs="Times New Roman"/>
          <w:b/>
          <w:szCs w:val="28"/>
          <w:lang w:eastAsia="ru-RU"/>
        </w:rPr>
        <w:t>Система освещения</w:t>
      </w:r>
      <w:r w:rsidRPr="003F51E0">
        <w:rPr>
          <w:rFonts w:eastAsia="Times New Roman" w:cs="Times New Roman"/>
          <w:szCs w:val="28"/>
          <w:lang w:eastAsia="ru-RU"/>
        </w:rPr>
        <w:t>: фонарик светит ограниченное время после сбора батареек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 xml:space="preserve">- </w:t>
      </w:r>
      <w:r w:rsidRPr="003F51E0">
        <w:rPr>
          <w:rFonts w:eastAsia="Times New Roman" w:cs="Times New Roman"/>
          <w:b/>
          <w:szCs w:val="28"/>
          <w:lang w:eastAsia="ru-RU"/>
        </w:rPr>
        <w:t>Респаун объектов</w:t>
      </w:r>
      <w:r w:rsidRPr="003F51E0">
        <w:rPr>
          <w:rFonts w:eastAsia="Times New Roman" w:cs="Times New Roman"/>
          <w:szCs w:val="28"/>
          <w:lang w:eastAsia="ru-RU"/>
        </w:rPr>
        <w:t>: батарейки появляются случайным образом, призраки возрождаются после деактивации</w:t>
      </w:r>
    </w:p>
    <w:p w:rsidR="00D2471B" w:rsidRPr="00D2471B" w:rsidRDefault="00D2471B" w:rsidP="00D2471B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D2471B" w:rsidRDefault="00D2471B" w:rsidP="00D2471B">
      <w:pPr>
        <w:pStyle w:val="2"/>
        <w:rPr>
          <w:rFonts w:eastAsia="Times New Roman"/>
          <w:lang w:eastAsia="ru-RU"/>
        </w:rPr>
      </w:pPr>
      <w:r w:rsidRPr="00D2471B">
        <w:rPr>
          <w:rFonts w:eastAsia="Times New Roman"/>
          <w:lang w:eastAsia="ru-RU"/>
        </w:rPr>
        <w:t xml:space="preserve"> Технические особенности: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 xml:space="preserve">- </w:t>
      </w:r>
      <w:r w:rsidRPr="003F51E0">
        <w:rPr>
          <w:rFonts w:eastAsia="Times New Roman" w:cs="Times New Roman"/>
          <w:b/>
          <w:szCs w:val="28"/>
          <w:lang w:eastAsia="ru-RU"/>
        </w:rPr>
        <w:t>Объектно-ориентированн</w:t>
      </w:r>
      <w:r w:rsidR="003F51E0" w:rsidRPr="003F51E0">
        <w:rPr>
          <w:rFonts w:eastAsia="Times New Roman" w:cs="Times New Roman"/>
          <w:b/>
          <w:szCs w:val="28"/>
          <w:lang w:eastAsia="ru-RU"/>
        </w:rPr>
        <w:t>ая структура</w:t>
      </w:r>
      <w:r w:rsidRPr="003F51E0">
        <w:rPr>
          <w:rFonts w:eastAsia="Times New Roman" w:cs="Times New Roman"/>
          <w:szCs w:val="28"/>
          <w:lang w:eastAsia="ru-RU"/>
        </w:rPr>
        <w:t>: четкая иерархия классов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 xml:space="preserve">- </w:t>
      </w:r>
      <w:r w:rsidRPr="003F51E0">
        <w:rPr>
          <w:rFonts w:eastAsia="Times New Roman" w:cs="Times New Roman"/>
          <w:b/>
          <w:szCs w:val="28"/>
          <w:lang w:eastAsia="ru-RU"/>
        </w:rPr>
        <w:t>Принципы ООП</w:t>
      </w:r>
      <w:r w:rsidRPr="003F51E0">
        <w:rPr>
          <w:rFonts w:eastAsia="Times New Roman" w:cs="Times New Roman"/>
          <w:szCs w:val="28"/>
          <w:lang w:eastAsia="ru-RU"/>
        </w:rPr>
        <w:t>: инкапсуляция, наследование, полиморфизм, абстракция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 xml:space="preserve">- </w:t>
      </w:r>
      <w:r w:rsidRPr="003F51E0">
        <w:rPr>
          <w:rFonts w:eastAsia="Times New Roman" w:cs="Times New Roman"/>
          <w:b/>
          <w:szCs w:val="28"/>
          <w:lang w:eastAsia="ru-RU"/>
        </w:rPr>
        <w:t>WinAPI графика</w:t>
      </w:r>
      <w:r w:rsidRPr="003F51E0">
        <w:rPr>
          <w:rFonts w:eastAsia="Times New Roman" w:cs="Times New Roman"/>
          <w:szCs w:val="28"/>
          <w:lang w:eastAsia="ru-RU"/>
        </w:rPr>
        <w:t>: использование GDI для отрисовки объектов с тенями и градиентами</w:t>
      </w:r>
    </w:p>
    <w:p w:rsidR="00D2471B" w:rsidRPr="003F51E0" w:rsidRDefault="00D2471B" w:rsidP="003F51E0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 xml:space="preserve">- </w:t>
      </w:r>
      <w:r w:rsidRPr="003F51E0">
        <w:rPr>
          <w:rFonts w:eastAsia="Times New Roman" w:cs="Times New Roman"/>
          <w:b/>
          <w:szCs w:val="28"/>
          <w:lang w:eastAsia="ru-RU"/>
        </w:rPr>
        <w:t>Управление клавиатурой</w:t>
      </w:r>
      <w:r w:rsidRPr="003F51E0">
        <w:rPr>
          <w:rFonts w:eastAsia="Times New Roman" w:cs="Times New Roman"/>
          <w:szCs w:val="28"/>
          <w:lang w:eastAsia="ru-RU"/>
        </w:rPr>
        <w:t>: стрелками для перемещения, ESC для выхода</w:t>
      </w:r>
    </w:p>
    <w:p w:rsidR="003F51E0" w:rsidRDefault="00D2471B" w:rsidP="003F51E0">
      <w:pPr>
        <w:pStyle w:val="2"/>
        <w:rPr>
          <w:rFonts w:eastAsia="Times New Roman"/>
          <w:lang w:eastAsia="ru-RU"/>
        </w:rPr>
      </w:pPr>
      <w:r w:rsidRPr="00D2471B">
        <w:rPr>
          <w:rFonts w:eastAsia="Times New Roman"/>
          <w:lang w:eastAsia="ru-RU"/>
        </w:rPr>
        <w:t>UML-диаграмма иерархии классов</w:t>
      </w:r>
    </w:p>
    <w:p w:rsidR="003F51E0" w:rsidRPr="003F51E0" w:rsidRDefault="003F51E0" w:rsidP="003F51E0">
      <w:pPr>
        <w:rPr>
          <w:lang w:eastAsia="ru-RU"/>
        </w:rPr>
      </w:pPr>
      <w:r>
        <w:rPr>
          <w:lang w:eastAsia="ru-RU"/>
        </w:rPr>
        <w:t>Вы найдете в приложении А</w:t>
      </w:r>
    </w:p>
    <w:p w:rsidR="00FD4A20" w:rsidRDefault="00FD4A20" w:rsidP="00FD4A20">
      <w:pPr>
        <w:pStyle w:val="2"/>
        <w:numPr>
          <w:ilvl w:val="0"/>
          <w:numId w:val="0"/>
        </w:numPr>
        <w:rPr>
          <w:rFonts w:eastAsia="Times New Roman"/>
          <w:lang w:eastAsia="ru-RU"/>
        </w:rPr>
      </w:pPr>
    </w:p>
    <w:p w:rsidR="00FD4A20" w:rsidRDefault="00FD4A20" w:rsidP="00FD4A20">
      <w:pPr>
        <w:rPr>
          <w:rFonts w:cstheme="majorBidi"/>
          <w:szCs w:val="26"/>
          <w:lang w:eastAsia="ru-RU"/>
        </w:rPr>
      </w:pPr>
      <w:r>
        <w:rPr>
          <w:lang w:eastAsia="ru-RU"/>
        </w:rPr>
        <w:br w:type="page"/>
      </w:r>
    </w:p>
    <w:p w:rsidR="00D2471B" w:rsidRPr="00D2471B" w:rsidRDefault="00D2471B" w:rsidP="00D2471B">
      <w:pPr>
        <w:pStyle w:val="2"/>
        <w:rPr>
          <w:rFonts w:eastAsia="Times New Roman"/>
          <w:lang w:eastAsia="ru-RU"/>
        </w:rPr>
      </w:pPr>
      <w:r w:rsidRPr="00D2471B">
        <w:rPr>
          <w:rFonts w:eastAsia="Times New Roman"/>
          <w:lang w:eastAsia="ru-RU"/>
        </w:rPr>
        <w:lastRenderedPageBreak/>
        <w:t>Обоснование использования основных принципов ООП</w:t>
      </w:r>
    </w:p>
    <w:p w:rsidR="00D2471B" w:rsidRPr="003F51E0" w:rsidRDefault="00D2471B" w:rsidP="00D2471B">
      <w:pPr>
        <w:pStyle w:val="a8"/>
        <w:numPr>
          <w:ilvl w:val="0"/>
          <w:numId w:val="13"/>
        </w:numPr>
        <w:spacing w:after="0" w:line="240" w:lineRule="auto"/>
        <w:rPr>
          <w:rFonts w:eastAsia="Times New Roman" w:cs="Times New Roman"/>
          <w:b/>
          <w:szCs w:val="28"/>
          <w:lang w:eastAsia="ru-RU"/>
        </w:rPr>
      </w:pPr>
      <w:r w:rsidRPr="003F51E0">
        <w:rPr>
          <w:rFonts w:eastAsia="Times New Roman" w:cs="Times New Roman"/>
          <w:b/>
          <w:szCs w:val="28"/>
          <w:lang w:eastAsia="ru-RU"/>
        </w:rPr>
        <w:t>Инкапсуляция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>- Сокрытие данных: Все поля классов (x, y, width, height, visible и др.) объявлены как protected или private, что защищает внутреннее состояние объектов от прямого доступа извне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>- Публичный интерфейс: Доступ к данным осуществляется через методы GetX(), SetX(), GetVisible() и т.д.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>- Пример: Класс Location инкапсулирует координаты, предоставляя контролируемый доступ через методы-аксессоры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:rsidR="00D2471B" w:rsidRPr="003F51E0" w:rsidRDefault="00D2471B" w:rsidP="00D2471B">
      <w:pPr>
        <w:pStyle w:val="a8"/>
        <w:numPr>
          <w:ilvl w:val="0"/>
          <w:numId w:val="13"/>
        </w:numPr>
        <w:spacing w:after="0" w:line="240" w:lineRule="auto"/>
        <w:rPr>
          <w:rFonts w:eastAsia="Times New Roman" w:cs="Times New Roman"/>
          <w:b/>
          <w:szCs w:val="28"/>
          <w:lang w:eastAsia="ru-RU"/>
        </w:rPr>
      </w:pPr>
      <w:r w:rsidRPr="003F51E0">
        <w:rPr>
          <w:rFonts w:eastAsia="Times New Roman" w:cs="Times New Roman"/>
          <w:b/>
          <w:szCs w:val="28"/>
          <w:lang w:eastAsia="ru-RU"/>
        </w:rPr>
        <w:t>Наследование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>- Иерархия "является": Четкая иерархия классов отражает отношения между объектами: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 xml:space="preserve">  - Point "является" Location с дополнительным свойством видимости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 xml:space="preserve">  - Conflict "является" Point с добавлением размеров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 xml:space="preserve">  - Все конкретные фонарики наследуют от BaseFlashlight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>- Повторное использование кода: Базовые классы содержат общую функциональность, которую наследуют производные классы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>- Пример: Классы RectFlashlight и RoundFlashlight наследуют общую структуру от BaseFlashlight, но реализуют свою уникальную отрисовку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:rsidR="00D2471B" w:rsidRPr="003F51E0" w:rsidRDefault="00D2471B" w:rsidP="00D2471B">
      <w:pPr>
        <w:pStyle w:val="a8"/>
        <w:numPr>
          <w:ilvl w:val="0"/>
          <w:numId w:val="13"/>
        </w:numPr>
        <w:spacing w:after="0" w:line="240" w:lineRule="auto"/>
        <w:rPr>
          <w:rFonts w:eastAsia="Times New Roman" w:cs="Times New Roman"/>
          <w:b/>
          <w:szCs w:val="28"/>
          <w:lang w:eastAsia="ru-RU"/>
        </w:rPr>
      </w:pPr>
      <w:r w:rsidRPr="003F51E0">
        <w:rPr>
          <w:rFonts w:eastAsia="Times New Roman" w:cs="Times New Roman"/>
          <w:b/>
          <w:szCs w:val="28"/>
          <w:lang w:eastAsia="ru-RU"/>
        </w:rPr>
        <w:t>Полиморфизм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>- Виртуальные методы: Методы Show(), Hide(), Move() объявлены как виртуальные, что позволяет производным классам переопределять их поведение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>- Интерфейсы: Класс IFlashlight определяет интерфейс для компонентов фонарика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>- Динамическое связывание: В основном цикле игры объекты обрабатываются через указатели на базовые классы, но вызываются методы конкретных реализаций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>- Пример: При вызове currentFlashlight-&gt;Show() вызывается соответствующая реализация в зависимости от текущего типа фонарика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:rsidR="00D2471B" w:rsidRPr="003F51E0" w:rsidRDefault="00D2471B" w:rsidP="00D2471B">
      <w:pPr>
        <w:pStyle w:val="a8"/>
        <w:numPr>
          <w:ilvl w:val="0"/>
          <w:numId w:val="13"/>
        </w:numPr>
        <w:spacing w:after="0" w:line="240" w:lineRule="auto"/>
        <w:rPr>
          <w:rFonts w:eastAsia="Times New Roman" w:cs="Times New Roman"/>
          <w:b/>
          <w:szCs w:val="28"/>
          <w:lang w:eastAsia="ru-RU"/>
        </w:rPr>
      </w:pPr>
      <w:r w:rsidRPr="003F51E0">
        <w:rPr>
          <w:rFonts w:eastAsia="Times New Roman" w:cs="Times New Roman"/>
          <w:b/>
          <w:szCs w:val="28"/>
          <w:lang w:eastAsia="ru-RU"/>
        </w:rPr>
        <w:t>Абстракция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>- Абстрактные классы: BaseFlashlight содержит чистые виртуальные методы, делая класс абстрактным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>- Сокрытие сложности: Детали отрисовки объектов скрыты в методах Show(), а игровая логика оперирует абстрактными понятиями "столкновение", "переход", "состояние"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>- Пример: Система переходов между состояниями фонарика работает с абстрактными типами, не зная деталей реализации каждого состояния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:rsidR="00D2471B" w:rsidRPr="003F51E0" w:rsidRDefault="00D2471B" w:rsidP="00D2471B">
      <w:pPr>
        <w:pStyle w:val="a8"/>
        <w:numPr>
          <w:ilvl w:val="0"/>
          <w:numId w:val="13"/>
        </w:numPr>
        <w:spacing w:after="0" w:line="240" w:lineRule="auto"/>
        <w:rPr>
          <w:rFonts w:eastAsia="Times New Roman" w:cs="Times New Roman"/>
          <w:b/>
          <w:szCs w:val="28"/>
          <w:lang w:eastAsia="ru-RU"/>
        </w:rPr>
      </w:pPr>
      <w:r w:rsidRPr="003F51E0">
        <w:rPr>
          <w:rFonts w:eastAsia="Times New Roman" w:cs="Times New Roman"/>
          <w:b/>
          <w:szCs w:val="28"/>
          <w:lang w:eastAsia="ru-RU"/>
        </w:rPr>
        <w:t xml:space="preserve">Принцип </w:t>
      </w:r>
      <w:r w:rsidR="003F51E0" w:rsidRPr="003F51E0">
        <w:rPr>
          <w:rFonts w:eastAsia="Times New Roman" w:cs="Times New Roman"/>
          <w:b/>
          <w:szCs w:val="28"/>
          <w:lang w:eastAsia="ru-RU"/>
        </w:rPr>
        <w:t>разделения ответственности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>- Каждый класс отвечает за одну конкретную задачу: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 xml:space="preserve">  - Location — хранение координат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 xml:space="preserve">  - Point — базовые операции с точкой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 xml:space="preserve">  - Conflict — объекты, участвующие в столкновениях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 xml:space="preserve">  - Конкретные классы фонариков — отрисовку конкретных типов фонариков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:rsidR="00D2471B" w:rsidRPr="003F51E0" w:rsidRDefault="00D2471B" w:rsidP="00D2471B">
      <w:pPr>
        <w:pStyle w:val="a8"/>
        <w:numPr>
          <w:ilvl w:val="0"/>
          <w:numId w:val="13"/>
        </w:numPr>
        <w:spacing w:after="0" w:line="240" w:lineRule="auto"/>
        <w:rPr>
          <w:rFonts w:eastAsia="Times New Roman" w:cs="Times New Roman"/>
          <w:b/>
          <w:szCs w:val="28"/>
          <w:lang w:eastAsia="ru-RU"/>
        </w:rPr>
      </w:pPr>
      <w:r w:rsidRPr="003F51E0">
        <w:rPr>
          <w:rFonts w:eastAsia="Times New Roman" w:cs="Times New Roman"/>
          <w:b/>
          <w:szCs w:val="28"/>
          <w:lang w:eastAsia="ru-RU"/>
        </w:rPr>
        <w:t xml:space="preserve">Принцип </w:t>
      </w:r>
      <w:r w:rsidR="003F51E0" w:rsidRPr="003F51E0">
        <w:rPr>
          <w:rFonts w:eastAsia="Times New Roman" w:cs="Times New Roman"/>
          <w:b/>
          <w:szCs w:val="28"/>
          <w:lang w:eastAsia="ru-RU"/>
        </w:rPr>
        <w:t>расширяемости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>- Система легко расширяема: для добавления нового типа объекта достаточно создать новый класс, унаследованный от Conflict или BaseFlashlight</w:t>
      </w:r>
    </w:p>
    <w:p w:rsidR="00D2471B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>- Существующий код модифицировать не требуется</w:t>
      </w:r>
    </w:p>
    <w:p w:rsidR="00D2471B" w:rsidRDefault="00D2471B" w:rsidP="00D2471B">
      <w:pPr>
        <w:rPr>
          <w:rFonts w:cstheme="majorBidi"/>
          <w:color w:val="000000" w:themeColor="text1"/>
          <w:szCs w:val="32"/>
          <w:lang w:eastAsia="ru-RU"/>
        </w:rPr>
      </w:pPr>
      <w:r>
        <w:rPr>
          <w:lang w:eastAsia="ru-RU"/>
        </w:rPr>
        <w:br w:type="page"/>
      </w:r>
    </w:p>
    <w:p w:rsidR="00D2471B" w:rsidRPr="003F51E0" w:rsidRDefault="00D2471B" w:rsidP="00D2471B">
      <w:pPr>
        <w:pStyle w:val="1"/>
        <w:numPr>
          <w:ilvl w:val="0"/>
          <w:numId w:val="0"/>
        </w:numPr>
        <w:rPr>
          <w:rFonts w:eastAsia="Times New Roman"/>
          <w:lang w:eastAsia="ru-RU"/>
        </w:rPr>
      </w:pPr>
      <w:r w:rsidRPr="00D2471B">
        <w:rPr>
          <w:rFonts w:eastAsia="Times New Roman"/>
          <w:lang w:eastAsia="ru-RU"/>
        </w:rPr>
        <w:lastRenderedPageBreak/>
        <w:t>Заключение</w:t>
      </w:r>
    </w:p>
    <w:p w:rsidR="003151FF" w:rsidRPr="003F51E0" w:rsidRDefault="00D2471B" w:rsidP="00D2471B">
      <w:pPr>
        <w:spacing w:after="0" w:line="240" w:lineRule="auto"/>
        <w:ind w:firstLine="0"/>
        <w:rPr>
          <w:rFonts w:eastAsia="Times New Roman" w:cs="Times New Roman"/>
          <w:szCs w:val="28"/>
          <w:lang w:eastAsia="ru-RU"/>
        </w:rPr>
      </w:pPr>
      <w:r w:rsidRPr="003F51E0">
        <w:rPr>
          <w:rFonts w:eastAsia="Times New Roman" w:cs="Times New Roman"/>
          <w:szCs w:val="28"/>
          <w:lang w:eastAsia="ru-RU"/>
        </w:rPr>
        <w:t>Проект демонстрирует грамотное применение принципов объектно-ориентированного программирования для создания сложной игровой системы с четкой архитектурой, легко расширяемой структурой и эффективным разделением ответственности между классами. Иерархия классов отражает реальные отношения между игровыми объектами, а использование полиморфизма позволяет создавать гибкую систему взаимодействий между ними.</w:t>
      </w:r>
    </w:p>
    <w:p w:rsidR="003151FF" w:rsidRPr="00FD4A20" w:rsidRDefault="003151FF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p w:rsidR="00D2471B" w:rsidRPr="00FD4A20" w:rsidRDefault="00D2471B" w:rsidP="003151FF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</w:p>
    <w:tbl>
      <w:tblPr>
        <w:tblW w:w="66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/>
      </w:tblPr>
      <w:tblGrid>
        <w:gridCol w:w="2977"/>
        <w:gridCol w:w="743"/>
        <w:gridCol w:w="283"/>
        <w:gridCol w:w="1493"/>
        <w:gridCol w:w="1171"/>
      </w:tblGrid>
      <w:tr w:rsidR="003151FF" w:rsidRPr="009F1DEF" w:rsidTr="00AC1B06"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</w:tcPr>
          <w:p w:rsidR="003151FF" w:rsidRPr="009F1DEF" w:rsidRDefault="003151FF" w:rsidP="00AC1B06">
            <w:pPr>
              <w:spacing w:after="0" w:line="240" w:lineRule="auto"/>
              <w:ind w:right="-34" w:firstLine="0"/>
              <w:rPr>
                <w:rFonts w:eastAsia="Times New Roman" w:cs="Times New Roman"/>
                <w:szCs w:val="28"/>
              </w:rPr>
            </w:pPr>
            <w:r w:rsidRPr="009F1DEF">
              <w:rPr>
                <w:rFonts w:eastAsia="Times New Roman" w:cs="Times New Roman"/>
                <w:szCs w:val="28"/>
              </w:rPr>
              <w:t xml:space="preserve">Срок окончания:  </w:t>
            </w:r>
          </w:p>
        </w:tc>
        <w:tc>
          <w:tcPr>
            <w:tcW w:w="74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151FF" w:rsidRPr="00A758D6" w:rsidRDefault="00A758D6" w:rsidP="00AC1B06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A758D6">
              <w:rPr>
                <w:rFonts w:eastAsia="Times New Roman" w:cs="Times New Roman"/>
                <w:szCs w:val="28"/>
              </w:rPr>
              <w:t>20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3151FF" w:rsidRPr="00A758D6" w:rsidRDefault="003151FF" w:rsidP="00AC1B06">
            <w:pPr>
              <w:spacing w:after="0" w:line="240" w:lineRule="auto"/>
              <w:ind w:left="-108"/>
              <w:jc w:val="center"/>
              <w:rPr>
                <w:rFonts w:eastAsia="Times New Roman" w:cs="Times New Roman"/>
                <w:szCs w:val="28"/>
              </w:rPr>
            </w:pP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151FF" w:rsidRPr="00A758D6" w:rsidRDefault="003151FF" w:rsidP="00AC1B06">
            <w:pPr>
              <w:spacing w:after="0" w:line="240" w:lineRule="auto"/>
              <w:ind w:firstLine="0"/>
              <w:rPr>
                <w:rFonts w:eastAsia="Times New Roman" w:cs="Times New Roman"/>
                <w:szCs w:val="28"/>
              </w:rPr>
            </w:pPr>
            <w:r w:rsidRPr="00A758D6">
              <w:rPr>
                <w:rFonts w:eastAsia="Times New Roman" w:cs="Times New Roman"/>
                <w:szCs w:val="28"/>
              </w:rPr>
              <w:t>декабря</w:t>
            </w:r>
          </w:p>
        </w:tc>
        <w:tc>
          <w:tcPr>
            <w:tcW w:w="1171" w:type="dxa"/>
            <w:tcBorders>
              <w:top w:val="nil"/>
              <w:left w:val="nil"/>
              <w:bottom w:val="nil"/>
              <w:right w:val="nil"/>
            </w:tcBorders>
          </w:tcPr>
          <w:p w:rsidR="003151FF" w:rsidRPr="009F1DEF" w:rsidRDefault="003151FF" w:rsidP="00AC1B06">
            <w:pPr>
              <w:spacing w:after="0" w:line="240" w:lineRule="auto"/>
              <w:ind w:firstLine="0"/>
              <w:rPr>
                <w:rFonts w:eastAsia="Times New Roman" w:cs="Times New Roman"/>
                <w:szCs w:val="28"/>
              </w:rPr>
            </w:pPr>
            <w:r w:rsidRPr="009F1DEF">
              <w:rPr>
                <w:rFonts w:eastAsia="Times New Roman" w:cs="Times New Roman"/>
                <w:szCs w:val="28"/>
              </w:rPr>
              <w:t>202</w:t>
            </w:r>
            <w:r>
              <w:rPr>
                <w:rFonts w:eastAsia="Times New Roman" w:cs="Times New Roman"/>
                <w:szCs w:val="28"/>
              </w:rPr>
              <w:t>5</w:t>
            </w:r>
            <w:r w:rsidRPr="009F1DEF">
              <w:rPr>
                <w:rFonts w:eastAsia="Times New Roman" w:cs="Times New Roman"/>
                <w:szCs w:val="28"/>
              </w:rPr>
              <w:t xml:space="preserve"> г.</w:t>
            </w:r>
          </w:p>
        </w:tc>
      </w:tr>
    </w:tbl>
    <w:p w:rsidR="003151FF" w:rsidRPr="009F1DEF" w:rsidRDefault="003151FF" w:rsidP="003151FF">
      <w:pPr>
        <w:spacing w:after="0" w:line="240" w:lineRule="auto"/>
        <w:ind w:right="-34" w:firstLine="0"/>
        <w:rPr>
          <w:rFonts w:eastAsia="Times New Roman" w:cs="Times New Roman"/>
          <w:szCs w:val="28"/>
        </w:rPr>
      </w:pPr>
    </w:p>
    <w:tbl>
      <w:tblPr>
        <w:tblpPr w:leftFromText="180" w:rightFromText="180" w:vertAnchor="text" w:tblpY="1"/>
        <w:tblOverlap w:val="never"/>
        <w:tblW w:w="9714" w:type="dxa"/>
        <w:tblLayout w:type="fixed"/>
        <w:tblLook w:val="00A0"/>
      </w:tblPr>
      <w:tblGrid>
        <w:gridCol w:w="9714"/>
      </w:tblGrid>
      <w:tr w:rsidR="003151FF" w:rsidRPr="009F1DEF" w:rsidTr="00AC1B06">
        <w:trPr>
          <w:trHeight w:val="309"/>
        </w:trPr>
        <w:tc>
          <w:tcPr>
            <w:tcW w:w="9714" w:type="dxa"/>
          </w:tcPr>
          <w:p w:rsidR="003151FF" w:rsidRPr="009F1DEF" w:rsidRDefault="003151FF" w:rsidP="00AC1B06">
            <w:pPr>
              <w:spacing w:after="0" w:line="240" w:lineRule="auto"/>
              <w:ind w:right="-34" w:firstLine="0"/>
              <w:rPr>
                <w:rFonts w:eastAsia="Times New Roman" w:cs="Times New Roman"/>
                <w:szCs w:val="28"/>
              </w:rPr>
            </w:pPr>
            <w:r w:rsidRPr="009F1DEF">
              <w:rPr>
                <w:rFonts w:eastAsia="Times New Roman" w:cs="Times New Roman"/>
                <w:szCs w:val="28"/>
              </w:rPr>
              <w:t>Руководитель:</w:t>
            </w:r>
          </w:p>
        </w:tc>
      </w:tr>
      <w:tr w:rsidR="003151FF" w:rsidRPr="009F1DEF" w:rsidTr="00AC1B06">
        <w:trPr>
          <w:trHeight w:val="324"/>
        </w:trPr>
        <w:tc>
          <w:tcPr>
            <w:tcW w:w="9714" w:type="dxa"/>
          </w:tcPr>
          <w:p w:rsidR="003151FF" w:rsidRPr="009F1DEF" w:rsidRDefault="003151FF" w:rsidP="00A758D6">
            <w:pPr>
              <w:spacing w:after="0" w:line="240" w:lineRule="auto"/>
              <w:ind w:right="-34" w:firstLine="0"/>
              <w:rPr>
                <w:rFonts w:eastAsia="Times New Roman" w:cs="Times New Roman"/>
                <w:szCs w:val="28"/>
              </w:rPr>
            </w:pPr>
            <w:r w:rsidRPr="00A758D6">
              <w:rPr>
                <w:rFonts w:eastAsia="Times New Roman" w:cs="Times New Roman"/>
                <w:szCs w:val="28"/>
              </w:rPr>
              <w:t>ассистент каф. 304</w:t>
            </w:r>
            <w:r>
              <w:rPr>
                <w:rFonts w:eastAsia="Times New Roman" w:cs="Times New Roman"/>
                <w:szCs w:val="28"/>
              </w:rPr>
              <w:t xml:space="preserve"> </w:t>
            </w:r>
            <w:r w:rsidRPr="009F1DEF">
              <w:rPr>
                <w:rFonts w:eastAsia="Times New Roman" w:cs="Times New Roman"/>
                <w:szCs w:val="28"/>
              </w:rPr>
              <w:t xml:space="preserve">  _________________________</w:t>
            </w:r>
            <w:r w:rsidR="00A758D6" w:rsidRPr="00A758D6">
              <w:rPr>
                <w:rFonts w:eastAsia="Times New Roman" w:cs="Times New Roman"/>
                <w:szCs w:val="28"/>
              </w:rPr>
              <w:t>Секретарев В.Е.</w:t>
            </w:r>
          </w:p>
        </w:tc>
      </w:tr>
      <w:tr w:rsidR="003151FF" w:rsidRPr="009F1DEF" w:rsidTr="00AC1B06">
        <w:trPr>
          <w:trHeight w:val="309"/>
        </w:trPr>
        <w:tc>
          <w:tcPr>
            <w:tcW w:w="9714" w:type="dxa"/>
          </w:tcPr>
          <w:p w:rsidR="003151FF" w:rsidRPr="009F1DEF" w:rsidRDefault="003151FF" w:rsidP="00AC1B06">
            <w:pPr>
              <w:spacing w:after="0" w:line="240" w:lineRule="auto"/>
              <w:ind w:right="-34"/>
              <w:rPr>
                <w:rFonts w:eastAsia="Times New Roman" w:cs="Times New Roman"/>
                <w:szCs w:val="28"/>
              </w:rPr>
            </w:pPr>
          </w:p>
        </w:tc>
      </w:tr>
      <w:tr w:rsidR="003151FF" w:rsidRPr="009F1DEF" w:rsidTr="00AC1B06">
        <w:trPr>
          <w:trHeight w:val="324"/>
        </w:trPr>
        <w:tc>
          <w:tcPr>
            <w:tcW w:w="9714" w:type="dxa"/>
          </w:tcPr>
          <w:p w:rsidR="003151FF" w:rsidRPr="009F1DEF" w:rsidRDefault="003151FF" w:rsidP="00AC1B06">
            <w:pPr>
              <w:spacing w:after="0" w:line="240" w:lineRule="auto"/>
              <w:ind w:right="-34" w:firstLine="0"/>
              <w:rPr>
                <w:rFonts w:eastAsia="Times New Roman" w:cs="Times New Roman"/>
                <w:szCs w:val="28"/>
              </w:rPr>
            </w:pPr>
            <w:r w:rsidRPr="009F1DEF">
              <w:rPr>
                <w:rFonts w:eastAsia="Times New Roman" w:cs="Times New Roman"/>
                <w:szCs w:val="28"/>
              </w:rPr>
              <w:t>Исполнител</w:t>
            </w:r>
            <w:r>
              <w:rPr>
                <w:rFonts w:eastAsia="Times New Roman" w:cs="Times New Roman"/>
                <w:szCs w:val="28"/>
              </w:rPr>
              <w:t>ь</w:t>
            </w:r>
            <w:r w:rsidRPr="009F1DEF">
              <w:rPr>
                <w:rFonts w:eastAsia="Times New Roman" w:cs="Times New Roman"/>
                <w:szCs w:val="28"/>
              </w:rPr>
              <w:t>:</w:t>
            </w:r>
          </w:p>
        </w:tc>
      </w:tr>
      <w:tr w:rsidR="003151FF" w:rsidRPr="009F1DEF" w:rsidTr="00AC1B06">
        <w:trPr>
          <w:trHeight w:val="545"/>
        </w:trPr>
        <w:tc>
          <w:tcPr>
            <w:tcW w:w="9714" w:type="dxa"/>
          </w:tcPr>
          <w:p w:rsidR="003151FF" w:rsidRPr="009F1DEF" w:rsidRDefault="003151FF" w:rsidP="00A758D6">
            <w:pPr>
              <w:spacing w:after="0" w:line="240" w:lineRule="auto"/>
              <w:ind w:right="-34" w:firstLine="0"/>
              <w:rPr>
                <w:rFonts w:eastAsia="Times New Roman" w:cs="Times New Roman"/>
                <w:szCs w:val="28"/>
              </w:rPr>
            </w:pPr>
            <w:r w:rsidRPr="009F1DEF">
              <w:rPr>
                <w:rFonts w:eastAsia="Times New Roman" w:cs="Times New Roman"/>
                <w:szCs w:val="28"/>
              </w:rPr>
              <w:t>Студент</w:t>
            </w:r>
            <w:r w:rsidR="00A758D6">
              <w:rPr>
                <w:rFonts w:eastAsia="Times New Roman" w:cs="Times New Roman"/>
                <w:szCs w:val="28"/>
              </w:rPr>
              <w:t xml:space="preserve"> </w:t>
            </w:r>
            <w:r w:rsidRPr="009F1DEF">
              <w:rPr>
                <w:rFonts w:eastAsia="Times New Roman" w:cs="Times New Roman"/>
                <w:szCs w:val="28"/>
              </w:rPr>
              <w:t>группы М30-</w:t>
            </w:r>
            <w:r w:rsidRPr="00A758D6">
              <w:rPr>
                <w:rFonts w:eastAsia="Times New Roman" w:cs="Times New Roman"/>
                <w:szCs w:val="28"/>
              </w:rPr>
              <w:t>2</w:t>
            </w:r>
            <w:r w:rsidR="00A758D6" w:rsidRPr="00A758D6">
              <w:rPr>
                <w:rFonts w:eastAsia="Times New Roman" w:cs="Times New Roman"/>
                <w:szCs w:val="28"/>
              </w:rPr>
              <w:t>19</w:t>
            </w:r>
            <w:r>
              <w:rPr>
                <w:rFonts w:eastAsia="Times New Roman" w:cs="Times New Roman"/>
                <w:szCs w:val="28"/>
              </w:rPr>
              <w:t>Б</w:t>
            </w:r>
            <w:r w:rsidRPr="009F1DEF">
              <w:rPr>
                <w:rFonts w:eastAsia="Times New Roman" w:cs="Times New Roman"/>
                <w:szCs w:val="28"/>
              </w:rPr>
              <w:t>В-2</w:t>
            </w:r>
            <w:r>
              <w:rPr>
                <w:rFonts w:eastAsia="Times New Roman" w:cs="Times New Roman"/>
                <w:szCs w:val="28"/>
              </w:rPr>
              <w:t>4</w:t>
            </w:r>
            <w:r w:rsidRPr="009F1DEF">
              <w:rPr>
                <w:rFonts w:eastAsia="Times New Roman" w:cs="Times New Roman"/>
                <w:szCs w:val="28"/>
              </w:rPr>
              <w:t xml:space="preserve"> ___________________</w:t>
            </w:r>
            <w:r w:rsidR="00A758D6" w:rsidRPr="00A758D6">
              <w:rPr>
                <w:rFonts w:eastAsia="Times New Roman" w:cs="Times New Roman"/>
                <w:bCs/>
                <w:szCs w:val="28"/>
              </w:rPr>
              <w:t>Нарзиев А.Т.</w:t>
            </w:r>
          </w:p>
        </w:tc>
      </w:tr>
    </w:tbl>
    <w:p w:rsidR="003151FF" w:rsidRPr="00D2471B" w:rsidRDefault="003151FF" w:rsidP="00C14B21">
      <w:pPr>
        <w:spacing w:after="0" w:line="240" w:lineRule="auto"/>
        <w:ind w:firstLine="0"/>
        <w:rPr>
          <w:rFonts w:eastAsia="Times New Roman" w:cs="Times New Roman"/>
          <w:sz w:val="24"/>
          <w:szCs w:val="24"/>
          <w:lang w:val="en-US" w:eastAsia="ru-RU"/>
        </w:rPr>
      </w:pPr>
    </w:p>
    <w:sectPr w:rsidR="003151FF" w:rsidRPr="00D2471B" w:rsidSect="00C63F81">
      <w:footerReference w:type="default" r:id="rId9"/>
      <w:footerReference w:type="first" r:id="rId1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E0569" w:rsidRDefault="009E0569" w:rsidP="00C63F81">
      <w:pPr>
        <w:spacing w:after="0" w:line="240" w:lineRule="auto"/>
      </w:pPr>
      <w:r>
        <w:separator/>
      </w:r>
    </w:p>
    <w:p w:rsidR="009E0569" w:rsidRDefault="009E0569"/>
  </w:endnote>
  <w:endnote w:type="continuationSeparator" w:id="0">
    <w:p w:rsidR="009E0569" w:rsidRDefault="009E0569" w:rsidP="00C63F81">
      <w:pPr>
        <w:spacing w:after="0" w:line="240" w:lineRule="auto"/>
      </w:pPr>
      <w:r>
        <w:continuationSeparator/>
      </w:r>
    </w:p>
    <w:p w:rsidR="009E0569" w:rsidRDefault="009E0569"/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108929385"/>
    </w:sdtPr>
    <w:sdtContent>
      <w:p w:rsidR="00AD52EF" w:rsidRDefault="00B23ABF" w:rsidP="00C23509">
        <w:pPr>
          <w:pStyle w:val="a6"/>
          <w:jc w:val="center"/>
        </w:pPr>
        <w:r>
          <w:fldChar w:fldCharType="begin"/>
        </w:r>
        <w:r w:rsidR="00AD52EF">
          <w:instrText>PAGE   \* MERGEFORMAT</w:instrText>
        </w:r>
        <w:r>
          <w:fldChar w:fldCharType="separate"/>
        </w:r>
        <w:r w:rsidR="00FD4A20">
          <w:rPr>
            <w:noProof/>
          </w:rPr>
          <w:t>2</w:t>
        </w:r>
        <w:r>
          <w:fldChar w:fldCharType="end"/>
        </w:r>
      </w:p>
    </w:sdtContent>
  </w:sdt>
  <w:p w:rsidR="00AD52EF" w:rsidRDefault="00AD52EF">
    <w:pPr>
      <w:pStyle w:val="a6"/>
    </w:pPr>
  </w:p>
  <w:p w:rsidR="00000000" w:rsidRDefault="009E0569"/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63F81" w:rsidRDefault="00C63F81" w:rsidP="00C63F81">
    <w:pPr>
      <w:pStyle w:val="a6"/>
      <w:jc w:val="center"/>
    </w:pPr>
    <w:r>
      <w:t>Москва, 202</w:t>
    </w:r>
    <w:r w:rsidR="00566EAE">
      <w:t>5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E0569" w:rsidRDefault="009E0569" w:rsidP="00C63F81">
      <w:pPr>
        <w:spacing w:after="0" w:line="240" w:lineRule="auto"/>
      </w:pPr>
      <w:r>
        <w:separator/>
      </w:r>
    </w:p>
    <w:p w:rsidR="009E0569" w:rsidRDefault="009E0569"/>
  </w:footnote>
  <w:footnote w:type="continuationSeparator" w:id="0">
    <w:p w:rsidR="009E0569" w:rsidRDefault="009E0569" w:rsidP="00C63F81">
      <w:pPr>
        <w:spacing w:after="0" w:line="240" w:lineRule="auto"/>
      </w:pPr>
      <w:r>
        <w:continuationSeparator/>
      </w:r>
    </w:p>
    <w:p w:rsidR="009E0569" w:rsidRDefault="009E0569"/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3E4F71"/>
    <w:multiLevelType w:val="hybridMultilevel"/>
    <w:tmpl w:val="AA46B660"/>
    <w:lvl w:ilvl="0" w:tplc="0419000F">
      <w:start w:val="1"/>
      <w:numFmt w:val="decimal"/>
      <w:lvlText w:val="%1."/>
      <w:lvlJc w:val="left"/>
      <w:pPr>
        <w:ind w:left="789" w:hanging="360"/>
      </w:pPr>
    </w:lvl>
    <w:lvl w:ilvl="1" w:tplc="04190019" w:tentative="1">
      <w:start w:val="1"/>
      <w:numFmt w:val="lowerLetter"/>
      <w:lvlText w:val="%2."/>
      <w:lvlJc w:val="left"/>
      <w:pPr>
        <w:ind w:left="1509" w:hanging="360"/>
      </w:pPr>
    </w:lvl>
    <w:lvl w:ilvl="2" w:tplc="0419001B" w:tentative="1">
      <w:start w:val="1"/>
      <w:numFmt w:val="lowerRoman"/>
      <w:lvlText w:val="%3."/>
      <w:lvlJc w:val="right"/>
      <w:pPr>
        <w:ind w:left="2229" w:hanging="180"/>
      </w:pPr>
    </w:lvl>
    <w:lvl w:ilvl="3" w:tplc="0419000F" w:tentative="1">
      <w:start w:val="1"/>
      <w:numFmt w:val="decimal"/>
      <w:lvlText w:val="%4."/>
      <w:lvlJc w:val="left"/>
      <w:pPr>
        <w:ind w:left="2949" w:hanging="360"/>
      </w:pPr>
    </w:lvl>
    <w:lvl w:ilvl="4" w:tplc="04190019" w:tentative="1">
      <w:start w:val="1"/>
      <w:numFmt w:val="lowerLetter"/>
      <w:lvlText w:val="%5."/>
      <w:lvlJc w:val="left"/>
      <w:pPr>
        <w:ind w:left="3669" w:hanging="360"/>
      </w:pPr>
    </w:lvl>
    <w:lvl w:ilvl="5" w:tplc="0419001B" w:tentative="1">
      <w:start w:val="1"/>
      <w:numFmt w:val="lowerRoman"/>
      <w:lvlText w:val="%6."/>
      <w:lvlJc w:val="right"/>
      <w:pPr>
        <w:ind w:left="4389" w:hanging="180"/>
      </w:pPr>
    </w:lvl>
    <w:lvl w:ilvl="6" w:tplc="0419000F" w:tentative="1">
      <w:start w:val="1"/>
      <w:numFmt w:val="decimal"/>
      <w:lvlText w:val="%7."/>
      <w:lvlJc w:val="left"/>
      <w:pPr>
        <w:ind w:left="5109" w:hanging="360"/>
      </w:pPr>
    </w:lvl>
    <w:lvl w:ilvl="7" w:tplc="04190019" w:tentative="1">
      <w:start w:val="1"/>
      <w:numFmt w:val="lowerLetter"/>
      <w:lvlText w:val="%8."/>
      <w:lvlJc w:val="left"/>
      <w:pPr>
        <w:ind w:left="5829" w:hanging="360"/>
      </w:pPr>
    </w:lvl>
    <w:lvl w:ilvl="8" w:tplc="0419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">
    <w:nsid w:val="0FEF7D6C"/>
    <w:multiLevelType w:val="multilevel"/>
    <w:tmpl w:val="F25A147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>
    <w:nsid w:val="1C4128F2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>
    <w:nsid w:val="2F1F0005"/>
    <w:multiLevelType w:val="hybridMultilevel"/>
    <w:tmpl w:val="E23A6864"/>
    <w:lvl w:ilvl="0" w:tplc="041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>
    <w:nsid w:val="35C92EF9"/>
    <w:multiLevelType w:val="hybridMultilevel"/>
    <w:tmpl w:val="658C0B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C827722"/>
    <w:multiLevelType w:val="hybridMultilevel"/>
    <w:tmpl w:val="3B3E0E4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409565B4"/>
    <w:multiLevelType w:val="hybridMultilevel"/>
    <w:tmpl w:val="4798ECA0"/>
    <w:lvl w:ilvl="0" w:tplc="31B2E5D8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7">
    <w:nsid w:val="46B4219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>
    <w:nsid w:val="4C0638EB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>
    <w:nsid w:val="60A97BBE"/>
    <w:multiLevelType w:val="hybridMultilevel"/>
    <w:tmpl w:val="F6EA2F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5A537C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>
    <w:nsid w:val="6DF34E1C"/>
    <w:multiLevelType w:val="hybridMultilevel"/>
    <w:tmpl w:val="95F690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78C56F76"/>
    <w:multiLevelType w:val="hybridMultilevel"/>
    <w:tmpl w:val="FA9CFB56"/>
    <w:lvl w:ilvl="0" w:tplc="A372C5F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78E41F07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>
    <w:abstractNumId w:val="11"/>
  </w:num>
  <w:num w:numId="2">
    <w:abstractNumId w:val="12"/>
  </w:num>
  <w:num w:numId="3">
    <w:abstractNumId w:val="13"/>
  </w:num>
  <w:num w:numId="4">
    <w:abstractNumId w:val="1"/>
  </w:num>
  <w:num w:numId="5">
    <w:abstractNumId w:val="2"/>
  </w:num>
  <w:num w:numId="6">
    <w:abstractNumId w:val="8"/>
  </w:num>
  <w:num w:numId="7">
    <w:abstractNumId w:val="7"/>
  </w:num>
  <w:num w:numId="8">
    <w:abstractNumId w:val="4"/>
  </w:num>
  <w:num w:numId="9">
    <w:abstractNumId w:val="10"/>
  </w:num>
  <w:num w:numId="10">
    <w:abstractNumId w:val="5"/>
  </w:num>
  <w:num w:numId="11">
    <w:abstractNumId w:val="3"/>
  </w:num>
  <w:num w:numId="12">
    <w:abstractNumId w:val="9"/>
  </w:num>
  <w:num w:numId="13">
    <w:abstractNumId w:val="0"/>
  </w:num>
  <w:num w:numId="14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C63F81"/>
    <w:rsid w:val="00036C53"/>
    <w:rsid w:val="00092B73"/>
    <w:rsid w:val="000B5D83"/>
    <w:rsid w:val="00100E42"/>
    <w:rsid w:val="001142FA"/>
    <w:rsid w:val="00131315"/>
    <w:rsid w:val="00175395"/>
    <w:rsid w:val="0018482E"/>
    <w:rsid w:val="001A1917"/>
    <w:rsid w:val="001C3F70"/>
    <w:rsid w:val="00231EAA"/>
    <w:rsid w:val="003151FF"/>
    <w:rsid w:val="00347C53"/>
    <w:rsid w:val="003D7D2E"/>
    <w:rsid w:val="003F51E0"/>
    <w:rsid w:val="003F63F3"/>
    <w:rsid w:val="004E5AD1"/>
    <w:rsid w:val="004E67C2"/>
    <w:rsid w:val="00515384"/>
    <w:rsid w:val="0055725E"/>
    <w:rsid w:val="00566EAE"/>
    <w:rsid w:val="00624FA4"/>
    <w:rsid w:val="00657F1B"/>
    <w:rsid w:val="00684764"/>
    <w:rsid w:val="006B3363"/>
    <w:rsid w:val="00782490"/>
    <w:rsid w:val="007E0ABA"/>
    <w:rsid w:val="007F3447"/>
    <w:rsid w:val="00810ED2"/>
    <w:rsid w:val="00830420"/>
    <w:rsid w:val="00834CEE"/>
    <w:rsid w:val="00852F34"/>
    <w:rsid w:val="00881A55"/>
    <w:rsid w:val="008A0F9C"/>
    <w:rsid w:val="008B5762"/>
    <w:rsid w:val="008F77BC"/>
    <w:rsid w:val="009046E5"/>
    <w:rsid w:val="00931C2A"/>
    <w:rsid w:val="009E0569"/>
    <w:rsid w:val="009E22D8"/>
    <w:rsid w:val="009E7692"/>
    <w:rsid w:val="00A758D6"/>
    <w:rsid w:val="00A82C35"/>
    <w:rsid w:val="00A84F28"/>
    <w:rsid w:val="00AB679A"/>
    <w:rsid w:val="00AC56FA"/>
    <w:rsid w:val="00AD52EF"/>
    <w:rsid w:val="00B21B65"/>
    <w:rsid w:val="00B23ABF"/>
    <w:rsid w:val="00B75CB5"/>
    <w:rsid w:val="00BB00DF"/>
    <w:rsid w:val="00BC2004"/>
    <w:rsid w:val="00C14B21"/>
    <w:rsid w:val="00C23509"/>
    <w:rsid w:val="00C63F81"/>
    <w:rsid w:val="00CF79EE"/>
    <w:rsid w:val="00D2471B"/>
    <w:rsid w:val="00D411EB"/>
    <w:rsid w:val="00E5351C"/>
    <w:rsid w:val="00E96CAC"/>
    <w:rsid w:val="00EF00D2"/>
    <w:rsid w:val="00F21BBF"/>
    <w:rsid w:val="00F40128"/>
    <w:rsid w:val="00F8210C"/>
    <w:rsid w:val="00F95B6A"/>
    <w:rsid w:val="00FD4A2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B3363"/>
    <w:pPr>
      <w:spacing w:after="200" w:line="276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D52EF"/>
    <w:pPr>
      <w:keepNext/>
      <w:keepLines/>
      <w:numPr>
        <w:numId w:val="3"/>
      </w:numPr>
      <w:spacing w:before="240" w:line="360" w:lineRule="auto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D52EF"/>
    <w:pPr>
      <w:keepNext/>
      <w:keepLines/>
      <w:numPr>
        <w:ilvl w:val="1"/>
        <w:numId w:val="3"/>
      </w:numPr>
      <w:spacing w:before="240" w:line="360" w:lineRule="auto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D52EF"/>
    <w:pPr>
      <w:keepNext/>
      <w:keepLines/>
      <w:numPr>
        <w:ilvl w:val="2"/>
        <w:numId w:val="3"/>
      </w:numPr>
      <w:spacing w:before="240" w:line="360" w:lineRule="auto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2F34"/>
    <w:pPr>
      <w:keepNext/>
      <w:keepLines/>
      <w:numPr>
        <w:ilvl w:val="3"/>
        <w:numId w:val="3"/>
      </w:numPr>
      <w:spacing w:before="240" w:line="360" w:lineRule="auto"/>
      <w:outlineLvl w:val="3"/>
    </w:pPr>
    <w:rPr>
      <w:rFonts w:eastAsiaTheme="majorEastAsia" w:cstheme="majorBidi"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52EF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52EF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52EF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52EF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52EF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ol">
    <w:name w:val="Consol"/>
    <w:basedOn w:val="a"/>
    <w:qFormat/>
    <w:rsid w:val="0055725E"/>
    <w:pPr>
      <w:spacing w:before="120" w:line="256" w:lineRule="auto"/>
    </w:pPr>
    <w:rPr>
      <w:rFonts w:ascii="Consolas" w:hAnsi="Consolas"/>
      <w:sz w:val="20"/>
      <w:lang w:val="en-US"/>
    </w:rPr>
  </w:style>
  <w:style w:type="character" w:customStyle="1" w:styleId="normaltextrun">
    <w:name w:val="normaltextrun"/>
    <w:basedOn w:val="a0"/>
    <w:rsid w:val="00C63F81"/>
  </w:style>
  <w:style w:type="character" w:customStyle="1" w:styleId="FontStyle37">
    <w:name w:val="Font Style37"/>
    <w:basedOn w:val="a0"/>
    <w:rsid w:val="00C63F81"/>
    <w:rPr>
      <w:rFonts w:ascii="Times New Roman" w:hAnsi="Times New Roman" w:cs="Times New Roman"/>
      <w:b/>
      <w:bCs/>
      <w:sz w:val="26"/>
      <w:szCs w:val="26"/>
    </w:rPr>
  </w:style>
  <w:style w:type="character" w:customStyle="1" w:styleId="FontStyle35">
    <w:name w:val="Font Style35"/>
    <w:rsid w:val="00C63F81"/>
    <w:rPr>
      <w:rFonts w:ascii="Times New Roman" w:hAnsi="Times New Roman" w:cs="Times New Roman"/>
      <w:b/>
      <w:bCs/>
      <w:sz w:val="16"/>
      <w:szCs w:val="16"/>
    </w:rPr>
  </w:style>
  <w:style w:type="paragraph" w:customStyle="1" w:styleId="Style2">
    <w:name w:val="Style2"/>
    <w:basedOn w:val="a"/>
    <w:rsid w:val="00C63F81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rFonts w:eastAsia="Times New Roman" w:cs="Times New Roman"/>
      <w:sz w:val="24"/>
      <w:szCs w:val="24"/>
      <w:lang w:eastAsia="ru-RU"/>
    </w:rPr>
  </w:style>
  <w:style w:type="paragraph" w:customStyle="1" w:styleId="Style3">
    <w:name w:val="Style3"/>
    <w:basedOn w:val="a"/>
    <w:rsid w:val="00C63F81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rFonts w:eastAsia="Times New Roman" w:cs="Times New Roman"/>
      <w:sz w:val="24"/>
      <w:szCs w:val="24"/>
      <w:lang w:eastAsia="ru-RU"/>
    </w:rPr>
  </w:style>
  <w:style w:type="character" w:customStyle="1" w:styleId="FontStyle36">
    <w:name w:val="Font Style36"/>
    <w:rsid w:val="00C63F81"/>
    <w:rPr>
      <w:rFonts w:ascii="Times New Roman" w:hAnsi="Times New Roman" w:cs="Times New Roman"/>
      <w:sz w:val="18"/>
      <w:szCs w:val="18"/>
    </w:rPr>
  </w:style>
  <w:style w:type="paragraph" w:customStyle="1" w:styleId="a3">
    <w:name w:val="Нормальный"/>
    <w:rsid w:val="00C63F81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paragraph" w:customStyle="1" w:styleId="Standard">
    <w:name w:val="Standard"/>
    <w:rsid w:val="00C63F81"/>
    <w:pPr>
      <w:suppressAutoHyphens/>
      <w:autoSpaceDN w:val="0"/>
      <w:spacing w:after="200" w:line="276" w:lineRule="auto"/>
      <w:textAlignment w:val="baseline"/>
    </w:pPr>
    <w:rPr>
      <w:rFonts w:ascii="Times New Roman" w:eastAsia="MS Mincho" w:hAnsi="Times New Roman" w:cs="Tahoma"/>
      <w:kern w:val="3"/>
      <w:sz w:val="28"/>
    </w:rPr>
  </w:style>
  <w:style w:type="paragraph" w:styleId="a4">
    <w:name w:val="header"/>
    <w:basedOn w:val="a"/>
    <w:link w:val="a5"/>
    <w:uiPriority w:val="99"/>
    <w:unhideWhenUsed/>
    <w:rsid w:val="00C63F8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63F81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C63F8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63F81"/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AD52EF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AD52EF"/>
    <w:rPr>
      <w:rFonts w:ascii="Times New Roman" w:eastAsiaTheme="majorEastAsia" w:hAnsi="Times New Roman" w:cstheme="majorBidi"/>
      <w:b/>
      <w:sz w:val="28"/>
      <w:szCs w:val="26"/>
    </w:rPr>
  </w:style>
  <w:style w:type="paragraph" w:styleId="a8">
    <w:name w:val="List Paragraph"/>
    <w:basedOn w:val="a"/>
    <w:uiPriority w:val="34"/>
    <w:qFormat/>
    <w:rsid w:val="00C63F81"/>
    <w:pPr>
      <w:ind w:left="720"/>
      <w:contextualSpacing/>
    </w:pPr>
  </w:style>
  <w:style w:type="paragraph" w:styleId="a9">
    <w:name w:val="TOC Heading"/>
    <w:basedOn w:val="1"/>
    <w:next w:val="a"/>
    <w:uiPriority w:val="39"/>
    <w:unhideWhenUsed/>
    <w:qFormat/>
    <w:rsid w:val="00AD52EF"/>
    <w:pPr>
      <w:spacing w:line="259" w:lineRule="auto"/>
      <w:ind w:firstLine="0"/>
      <w:jc w:val="left"/>
      <w:outlineLvl w:val="9"/>
    </w:pPr>
    <w:rPr>
      <w:color w:val="auto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D52EF"/>
    <w:pPr>
      <w:spacing w:after="100"/>
    </w:pPr>
  </w:style>
  <w:style w:type="character" w:styleId="aa">
    <w:name w:val="Hyperlink"/>
    <w:basedOn w:val="a0"/>
    <w:uiPriority w:val="99"/>
    <w:unhideWhenUsed/>
    <w:rsid w:val="00AD52EF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AD52EF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852F34"/>
    <w:rPr>
      <w:rFonts w:ascii="Times New Roman" w:eastAsiaTheme="majorEastAsia" w:hAnsi="Times New Roman" w:cstheme="majorBidi"/>
      <w:iCs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AD52EF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AD52EF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AD52EF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AD52E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AD52E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21">
    <w:name w:val="toc 2"/>
    <w:basedOn w:val="a"/>
    <w:next w:val="a"/>
    <w:autoRedefine/>
    <w:uiPriority w:val="39"/>
    <w:unhideWhenUsed/>
    <w:rsid w:val="004E5AD1"/>
    <w:pPr>
      <w:tabs>
        <w:tab w:val="left" w:pos="880"/>
        <w:tab w:val="right" w:leader="dot" w:pos="9345"/>
      </w:tabs>
      <w:spacing w:after="100"/>
      <w:ind w:left="280"/>
      <w:jc w:val="left"/>
    </w:pPr>
  </w:style>
  <w:style w:type="paragraph" w:styleId="31">
    <w:name w:val="toc 3"/>
    <w:basedOn w:val="a"/>
    <w:next w:val="a"/>
    <w:autoRedefine/>
    <w:uiPriority w:val="39"/>
    <w:unhideWhenUsed/>
    <w:rsid w:val="004E5AD1"/>
    <w:pPr>
      <w:spacing w:after="100"/>
      <w:ind w:left="560"/>
    </w:pPr>
  </w:style>
  <w:style w:type="paragraph" w:styleId="ab">
    <w:name w:val="Document Map"/>
    <w:basedOn w:val="a"/>
    <w:link w:val="ac"/>
    <w:uiPriority w:val="99"/>
    <w:semiHidden/>
    <w:unhideWhenUsed/>
    <w:rsid w:val="00A758D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Схема документа Знак"/>
    <w:basedOn w:val="a0"/>
    <w:link w:val="ab"/>
    <w:uiPriority w:val="99"/>
    <w:semiHidden/>
    <w:rsid w:val="00A758D6"/>
    <w:rPr>
      <w:rFonts w:ascii="Tahoma" w:hAnsi="Tahoma" w:cs="Tahoma"/>
      <w:sz w:val="16"/>
      <w:szCs w:val="16"/>
    </w:rPr>
  </w:style>
  <w:style w:type="paragraph" w:styleId="ad">
    <w:name w:val="Balloon Text"/>
    <w:basedOn w:val="a"/>
    <w:link w:val="ae"/>
    <w:uiPriority w:val="99"/>
    <w:semiHidden/>
    <w:unhideWhenUsed/>
    <w:rsid w:val="00AC56F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AC56F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3015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6384E0-D946-4DD6-BE05-AECDA8CBCE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6</Pages>
  <Words>857</Words>
  <Characters>4890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Artem</dc:creator>
  <cp:lastModifiedBy>narza</cp:lastModifiedBy>
  <cp:revision>3</cp:revision>
  <dcterms:created xsi:type="dcterms:W3CDTF">2025-12-19T12:09:00Z</dcterms:created>
  <dcterms:modified xsi:type="dcterms:W3CDTF">2025-12-19T14:26:00Z</dcterms:modified>
</cp:coreProperties>
</file>