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32C3EC">
      <w:pPr>
        <w:spacing w:after="156" w:afterLines="5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实验一 汇编语言程序的上机过程</w:t>
      </w:r>
    </w:p>
    <w:p w14:paraId="7B92DB52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 w14:paraId="4BF4C788">
      <w:pPr>
        <w:numPr>
          <w:ilvl w:val="1"/>
          <w:numId w:val="1"/>
        </w:numPr>
      </w:pPr>
      <w:r>
        <w:rPr>
          <w:rFonts w:hint="eastAsia"/>
        </w:rPr>
        <w:t>掌握DOSBox与EMU8086环境下的汇编语言程序的上机步骤</w:t>
      </w:r>
    </w:p>
    <w:p w14:paraId="0897983B">
      <w:pPr>
        <w:ind w:firstLine="718" w:firstLineChars="342"/>
      </w:pPr>
      <w:r>
        <w:rPr>
          <w:rFonts w:hint="eastAsia"/>
        </w:rPr>
        <w:t>(1 )用字处理程序编辑汇编语言源程序ASM文件</w:t>
      </w:r>
    </w:p>
    <w:p w14:paraId="3AB7D185">
      <w:pPr>
        <w:ind w:firstLine="720"/>
      </w:pPr>
      <w:r>
        <w:rPr>
          <w:rFonts w:hint="eastAsia"/>
        </w:rPr>
        <w:t>(2 )用MASM程序产生OBJ文件</w:t>
      </w:r>
    </w:p>
    <w:p w14:paraId="38EDBD19">
      <w:pPr>
        <w:ind w:firstLine="720"/>
      </w:pPr>
      <w:r>
        <w:rPr>
          <w:rFonts w:hint="eastAsia"/>
        </w:rPr>
        <w:t>(3 )用LINK程序产生EXE文件</w:t>
      </w:r>
    </w:p>
    <w:p w14:paraId="213629B1">
      <w:pPr>
        <w:numPr>
          <w:ilvl w:val="1"/>
          <w:numId w:val="1"/>
        </w:numPr>
      </w:pPr>
      <w:r>
        <w:rPr>
          <w:rFonts w:hint="eastAsia"/>
        </w:rPr>
        <w:t>掌握程序的调试方法</w:t>
      </w:r>
    </w:p>
    <w:p w14:paraId="35EA3AE0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二、实验环境与设备</w:t>
      </w:r>
    </w:p>
    <w:p w14:paraId="75E17977">
      <w:pPr>
        <w:pStyle w:val="4"/>
        <w:spacing w:line="360" w:lineRule="auto"/>
        <w:ind w:firstLine="441"/>
        <w:rPr>
          <w:sz w:val="21"/>
        </w:rPr>
      </w:pPr>
      <w:r>
        <w:rPr>
          <w:rFonts w:hint="eastAsia"/>
          <w:sz w:val="21"/>
        </w:rPr>
        <w:t>计算机一台，安装Windows操作系统和</w:t>
      </w:r>
      <w:r>
        <w:rPr>
          <w:rFonts w:hint="eastAsia"/>
        </w:rPr>
        <w:t>DOSBox与EMU8086</w:t>
      </w:r>
      <w:r>
        <w:rPr>
          <w:rFonts w:hint="eastAsia"/>
          <w:sz w:val="21"/>
        </w:rPr>
        <w:t>模拟器。</w:t>
      </w:r>
    </w:p>
    <w:p w14:paraId="65FDBF1E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三、预备知识</w:t>
      </w:r>
    </w:p>
    <w:p w14:paraId="723CF009">
      <w:pPr>
        <w:numPr>
          <w:ilvl w:val="1"/>
          <w:numId w:val="2"/>
        </w:numPr>
        <w:tabs>
          <w:tab w:val="left" w:pos="780"/>
        </w:tabs>
        <w:spacing w:before="156" w:beforeLines="50"/>
        <w:ind w:left="862" w:hanging="442"/>
      </w:pPr>
      <w:r>
        <w:rPr>
          <w:rFonts w:hint="eastAsia"/>
        </w:rPr>
        <w:t>8086 指令系统中常用的数据传送类指令</w:t>
      </w:r>
    </w:p>
    <w:p w14:paraId="29B05D56">
      <w:pPr>
        <w:tabs>
          <w:tab w:val="left" w:pos="780"/>
        </w:tabs>
        <w:ind w:left="420" w:firstLine="420" w:firstLineChars="200"/>
      </w:pPr>
      <w:r>
        <w:rPr>
          <w:rFonts w:hint="eastAsia"/>
        </w:rPr>
        <w:t>数据传送类指令用于在寄存器之间、寄存器与内存之间、以及内存与立即数之间移动数据。这些指令不改变数据的值，只是将其从一个位置复制到另一个位置，不影响标志位。</w:t>
      </w:r>
    </w:p>
    <w:p w14:paraId="0054917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1. MOV（Move）</w:t>
      </w:r>
    </w:p>
    <w:p w14:paraId="475E38CF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</w:t>
      </w:r>
      <w:r>
        <w:rPr>
          <w:rFonts w:hint="eastAsia"/>
        </w:rPr>
        <w:t>：将一个操作数的内容复制到另一个操作数中。</w:t>
      </w:r>
    </w:p>
    <w:p w14:paraId="04B63339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格式</w:t>
      </w:r>
      <w:r>
        <w:rPr>
          <w:rFonts w:hint="eastAsia"/>
        </w:rPr>
        <w:t>：</w:t>
      </w:r>
    </w:p>
    <w:p w14:paraId="5CD7C149">
      <w:pPr>
        <w:ind w:left="1276"/>
      </w:pPr>
      <w:r>
        <w:t>- `MOV destination, source`</w:t>
      </w:r>
    </w:p>
    <w:p w14:paraId="5C1EF478">
      <w:pPr>
        <w:ind w:left="1276"/>
      </w:pPr>
      <w:r>
        <w:rPr>
          <w:rFonts w:hint="eastAsia"/>
        </w:rPr>
        <w:t>- 源操作数和目的操作数不能同时为内存地址。</w:t>
      </w:r>
    </w:p>
    <w:p w14:paraId="2A958F77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示例</w:t>
      </w:r>
      <w:r>
        <w:rPr>
          <w:rFonts w:hint="eastAsia"/>
        </w:rPr>
        <w:t>：</w:t>
      </w:r>
    </w:p>
    <w:p w14:paraId="46AD82F9">
      <w:pPr>
        <w:ind w:left="1276"/>
      </w:pPr>
      <w:r>
        <w:rPr>
          <w:rFonts w:hint="eastAsia"/>
        </w:rPr>
        <w:t>MOV AX, BX       ; 将BX寄存器的内容复制到AX寄存器</w:t>
      </w:r>
    </w:p>
    <w:p w14:paraId="098673E3">
      <w:pPr>
        <w:ind w:left="1276"/>
      </w:pPr>
      <w:r>
        <w:rPr>
          <w:rFonts w:hint="eastAsia"/>
        </w:rPr>
        <w:t>MOV AX, 1234h    ; 将立即数1234h复制到AX寄存器</w:t>
      </w:r>
    </w:p>
    <w:p w14:paraId="06186E63">
      <w:pPr>
        <w:ind w:left="1276"/>
      </w:pPr>
      <w:r>
        <w:rPr>
          <w:rFonts w:hint="eastAsia"/>
        </w:rPr>
        <w:t>MOV AX, [BX]     ; 将内存地址[BX]中的内容复制到AX寄存器</w:t>
      </w:r>
    </w:p>
    <w:p w14:paraId="724F71CD">
      <w:pPr>
        <w:ind w:left="1276"/>
      </w:pPr>
      <w:r>
        <w:rPr>
          <w:rFonts w:hint="eastAsia"/>
        </w:rPr>
        <w:t>MOV [SI], AX     ; 将AX寄存器的内容复制到内存地址[SI]</w:t>
      </w:r>
    </w:p>
    <w:p w14:paraId="6CCDBB42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2B95C17F">
      <w:pPr>
        <w:ind w:left="1276"/>
      </w:pPr>
      <w:r>
        <w:rPr>
          <w:rFonts w:hint="eastAsia"/>
        </w:rPr>
        <w:t>- 源操作数和目的操作数的大小必须相同（字节或字）。</w:t>
      </w:r>
    </w:p>
    <w:p w14:paraId="236B7693">
      <w:pPr>
        <w:ind w:left="1276"/>
      </w:pPr>
      <w:r>
        <w:rPr>
          <w:rFonts w:hint="eastAsia"/>
        </w:rPr>
        <w:t>- 不能直接在两个内存地址之间移动数据，需要通过寄存器中转。</w:t>
      </w:r>
    </w:p>
    <w:p w14:paraId="72AF1F9B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2. XCHG（Exchange）</w:t>
      </w:r>
    </w:p>
    <w:p w14:paraId="435C6802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交换两个操作数的内容。</w:t>
      </w:r>
    </w:p>
    <w:p w14:paraId="4B0EE161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14E9191D">
      <w:pPr>
        <w:ind w:left="1276"/>
      </w:pPr>
      <w:r>
        <w:t>- `XCHG destination, source`</w:t>
      </w:r>
    </w:p>
    <w:p w14:paraId="4D751CF7">
      <w:pPr>
        <w:ind w:left="1276"/>
      </w:pPr>
      <w:r>
        <w:rPr>
          <w:rFonts w:hint="eastAsia"/>
        </w:rPr>
        <w:t>- 两个操作数可以是寄存器或内存地址，但不能同时为内存地址。</w:t>
      </w:r>
    </w:p>
    <w:p w14:paraId="20E508B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0D8D5923">
      <w:pPr>
        <w:ind w:left="1276"/>
      </w:pPr>
      <w:r>
        <w:rPr>
          <w:rFonts w:hint="eastAsia"/>
        </w:rPr>
        <w:t>XCHG AX, BX      ; 交换AX和BX寄存器的内容</w:t>
      </w:r>
    </w:p>
    <w:p w14:paraId="02A14DB7">
      <w:pPr>
        <w:ind w:left="1276"/>
      </w:pPr>
      <w:r>
        <w:rPr>
          <w:rFonts w:hint="eastAsia"/>
        </w:rPr>
        <w:t>XCHG AX, [SI]    ; 交换AX寄存器和内存地址[SI]中的内容</w:t>
      </w:r>
    </w:p>
    <w:p w14:paraId="012F093A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04819BD7">
      <w:pPr>
        <w:ind w:left="1276"/>
      </w:pPr>
      <w:r>
        <w:rPr>
          <w:rFonts w:hint="eastAsia"/>
        </w:rPr>
        <w:t>- 两个操作数的大小必须相同（字节或字）。</w:t>
      </w:r>
    </w:p>
    <w:p w14:paraId="7B444031">
      <w:pPr>
        <w:ind w:left="1276"/>
      </w:pPr>
      <w:r>
        <w:rPr>
          <w:rFonts w:hint="eastAsia"/>
        </w:rPr>
        <w:t>- 不能直接在两个内存地址之间交换数据，需要通过寄存器中转。</w:t>
      </w:r>
    </w:p>
    <w:p w14:paraId="045F949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3. PUSH（Push）</w:t>
      </w:r>
    </w:p>
    <w:p w14:paraId="61D51DFB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将一个操作数的内容压入堆栈。</w:t>
      </w:r>
    </w:p>
    <w:p w14:paraId="47EC02F2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4439D2CF">
      <w:pPr>
        <w:ind w:left="1276"/>
      </w:pPr>
      <w:r>
        <w:t>- `PUSH source`</w:t>
      </w:r>
    </w:p>
    <w:p w14:paraId="79592151">
      <w:pPr>
        <w:ind w:left="1276"/>
      </w:pPr>
      <w:r>
        <w:rPr>
          <w:rFonts w:hint="eastAsia"/>
        </w:rPr>
        <w:t>- 源操作数可以是寄存器或内存地址。</w:t>
      </w:r>
    </w:p>
    <w:p w14:paraId="6B60239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62438D0F">
      <w:pPr>
        <w:ind w:left="1276"/>
      </w:pPr>
      <w:r>
        <w:rPr>
          <w:rFonts w:hint="eastAsia"/>
        </w:rPr>
        <w:t>PUSH AX          ; 将AX寄存器的内容压入堆栈</w:t>
      </w:r>
    </w:p>
    <w:p w14:paraId="548773DB">
      <w:pPr>
        <w:ind w:left="1276"/>
      </w:pPr>
      <w:r>
        <w:rPr>
          <w:rFonts w:hint="eastAsia"/>
        </w:rPr>
        <w:t>PUSH [BX]        ; 将内存地址[BX]中的内容压入堆栈</w:t>
      </w:r>
    </w:p>
    <w:p w14:paraId="6B74789D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6E4419FD">
      <w:pPr>
        <w:ind w:left="1276"/>
      </w:pPr>
      <w:r>
        <w:rPr>
          <w:rFonts w:hint="eastAsia"/>
        </w:rPr>
        <w:t>- 堆栈指针（SP）会自动减小，以指向新的堆栈顶部。</w:t>
      </w:r>
    </w:p>
    <w:p w14:paraId="45A601F6">
      <w:pPr>
        <w:ind w:left="1276"/>
      </w:pPr>
      <w:r>
        <w:rPr>
          <w:rFonts w:hint="eastAsia"/>
        </w:rPr>
        <w:t>- 操作数必须是16位的字类型。</w:t>
      </w:r>
    </w:p>
    <w:p w14:paraId="0CA6085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4. POP（Pop）</w:t>
      </w:r>
    </w:p>
    <w:p w14:paraId="589BDB5C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从堆栈中弹出一个操作数的内容。</w:t>
      </w:r>
    </w:p>
    <w:p w14:paraId="6E3B30C3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6FCA8898">
      <w:pPr>
        <w:ind w:left="1276"/>
      </w:pPr>
      <w:r>
        <w:t>- `POP destination`</w:t>
      </w:r>
    </w:p>
    <w:p w14:paraId="47E734D1">
      <w:pPr>
        <w:ind w:left="1276"/>
      </w:pPr>
      <w:r>
        <w:rPr>
          <w:rFonts w:hint="eastAsia"/>
        </w:rPr>
        <w:t>- 目的操作数可以是寄存器或内存地址。</w:t>
      </w:r>
    </w:p>
    <w:p w14:paraId="0BE20AAC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79C02CAA">
      <w:pPr>
        <w:ind w:left="1276"/>
      </w:pPr>
      <w:r>
        <w:rPr>
          <w:rFonts w:hint="eastAsia"/>
        </w:rPr>
        <w:t>POP AX           ; 从堆栈中弹出内容到AX寄存器</w:t>
      </w:r>
    </w:p>
    <w:p w14:paraId="5C7E8133">
      <w:pPr>
        <w:ind w:left="1276"/>
      </w:pPr>
      <w:r>
        <w:rPr>
          <w:rFonts w:hint="eastAsia"/>
        </w:rPr>
        <w:t>POP [BX]         ; 从堆栈中弹出内容到内存地址[BX]</w:t>
      </w:r>
    </w:p>
    <w:p w14:paraId="7C2F5CB6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4004B47E">
      <w:pPr>
        <w:ind w:left="1276"/>
      </w:pPr>
      <w:r>
        <w:rPr>
          <w:rFonts w:hint="eastAsia"/>
        </w:rPr>
        <w:t>- 堆栈指针（SP）会自动增加，以指向新的堆栈顶部。</w:t>
      </w:r>
    </w:p>
    <w:p w14:paraId="05182E2E">
      <w:pPr>
        <w:ind w:left="1276"/>
      </w:pPr>
      <w:r>
        <w:rPr>
          <w:rFonts w:hint="eastAsia"/>
        </w:rPr>
        <w:t>- 操作数必须是16位的字类型。</w:t>
      </w:r>
    </w:p>
    <w:p w14:paraId="34531816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5. LEA（Load Effective Address）</w:t>
      </w:r>
    </w:p>
    <w:p w14:paraId="72CFDD14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将一个内存地址的有效地址加载到寄存器中。</w:t>
      </w:r>
    </w:p>
    <w:p w14:paraId="2B614758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4DFAD734">
      <w:pPr>
        <w:ind w:left="1276"/>
      </w:pPr>
      <w:r>
        <w:t>- `LEA destination, source`</w:t>
      </w:r>
    </w:p>
    <w:p w14:paraId="2B1ED6BC">
      <w:pPr>
        <w:ind w:left="1276"/>
      </w:pPr>
      <w:r>
        <w:rPr>
          <w:rFonts w:hint="eastAsia"/>
        </w:rPr>
        <w:t>- 目的操作数必须是16位寄存器，源操作数必须是内存地址。</w:t>
      </w:r>
    </w:p>
    <w:p w14:paraId="5920B2E7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567C2221">
      <w:pPr>
        <w:ind w:left="1276"/>
      </w:pPr>
      <w:r>
        <w:rPr>
          <w:rFonts w:hint="eastAsia"/>
        </w:rPr>
        <w:t>LEA AX, [BX+SI]  ; 将内存地址[BX+SI]的有效地址加载到AX寄存器</w:t>
      </w:r>
    </w:p>
    <w:p w14:paraId="73364080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035559A7">
      <w:pPr>
        <w:ind w:left="1276"/>
      </w:pPr>
      <w:r>
        <w:rPr>
          <w:rFonts w:hint="eastAsia"/>
        </w:rPr>
        <w:t>- 不会从内存中读取数据，只是计算地址并加载到寄存器。</w:t>
      </w:r>
    </w:p>
    <w:p w14:paraId="7C5D058D">
      <w:pPr>
        <w:ind w:left="1276"/>
      </w:pPr>
      <w:r>
        <w:rPr>
          <w:rFonts w:hint="eastAsia"/>
        </w:rPr>
        <w:t>- 适用于间接寻址和基址加变址寻址。</w:t>
      </w:r>
    </w:p>
    <w:p w14:paraId="35FF39D4">
      <w:pPr>
        <w:numPr>
          <w:ilvl w:val="1"/>
          <w:numId w:val="2"/>
        </w:numPr>
        <w:tabs>
          <w:tab w:val="left" w:pos="780"/>
        </w:tabs>
        <w:spacing w:before="156" w:beforeLines="50"/>
        <w:ind w:left="862" w:hanging="442"/>
      </w:pPr>
      <w:r>
        <w:rPr>
          <w:rFonts w:hint="eastAsia"/>
        </w:rPr>
        <w:t>8086指令系统中常用的算术运算类指令</w:t>
      </w:r>
    </w:p>
    <w:p w14:paraId="6515E275">
      <w:pPr>
        <w:tabs>
          <w:tab w:val="left" w:pos="780"/>
        </w:tabs>
        <w:ind w:left="420" w:firstLine="420" w:firstLineChars="200"/>
      </w:pPr>
      <w:r>
        <w:rPr>
          <w:rFonts w:hint="eastAsia"/>
        </w:rPr>
        <w:t>使用这些指令时，需要注意操作数的大小匹配、溢出问题以及标志位的设置。</w:t>
      </w:r>
    </w:p>
    <w:p w14:paraId="616A8761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1. ADD（Addition）</w:t>
      </w:r>
    </w:p>
    <w:p w14:paraId="4ED87CB0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将两个操作数相加，结果存储在目的操作数中。</w:t>
      </w:r>
    </w:p>
    <w:p w14:paraId="62344DB8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0B966743">
      <w:pPr>
        <w:ind w:left="1276"/>
      </w:pPr>
      <w:r>
        <w:t>- ADD destination, source</w:t>
      </w:r>
    </w:p>
    <w:p w14:paraId="24041988">
      <w:pPr>
        <w:ind w:left="1276"/>
      </w:pPr>
      <w:r>
        <w:rPr>
          <w:rFonts w:hint="eastAsia"/>
        </w:rPr>
        <w:t>- 目的操作数和源操作数可以是寄存器或内存地址，但不能同时为内存地址。</w:t>
      </w:r>
    </w:p>
    <w:p w14:paraId="4C5445FB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580D8446">
      <w:pPr>
        <w:ind w:left="1276"/>
      </w:pPr>
      <w:r>
        <w:t>ADD AX, BX       ; AX = AX + BX</w:t>
      </w:r>
    </w:p>
    <w:p w14:paraId="19986652">
      <w:pPr>
        <w:ind w:left="1276"/>
      </w:pPr>
      <w:r>
        <w:t>ADD AX, 1234h    ; AX = AX + 1234h</w:t>
      </w:r>
    </w:p>
    <w:p w14:paraId="069A190E">
      <w:pPr>
        <w:ind w:left="1276"/>
      </w:pPr>
      <w:r>
        <w:t>ADD [BX], AX     ; [BX] = [BX] + AX</w:t>
      </w:r>
    </w:p>
    <w:p w14:paraId="60BFE994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3D70B526">
      <w:pPr>
        <w:ind w:left="1276"/>
      </w:pPr>
      <w:r>
        <w:rPr>
          <w:rFonts w:hint="eastAsia"/>
        </w:rPr>
        <w:t>- 溢出问题：当结果超出操作数的范围时，会产生溢出。对于无符号数，溢出标志（OF）会被置1；对于有符号数，进位标志（CF）会被置1。</w:t>
      </w:r>
    </w:p>
    <w:p w14:paraId="27E2393D">
      <w:pPr>
        <w:ind w:left="1276"/>
      </w:pPr>
      <w:r>
        <w:rPr>
          <w:rFonts w:hint="eastAsia"/>
        </w:rPr>
        <w:t>- 操作数大小必须一致（字节或字）。</w:t>
      </w:r>
    </w:p>
    <w:p w14:paraId="2CBAA91C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2. SUB（Subtraction）</w:t>
      </w:r>
    </w:p>
    <w:p w14:paraId="0FF669BF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将源操作数从目的操作数中减去，结果存储在目的操作数中。</w:t>
      </w:r>
    </w:p>
    <w:p w14:paraId="7B437E4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67515FD5">
      <w:pPr>
        <w:ind w:left="1276"/>
      </w:pPr>
      <w:r>
        <w:t>- SUB destination, source</w:t>
      </w:r>
    </w:p>
    <w:p w14:paraId="37D664FE">
      <w:pPr>
        <w:ind w:left="1276"/>
      </w:pPr>
      <w:r>
        <w:rPr>
          <w:rFonts w:hint="eastAsia"/>
        </w:rPr>
        <w:t>- 目的操作数和源操作数可以是寄存器或内存地址，但不能同时为内存地址。</w:t>
      </w:r>
    </w:p>
    <w:p w14:paraId="36ED2C5B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43CB6EDB">
      <w:pPr>
        <w:ind w:left="1276"/>
      </w:pPr>
      <w:r>
        <w:t>SUB AX, BX       ; AX = AX - BX</w:t>
      </w:r>
    </w:p>
    <w:p w14:paraId="6E68B28E">
      <w:pPr>
        <w:ind w:left="1276"/>
      </w:pPr>
      <w:r>
        <w:t>SUB AX, 1234h    ; AX = AX - 1234h</w:t>
      </w:r>
    </w:p>
    <w:p w14:paraId="4196DA1C">
      <w:pPr>
        <w:ind w:left="1276"/>
      </w:pPr>
      <w:r>
        <w:t>SUB [BX], AX     ; [BX] = [BX] - AX</w:t>
      </w:r>
    </w:p>
    <w:p w14:paraId="533A4CF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7EA8B0E5">
      <w:pPr>
        <w:ind w:left="1276"/>
      </w:pPr>
      <w:r>
        <w:rPr>
          <w:rFonts w:hint="eastAsia"/>
        </w:rPr>
        <w:t>- 溢出问题：当结果超出操作数的范围时，会产生溢出。对于无符号数，进位标志（CF）会被置1；对于有符号数，溢出标志（OF）会被置1。</w:t>
      </w:r>
    </w:p>
    <w:p w14:paraId="28972E5D">
      <w:pPr>
        <w:ind w:left="1276"/>
      </w:pPr>
      <w:r>
        <w:rPr>
          <w:rFonts w:hint="eastAsia"/>
        </w:rPr>
        <w:t>- 操作数大小必须一致（字节或字）。</w:t>
      </w:r>
    </w:p>
    <w:p w14:paraId="4ADA724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3. MUL（Multiplication）与IMUL（</w:t>
      </w:r>
      <w:r>
        <w:rPr>
          <w:b/>
          <w:bCs/>
        </w:rPr>
        <w:t xml:space="preserve">Integer </w:t>
      </w:r>
      <w:r>
        <w:rPr>
          <w:rFonts w:hint="eastAsia"/>
          <w:b/>
          <w:bCs/>
        </w:rPr>
        <w:t>Multiplication）</w:t>
      </w:r>
    </w:p>
    <w:p w14:paraId="395F45D1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将两个操作数相乘，结果存储在AX（字节乘法）或DX:AX（字乘法）中。</w:t>
      </w:r>
    </w:p>
    <w:p w14:paraId="170640F7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65F6F5A1">
      <w:pPr>
        <w:ind w:left="1276"/>
      </w:pPr>
      <w:r>
        <w:t>- MUL source</w:t>
      </w:r>
      <w:r>
        <w:rPr>
          <w:rFonts w:hint="eastAsia"/>
        </w:rPr>
        <w:t xml:space="preserve"> / I</w:t>
      </w:r>
      <w:r>
        <w:t>MUL source</w:t>
      </w:r>
      <w:r>
        <w:rPr>
          <w:rFonts w:hint="eastAsia"/>
        </w:rPr>
        <w:t xml:space="preserve">  MUL无符号整数乘法，IMUL有符号整数乘法</w:t>
      </w:r>
    </w:p>
    <w:p w14:paraId="4E3A20A4">
      <w:pPr>
        <w:ind w:left="1276"/>
      </w:pPr>
      <w:r>
        <w:rPr>
          <w:rFonts w:hint="eastAsia"/>
        </w:rPr>
        <w:t>- 源操作数可以是寄存器或内存地址。</w:t>
      </w:r>
    </w:p>
    <w:p w14:paraId="270316C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3C8DE361">
      <w:pPr>
        <w:ind w:left="1276"/>
      </w:pPr>
      <w:r>
        <w:rPr>
          <w:rFonts w:hint="eastAsia"/>
        </w:rPr>
        <w:t>MUL BL                 ; AX = AL * BL（结果存储在AX中）</w:t>
      </w:r>
    </w:p>
    <w:p w14:paraId="2A58C938">
      <w:pPr>
        <w:ind w:left="1276"/>
      </w:pPr>
      <w:r>
        <w:rPr>
          <w:rFonts w:hint="eastAsia"/>
        </w:rPr>
        <w:t>MUL WORD PTR [SI]      ;DX : AX = AX * [SI]（结果存储在DX:AX中）</w:t>
      </w:r>
    </w:p>
    <w:p w14:paraId="7B4627D5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操作数规则：</w:t>
      </w:r>
    </w:p>
    <w:p w14:paraId="4D73087F">
      <w:pPr>
        <w:ind w:left="1701" w:leftChars="610" w:hanging="420" w:hangingChars="200"/>
      </w:pPr>
      <w:r>
        <w:rPr>
          <w:rFonts w:hint="eastAsia"/>
        </w:rPr>
        <w:t>8位乘法：被乘数默认放在AL中，乘数放在8位寄存器或内存字节单元中，由指令显式给出。16位乘积默认放在AX中。</w:t>
      </w:r>
    </w:p>
    <w:p w14:paraId="2CC72DA4">
      <w:pPr>
        <w:ind w:left="1701" w:leftChars="610" w:hanging="420" w:hangingChars="200"/>
      </w:pPr>
      <w:r>
        <w:rPr>
          <w:rFonts w:hint="eastAsia"/>
        </w:rPr>
        <w:t>16位乘法：被乘数默认放在AX中，乘数放在16位寄存器或内存字单元中，由指令显式给出。32位乘积的高16位放在DX中，低16位放在AX中。</w:t>
      </w:r>
    </w:p>
    <w:p w14:paraId="2B2C400A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5BA1792D">
      <w:pPr>
        <w:ind w:left="1276"/>
      </w:pPr>
      <w:r>
        <w:rPr>
          <w:rFonts w:hint="eastAsia"/>
        </w:rPr>
        <w:t>- 两个相乘的数必须是同为8位或同为16位。</w:t>
      </w:r>
    </w:p>
    <w:p w14:paraId="39F14179">
      <w:pPr>
        <w:ind w:left="1276"/>
      </w:pPr>
      <w:r>
        <w:rPr>
          <w:rFonts w:hint="eastAsia"/>
        </w:rPr>
        <w:t>- MUL对标志位的影响：如果乘积的高半部分（对于8位乘法是AH，对于16位乘法是DX）为零，则CF与OF被清零（CF=0，OF=0），否则CF与OF被置1（CF=1，OF=1）。</w:t>
      </w:r>
    </w:p>
    <w:p w14:paraId="4D0EC7F5">
      <w:pPr>
        <w:ind w:left="1276"/>
      </w:pPr>
      <w:r>
        <w:rPr>
          <w:rFonts w:hint="eastAsia"/>
        </w:rPr>
        <w:t>- IMUL对标志位的影响：如果乘积的高半部分（对于8位乘法是AH，对于16位乘法是DX）为低半部分的符号位扩展，则CF与OF被清零（CF=0，OF=0），否则CF与OF被置1（CF=1，OF=1）。</w:t>
      </w:r>
    </w:p>
    <w:p w14:paraId="4BBF1B00">
      <w:pPr>
        <w:ind w:left="1276"/>
      </w:pPr>
      <w:r>
        <w:rPr>
          <w:rFonts w:hint="eastAsia"/>
        </w:rPr>
        <w:t>- 乘法指令执行后，如果CF与OF被清零（CF=0，OF=0），则只用乘积的低半部分（对于8位乘法是AL，对于16位乘法是AX）即可表示乘积。</w:t>
      </w:r>
    </w:p>
    <w:p w14:paraId="7D7BBB91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4. DIV（Division）与IDIV（</w:t>
      </w:r>
      <w:r>
        <w:rPr>
          <w:b/>
          <w:bCs/>
        </w:rPr>
        <w:t xml:space="preserve">Integer </w:t>
      </w:r>
      <w:r>
        <w:rPr>
          <w:rFonts w:hint="eastAsia"/>
          <w:b/>
          <w:bCs/>
        </w:rPr>
        <w:t>Division）</w:t>
      </w:r>
    </w:p>
    <w:p w14:paraId="0ED7B173">
      <w:pPr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字节类型除数时，将AX除以源操作数，商存储在AL中，余数存储在AH中；字类型除数时，商存储在AX中，余数存储在DX中。</w:t>
      </w:r>
    </w:p>
    <w:p w14:paraId="03BF415A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5B3AD27D">
      <w:pPr>
        <w:ind w:left="1276"/>
      </w:pPr>
      <w:r>
        <w:t>- DIV source</w:t>
      </w:r>
      <w:r>
        <w:rPr>
          <w:rFonts w:hint="eastAsia"/>
        </w:rPr>
        <w:t xml:space="preserve"> / I</w:t>
      </w:r>
      <w:r>
        <w:t>DIV source</w:t>
      </w:r>
      <w:r>
        <w:rPr>
          <w:rFonts w:hint="eastAsia"/>
        </w:rPr>
        <w:t xml:space="preserve">   </w:t>
      </w:r>
      <w:r>
        <w:t xml:space="preserve">DIV </w:t>
      </w:r>
      <w:r>
        <w:rPr>
          <w:rFonts w:hint="eastAsia"/>
        </w:rPr>
        <w:t>无符号整数除法，I</w:t>
      </w:r>
      <w:r>
        <w:t xml:space="preserve">DIV </w:t>
      </w:r>
      <w:r>
        <w:rPr>
          <w:rFonts w:hint="eastAsia"/>
        </w:rPr>
        <w:t>有符号整数除法</w:t>
      </w:r>
    </w:p>
    <w:p w14:paraId="7AA9F979">
      <w:pPr>
        <w:ind w:left="1276"/>
      </w:pPr>
      <w:r>
        <w:rPr>
          <w:rFonts w:hint="eastAsia"/>
        </w:rPr>
        <w:t>- 源操作数可以是寄存器或内存地址。</w:t>
      </w:r>
    </w:p>
    <w:p w14:paraId="65D47EA8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240BDBDC">
      <w:pPr>
        <w:ind w:left="1276"/>
      </w:pPr>
      <w:r>
        <w:rPr>
          <w:rFonts w:hint="eastAsia"/>
        </w:rPr>
        <w:t>DIV BL                ; AL = AX / BL，余数存储在AH中</w:t>
      </w:r>
    </w:p>
    <w:p w14:paraId="75FE3ED1">
      <w:pPr>
        <w:ind w:left="1276"/>
      </w:pPr>
      <w:r>
        <w:rPr>
          <w:rFonts w:hint="eastAsia"/>
        </w:rPr>
        <w:t>DIV WORD PTR [SI]     ; AX =DX:AX / [SI]，余数存储在DX中</w:t>
      </w:r>
    </w:p>
    <w:p w14:paraId="35BCC51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25E21C96">
      <w:pPr>
        <w:ind w:left="1276"/>
      </w:pPr>
      <w:r>
        <w:rPr>
          <w:rFonts w:hint="eastAsia"/>
        </w:rPr>
        <w:t>- 被除数的位数必须是除数的两倍。</w:t>
      </w:r>
    </w:p>
    <w:p w14:paraId="6E6F6B6C">
      <w:pPr>
        <w:ind w:left="1276"/>
      </w:pPr>
      <w:r>
        <w:rPr>
          <w:rFonts w:hint="eastAsia"/>
        </w:rPr>
        <w:t>- 除数是16位的字类型时，DX:AX是被除数，商存储在AX中，余数存储在DX中。</w:t>
      </w:r>
    </w:p>
    <w:p w14:paraId="482D8950">
      <w:pPr>
        <w:ind w:left="1276"/>
      </w:pPr>
      <w:r>
        <w:rPr>
          <w:rFonts w:hint="eastAsia"/>
        </w:rPr>
        <w:t>- 除数是8位的字节类型时，AX是被除数，商存储在AL中，余数存储在AH中。</w:t>
      </w:r>
    </w:p>
    <w:p w14:paraId="437912A2">
      <w:pPr>
        <w:ind w:left="1276"/>
      </w:pPr>
      <w:r>
        <w:rPr>
          <w:rFonts w:hint="eastAsia"/>
        </w:rPr>
        <w:t>- 溢出问题：不用标志位表示溢出，但如果除数为零或商超出目标寄存器的范围，会引发除法错误异常。</w:t>
      </w:r>
    </w:p>
    <w:p w14:paraId="16CCA932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5. INC（Increment）</w:t>
      </w:r>
    </w:p>
    <w:p w14:paraId="44839C8F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将目的操作数加1。</w:t>
      </w:r>
    </w:p>
    <w:p w14:paraId="0819F90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67739500">
      <w:pPr>
        <w:ind w:left="1276"/>
      </w:pPr>
      <w:r>
        <w:t>- INC destination</w:t>
      </w:r>
    </w:p>
    <w:p w14:paraId="58280CD2">
      <w:pPr>
        <w:ind w:left="1276"/>
      </w:pPr>
      <w:r>
        <w:rPr>
          <w:rFonts w:hint="eastAsia"/>
        </w:rPr>
        <w:t>- 目的操作数可以是寄存器或内存地址。</w:t>
      </w:r>
    </w:p>
    <w:p w14:paraId="1380BCB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4CD58071">
      <w:pPr>
        <w:ind w:left="1276"/>
      </w:pPr>
      <w:r>
        <w:t>INC AX           ; AX = AX + 1</w:t>
      </w:r>
    </w:p>
    <w:p w14:paraId="35AD4A77">
      <w:pPr>
        <w:ind w:left="1276"/>
      </w:pPr>
      <w:r>
        <w:t>INC</w:t>
      </w:r>
      <w:r>
        <w:rPr>
          <w:rFonts w:hint="eastAsia"/>
        </w:rPr>
        <w:t xml:space="preserve"> BYTE PTR</w:t>
      </w:r>
      <w:r>
        <w:t xml:space="preserve"> [BX]         ; [BX] = [BX] + 1</w:t>
      </w:r>
    </w:p>
    <w:p w14:paraId="540E81C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4B95CB98">
      <w:pPr>
        <w:ind w:left="1276"/>
      </w:pPr>
      <w:r>
        <w:rPr>
          <w:rFonts w:hint="eastAsia"/>
        </w:rPr>
        <w:t>- 不影响进位标志（CF）。</w:t>
      </w:r>
    </w:p>
    <w:p w14:paraId="24D23797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6. DEC（Decrement）</w:t>
      </w:r>
    </w:p>
    <w:p w14:paraId="2FAB5D1F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将目的操作数减1。</w:t>
      </w:r>
    </w:p>
    <w:p w14:paraId="5C2029C1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58EEB37E">
      <w:pPr>
        <w:ind w:left="1276"/>
      </w:pPr>
      <w:r>
        <w:t>- DEC destination</w:t>
      </w:r>
    </w:p>
    <w:p w14:paraId="5868D591">
      <w:pPr>
        <w:ind w:left="1276"/>
      </w:pPr>
      <w:r>
        <w:rPr>
          <w:rFonts w:hint="eastAsia"/>
        </w:rPr>
        <w:t>- 目的操作数可以是寄存器或内存地址。</w:t>
      </w:r>
    </w:p>
    <w:p w14:paraId="48D611FD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577CE97B">
      <w:pPr>
        <w:ind w:left="1276"/>
      </w:pPr>
      <w:r>
        <w:t>DEC AX           ; AX = AX - 1</w:t>
      </w:r>
    </w:p>
    <w:p w14:paraId="6E15F3F7">
      <w:pPr>
        <w:ind w:left="1276"/>
      </w:pPr>
      <w:r>
        <w:t>DEC</w:t>
      </w:r>
      <w:r>
        <w:rPr>
          <w:rFonts w:hint="eastAsia"/>
        </w:rPr>
        <w:t xml:space="preserve"> BYTE PTR</w:t>
      </w:r>
      <w:r>
        <w:t xml:space="preserve"> [BX]         ; [BX] = [BX] - 1</w:t>
      </w:r>
    </w:p>
    <w:p w14:paraId="5B3D343A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56098BAE">
      <w:pPr>
        <w:ind w:left="1276"/>
      </w:pPr>
      <w:r>
        <w:rPr>
          <w:rFonts w:hint="eastAsia"/>
        </w:rPr>
        <w:t>- 不影响进位标志（CF）。</w:t>
      </w:r>
    </w:p>
    <w:p w14:paraId="10947CD5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7. NEG（Negate）</w:t>
      </w:r>
    </w:p>
    <w:p w14:paraId="2B85BC04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将操作数取反加1（即取相反数）。</w:t>
      </w:r>
    </w:p>
    <w:p w14:paraId="448AA79D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164D1ACA">
      <w:pPr>
        <w:ind w:left="1276"/>
      </w:pPr>
      <w:r>
        <w:t>- NEG destination</w:t>
      </w:r>
    </w:p>
    <w:p w14:paraId="27096850">
      <w:pPr>
        <w:ind w:left="1276"/>
      </w:pPr>
      <w:r>
        <w:rPr>
          <w:rFonts w:hint="eastAsia"/>
        </w:rPr>
        <w:t>- 目的操作数可以是寄存器或内存地址。</w:t>
      </w:r>
    </w:p>
    <w:p w14:paraId="2EF38FF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50E7CF53">
      <w:pPr>
        <w:ind w:left="1276"/>
      </w:pPr>
      <w:r>
        <w:t>NEG AX           ; AX = -AX</w:t>
      </w:r>
    </w:p>
    <w:p w14:paraId="68098B00">
      <w:pPr>
        <w:ind w:left="1276"/>
      </w:pPr>
      <w:r>
        <w:t>NEG</w:t>
      </w:r>
      <w:r>
        <w:rPr>
          <w:rFonts w:hint="eastAsia"/>
        </w:rPr>
        <w:t xml:space="preserve"> WORD PTR</w:t>
      </w:r>
      <w:r>
        <w:t xml:space="preserve"> [BX]         ; [BX] = -[BX]</w:t>
      </w:r>
    </w:p>
    <w:p w14:paraId="512675C3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4B808FDB">
      <w:pPr>
        <w:ind w:left="1276"/>
      </w:pPr>
      <w:r>
        <w:rPr>
          <w:rFonts w:hint="eastAsia"/>
        </w:rPr>
        <w:t>- 如果操作数为0，结果仍为0。</w:t>
      </w:r>
    </w:p>
    <w:p w14:paraId="279ADE12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8. CMP（Compare）</w:t>
      </w:r>
    </w:p>
    <w:p w14:paraId="7B4613A7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比较两个操作数的大小，设置相应的标志位，但不改变操作数的值。</w:t>
      </w:r>
    </w:p>
    <w:p w14:paraId="4A6CF9E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51BD20DD">
      <w:pPr>
        <w:ind w:left="1276"/>
      </w:pPr>
      <w:r>
        <w:t>- CMP destination, source</w:t>
      </w:r>
    </w:p>
    <w:p w14:paraId="5FA28C5C">
      <w:pPr>
        <w:ind w:left="1276"/>
      </w:pPr>
      <w:r>
        <w:rPr>
          <w:rFonts w:hint="eastAsia"/>
        </w:rPr>
        <w:t>- 目的操作数和源操作数可以是寄存器或内存地址，但不能同时为内存地址。</w:t>
      </w:r>
    </w:p>
    <w:p w14:paraId="79EF899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757EAD29">
      <w:pPr>
        <w:ind w:left="1276"/>
      </w:pPr>
      <w:r>
        <w:rPr>
          <w:rFonts w:hint="eastAsia"/>
        </w:rPr>
        <w:t>CMP AX, BX       ; 比较AX和BX</w:t>
      </w:r>
    </w:p>
    <w:p w14:paraId="17C60465">
      <w:pPr>
        <w:ind w:left="1276"/>
      </w:pPr>
      <w:r>
        <w:rPr>
          <w:rFonts w:hint="eastAsia"/>
        </w:rPr>
        <w:t>CMP AX, 1234h    ; 比较AX和立即数1234h</w:t>
      </w:r>
    </w:p>
    <w:p w14:paraId="22A34BF8">
      <w:pPr>
        <w:ind w:left="1276"/>
      </w:pPr>
      <w:r>
        <w:rPr>
          <w:rFonts w:hint="eastAsia"/>
        </w:rPr>
        <w:t>CMP [BX], AX     ; 比较[BX]和AX</w:t>
      </w:r>
    </w:p>
    <w:p w14:paraId="6DA62230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197A7504">
      <w:pPr>
        <w:ind w:left="1276"/>
      </w:pPr>
      <w:r>
        <w:rPr>
          <w:rFonts w:hint="eastAsia"/>
        </w:rPr>
        <w:t>- 比较操作实际上是执行减法操作，但不保存结果，只设置标志位。</w:t>
      </w:r>
    </w:p>
    <w:p w14:paraId="7484AC7D">
      <w:pPr>
        <w:ind w:left="1276"/>
      </w:pPr>
      <w:r>
        <w:rPr>
          <w:rFonts w:hint="eastAsia"/>
        </w:rPr>
        <w:t>- 操作数大小必须一致（字节或字）。</w:t>
      </w:r>
    </w:p>
    <w:p w14:paraId="12F6ECAC">
      <w:pPr>
        <w:numPr>
          <w:ilvl w:val="1"/>
          <w:numId w:val="2"/>
        </w:numPr>
        <w:tabs>
          <w:tab w:val="left" w:pos="780"/>
        </w:tabs>
        <w:spacing w:line="360" w:lineRule="auto"/>
      </w:pPr>
      <w:r>
        <w:rPr>
          <w:rFonts w:hint="eastAsia"/>
        </w:rPr>
        <w:t>指令系统中的条件转移与无条件转移指令</w:t>
      </w:r>
    </w:p>
    <w:p w14:paraId="61D186C4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1. 无条件转移指令（JMP）</w:t>
      </w:r>
    </w:p>
    <w:p w14:paraId="3E2BEB17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无条件地将程序控制转移到指定的目标地址。</w:t>
      </w:r>
    </w:p>
    <w:p w14:paraId="35E69BAF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6AEF699B">
      <w:pPr>
        <w:ind w:left="1276"/>
      </w:pPr>
      <w:r>
        <w:t>- JMP label</w:t>
      </w:r>
    </w:p>
    <w:p w14:paraId="7DB341C3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60EEC9C1">
      <w:pPr>
        <w:ind w:left="1276"/>
      </w:pPr>
      <w:r>
        <w:rPr>
          <w:rFonts w:hint="eastAsia"/>
        </w:rPr>
        <w:t>JMP start        ; 跳转到标签start</w:t>
      </w:r>
    </w:p>
    <w:p w14:paraId="43BECAF4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注意事项：</w:t>
      </w:r>
    </w:p>
    <w:p w14:paraId="097CC451">
      <w:pPr>
        <w:ind w:left="1276"/>
      </w:pPr>
      <w:r>
        <w:rPr>
          <w:rFonts w:hint="eastAsia"/>
        </w:rPr>
        <w:t>- 短跳转：目标地址在当前指令的-128到+127字节范围内。</w:t>
      </w:r>
    </w:p>
    <w:p w14:paraId="12840A74">
      <w:pPr>
        <w:ind w:left="1276"/>
      </w:pPr>
      <w:r>
        <w:rPr>
          <w:rFonts w:hint="eastAsia"/>
        </w:rPr>
        <w:t>- 近跳转：目标地址在当前代码段内。</w:t>
      </w:r>
    </w:p>
    <w:p w14:paraId="6E91D25D">
      <w:pPr>
        <w:ind w:left="1276"/>
      </w:pPr>
      <w:r>
        <w:rPr>
          <w:rFonts w:hint="eastAsia"/>
        </w:rPr>
        <w:t>- 远跳转：目标地址可以跨段，需要指定段地址和偏移量。</w:t>
      </w:r>
    </w:p>
    <w:p w14:paraId="6B402BE6">
      <w:pPr>
        <w:ind w:left="1276"/>
      </w:pPr>
      <w:r>
        <w:rPr>
          <w:rFonts w:hint="eastAsia"/>
        </w:rPr>
        <w:t>- 跳转目标：目标地址可以是标签、偏移量或段地址:偏移量。</w:t>
      </w:r>
    </w:p>
    <w:p w14:paraId="17E108F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2. 条件转移指令</w:t>
      </w:r>
    </w:p>
    <w:p w14:paraId="2F21FA05">
      <w:pPr>
        <w:ind w:left="1276"/>
      </w:pPr>
      <w:r>
        <w:rPr>
          <w:rFonts w:hint="eastAsia"/>
        </w:rPr>
        <w:t>条件转移指令根据标志位的状态决定是否跳转。以下是一些常用的条件转移指令：</w:t>
      </w:r>
    </w:p>
    <w:p w14:paraId="4581692F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目标地址在当前指令地址的-128到+127字节范围内。</w:t>
      </w:r>
    </w:p>
    <w:p w14:paraId="10AD01F9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58317563">
      <w:pPr>
        <w:ind w:left="1276"/>
      </w:pPr>
      <w:r>
        <w:rPr>
          <w:rFonts w:hint="eastAsia"/>
        </w:rPr>
        <w:t>- Jcc label：`cc` 是条件码，`label` 指明转移的目标地址。</w:t>
      </w:r>
    </w:p>
    <w:p w14:paraId="7C713F30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常用条件转移指令：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1712"/>
        <w:gridCol w:w="2433"/>
      </w:tblGrid>
      <w:tr w14:paraId="694E63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F9207AE">
            <w:r>
              <w:rPr>
                <w:rFonts w:hint="eastAsia"/>
              </w:rPr>
              <w:t>指令</w:t>
            </w:r>
          </w:p>
        </w:tc>
        <w:tc>
          <w:tcPr>
            <w:tcW w:w="0" w:type="auto"/>
          </w:tcPr>
          <w:p w14:paraId="403D5FC6">
            <w:r>
              <w:rPr>
                <w:rFonts w:hint="eastAsia"/>
              </w:rPr>
              <w:t>条件</w:t>
            </w:r>
          </w:p>
        </w:tc>
        <w:tc>
          <w:tcPr>
            <w:tcW w:w="0" w:type="auto"/>
          </w:tcPr>
          <w:p w14:paraId="0D90064D">
            <w:r>
              <w:rPr>
                <w:rFonts w:hint="eastAsia"/>
              </w:rPr>
              <w:t>描述</w:t>
            </w:r>
          </w:p>
        </w:tc>
      </w:tr>
      <w:tr w14:paraId="57DEFF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F4C3A27">
            <w:r>
              <w:rPr>
                <w:rFonts w:hint="eastAsia"/>
              </w:rPr>
              <w:t>JE/JZ</w:t>
            </w:r>
          </w:p>
        </w:tc>
        <w:tc>
          <w:tcPr>
            <w:tcW w:w="0" w:type="auto"/>
          </w:tcPr>
          <w:p w14:paraId="2A5FF8C2">
            <w:r>
              <w:rPr>
                <w:rFonts w:hint="eastAsia"/>
              </w:rPr>
              <w:t>ZF=1</w:t>
            </w:r>
          </w:p>
        </w:tc>
        <w:tc>
          <w:tcPr>
            <w:tcW w:w="0" w:type="auto"/>
          </w:tcPr>
          <w:p w14:paraId="3ED6F76E">
            <w:r>
              <w:rPr>
                <w:rFonts w:hint="eastAsia"/>
              </w:rPr>
              <w:t>相等/为零</w:t>
            </w:r>
          </w:p>
        </w:tc>
      </w:tr>
      <w:tr w14:paraId="4CEF7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0F69848">
            <w:r>
              <w:rPr>
                <w:rFonts w:hint="eastAsia"/>
              </w:rPr>
              <w:t>JNE/JNZ</w:t>
            </w:r>
          </w:p>
        </w:tc>
        <w:tc>
          <w:tcPr>
            <w:tcW w:w="0" w:type="auto"/>
          </w:tcPr>
          <w:p w14:paraId="2F3CB64F">
            <w:r>
              <w:rPr>
                <w:rFonts w:hint="eastAsia"/>
              </w:rPr>
              <w:t>ZF=0</w:t>
            </w:r>
          </w:p>
        </w:tc>
        <w:tc>
          <w:tcPr>
            <w:tcW w:w="0" w:type="auto"/>
          </w:tcPr>
          <w:p w14:paraId="472AB85C">
            <w:r>
              <w:rPr>
                <w:rFonts w:hint="eastAsia"/>
              </w:rPr>
              <w:t>不相等/不为零</w:t>
            </w:r>
          </w:p>
        </w:tc>
      </w:tr>
      <w:tr w14:paraId="653926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A782997">
            <w:r>
              <w:rPr>
                <w:rFonts w:hint="eastAsia"/>
              </w:rPr>
              <w:t>JG/JNLE</w:t>
            </w:r>
          </w:p>
        </w:tc>
        <w:tc>
          <w:tcPr>
            <w:tcW w:w="0" w:type="auto"/>
          </w:tcPr>
          <w:p w14:paraId="0EE05848">
            <w:r>
              <w:rPr>
                <w:rFonts w:hint="eastAsia"/>
              </w:rPr>
              <w:t>ZF=0且SF=OF</w:t>
            </w:r>
          </w:p>
        </w:tc>
        <w:tc>
          <w:tcPr>
            <w:tcW w:w="0" w:type="auto"/>
          </w:tcPr>
          <w:p w14:paraId="4FA76E23">
            <w:r>
              <w:rPr>
                <w:rFonts w:hint="eastAsia"/>
              </w:rPr>
              <w:t>大于/不小于等于</w:t>
            </w:r>
          </w:p>
        </w:tc>
      </w:tr>
      <w:tr w14:paraId="63F0B1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C852600">
            <w:r>
              <w:rPr>
                <w:rFonts w:hint="eastAsia"/>
              </w:rPr>
              <w:t>JL/JNGE</w:t>
            </w:r>
          </w:p>
        </w:tc>
        <w:tc>
          <w:tcPr>
            <w:tcW w:w="0" w:type="auto"/>
          </w:tcPr>
          <w:p w14:paraId="7B0FC37C">
            <w:r>
              <w:rPr>
                <w:rFonts w:hint="eastAsia"/>
              </w:rPr>
              <w:t>SF≠OF</w:t>
            </w:r>
          </w:p>
        </w:tc>
        <w:tc>
          <w:tcPr>
            <w:tcW w:w="0" w:type="auto"/>
          </w:tcPr>
          <w:p w14:paraId="26CB650F">
            <w:r>
              <w:rPr>
                <w:rFonts w:hint="eastAsia"/>
              </w:rPr>
              <w:t>小于/不大于等于</w:t>
            </w:r>
          </w:p>
        </w:tc>
      </w:tr>
      <w:tr w14:paraId="5EF5EC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3D2F57E">
            <w:r>
              <w:rPr>
                <w:rFonts w:hint="eastAsia"/>
              </w:rPr>
              <w:t>JGE/JNL</w:t>
            </w:r>
          </w:p>
        </w:tc>
        <w:tc>
          <w:tcPr>
            <w:tcW w:w="0" w:type="auto"/>
          </w:tcPr>
          <w:p w14:paraId="6F20AF46">
            <w:r>
              <w:rPr>
                <w:rFonts w:hint="eastAsia"/>
              </w:rPr>
              <w:t>SF=OF</w:t>
            </w:r>
          </w:p>
        </w:tc>
        <w:tc>
          <w:tcPr>
            <w:tcW w:w="0" w:type="auto"/>
          </w:tcPr>
          <w:p w14:paraId="53F0FBBA">
            <w:r>
              <w:rPr>
                <w:rFonts w:hint="eastAsia"/>
              </w:rPr>
              <w:t>大于等于/不小于</w:t>
            </w:r>
          </w:p>
        </w:tc>
      </w:tr>
      <w:tr w14:paraId="24686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B82CE94">
            <w:r>
              <w:rPr>
                <w:rFonts w:hint="eastAsia"/>
              </w:rPr>
              <w:t>JLE/JNG</w:t>
            </w:r>
          </w:p>
        </w:tc>
        <w:tc>
          <w:tcPr>
            <w:tcW w:w="0" w:type="auto"/>
          </w:tcPr>
          <w:p w14:paraId="043BB632">
            <w:r>
              <w:rPr>
                <w:rFonts w:hint="eastAsia"/>
              </w:rPr>
              <w:t>ZF=1或SF≠OF</w:t>
            </w:r>
          </w:p>
        </w:tc>
        <w:tc>
          <w:tcPr>
            <w:tcW w:w="0" w:type="auto"/>
          </w:tcPr>
          <w:p w14:paraId="01C95903">
            <w:r>
              <w:rPr>
                <w:rFonts w:hint="eastAsia"/>
              </w:rPr>
              <w:t>小于等于/不大于</w:t>
            </w:r>
          </w:p>
        </w:tc>
      </w:tr>
      <w:tr w14:paraId="390EC7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46DDCF9">
            <w:r>
              <w:rPr>
                <w:rFonts w:hint="eastAsia"/>
              </w:rPr>
              <w:t>JS</w:t>
            </w:r>
          </w:p>
        </w:tc>
        <w:tc>
          <w:tcPr>
            <w:tcW w:w="0" w:type="auto"/>
          </w:tcPr>
          <w:p w14:paraId="15C32A28">
            <w:r>
              <w:rPr>
                <w:rFonts w:hint="eastAsia"/>
              </w:rPr>
              <w:t>SF=1</w:t>
            </w:r>
          </w:p>
        </w:tc>
        <w:tc>
          <w:tcPr>
            <w:tcW w:w="0" w:type="auto"/>
          </w:tcPr>
          <w:p w14:paraId="7B34F102">
            <w:r>
              <w:rPr>
                <w:rFonts w:hint="eastAsia"/>
              </w:rPr>
              <w:t>符号位为1（负数）</w:t>
            </w:r>
          </w:p>
        </w:tc>
      </w:tr>
      <w:tr w14:paraId="628D7F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70B10F9">
            <w:r>
              <w:rPr>
                <w:rFonts w:hint="eastAsia"/>
              </w:rPr>
              <w:t>JNS</w:t>
            </w:r>
          </w:p>
        </w:tc>
        <w:tc>
          <w:tcPr>
            <w:tcW w:w="0" w:type="auto"/>
          </w:tcPr>
          <w:p w14:paraId="4E96C745">
            <w:r>
              <w:rPr>
                <w:rFonts w:hint="eastAsia"/>
              </w:rPr>
              <w:t>SF=0</w:t>
            </w:r>
          </w:p>
        </w:tc>
        <w:tc>
          <w:tcPr>
            <w:tcW w:w="0" w:type="auto"/>
          </w:tcPr>
          <w:p w14:paraId="09677F5B">
            <w:r>
              <w:rPr>
                <w:rFonts w:hint="eastAsia"/>
              </w:rPr>
              <w:t>符号位为0（非负数）</w:t>
            </w:r>
          </w:p>
        </w:tc>
      </w:tr>
      <w:tr w14:paraId="333810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94E2500">
            <w:r>
              <w:rPr>
                <w:rFonts w:hint="eastAsia"/>
              </w:rPr>
              <w:t>JO</w:t>
            </w:r>
          </w:p>
        </w:tc>
        <w:tc>
          <w:tcPr>
            <w:tcW w:w="0" w:type="auto"/>
          </w:tcPr>
          <w:p w14:paraId="75EE5075">
            <w:r>
              <w:rPr>
                <w:rFonts w:hint="eastAsia"/>
              </w:rPr>
              <w:t>OF=1</w:t>
            </w:r>
          </w:p>
        </w:tc>
        <w:tc>
          <w:tcPr>
            <w:tcW w:w="0" w:type="auto"/>
          </w:tcPr>
          <w:p w14:paraId="52918214">
            <w:r>
              <w:rPr>
                <w:rFonts w:hint="eastAsia"/>
              </w:rPr>
              <w:t>溢出</w:t>
            </w:r>
          </w:p>
        </w:tc>
      </w:tr>
      <w:tr w14:paraId="184F2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E008E2">
            <w:r>
              <w:rPr>
                <w:rFonts w:hint="eastAsia"/>
              </w:rPr>
              <w:t>JNO</w:t>
            </w:r>
          </w:p>
        </w:tc>
        <w:tc>
          <w:tcPr>
            <w:tcW w:w="0" w:type="auto"/>
          </w:tcPr>
          <w:p w14:paraId="15C16BCB">
            <w:r>
              <w:rPr>
                <w:rFonts w:hint="eastAsia"/>
              </w:rPr>
              <w:t>OF=0</w:t>
            </w:r>
          </w:p>
        </w:tc>
        <w:tc>
          <w:tcPr>
            <w:tcW w:w="0" w:type="auto"/>
          </w:tcPr>
          <w:p w14:paraId="38510C3C">
            <w:r>
              <w:rPr>
                <w:rFonts w:hint="eastAsia"/>
              </w:rPr>
              <w:t>未溢出</w:t>
            </w:r>
          </w:p>
        </w:tc>
      </w:tr>
      <w:tr w14:paraId="217A0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012962F">
            <w:r>
              <w:rPr>
                <w:rFonts w:hint="eastAsia"/>
              </w:rPr>
              <w:t>JC/JB/JNAE</w:t>
            </w:r>
          </w:p>
        </w:tc>
        <w:tc>
          <w:tcPr>
            <w:tcW w:w="0" w:type="auto"/>
          </w:tcPr>
          <w:p w14:paraId="541850A1">
            <w:r>
              <w:rPr>
                <w:rFonts w:hint="eastAsia"/>
              </w:rPr>
              <w:t>CF=1</w:t>
            </w:r>
          </w:p>
        </w:tc>
        <w:tc>
          <w:tcPr>
            <w:tcW w:w="0" w:type="auto"/>
          </w:tcPr>
          <w:p w14:paraId="43DA1C3C">
            <w:r>
              <w:rPr>
                <w:rFonts w:hint="eastAsia"/>
              </w:rPr>
              <w:t>进位/低于/不高于等于</w:t>
            </w:r>
          </w:p>
        </w:tc>
      </w:tr>
      <w:tr w14:paraId="3E5DAB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20F88B2">
            <w:r>
              <w:rPr>
                <w:rFonts w:hint="eastAsia"/>
              </w:rPr>
              <w:t>JNC/JAE/JNB</w:t>
            </w:r>
          </w:p>
        </w:tc>
        <w:tc>
          <w:tcPr>
            <w:tcW w:w="0" w:type="auto"/>
          </w:tcPr>
          <w:p w14:paraId="08FBEFB5">
            <w:r>
              <w:rPr>
                <w:rFonts w:hint="eastAsia"/>
              </w:rPr>
              <w:t>CF=0</w:t>
            </w:r>
          </w:p>
        </w:tc>
        <w:tc>
          <w:tcPr>
            <w:tcW w:w="0" w:type="auto"/>
          </w:tcPr>
          <w:p w14:paraId="44279A77">
            <w:r>
              <w:rPr>
                <w:rFonts w:hint="eastAsia"/>
              </w:rPr>
              <w:t>无进位/高于等于/不低于</w:t>
            </w:r>
          </w:p>
        </w:tc>
      </w:tr>
    </w:tbl>
    <w:p w14:paraId="2A85AF5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65A562EB">
      <w:pPr>
        <w:ind w:left="1276"/>
      </w:pPr>
      <w:r>
        <w:rPr>
          <w:rFonts w:hint="eastAsia"/>
        </w:rPr>
        <w:t>JE equal         ; 如果ZF=1（相等），跳转到标签equal</w:t>
      </w:r>
    </w:p>
    <w:p w14:paraId="14D0ACF0">
      <w:pPr>
        <w:ind w:left="1276"/>
      </w:pPr>
      <w:r>
        <w:rPr>
          <w:rFonts w:hint="eastAsia"/>
        </w:rPr>
        <w:t>JNE not_equal    ; 如果ZF=0（不相等），跳转到标签not_equal</w:t>
      </w:r>
    </w:p>
    <w:p w14:paraId="24872551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应用示例：</w:t>
      </w:r>
    </w:p>
    <w:p w14:paraId="6FAF5BC1">
      <w:pPr>
        <w:ind w:left="1276"/>
      </w:pPr>
      <w:r>
        <w:t>MOV AL, 5</w:t>
      </w:r>
    </w:p>
    <w:p w14:paraId="355FF852">
      <w:pPr>
        <w:ind w:left="1276"/>
      </w:pPr>
      <w:r>
        <w:t>CMP AL, 10</w:t>
      </w:r>
    </w:p>
    <w:p w14:paraId="3DC62959">
      <w:pPr>
        <w:ind w:left="1276"/>
      </w:pPr>
      <w:r>
        <w:rPr>
          <w:rFonts w:hint="eastAsia"/>
        </w:rPr>
        <w:t>JE equal         ; 如果AL等于10，跳转到标签equal</w:t>
      </w:r>
    </w:p>
    <w:p w14:paraId="762D00B6">
      <w:pPr>
        <w:ind w:left="1276"/>
      </w:pPr>
      <w:r>
        <w:rPr>
          <w:rFonts w:hint="eastAsia"/>
        </w:rPr>
        <w:t>JL less          ; 如果AL小于10，跳转到标签less</w:t>
      </w:r>
    </w:p>
    <w:p w14:paraId="37814DF7">
      <w:pPr>
        <w:ind w:left="1276"/>
      </w:pPr>
      <w:r>
        <w:rPr>
          <w:rFonts w:hint="eastAsia"/>
        </w:rPr>
        <w:t>JG greater       ; 如果AL大于10，跳转到标签greater</w:t>
      </w:r>
    </w:p>
    <w:p w14:paraId="7698BC57">
      <w:pPr>
        <w:ind w:left="1276"/>
      </w:pPr>
      <w:r>
        <w:t>equal:</w:t>
      </w:r>
    </w:p>
    <w:p w14:paraId="5C7E5DF9">
      <w:pPr>
        <w:ind w:left="1276"/>
      </w:pPr>
      <w:r>
        <w:rPr>
          <w:rFonts w:hint="eastAsia"/>
        </w:rPr>
        <w:t xml:space="preserve">    ; 处理相等的情况</w:t>
      </w:r>
    </w:p>
    <w:p w14:paraId="76E809C6">
      <w:pPr>
        <w:ind w:left="1276"/>
      </w:pPr>
      <w:r>
        <w:t xml:space="preserve">    JMP done</w:t>
      </w:r>
    </w:p>
    <w:p w14:paraId="3ECBD57C">
      <w:pPr>
        <w:ind w:left="1276"/>
      </w:pPr>
      <w:r>
        <w:t>less:</w:t>
      </w:r>
    </w:p>
    <w:p w14:paraId="2CC9C6E5">
      <w:pPr>
        <w:ind w:left="1276"/>
      </w:pPr>
      <w:r>
        <w:rPr>
          <w:rFonts w:hint="eastAsia"/>
        </w:rPr>
        <w:t xml:space="preserve">    ; 处理小于的情况</w:t>
      </w:r>
    </w:p>
    <w:p w14:paraId="53E018A8">
      <w:pPr>
        <w:ind w:left="1276"/>
      </w:pPr>
      <w:r>
        <w:t xml:space="preserve">    JMP done</w:t>
      </w:r>
    </w:p>
    <w:p w14:paraId="571EBA39">
      <w:pPr>
        <w:ind w:left="1276"/>
      </w:pPr>
      <w:r>
        <w:t>greater:</w:t>
      </w:r>
    </w:p>
    <w:p w14:paraId="50DB0AB3">
      <w:pPr>
        <w:ind w:left="1276"/>
      </w:pPr>
      <w:r>
        <w:rPr>
          <w:rFonts w:hint="eastAsia"/>
        </w:rPr>
        <w:t xml:space="preserve">    ; 处理大于的情况</w:t>
      </w:r>
    </w:p>
    <w:p w14:paraId="7E3667BD">
      <w:pPr>
        <w:ind w:left="1276"/>
      </w:pPr>
      <w:r>
        <w:t>done:</w:t>
      </w:r>
    </w:p>
    <w:p w14:paraId="0836C163">
      <w:pPr>
        <w:ind w:left="1276"/>
      </w:pPr>
      <w:r>
        <w:rPr>
          <w:rFonts w:hint="eastAsia"/>
        </w:rPr>
        <w:t xml:space="preserve">    ; 结束</w:t>
      </w:r>
    </w:p>
    <w:p w14:paraId="37A5B308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3. 循环指令（LOOP）</w:t>
      </w:r>
    </w:p>
    <w:p w14:paraId="6AD1F8FE">
      <w:pPr>
        <w:tabs>
          <w:tab w:val="left" w:pos="780"/>
        </w:tabs>
        <w:ind w:left="420" w:firstLine="422" w:firstLineChars="20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根据条件重复执行代码块。</w:t>
      </w:r>
    </w:p>
    <w:p w14:paraId="144A263B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格式：</w:t>
      </w:r>
    </w:p>
    <w:p w14:paraId="7BA965F2">
      <w:pPr>
        <w:ind w:left="1276"/>
      </w:pPr>
      <w:r>
        <w:rPr>
          <w:rFonts w:hint="eastAsia"/>
        </w:rPr>
        <w:t>- LOOP label`：将 `CX` 寄存器减1，如果 `CX` 不为零，则跳转到目标地址。</w:t>
      </w:r>
    </w:p>
    <w:p w14:paraId="2CB8DDD1">
      <w:pPr>
        <w:ind w:left="1276"/>
      </w:pPr>
      <w:r>
        <w:rPr>
          <w:rFonts w:hint="eastAsia"/>
        </w:rPr>
        <w:t>- LOOPE`/`LOOPZ`：将 `CX` 寄存器减1，如果 `CX` 不为零且 `ZF=1`，则跳转到目标地址。</w:t>
      </w:r>
    </w:p>
    <w:p w14:paraId="4B2259CA">
      <w:pPr>
        <w:ind w:left="1276"/>
      </w:pPr>
      <w:r>
        <w:rPr>
          <w:rFonts w:hint="eastAsia"/>
        </w:rPr>
        <w:t>- LOOPNE`/`LOOPNZ`：将 `CX` 寄存器减1，如果 `CX` 不为零且 `ZF=0`，则跳转到目标地址。</w:t>
      </w:r>
    </w:p>
    <w:p w14:paraId="7FDB836E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示例：</w:t>
      </w:r>
    </w:p>
    <w:p w14:paraId="234E0621">
      <w:pPr>
        <w:ind w:left="1276"/>
      </w:pPr>
      <w:r>
        <w:t>MOV CX, 5</w:t>
      </w:r>
    </w:p>
    <w:p w14:paraId="034DDA83">
      <w:pPr>
        <w:ind w:left="1276"/>
      </w:pPr>
      <w:r>
        <w:t>start_loop:</w:t>
      </w:r>
    </w:p>
    <w:p w14:paraId="5CC481BF">
      <w:pPr>
        <w:ind w:left="1276"/>
      </w:pPr>
      <w:r>
        <w:rPr>
          <w:rFonts w:hint="eastAsia"/>
        </w:rPr>
        <w:t xml:space="preserve">    ; 循环体</w:t>
      </w:r>
    </w:p>
    <w:p w14:paraId="79B25207">
      <w:pPr>
        <w:ind w:left="1276"/>
      </w:pPr>
      <w:r>
        <w:rPr>
          <w:rFonts w:hint="eastAsia"/>
        </w:rPr>
        <w:t xml:space="preserve">    LOOP start_loop  ; 如果CX不为零，跳转到start_loop</w:t>
      </w:r>
    </w:p>
    <w:p w14:paraId="4901DEFD">
      <w:pPr>
        <w:tabs>
          <w:tab w:val="left" w:pos="780"/>
        </w:tabs>
        <w:ind w:left="420" w:firstLine="422" w:firstLineChars="200"/>
        <w:rPr>
          <w:b/>
          <w:bCs/>
        </w:rPr>
      </w:pPr>
      <w:r>
        <w:rPr>
          <w:rFonts w:hint="eastAsia"/>
          <w:b/>
          <w:bCs/>
        </w:rPr>
        <w:t>使用注意事项</w:t>
      </w:r>
    </w:p>
    <w:p w14:paraId="67D460E8">
      <w:pPr>
        <w:ind w:left="1276"/>
      </w:pPr>
      <w:r>
        <w:rPr>
          <w:rFonts w:hint="eastAsia"/>
        </w:rPr>
        <w:t>1. 跳转范围：</w:t>
      </w:r>
    </w:p>
    <w:p w14:paraId="59968BAE">
      <w:pPr>
        <w:ind w:left="1276"/>
      </w:pPr>
      <w:r>
        <w:rPr>
          <w:rFonts w:hint="eastAsia"/>
        </w:rPr>
        <w:t>-短跳转的目标地址必须在当前指令的-128到+127字节范围内。</w:t>
      </w:r>
    </w:p>
    <w:p w14:paraId="7F798586">
      <w:pPr>
        <w:ind w:left="1276"/>
      </w:pPr>
      <w:r>
        <w:rPr>
          <w:rFonts w:hint="eastAsia"/>
        </w:rPr>
        <w:t>-近跳转的目标地址必须在当前代码段内。</w:t>
      </w:r>
    </w:p>
    <w:p w14:paraId="7404546C">
      <w:pPr>
        <w:ind w:left="1276"/>
      </w:pPr>
      <w:r>
        <w:rPr>
          <w:rFonts w:hint="eastAsia"/>
        </w:rPr>
        <w:t>-远跳转可以跨段，但需要指定段地址和偏移量。</w:t>
      </w:r>
    </w:p>
    <w:p w14:paraId="65279F0E">
      <w:pPr>
        <w:ind w:left="1276"/>
      </w:pPr>
      <w:r>
        <w:rPr>
          <w:rFonts w:hint="eastAsia"/>
        </w:rPr>
        <w:t>2. 条件判断：</w:t>
      </w:r>
    </w:p>
    <w:p w14:paraId="3C0DC49D">
      <w:pPr>
        <w:ind w:left="1276"/>
      </w:pPr>
      <w:r>
        <w:rPr>
          <w:rFonts w:hint="eastAsia"/>
        </w:rPr>
        <w:t>-条件转移指令依赖于标志位的状态，因此在使用条件转移指令之前，通常需要执行比较（`CMP`）、测试（`TEST`）或其他设置标志位的指令。</w:t>
      </w:r>
    </w:p>
    <w:p w14:paraId="773C7D6B">
      <w:pPr>
        <w:ind w:left="1276"/>
      </w:pPr>
      <w:r>
        <w:rPr>
          <w:rFonts w:hint="eastAsia"/>
        </w:rPr>
        <w:t>3. 循环控制：</w:t>
      </w:r>
    </w:p>
    <w:p w14:paraId="66A46F86">
      <w:pPr>
        <w:ind w:left="1276"/>
      </w:pPr>
      <w:r>
        <w:rPr>
          <w:rFonts w:hint="eastAsia"/>
        </w:rPr>
        <w:t>-循环指令（如 `LOOP`）依赖于 `CX` 寄存器的值，因此在使用循环指令之前，需要正确初始化 `CX` 寄存器。</w:t>
      </w:r>
    </w:p>
    <w:p w14:paraId="4D57590C">
      <w:pPr>
        <w:ind w:left="1276"/>
      </w:pPr>
      <w:r>
        <w:rPr>
          <w:rFonts w:hint="eastAsia"/>
        </w:rPr>
        <w:t>4. 代码结构：</w:t>
      </w:r>
    </w:p>
    <w:p w14:paraId="788D7D5B">
      <w:pPr>
        <w:ind w:left="1276"/>
      </w:pPr>
      <w:r>
        <w:rPr>
          <w:rFonts w:hint="eastAsia"/>
        </w:rPr>
        <w:t>-使用跳转指令时，确保代码结构清晰，避免复杂的跳转逻辑，以免影响代码的可读性和维护性。</w:t>
      </w:r>
    </w:p>
    <w:p w14:paraId="44E9B374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四、实验内容</w:t>
      </w:r>
    </w:p>
    <w:p w14:paraId="3EE41CFB">
      <w:pPr>
        <w:spacing w:line="360" w:lineRule="auto"/>
        <w:ind w:firstLine="420" w:firstLineChars="200"/>
      </w:pPr>
      <w:r>
        <w:rPr>
          <w:rFonts w:hint="eastAsia"/>
        </w:rPr>
        <w:t>1、程序样例如下：</w:t>
      </w:r>
    </w:p>
    <w:p w14:paraId="0BE6E126">
      <w:pPr>
        <w:spacing w:line="360" w:lineRule="auto"/>
        <w:ind w:firstLine="420" w:firstLineChars="200"/>
      </w:pPr>
      <w:r>
        <mc:AlternateContent>
          <mc:Choice Requires="wps">
            <w:drawing>
              <wp:inline distT="0" distB="0" distL="0" distR="0">
                <wp:extent cx="4943475" cy="1404620"/>
                <wp:effectExtent l="4445" t="4445" r="5080" b="13335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867D6DB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>; 程序功能是显示字符串 "hello world."</w:t>
                            </w:r>
                          </w:p>
                          <w:p w14:paraId="4BFE8AB0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data SEGMENT    ; 定义数据段 </w:t>
                            </w:r>
                          </w:p>
                          <w:p w14:paraId="0F0760CB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定义变量 message和pkey</w:t>
                            </w:r>
                          </w:p>
                          <w:p w14:paraId="129383CB">
                            <w:pPr>
                              <w:ind w:firstLine="420" w:firstLineChars="200"/>
                            </w:pPr>
                            <w:r>
                              <w:t xml:space="preserve">    message DB "hello world.",0dh,0ah,"$"</w:t>
                            </w:r>
                          </w:p>
                          <w:p w14:paraId="0056DDAF">
                            <w:pPr>
                              <w:ind w:firstLine="420" w:firstLineChars="200"/>
                            </w:pPr>
                            <w:r>
                              <w:t xml:space="preserve">    pkey DB "press any key...$"</w:t>
                            </w:r>
                          </w:p>
                          <w:p w14:paraId="644EEE38">
                            <w:pPr>
                              <w:ind w:firstLine="420" w:firstLineChars="200"/>
                            </w:pPr>
                            <w:r>
                              <w:t>data ENDS</w:t>
                            </w:r>
                          </w:p>
                          <w:p w14:paraId="2E48E842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>stack SEGMENT stack   ; 定义堆栈段</w:t>
                            </w:r>
                          </w:p>
                          <w:p w14:paraId="0CE6777B">
                            <w:pPr>
                              <w:ind w:firstLine="420" w:firstLineChars="200"/>
                            </w:pPr>
                            <w:r>
                              <w:t xml:space="preserve">    DW   128  dup(0)</w:t>
                            </w:r>
                          </w:p>
                          <w:p w14:paraId="34E3365B">
                            <w:pPr>
                              <w:ind w:firstLine="420" w:firstLineChars="200"/>
                            </w:pPr>
                            <w:r>
                              <w:t>stack ENDS</w:t>
                            </w:r>
                          </w:p>
                          <w:p w14:paraId="58978169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>code SEGMENT   ; 定义代码段</w:t>
                            </w:r>
                          </w:p>
                          <w:p w14:paraId="3DC84AA1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assume CS:code,DS:data,SS:stack   ;关联段寄存器和段名</w:t>
                            </w:r>
                          </w:p>
                          <w:p w14:paraId="48A8DE9D">
                            <w:pPr>
                              <w:ind w:firstLine="420" w:firstLineChars="200"/>
                            </w:pPr>
                            <w:r>
                              <w:t>start:</w:t>
                            </w:r>
                          </w:p>
                          <w:p w14:paraId="19CDC4F8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data段名表示该段的段地址，赋值给数据段寄存器DS</w:t>
                            </w:r>
                          </w:p>
                          <w:p w14:paraId="4E4DF1EA">
                            <w:pPr>
                              <w:ind w:firstLine="420" w:firstLineChars="200"/>
                            </w:pPr>
                            <w:r>
                              <w:t xml:space="preserve">    MOV AX, data</w:t>
                            </w:r>
                          </w:p>
                          <w:p w14:paraId="429B3039">
                            <w:pPr>
                              <w:ind w:firstLine="420" w:firstLineChars="200"/>
                            </w:pPr>
                            <w:r>
                              <w:t xml:space="preserve">    MOV DS, AX</w:t>
                            </w:r>
                          </w:p>
                          <w:p w14:paraId="6AC42E6F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利用21H中断的9号功能，输出字符串message</w:t>
                            </w:r>
                          </w:p>
                          <w:p w14:paraId="0FFE1B05">
                            <w:pPr>
                              <w:ind w:firstLine="420" w:firstLineChars="200"/>
                            </w:pPr>
                            <w:r>
                              <w:t xml:space="preserve">    LEA DX, message</w:t>
                            </w:r>
                          </w:p>
                          <w:p w14:paraId="05CCA168">
                            <w:pPr>
                              <w:ind w:firstLine="420" w:firstLineChars="200"/>
                            </w:pPr>
                            <w:r>
                              <w:t xml:space="preserve">    MOV AH, 9</w:t>
                            </w:r>
                          </w:p>
                          <w:p w14:paraId="56286E62">
                            <w:pPr>
                              <w:ind w:firstLine="420" w:firstLineChars="200"/>
                            </w:pPr>
                            <w:r>
                              <w:t xml:space="preserve">    INT 21h</w:t>
                            </w:r>
                          </w:p>
                          <w:p w14:paraId="75FB4B3B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利用21H中断的9号功能，输出字符串pkey        </w:t>
                            </w:r>
                          </w:p>
                          <w:p w14:paraId="2C6563E0">
                            <w:pPr>
                              <w:ind w:firstLine="420" w:firstLineChars="200"/>
                            </w:pPr>
                            <w:r>
                              <w:t xml:space="preserve">    LEA DX, pkey</w:t>
                            </w:r>
                          </w:p>
                          <w:p w14:paraId="668D3797">
                            <w:pPr>
                              <w:ind w:firstLine="420" w:firstLineChars="200"/>
                            </w:pPr>
                            <w:r>
                              <w:t xml:space="preserve">    MOV AH, 9</w:t>
                            </w:r>
                          </w:p>
                          <w:p w14:paraId="75EE922F">
                            <w:pPr>
                              <w:ind w:firstLine="420" w:firstLineChars="200"/>
                            </w:pPr>
                            <w:r>
                              <w:t xml:space="preserve">    INT 21h  </w:t>
                            </w:r>
                          </w:p>
                          <w:p w14:paraId="106E73C0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利用21H中断的1号功能，从键盘读取一个字符  </w:t>
                            </w:r>
                          </w:p>
                          <w:p w14:paraId="4973BDE1">
                            <w:pPr>
                              <w:ind w:firstLine="420" w:firstLineChars="200"/>
                            </w:pPr>
                            <w:r>
                              <w:t xml:space="preserve">    MOV AH, 1</w:t>
                            </w:r>
                          </w:p>
                          <w:p w14:paraId="4931EFA6">
                            <w:pPr>
                              <w:ind w:firstLine="420" w:firstLineChars="200"/>
                            </w:pPr>
                            <w:r>
                              <w:t xml:space="preserve">    INT 21h</w:t>
                            </w:r>
                          </w:p>
                          <w:p w14:paraId="6778ED93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 xml:space="preserve">    ; 利用21H中断的4CH号功能，结束程序运行并返回操作系统</w:t>
                            </w:r>
                          </w:p>
                          <w:p w14:paraId="731CD4D4">
                            <w:pPr>
                              <w:ind w:firstLine="420" w:firstLineChars="200"/>
                            </w:pPr>
                            <w:r>
                              <w:t xml:space="preserve">    MOV AL, 0</w:t>
                            </w:r>
                          </w:p>
                          <w:p w14:paraId="29E2FC01">
                            <w:pPr>
                              <w:ind w:firstLine="420" w:firstLineChars="200"/>
                            </w:pPr>
                            <w:r>
                              <w:t xml:space="preserve">    MOV AH, 4ch </w:t>
                            </w:r>
                          </w:p>
                          <w:p w14:paraId="16431AA2">
                            <w:pPr>
                              <w:ind w:firstLine="420" w:firstLineChars="200"/>
                            </w:pPr>
                            <w:r>
                              <w:t xml:space="preserve">    INT 21h    </w:t>
                            </w:r>
                          </w:p>
                          <w:p w14:paraId="3967D5F5">
                            <w:pPr>
                              <w:ind w:firstLine="420" w:firstLineChars="200"/>
                            </w:pPr>
                            <w:r>
                              <w:t>code ENDS</w:t>
                            </w:r>
                          </w:p>
                          <w:p w14:paraId="74289F11">
                            <w:pPr>
                              <w:ind w:firstLine="420" w:firstLineChars="200"/>
                            </w:pPr>
                            <w:r>
                              <w:rPr>
                                <w:rFonts w:hint="eastAsia"/>
                              </w:rPr>
                              <w:t>END start ; END伪指令指明此为源程序末尾，并指定程序入口是start标号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89.25pt;" fillcolor="#FFFFFF" filled="t" stroked="t" coordsize="21600,21600" o:gfxdata="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upEI3VAAAABQEAAA8AAAAAAAAAAQAgAAAAIgAAAGRycy9k&#10;b3ducmV2LnhtbFBLAQIUABQAAAAIAIdO4kC2+0RtPgIAAH4EAAAOAAAAAAAAAAEAIAAAACQBAABk&#10;cnMvZTJvRG9jLnhtbFBLBQYAAAAABgAGAFkBAADU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 w14:paraId="7867D6DB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>; 程序功能是显示字符串 "hello world."</w:t>
                      </w:r>
                    </w:p>
                    <w:p w14:paraId="4BFE8AB0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data SEGMENT    ; 定义数据段 </w:t>
                      </w:r>
                    </w:p>
                    <w:p w14:paraId="0F0760CB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定义变量 message和pkey</w:t>
                      </w:r>
                    </w:p>
                    <w:p w14:paraId="129383CB">
                      <w:pPr>
                        <w:ind w:firstLine="420" w:firstLineChars="200"/>
                      </w:pPr>
                      <w:r>
                        <w:t xml:space="preserve">    message DB "hello world.",0dh,0ah,"$"</w:t>
                      </w:r>
                    </w:p>
                    <w:p w14:paraId="0056DDAF">
                      <w:pPr>
                        <w:ind w:firstLine="420" w:firstLineChars="200"/>
                      </w:pPr>
                      <w:r>
                        <w:t xml:space="preserve">    pkey DB "press any key...$"</w:t>
                      </w:r>
                    </w:p>
                    <w:p w14:paraId="644EEE38">
                      <w:pPr>
                        <w:ind w:firstLine="420" w:firstLineChars="200"/>
                      </w:pPr>
                      <w:r>
                        <w:t>data ENDS</w:t>
                      </w:r>
                    </w:p>
                    <w:p w14:paraId="2E48E842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>stack SEGMENT stack   ; 定义堆栈段</w:t>
                      </w:r>
                    </w:p>
                    <w:p w14:paraId="0CE6777B">
                      <w:pPr>
                        <w:ind w:firstLine="420" w:firstLineChars="200"/>
                      </w:pPr>
                      <w:r>
                        <w:t xml:space="preserve">    DW   128  dup(0)</w:t>
                      </w:r>
                    </w:p>
                    <w:p w14:paraId="34E3365B">
                      <w:pPr>
                        <w:ind w:firstLine="420" w:firstLineChars="200"/>
                      </w:pPr>
                      <w:r>
                        <w:t>stack ENDS</w:t>
                      </w:r>
                    </w:p>
                    <w:p w14:paraId="58978169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>code SEGMENT   ; 定义代码段</w:t>
                      </w:r>
                    </w:p>
                    <w:p w14:paraId="3DC84AA1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assume CS:code,DS:data,SS:stack   ;关联段寄存器和段名</w:t>
                      </w:r>
                    </w:p>
                    <w:p w14:paraId="48A8DE9D">
                      <w:pPr>
                        <w:ind w:firstLine="420" w:firstLineChars="200"/>
                      </w:pPr>
                      <w:r>
                        <w:t>start:</w:t>
                      </w:r>
                    </w:p>
                    <w:p w14:paraId="19CDC4F8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data段名表示该段的段地址，赋值给数据段寄存器DS</w:t>
                      </w:r>
                    </w:p>
                    <w:p w14:paraId="4E4DF1EA">
                      <w:pPr>
                        <w:ind w:firstLine="420" w:firstLineChars="200"/>
                      </w:pPr>
                      <w:r>
                        <w:t xml:space="preserve">    MOV AX, data</w:t>
                      </w:r>
                    </w:p>
                    <w:p w14:paraId="429B3039">
                      <w:pPr>
                        <w:ind w:firstLine="420" w:firstLineChars="200"/>
                      </w:pPr>
                      <w:r>
                        <w:t xml:space="preserve">    MOV DS, AX</w:t>
                      </w:r>
                    </w:p>
                    <w:p w14:paraId="6AC42E6F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利用21H中断的9号功能，输出字符串message</w:t>
                      </w:r>
                    </w:p>
                    <w:p w14:paraId="0FFE1B05">
                      <w:pPr>
                        <w:ind w:firstLine="420" w:firstLineChars="200"/>
                      </w:pPr>
                      <w:r>
                        <w:t xml:space="preserve">    LEA DX, message</w:t>
                      </w:r>
                    </w:p>
                    <w:p w14:paraId="05CCA168">
                      <w:pPr>
                        <w:ind w:firstLine="420" w:firstLineChars="200"/>
                      </w:pPr>
                      <w:r>
                        <w:t xml:space="preserve">    MOV AH, 9</w:t>
                      </w:r>
                    </w:p>
                    <w:p w14:paraId="56286E62">
                      <w:pPr>
                        <w:ind w:firstLine="420" w:firstLineChars="200"/>
                      </w:pPr>
                      <w:r>
                        <w:t xml:space="preserve">    INT 21h</w:t>
                      </w:r>
                    </w:p>
                    <w:p w14:paraId="75FB4B3B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利用21H中断的9号功能，输出字符串pkey        </w:t>
                      </w:r>
                    </w:p>
                    <w:p w14:paraId="2C6563E0">
                      <w:pPr>
                        <w:ind w:firstLine="420" w:firstLineChars="200"/>
                      </w:pPr>
                      <w:r>
                        <w:t xml:space="preserve">    LEA DX, pkey</w:t>
                      </w:r>
                    </w:p>
                    <w:p w14:paraId="668D3797">
                      <w:pPr>
                        <w:ind w:firstLine="420" w:firstLineChars="200"/>
                      </w:pPr>
                      <w:r>
                        <w:t xml:space="preserve">    MOV AH, 9</w:t>
                      </w:r>
                    </w:p>
                    <w:p w14:paraId="75EE922F">
                      <w:pPr>
                        <w:ind w:firstLine="420" w:firstLineChars="200"/>
                      </w:pPr>
                      <w:r>
                        <w:t xml:space="preserve">    INT 21h  </w:t>
                      </w:r>
                    </w:p>
                    <w:p w14:paraId="106E73C0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利用21H中断的1号功能，从键盘读取一个字符  </w:t>
                      </w:r>
                    </w:p>
                    <w:p w14:paraId="4973BDE1">
                      <w:pPr>
                        <w:ind w:firstLine="420" w:firstLineChars="200"/>
                      </w:pPr>
                      <w:r>
                        <w:t xml:space="preserve">    MOV AH, 1</w:t>
                      </w:r>
                    </w:p>
                    <w:p w14:paraId="4931EFA6">
                      <w:pPr>
                        <w:ind w:firstLine="420" w:firstLineChars="200"/>
                      </w:pPr>
                      <w:r>
                        <w:t xml:space="preserve">    INT 21h</w:t>
                      </w:r>
                    </w:p>
                    <w:p w14:paraId="6778ED93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 xml:space="preserve">    ; 利用21H中断的4CH号功能，结束程序运行并返回操作系统</w:t>
                      </w:r>
                    </w:p>
                    <w:p w14:paraId="731CD4D4">
                      <w:pPr>
                        <w:ind w:firstLine="420" w:firstLineChars="200"/>
                      </w:pPr>
                      <w:r>
                        <w:t xml:space="preserve">    MOV AL, 0</w:t>
                      </w:r>
                    </w:p>
                    <w:p w14:paraId="29E2FC01">
                      <w:pPr>
                        <w:ind w:firstLine="420" w:firstLineChars="200"/>
                      </w:pPr>
                      <w:r>
                        <w:t xml:space="preserve">    MOV AH, 4ch </w:t>
                      </w:r>
                    </w:p>
                    <w:p w14:paraId="16431AA2">
                      <w:pPr>
                        <w:ind w:firstLine="420" w:firstLineChars="200"/>
                      </w:pPr>
                      <w:r>
                        <w:t xml:space="preserve">    INT 21h    </w:t>
                      </w:r>
                    </w:p>
                    <w:p w14:paraId="3967D5F5">
                      <w:pPr>
                        <w:ind w:firstLine="420" w:firstLineChars="200"/>
                      </w:pPr>
                      <w:r>
                        <w:t>code ENDS</w:t>
                      </w:r>
                    </w:p>
                    <w:p w14:paraId="74289F11">
                      <w:pPr>
                        <w:ind w:firstLine="420" w:firstLineChars="200"/>
                      </w:pPr>
                      <w:r>
                        <w:rPr>
                          <w:rFonts w:hint="eastAsia"/>
                        </w:rPr>
                        <w:t>END start ; END伪指令指明此为源程序末尾，并指定程序入口是start标号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6F89940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分别使用D</w:t>
      </w:r>
      <w:r>
        <w:t>OSBOX</w:t>
      </w:r>
      <w:r>
        <w:rPr>
          <w:rFonts w:hint="eastAsia"/>
        </w:rPr>
        <w:t>和E</w:t>
      </w:r>
      <w:r>
        <w:t>MU8086</w:t>
      </w:r>
      <w:r>
        <w:rPr>
          <w:rFonts w:hint="eastAsia"/>
        </w:rPr>
        <w:t>两个模拟器，完成该程序的编辑、汇编、链接和调试，掌握M</w:t>
      </w:r>
      <w:r>
        <w:t>ASM</w:t>
      </w:r>
      <w:r>
        <w:rPr>
          <w:rFonts w:hint="eastAsia"/>
        </w:rPr>
        <w:t>、L</w:t>
      </w:r>
      <w:r>
        <w:t>INK</w:t>
      </w:r>
      <w:r>
        <w:rPr>
          <w:rFonts w:hint="eastAsia"/>
        </w:rPr>
        <w:t>、D</w:t>
      </w:r>
      <w:r>
        <w:t>EBUG</w:t>
      </w:r>
      <w:r>
        <w:rPr>
          <w:rFonts w:hint="eastAsia"/>
        </w:rPr>
        <w:t>的用法，熟悉E</w:t>
      </w:r>
      <w:r>
        <w:t>MU8086</w:t>
      </w:r>
      <w:r>
        <w:rPr>
          <w:rFonts w:hint="eastAsia"/>
        </w:rPr>
        <w:t>的用法。</w:t>
      </w:r>
    </w:p>
    <w:p w14:paraId="27688A9A">
      <w:pPr>
        <w:spacing w:line="360" w:lineRule="auto"/>
        <w:ind w:firstLine="420" w:firstLineChars="200"/>
        <w:rPr>
          <w:rFonts w:hint="eastAsia"/>
        </w:rPr>
      </w:pPr>
    </w:p>
    <w:p w14:paraId="06FEA3D2">
      <w:pPr>
        <w:spacing w:line="360" w:lineRule="auto"/>
        <w:ind w:firstLine="420" w:firstLineChars="200"/>
      </w:pPr>
      <w:r>
        <w:rPr>
          <w:rFonts w:hint="eastAsia"/>
        </w:rPr>
        <w:t>2、编写程序，在</w:t>
      </w:r>
      <w:r>
        <w:rPr>
          <w:rFonts w:hint="eastAsia"/>
          <w:lang w:val="en-US" w:eastAsia="zh-CN"/>
        </w:rPr>
        <w:t>EMU8086</w:t>
      </w:r>
      <w:r>
        <w:rPr>
          <w:rFonts w:hint="eastAsia"/>
        </w:rPr>
        <w:t>模拟器中汇编、链接，并调试运行。</w:t>
      </w:r>
    </w:p>
    <w:p w14:paraId="0A450935">
      <w:pPr>
        <w:spacing w:line="360" w:lineRule="auto"/>
        <w:ind w:firstLine="420" w:firstLineChars="200"/>
      </w:pPr>
      <w:r>
        <w:rPr>
          <w:rFonts w:hint="eastAsia"/>
        </w:rPr>
        <w:t>程序功能要求如下：把100内的所有素数放入数组PRIME中。</w:t>
      </w:r>
    </w:p>
    <w:p w14:paraId="1AE1C696">
      <w:pPr>
        <w:spacing w:line="360" w:lineRule="auto"/>
        <w:ind w:firstLine="422" w:firstLineChars="200"/>
      </w:pPr>
      <w:r>
        <w:rPr>
          <w:rFonts w:hint="eastAsia"/>
          <w:b/>
          <w:bCs/>
        </w:rPr>
        <w:t>备注：</w:t>
      </w:r>
      <w:r>
        <w:rPr>
          <w:rFonts w:hint="eastAsia"/>
        </w:rPr>
        <w:t>程序的C语言源代码如下图所示，用汇编语言实现该程序。</w:t>
      </w:r>
    </w:p>
    <w:p w14:paraId="21E28A9E">
      <w:pPr>
        <w:spacing w:line="360" w:lineRule="auto"/>
        <w:ind w:firstLine="420" w:firstLineChars="200"/>
      </w:pPr>
      <w:r>
        <w:rPr>
          <w14:ligatures w14:val="standardContextual"/>
        </w:rPr>
        <w:drawing>
          <wp:inline distT="0" distB="0" distL="0" distR="0">
            <wp:extent cx="3326130" cy="4175760"/>
            <wp:effectExtent l="9525" t="9525" r="17145" b="18415"/>
            <wp:docPr id="55577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7323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84" cy="420153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A0211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五、实验要求</w:t>
      </w:r>
    </w:p>
    <w:p w14:paraId="222E25B6">
      <w:pPr>
        <w:spacing w:line="360" w:lineRule="auto"/>
        <w:ind w:firstLine="420" w:firstLineChars="200"/>
      </w:pPr>
      <w:r>
        <w:rPr>
          <w:rFonts w:hint="eastAsia"/>
        </w:rPr>
        <w:t>1、上机前要作好充分准备，包括程序框图、源程序清单、调试步骤、测试方法、对运行结果的分析等。</w:t>
      </w:r>
    </w:p>
    <w:p w14:paraId="5F69814B">
      <w:pPr>
        <w:spacing w:line="360" w:lineRule="auto"/>
        <w:ind w:firstLine="420" w:firstLineChars="200"/>
      </w:pPr>
      <w:r>
        <w:rPr>
          <w:rFonts w:hint="eastAsia"/>
        </w:rPr>
        <w:t>2、要熟悉与实验有关的系统软件(如编辑程序、汇编程序、连接程序和调试程序等)的使用方法。在程序的调试过程中，有意识地学习及掌握debug程序的各种操作命令，以便掌握程序的调试方法及技巧。</w:t>
      </w:r>
    </w:p>
    <w:p w14:paraId="6D9213B4">
      <w:pPr>
        <w:spacing w:line="360" w:lineRule="auto"/>
        <w:ind w:firstLine="420" w:firstLineChars="200"/>
      </w:pPr>
      <w:r>
        <w:rPr>
          <w:rFonts w:hint="eastAsia"/>
        </w:rPr>
        <w:t>3、程序调试完后，须由实验辅导教师在机器上检查运行结果，经教师认可后的源程序方可通过打印输出。每个实验完成后，应写出实验报告。实验报告的要求如下：</w:t>
      </w:r>
    </w:p>
    <w:p w14:paraId="180ACB17">
      <w:pPr>
        <w:spacing w:line="360" w:lineRule="auto"/>
        <w:ind w:firstLine="420" w:firstLineChars="200"/>
      </w:pPr>
      <w:r>
        <w:rPr>
          <w:rFonts w:hint="eastAsia"/>
        </w:rPr>
        <w:t>(1)实验目的：对本次实验的目的加以说明。</w:t>
      </w:r>
    </w:p>
    <w:p w14:paraId="711DFE01">
      <w:pPr>
        <w:spacing w:line="360" w:lineRule="auto"/>
        <w:ind w:firstLine="420" w:firstLineChars="200"/>
      </w:pPr>
      <w:r>
        <w:rPr>
          <w:rFonts w:hint="eastAsia"/>
        </w:rPr>
        <w:t>(2)实验内容：本次实验你所完成的具体内容加以说明。</w:t>
      </w:r>
    </w:p>
    <w:p w14:paraId="26A66599">
      <w:pPr>
        <w:spacing w:line="360" w:lineRule="auto"/>
        <w:ind w:firstLine="420" w:firstLineChars="200"/>
      </w:pPr>
      <w:r>
        <w:rPr>
          <w:rFonts w:hint="eastAsia"/>
        </w:rPr>
        <w:t>(3)设计思想：用程序流程图描述算法。</w:t>
      </w:r>
    </w:p>
    <w:p w14:paraId="58947486">
      <w:pPr>
        <w:spacing w:line="360" w:lineRule="auto"/>
        <w:ind w:firstLine="420" w:firstLineChars="200"/>
      </w:pPr>
      <w:r>
        <w:rPr>
          <w:rFonts w:hint="eastAsia"/>
        </w:rPr>
        <w:t>(4)程序代码：经调试并运行确认后的汇编语言源程序清单。</w:t>
      </w:r>
    </w:p>
    <w:p w14:paraId="52471FA1">
      <w:pPr>
        <w:spacing w:line="360" w:lineRule="auto"/>
        <w:ind w:firstLine="420" w:firstLineChars="200"/>
      </w:pPr>
      <w:r>
        <w:rPr>
          <w:rFonts w:hint="eastAsia"/>
        </w:rPr>
        <w:t>(5)结果分析：包括调试情况，如上机时遇到的问题及解决办法、观察到的现象及其分析．对程序设计技巧的总结及分析；程序的输出结果（屏幕截图）及对结果的分析；实验的心得体会等。</w:t>
      </w:r>
    </w:p>
    <w:p w14:paraId="0D95535C">
      <w:pPr>
        <w:spacing w:line="360" w:lineRule="auto"/>
        <w:jc w:val="center"/>
        <w:rPr>
          <w:rFonts w:hint="eastAsia" w:ascii="WPS灵秀黑" w:hAnsi="WPS灵秀黑" w:eastAsia="WPS灵秀黑" w:cs="WPS灵秀黑"/>
          <w:sz w:val="48"/>
          <w:szCs w:val="48"/>
          <w:lang w:val="en-US" w:eastAsia="zh-CN"/>
        </w:rPr>
      </w:pPr>
      <w:r>
        <w:rPr>
          <w:rFonts w:hint="eastAsia" w:ascii="WPS灵秀黑" w:hAnsi="WPS灵秀黑" w:eastAsia="WPS灵秀黑" w:cs="WPS灵秀黑"/>
          <w:sz w:val="48"/>
          <w:szCs w:val="48"/>
          <w:lang w:val="en-US" w:eastAsia="zh-CN"/>
        </w:rPr>
        <w:t>实验报告</w:t>
      </w:r>
    </w:p>
    <w:p w14:paraId="48487BAE">
      <w:pPr>
        <w:spacing w:after="156" w:afterLines="50" w:line="360" w:lineRule="auto"/>
        <w:jc w:val="left"/>
        <w:rPr>
          <w:rFonts w:hint="eastAsia" w:ascii="WPS灵秀黑" w:hAnsi="WPS灵秀黑" w:eastAsia="WPS灵秀黑" w:cs="WPS灵秀黑"/>
          <w:sz w:val="48"/>
          <w:szCs w:val="48"/>
          <w:lang w:val="en-US" w:eastAsia="zh-CN"/>
        </w:rPr>
      </w:pPr>
      <w:r>
        <w:rPr>
          <w:rFonts w:hint="eastAsia"/>
          <w:bCs/>
          <w:sz w:val="28"/>
          <w:szCs w:val="28"/>
        </w:rPr>
        <w:t>班级：</w:t>
      </w:r>
      <w:r>
        <w:rPr>
          <w:rFonts w:hint="eastAsia"/>
          <w:bCs/>
          <w:sz w:val="28"/>
          <w:szCs w:val="28"/>
          <w:u w:val="single"/>
        </w:rPr>
        <w:t xml:space="preserve"> 2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Cs/>
          <w:sz w:val="28"/>
          <w:szCs w:val="28"/>
          <w:u w:val="single"/>
        </w:rPr>
        <w:t>计科班</w:t>
      </w:r>
      <w:r>
        <w:rPr>
          <w:bCs/>
          <w:sz w:val="28"/>
          <w:szCs w:val="28"/>
          <w:u w:val="single"/>
        </w:rPr>
        <w:t xml:space="preserve">   </w:t>
      </w:r>
      <w:r>
        <w:rPr>
          <w:rFonts w:hint="eastAsia"/>
          <w:bCs/>
          <w:sz w:val="28"/>
          <w:szCs w:val="28"/>
        </w:rPr>
        <w:t>姓名：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</w:t>
      </w:r>
      <w:r>
        <w:rPr>
          <w:rFonts w:hint="eastAsia"/>
          <w:bCs/>
          <w:sz w:val="28"/>
          <w:szCs w:val="28"/>
        </w:rPr>
        <w:t>学号：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bookmarkStart w:id="0" w:name="_GoBack"/>
      <w:bookmarkEnd w:id="0"/>
      <w:r>
        <w:rPr>
          <w:bCs/>
          <w:sz w:val="28"/>
          <w:szCs w:val="28"/>
          <w:u w:val="single"/>
        </w:rPr>
        <w:t xml:space="preserve">      </w:t>
      </w:r>
    </w:p>
    <w:p w14:paraId="3348EDDB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实验目的：</w:t>
      </w:r>
    </w:p>
    <w:p w14:paraId="5E12F185"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掌握DOSBox与EMU8086环境下的汇编语言程序的上机步骤</w:t>
      </w:r>
    </w:p>
    <w:p w14:paraId="5D9D17D1">
      <w:pPr>
        <w:ind w:firstLine="718" w:firstLineChars="342"/>
      </w:pPr>
      <w:r>
        <w:rPr>
          <w:rFonts w:hint="eastAsia"/>
        </w:rPr>
        <w:t>(1 )用字处理程序编辑汇编语言源程序ASM文件</w:t>
      </w:r>
    </w:p>
    <w:p w14:paraId="5876194D">
      <w:pPr>
        <w:ind w:firstLine="720"/>
      </w:pPr>
      <w:r>
        <w:rPr>
          <w:rFonts w:hint="eastAsia"/>
        </w:rPr>
        <w:t>(2 )用MASM程序产生OBJ文件</w:t>
      </w:r>
    </w:p>
    <w:p w14:paraId="09EF9C8E">
      <w:pPr>
        <w:ind w:firstLine="720"/>
      </w:pPr>
      <w:r>
        <w:rPr>
          <w:rFonts w:hint="eastAsia"/>
        </w:rPr>
        <w:t>(3 )用LINK程序产生EXE文件</w:t>
      </w:r>
    </w:p>
    <w:p w14:paraId="678EE09E">
      <w:pPr>
        <w:numPr>
          <w:ilvl w:val="0"/>
          <w:numId w:val="0"/>
        </w:numPr>
        <w:ind w:leftChars="20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掌握程序的调试方法</w:t>
      </w:r>
    </w:p>
    <w:p w14:paraId="4F03F781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(2)实验内容：</w:t>
      </w:r>
    </w:p>
    <w:p w14:paraId="7A3AB79B">
      <w:p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①.</w:t>
      </w:r>
      <w:r>
        <w:rPr>
          <w:rFonts w:hint="eastAsia"/>
        </w:rPr>
        <w:t>分别使用D</w:t>
      </w:r>
      <w:r>
        <w:t>OSBOX</w:t>
      </w:r>
      <w:r>
        <w:rPr>
          <w:rFonts w:hint="eastAsia"/>
        </w:rPr>
        <w:t>和E</w:t>
      </w:r>
      <w:r>
        <w:t>MU8086</w:t>
      </w:r>
      <w:r>
        <w:rPr>
          <w:rFonts w:hint="eastAsia"/>
        </w:rPr>
        <w:t>两个模拟器，完成该程序的编辑、汇编、链接和调试，掌握M</w:t>
      </w:r>
      <w:r>
        <w:t>ASM</w:t>
      </w:r>
      <w:r>
        <w:rPr>
          <w:rFonts w:hint="eastAsia"/>
        </w:rPr>
        <w:t>、L</w:t>
      </w:r>
      <w:r>
        <w:t>INK</w:t>
      </w:r>
      <w:r>
        <w:rPr>
          <w:rFonts w:hint="eastAsia"/>
        </w:rPr>
        <w:t>、D</w:t>
      </w:r>
      <w:r>
        <w:t>EBUG</w:t>
      </w:r>
      <w:r>
        <w:rPr>
          <w:rFonts w:hint="eastAsia"/>
        </w:rPr>
        <w:t>的用法，熟悉E</w:t>
      </w:r>
      <w:r>
        <w:t>MU8086</w:t>
      </w:r>
      <w:r>
        <w:rPr>
          <w:rFonts w:hint="eastAsia"/>
        </w:rPr>
        <w:t>的用法。</w:t>
      </w:r>
    </w:p>
    <w:p w14:paraId="4A97CABB">
      <w:p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DOSBOX用法：</w:t>
      </w:r>
    </w:p>
    <w:p w14:paraId="30CACAB7">
      <w:pPr>
        <w:numPr>
          <w:ilvl w:val="0"/>
          <w:numId w:val="4"/>
        </w:num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首先安装DOSBOX，我安装路径是D:\HuiBian\DOSBox</w:t>
      </w:r>
    </w:p>
    <w:p w14:paraId="4B697F2B">
      <w:pPr>
        <w:numPr>
          <w:ilvl w:val="0"/>
          <w:numId w:val="0"/>
        </w:numPr>
        <w:spacing w:line="360" w:lineRule="auto"/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5273675" cy="356997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1A0C">
      <w:pPr>
        <w:numPr>
          <w:ilvl w:val="0"/>
          <w:numId w:val="4"/>
        </w:num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将MASH工具剪切在D盘，我的路径是D:\HuiBian\DOSBox\DOSData，该文件夹会存放你写的指令代码</w:t>
      </w:r>
    </w:p>
    <w:p w14:paraId="2C254079"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209677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0D6D">
      <w:pPr>
        <w:numPr>
          <w:ilvl w:val="0"/>
          <w:numId w:val="4"/>
        </w:numPr>
        <w:spacing w:line="360" w:lineRule="auto"/>
        <w:ind w:left="0" w:leftChars="0"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打开安装好的DOSBox的文件夹，打开DOSBox 0.74 Options.bat最末尾在里面添加你第二步的文件夹路径，如下：</w:t>
      </w:r>
    </w:p>
    <w:p w14:paraId="0188C605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5271770" cy="3275965"/>
            <wp:effectExtent l="0" t="0" r="11430" b="63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AB0F"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 w14:paraId="7132C456">
      <w:pPr>
        <w:numPr>
          <w:ilvl w:val="0"/>
          <w:numId w:val="4"/>
        </w:numPr>
        <w:spacing w:line="360" w:lineRule="auto"/>
        <w:ind w:left="0" w:leftChars="0"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打开DosBox.exe，先切换成虚拟C盘和你要存指令代码的路径下，然后开始实验</w:t>
      </w:r>
    </w:p>
    <w:p w14:paraId="00A679BB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drawing>
          <wp:inline distT="0" distB="0" distL="114300" distR="114300">
            <wp:extent cx="4089400" cy="2787650"/>
            <wp:effectExtent l="0" t="0" r="0" b="635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B845">
      <w:pPr>
        <w:numPr>
          <w:ilvl w:val="0"/>
          <w:numId w:val="4"/>
        </w:numPr>
        <w:spacing w:line="360" w:lineRule="auto"/>
        <w:ind w:left="0" w:leftChars="0"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先将样例代码保存在存指令代码的路径下，我将文件命名为hello.ASM,然后输入指令MASM hello,连按三次Enter键如图所示，也可以最后面加上分号;跳过中间生成可执行文件</w:t>
      </w:r>
    </w:p>
    <w:p w14:paraId="677762F4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73040" cy="3621405"/>
            <wp:effectExtent l="0" t="0" r="10160" b="1079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62E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6.然后输入指令link hello作连接，连按三次Enter键如图所示，还是一样的，也可以最后面加上分号;跳过中间生成可执行文件</w:t>
      </w:r>
    </w:p>
    <w:p w14:paraId="2972CECC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drawing>
          <wp:inline distT="0" distB="0" distL="114300" distR="114300">
            <wp:extent cx="5269230" cy="3592195"/>
            <wp:effectExtent l="0" t="0" r="1270" b="1905"/>
            <wp:docPr id="7" name="图片 7" descr="f8f495263b957c2ac1178c0cb3c7a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8f495263b957c2ac1178c0cb3c7a0a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3C8C"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7.输入指令hello.exe后如图所示，返回保存文件夹目录下会发现产生了多了两个文件，分别是hello.OBJ和hello.exe</w:t>
      </w:r>
    </w:p>
    <w:p w14:paraId="7CCEF6C2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drawing>
          <wp:inline distT="0" distB="0" distL="114300" distR="114300">
            <wp:extent cx="5269230" cy="3592195"/>
            <wp:effectExtent l="0" t="0" r="1270" b="1905"/>
            <wp:docPr id="8" name="图片 8" descr="f8f495263b957c2ac1178c0cb3c7a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8f495263b957c2ac1178c0cb3c7a0a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C608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6690" cy="2096770"/>
            <wp:effectExtent l="0" t="0" r="381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61AF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8.输入debug hello.exe指令如图所示,exe后缀这里不能省略</w:t>
      </w:r>
    </w:p>
    <w:p w14:paraId="27EEC0FD"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089400" cy="278765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C445">
      <w:p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EMU8086用法：</w:t>
      </w:r>
    </w:p>
    <w:p w14:paraId="096D1627">
      <w:pPr>
        <w:numPr>
          <w:ilvl w:val="0"/>
          <w:numId w:val="5"/>
        </w:num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我在CSDN安装了汉化版EMU8086并激活了注册码，如图所示</w:t>
      </w:r>
    </w:p>
    <w:p w14:paraId="0828B14E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5905500"/>
            <wp:effectExtent l="0" t="0" r="127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4489">
      <w:pPr>
        <w:numPr>
          <w:ilvl w:val="0"/>
          <w:numId w:val="5"/>
        </w:num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复制样例指令代码然后点击模拟按钮如图所示</w:t>
      </w:r>
    </w:p>
    <w:p w14:paraId="0AD63ADB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71770" cy="4478020"/>
            <wp:effectExtent l="0" t="0" r="11430" b="508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EC20">
      <w:pPr>
        <w:numPr>
          <w:ilvl w:val="0"/>
          <w:numId w:val="5"/>
        </w:numPr>
        <w:spacing w:line="360" w:lineRule="auto"/>
        <w:ind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在emulator.noname.exe_里点击run，运行结果如下</w:t>
      </w:r>
    </w:p>
    <w:p w14:paraId="10E9302F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2538095"/>
            <wp:effectExtent l="0" t="0" r="1905" b="190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4684">
      <w:pPr>
        <w:numPr>
          <w:ilvl w:val="0"/>
          <w:numId w:val="5"/>
        </w:numPr>
        <w:spacing w:line="360" w:lineRule="auto"/>
        <w:ind w:left="0" w:leftChars="0" w:firstLine="420" w:firstLine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运行之后会在MySource里面生成.ASM文件，以及在MyBuild里面生成exe和中间部分的可执行文件还有debug文件，如图所示</w:t>
      </w:r>
    </w:p>
    <w:p w14:paraId="375ED3AD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5269230" cy="1334135"/>
            <wp:effectExtent l="0" t="0" r="1270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F97D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5273675" cy="2418080"/>
            <wp:effectExtent l="0" t="0" r="952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58F">
      <w:pPr>
        <w:spacing w:line="360" w:lineRule="auto"/>
        <w:ind w:firstLine="420" w:firstLineChars="200"/>
      </w:pPr>
      <w:r>
        <w:t>②</w:t>
      </w:r>
      <w:r>
        <w:rPr>
          <w:rFonts w:hint="eastAsia"/>
          <w:lang w:eastAsia="zh-CN"/>
        </w:rPr>
        <w:t>．</w:t>
      </w:r>
      <w:r>
        <w:rPr>
          <w:rFonts w:hint="eastAsia"/>
        </w:rPr>
        <w:t>编写程序，在</w:t>
      </w:r>
      <w:r>
        <w:rPr>
          <w:rFonts w:hint="eastAsia"/>
          <w:lang w:val="en-US" w:eastAsia="zh-CN"/>
        </w:rPr>
        <w:t>EMU8086</w:t>
      </w:r>
      <w:r>
        <w:rPr>
          <w:rFonts w:hint="eastAsia"/>
        </w:rPr>
        <w:t>模拟器中汇编、链接，并调试运行。</w:t>
      </w:r>
    </w:p>
    <w:p w14:paraId="3B4C89B3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程序功能要求如下：把100内的所有素数放入数组PRIME中。</w:t>
      </w:r>
    </w:p>
    <w:p w14:paraId="0FBA645A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我将老师在课上教我们的代码运行一下，编译结果如图</w:t>
      </w:r>
    </w:p>
    <w:p w14:paraId="55EBDC9D">
      <w:pPr>
        <w:spacing w:line="360" w:lineRule="auto"/>
        <w:ind w:firstLine="420" w:firstLineChars="200"/>
      </w:pPr>
      <w:r>
        <w:drawing>
          <wp:inline distT="0" distB="0" distL="114300" distR="114300">
            <wp:extent cx="5264150" cy="1983740"/>
            <wp:effectExtent l="0" t="0" r="6350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740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在程序执行完成后点开emulator页面右下角变量即var查看执行过程中变量内容，然后将size改为word,将PRIME和COUNT的显示为就是show as改为unsigned，并将PRIME的变量名改为50，结果如图所示。</w:t>
      </w:r>
    </w:p>
    <w:p w14:paraId="27198552">
      <w:pPr>
        <w:spacing w:line="360" w:lineRule="auto"/>
        <w:ind w:firstLine="420" w:firstLineChars="200"/>
      </w:pPr>
      <w:r>
        <w:drawing>
          <wp:inline distT="0" distB="0" distL="114300" distR="114300">
            <wp:extent cx="5273675" cy="2080260"/>
            <wp:effectExtent l="0" t="0" r="9525" b="254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5AD5"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20215"/>
            <wp:effectExtent l="0" t="0" r="3175" b="698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E9E4">
      <w:pPr>
        <w:spacing w:line="360" w:lineRule="auto"/>
        <w:ind w:firstLine="420" w:firstLineChars="200"/>
        <w:rPr>
          <w:rFonts w:hint="eastAsia"/>
        </w:rPr>
      </w:pPr>
    </w:p>
    <w:p w14:paraId="68EDCA17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另外，我在CSDN找的可以在exe上面输出代码存入prime.asm，然后点击运行编译，如图所示</w:t>
      </w:r>
    </w:p>
    <w:p w14:paraId="38F2746E"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910580"/>
            <wp:effectExtent l="0" t="0" r="127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266F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再在弹出的小框中点击run，运行结果如图所示</w:t>
      </w:r>
    </w:p>
    <w:p w14:paraId="383C3B48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3515" cy="2075815"/>
            <wp:effectExtent l="0" t="0" r="6985" b="698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65D4">
      <w:pPr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</w:p>
    <w:p w14:paraId="62E6C7DB">
      <w:pPr>
        <w:spacing w:line="360" w:lineRule="auto"/>
        <w:ind w:firstLine="420" w:firstLineChars="200"/>
      </w:pPr>
      <w:r>
        <w:rPr>
          <w:rFonts w:hint="eastAsia"/>
        </w:rPr>
        <w:t>(3)设计思想：用程序流程图描述算法。</w:t>
      </w:r>
    </w:p>
    <w:p w14:paraId="4BC1DDCE">
      <w:pPr>
        <w:numPr>
          <w:ilvl w:val="0"/>
          <w:numId w:val="0"/>
        </w:numPr>
        <w:spacing w:line="360" w:lineRule="auto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6055" cy="5748020"/>
            <wp:effectExtent l="0" t="0" r="4445" b="5080"/>
            <wp:docPr id="19" name="图片 19" descr="c6d8dfff727c50c981b477d135d328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6d8dfff727c50c981b477d135d328e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CB98">
      <w:pPr>
        <w:numPr>
          <w:ilvl w:val="0"/>
          <w:numId w:val="0"/>
        </w:numPr>
        <w:spacing w:line="360" w:lineRule="auto"/>
        <w:rPr>
          <w:rFonts w:hint="default" w:eastAsia="宋体"/>
          <w:lang w:val="en-US" w:eastAsia="zh-CN"/>
        </w:rPr>
      </w:pPr>
    </w:p>
    <w:p w14:paraId="057BA1C2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算法流程图如上图所示，</w:t>
      </w:r>
      <w:r>
        <w:rPr>
          <w:rFonts w:hint="default"/>
          <w:color w:val="00B050"/>
          <w:lang w:val="en-US" w:eastAsia="zh-CN"/>
        </w:rPr>
        <w:t>算法</w:t>
      </w:r>
      <w:r>
        <w:rPr>
          <w:rFonts w:hint="eastAsia"/>
          <w:color w:val="00B050"/>
          <w:lang w:val="en-US" w:eastAsia="zh-CN"/>
        </w:rPr>
        <w:t>描述</w:t>
      </w:r>
      <w:r>
        <w:rPr>
          <w:rFonts w:hint="default"/>
          <w:color w:val="00B050"/>
          <w:lang w:val="en-US" w:eastAsia="zh-CN"/>
        </w:rPr>
        <w:t>：</w:t>
      </w:r>
    </w:p>
    <w:p w14:paraId="7447D276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1.</w:t>
      </w:r>
      <w:r>
        <w:rPr>
          <w:rFonts w:hint="default"/>
          <w:color w:val="00B050"/>
          <w:lang w:val="en-US" w:eastAsia="zh-CN"/>
        </w:rPr>
        <w:t>初始化：</w:t>
      </w:r>
    </w:p>
    <w:p w14:paraId="2BD9C12E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设置 CX 为 101，从 2 到 100 进行循环。</w:t>
      </w:r>
    </w:p>
    <w:p w14:paraId="73014001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设置 DX 为 0，用于存储余数。</w:t>
      </w:r>
    </w:p>
    <w:p w14:paraId="2EA70174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2.</w:t>
      </w:r>
      <w:r>
        <w:rPr>
          <w:rFonts w:hint="default"/>
          <w:color w:val="00B050"/>
          <w:lang w:val="en-US" w:eastAsia="zh-CN"/>
        </w:rPr>
        <w:t>主循环：</w:t>
      </w:r>
    </w:p>
    <w:p w14:paraId="7A6AE789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初始化 CX 为 101，进入循环。</w:t>
      </w:r>
    </w:p>
    <w:p w14:paraId="78095F56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每次循环中，从 2 开始，到 CX 减 1 的数进行除法检查。</w:t>
      </w:r>
    </w:p>
    <w:p w14:paraId="24090B25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3.</w:t>
      </w:r>
      <w:r>
        <w:rPr>
          <w:rFonts w:hint="default"/>
          <w:color w:val="00B050"/>
          <w:lang w:val="en-US" w:eastAsia="zh-CN"/>
        </w:rPr>
        <w:t>内循环：</w:t>
      </w:r>
    </w:p>
    <w:p w14:paraId="4E81E8DC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对于大于 2 的数，进行除法检查。</w:t>
      </w:r>
    </w:p>
    <w:p w14:paraId="5563CBDD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用 CX 作为除数，从 2 开始逐步增加，检查 CX 是否为当前数的因数。</w:t>
      </w:r>
    </w:p>
    <w:p w14:paraId="54D2448F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如果是因数，则说明该数不是素数，跳过该数。</w:t>
      </w:r>
    </w:p>
    <w:p w14:paraId="09153A54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如果 CX 大于当前数的平方根，则说明该数是素数。</w:t>
      </w:r>
    </w:p>
    <w:p w14:paraId="2F6C00C5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4.</w:t>
      </w:r>
      <w:r>
        <w:rPr>
          <w:rFonts w:hint="default"/>
          <w:color w:val="00B050"/>
          <w:lang w:val="en-US" w:eastAsia="zh-CN"/>
        </w:rPr>
        <w:t>输出素数：</w:t>
      </w:r>
    </w:p>
    <w:p w14:paraId="4399C72F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如果当前数是素数，则进行输出。</w:t>
      </w:r>
    </w:p>
    <w:p w14:paraId="341893A8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输出格式为两位数，例如 02, 03, 05, 07, 等等。</w:t>
      </w:r>
    </w:p>
    <w:p w14:paraId="3BBC2521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</w:p>
    <w:p w14:paraId="1DE02F71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设计思想总结：</w:t>
      </w:r>
    </w:p>
    <w:p w14:paraId="66023C27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1.</w:t>
      </w:r>
      <w:r>
        <w:rPr>
          <w:rFonts w:hint="default"/>
          <w:color w:val="00B050"/>
          <w:lang w:val="en-US" w:eastAsia="zh-CN"/>
        </w:rPr>
        <w:t>采用从 2 开始逐个检查的循环结构，确保不会遗漏任何数。</w:t>
      </w:r>
    </w:p>
    <w:p w14:paraId="7FAE5A34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2.</w:t>
      </w:r>
      <w:r>
        <w:rPr>
          <w:rFonts w:hint="default"/>
          <w:color w:val="00B050"/>
          <w:lang w:val="en-US" w:eastAsia="zh-CN"/>
        </w:rPr>
        <w:t>通过计算余数来判断当前数是否为素数，避免使用复杂的算法。</w:t>
      </w:r>
    </w:p>
    <w:p w14:paraId="2F4E91D1">
      <w:pPr>
        <w:numPr>
          <w:ilvl w:val="0"/>
          <w:numId w:val="0"/>
        </w:numPr>
        <w:spacing w:line="360" w:lineRule="auto"/>
        <w:ind w:left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3.</w:t>
      </w:r>
      <w:r>
        <w:rPr>
          <w:rFonts w:hint="default"/>
          <w:color w:val="00B050"/>
          <w:lang w:val="en-US" w:eastAsia="zh-CN"/>
        </w:rPr>
        <w:t>将素数输出为两位数，便于阅读和理解。</w:t>
      </w:r>
    </w:p>
    <w:p w14:paraId="7FA0EC46">
      <w:pPr>
        <w:spacing w:line="360" w:lineRule="auto"/>
        <w:ind w:firstLine="420" w:firstLineChars="200"/>
      </w:pPr>
      <w:r>
        <w:rPr>
          <w:rFonts w:hint="eastAsia"/>
        </w:rPr>
        <w:t>(4)程序代码：经调试并运行确认后的汇编语言源程序清单。</w:t>
      </w:r>
    </w:p>
    <w:p w14:paraId="380AFA5C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任务①有样例，且（2）中已实现了，故不赘述了</w:t>
      </w:r>
    </w:p>
    <w:p w14:paraId="68AF1E30">
      <w:pPr>
        <w:numPr>
          <w:ilvl w:val="0"/>
          <w:numId w:val="0"/>
        </w:numPr>
        <w:spacing w:line="360" w:lineRule="auto"/>
        <w:ind w:leftChars="20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任务②代码：</w:t>
      </w:r>
    </w:p>
    <w:p w14:paraId="6C8FCC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data segment</w:t>
      </w:r>
    </w:p>
    <w:p w14:paraId="39CA37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data ends</w:t>
      </w:r>
    </w:p>
    <w:p w14:paraId="1B53A1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stack segment</w:t>
      </w:r>
    </w:p>
    <w:p w14:paraId="36CE9D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stack ends</w:t>
      </w:r>
    </w:p>
    <w:p w14:paraId="5E8D07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code segment</w:t>
      </w:r>
    </w:p>
    <w:p w14:paraId="3F92F2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assume ds:data, ss:stack, cs:code</w:t>
      </w:r>
    </w:p>
    <w:p w14:paraId="66283D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start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:</w:t>
      </w:r>
    </w:p>
    <w:p w14:paraId="653DFC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mov ax, data</w:t>
      </w:r>
    </w:p>
    <w:p w14:paraId="4E5FF2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ds, ax</w:t>
      </w:r>
    </w:p>
    <w:p w14:paraId="22D93A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3DE0E1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call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find        ; 调用主逻辑过程</w:t>
      </w:r>
    </w:p>
    <w:p w14:paraId="17B7CE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1162FD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ah,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ch      ; 程序退出</w:t>
      </w:r>
    </w:p>
    <w:p w14:paraId="3FC62F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h</w:t>
      </w:r>
    </w:p>
    <w:p w14:paraId="204D10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find proc</w:t>
      </w:r>
    </w:p>
    <w:p w14:paraId="689FE7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cx,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    ; 从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开始检查</w:t>
      </w:r>
    </w:p>
    <w:p w14:paraId="566778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7D20FC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check_num:</w:t>
      </w:r>
    </w:p>
    <w:p w14:paraId="48C073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cmp cx,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  ; 检查是否超过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100</w:t>
      </w:r>
    </w:p>
    <w:p w14:paraId="38A846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ja  exit         ; 超过则退出</w:t>
      </w:r>
    </w:p>
    <w:p w14:paraId="46BC76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43D7F1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bl,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    ; 除数从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开始</w:t>
      </w:r>
    </w:p>
    <w:p w14:paraId="03C174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0BF540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; 单独处理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（最小素数）</w:t>
      </w:r>
    </w:p>
    <w:p w14:paraId="1A8AE7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cmp cx,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2</w:t>
      </w:r>
    </w:p>
    <w:p w14:paraId="1F0BE3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je print_prime   ; 如果是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，直接打印</w:t>
      </w:r>
    </w:p>
    <w:p w14:paraId="578A25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1C81EE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check_divisor:</w:t>
      </w:r>
    </w:p>
    <w:p w14:paraId="53D263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mov ax, cx       ; 被除数放入ax</w:t>
      </w:r>
    </w:p>
    <w:p w14:paraId="69275A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xor dx, dx       ; 清空dx高位，避免div溢出</w:t>
      </w:r>
    </w:p>
    <w:p w14:paraId="3BA724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div bl           ; ax/bl，商在al，余数在ah</w:t>
      </w:r>
    </w:p>
    <w:p w14:paraId="541622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</w:p>
    <w:p w14:paraId="61F3CE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cmp ah,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    ; 发现因数则不是素数</w:t>
      </w:r>
    </w:p>
    <w:p w14:paraId="3FBBAD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je next_num      ; 非素数，跳到下一个数</w:t>
      </w:r>
    </w:p>
    <w:p w14:paraId="7AC7BC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22D702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inc bl           ; 增加除数</w:t>
      </w:r>
    </w:p>
    <w:p w14:paraId="5CD850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mov al, bl       ; 判断是否超过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sqrt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(cx)</w:t>
      </w:r>
    </w:p>
    <w:p w14:paraId="1ADBB0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mul al           ; AX = BL*BL</w:t>
      </w:r>
    </w:p>
    <w:p w14:paraId="1D1CDB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cmp ax, cx       ; 只需检查到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sqrt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(n)</w:t>
      </w:r>
    </w:p>
    <w:p w14:paraId="567E62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jbe check_divisor</w:t>
      </w:r>
    </w:p>
    <w:p w14:paraId="0C2C28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085D8A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print_prime:</w:t>
      </w:r>
    </w:p>
    <w:p w14:paraId="112BC9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; 十位和个位转换</w:t>
      </w:r>
    </w:p>
    <w:p w14:paraId="01C0BD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ax, cx       ; 将当前素数加载到ax</w:t>
      </w:r>
    </w:p>
    <w:p w14:paraId="472F09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mov bl,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   ; 除以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10</w:t>
      </w:r>
    </w:p>
    <w:p w14:paraId="1FF512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div bl           ; 商在al，余数在ah</w:t>
      </w:r>
    </w:p>
    <w:p w14:paraId="4860C5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</w:p>
    <w:p w14:paraId="24433B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al,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h      ; 十位转ASCII</w:t>
      </w:r>
    </w:p>
    <w:p w14:paraId="416DFE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ah,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h      ; 个位转ASCII</w:t>
      </w:r>
    </w:p>
    <w:p w14:paraId="27E650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dh, ah       ; 保存个位到DH</w:t>
      </w:r>
    </w:p>
    <w:p w14:paraId="354DD2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; 输出十位</w:t>
      </w:r>
    </w:p>
    <w:p w14:paraId="35A961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mov dl, al       ; 十位存入DL</w:t>
      </w:r>
    </w:p>
    <w:p w14:paraId="063E8D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ah,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02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h      ; DOS中断输出字符</w:t>
      </w:r>
    </w:p>
    <w:p w14:paraId="5FBC72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h          ; 输出十位</w:t>
      </w:r>
    </w:p>
    <w:p w14:paraId="5DF826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</w:p>
    <w:p w14:paraId="05DAA3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; 输出个位</w:t>
      </w:r>
    </w:p>
    <w:p w14:paraId="5D3202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dl, dh       ; 从DH恢复个位</w:t>
      </w:r>
    </w:p>
    <w:p w14:paraId="7974CA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h          ; 输出个位</w:t>
      </w:r>
    </w:p>
    <w:p w14:paraId="12A5F3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</w:p>
    <w:p w14:paraId="25006F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; 输出空格分隔</w:t>
      </w:r>
    </w:p>
    <w:p w14:paraId="2E7260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mov dl,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  ; 空格字符</w:t>
      </w:r>
    </w:p>
    <w:p w14:paraId="37873E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h          ; 输出空格</w:t>
      </w:r>
    </w:p>
    <w:p w14:paraId="409C8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</w:p>
    <w:p w14:paraId="309A66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next_num:</w:t>
      </w:r>
    </w:p>
    <w:p w14:paraId="3E1888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inc cx           ; 检查下一个数</w:t>
      </w:r>
    </w:p>
    <w:p w14:paraId="685225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    jmp check_num</w:t>
      </w:r>
    </w:p>
    <w:p w14:paraId="4904C8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</w:t>
      </w:r>
    </w:p>
    <w:p w14:paraId="79D53E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exit:</w:t>
      </w:r>
    </w:p>
    <w:p w14:paraId="371016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   ret              ; 返回</w:t>
      </w:r>
    </w:p>
    <w:p w14:paraId="329071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find endp</w:t>
      </w:r>
    </w:p>
    <w:p w14:paraId="32526D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AFAFA"/>
          <w:lang w:val="en-US" w:eastAsia="zh-CN" w:bidi="ar"/>
          <w14:ligatures w14:val="none"/>
        </w:rPr>
        <w:t>code ends</w:t>
      </w:r>
    </w:p>
    <w:p w14:paraId="540CA4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4"/>
          <w:szCs w:val="14"/>
          <w:shd w:val="clear" w:fill="F8F8F8"/>
          <w:lang w:val="en-US" w:eastAsia="zh-CN" w:bidi="ar"/>
          <w14:ligatures w14:val="none"/>
        </w:rPr>
        <w:t>start</w:t>
      </w:r>
    </w:p>
    <w:p w14:paraId="50552A01">
      <w:pPr>
        <w:numPr>
          <w:ilvl w:val="0"/>
          <w:numId w:val="0"/>
        </w:numPr>
        <w:spacing w:line="360" w:lineRule="auto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Prime.asm如图所示</w:t>
      </w:r>
    </w:p>
    <w:p w14:paraId="037DC9D5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8595" cy="1216660"/>
            <wp:effectExtent l="0" t="0" r="190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865C">
      <w:pPr>
        <w:numPr>
          <w:ilvl w:val="0"/>
          <w:numId w:val="0"/>
        </w:numPr>
        <w:spacing w:line="360" w:lineRule="auto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Prime.exe和prime.debug及中间产生的可执行文件如图所示</w:t>
      </w:r>
    </w:p>
    <w:p w14:paraId="55A38DA2"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8595" cy="4401820"/>
            <wp:effectExtent l="0" t="0" r="1905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A6EF"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  <w:r>
        <w:rPr>
          <w:rFonts w:hint="eastAsia"/>
        </w:rPr>
        <w:t>(5)结果分析：包括调试情况，如上机时遇到的问题及解决办法、观察到的现象及其分析．对程序设计技巧的总结及分析；程序的输出结果（屏幕截图）及对结果的分析；实验的心得体会等。</w:t>
      </w:r>
    </w:p>
    <w:p w14:paraId="486064E3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1. 调试情况</w:t>
      </w:r>
    </w:p>
    <w:p w14:paraId="56FEC66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在实验过程中，调试是确保程序正确运行的重要环节。以下是具体的调试情况及解决方案：</w:t>
      </w:r>
    </w:p>
    <w:p w14:paraId="33719806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数字 2 被遗漏</w:t>
      </w:r>
    </w:p>
    <w:p w14:paraId="0E798A1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现象：程序最初没有输出素数 2，导致结果不完整。</w:t>
      </w:r>
    </w:p>
    <w:p w14:paraId="0C312599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原因分析：素数检查逻辑中，默认从 2 开始检查，但未单独处理 2 的特殊情况。</w:t>
      </w:r>
    </w:p>
    <w:p w14:paraId="278B32F7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解决办法：在进入素数检查逻辑之前，添加了对 2 的单独判断，并直接将其作为素数输出。</w:t>
      </w:r>
    </w:p>
    <w:p w14:paraId="708A2099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</w:p>
    <w:p w14:paraId="77E0DD87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寄存器覆盖问题</w:t>
      </w:r>
    </w:p>
    <w:p w14:paraId="323ED4FF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现象：在输出两位数素数时，个位数显示错误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 03 输出为 0H。</w:t>
      </w:r>
    </w:p>
    <w:p w14:paraId="6E5C1C4F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原因分析：使用 int 21h 中断输出字符时，AH 寄存器被覆盖，导致个位数的值丢失。</w:t>
      </w:r>
    </w:p>
    <w:p w14:paraId="00B1BF41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解决办法：在调用中断前，使用栈或临时寄存器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 DH保存 AH 的余数值，避免被覆盖。</w:t>
      </w:r>
    </w:p>
    <w:p w14:paraId="2F559F16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</w:p>
    <w:p w14:paraId="2FF846A5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2. 观察到的现象及其分析</w:t>
      </w:r>
    </w:p>
    <w:p w14:paraId="26751703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程序输出格式整齐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程序成功地将所有素数以两位数的形式输出，且每个素数之间用空格分隔。例如：02 03 05 07 ... 97。</w:t>
      </w:r>
      <w:r>
        <w:rPr>
          <w:rFonts w:hint="eastAsia"/>
          <w:color w:val="00B050"/>
          <w:lang w:val="en-US" w:eastAsia="zh-CN"/>
        </w:rPr>
        <w:t>我</w:t>
      </w:r>
      <w:r>
        <w:rPr>
          <w:rFonts w:hint="default"/>
          <w:color w:val="00B050"/>
          <w:lang w:val="en-US" w:eastAsia="zh-CN"/>
        </w:rPr>
        <w:t>通过在输出前将商和余数分别转换为 ASCII 字符，并补零处理，确保了格式统一。</w:t>
      </w:r>
    </w:p>
    <w:p w14:paraId="3BADF98B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算法效率较高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程序仅检查到每个数的平方根即可判断是否为素数，而不是逐一检查所有可能的因数。这种优化减少了不必要的计算，提高了程序的运行效率。</w:t>
      </w:r>
    </w:p>
    <w:p w14:paraId="0F2DA95C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</w:p>
    <w:p w14:paraId="014208CC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3. 程序设计技巧总结及分析</w:t>
      </w:r>
    </w:p>
    <w:p w14:paraId="4214CB7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模块化设计：程序采用了清晰的子过程结构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 find proc，使代码逻辑更加简洁易读。</w:t>
      </w:r>
    </w:p>
    <w:p w14:paraId="4CAE5B0A">
      <w:pPr>
        <w:spacing w:line="360" w:lineRule="auto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每个模块负责特定的功能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如素数判断、格式化输出，便于调试和扩展。</w:t>
      </w:r>
    </w:p>
    <w:p w14:paraId="464D02A8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寄存器管理：在汇编语言中，寄存器是非常有限的资源。通过合理分配和保存寄存器的值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如使用栈保存 AH，避免了数据冲突和覆盖问题。</w:t>
      </w:r>
    </w:p>
    <w:p w14:paraId="6C1681C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算法优化：通过限制除数范围，显著减少了循环次数，这是素数判断中的经典优化方法。</w:t>
      </w:r>
    </w:p>
    <w:p w14:paraId="58C3CD02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格式化输出：使用简单的数学运算如 div bl将数字拆分为十位和个位，并通过 ASCII 转换实现了统一的两位数输出格式。</w:t>
      </w:r>
    </w:p>
    <w:p w14:paraId="0933C137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4. 程序的输出结果及分析</w:t>
      </w:r>
    </w:p>
    <w:p w14:paraId="09A1538F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5263515" cy="2075815"/>
            <wp:effectExtent l="0" t="0" r="6985" b="698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D1E5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程序正确地输出了 100 以内的所有素数，</w:t>
      </w:r>
      <w:r>
        <w:rPr>
          <w:rFonts w:hint="eastAsia"/>
          <w:color w:val="00B050"/>
          <w:lang w:val="en-US" w:eastAsia="zh-CN"/>
        </w:rPr>
        <w:t>从左往右数，</w:t>
      </w:r>
      <w:r>
        <w:rPr>
          <w:rFonts w:hint="default"/>
          <w:color w:val="00B050"/>
          <w:lang w:val="en-US" w:eastAsia="zh-CN"/>
        </w:rPr>
        <w:t>共计 25 个。输出格式整齐，符合预期的两位数表示要求。素数按从小到大的顺序排列。</w:t>
      </w:r>
    </w:p>
    <w:p w14:paraId="747FB981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5. 实验的心得体会：</w:t>
      </w:r>
    </w:p>
    <w:p w14:paraId="0D0CFE7B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（1）</w:t>
      </w:r>
      <w:r>
        <w:rPr>
          <w:rFonts w:hint="default"/>
          <w:color w:val="00B050"/>
          <w:lang w:val="en-US" w:eastAsia="zh-CN"/>
        </w:rPr>
        <w:t>汇编语言对硬件的操作更加直接，但也因此要求程序员对寄存器、内存等底层概念有深入理解。这次实验让我体会到寄存器管理和指令选择的重要性。</w:t>
      </w:r>
    </w:p>
    <w:p w14:paraId="443FADE1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（2）</w:t>
      </w:r>
      <w:r>
        <w:rPr>
          <w:rFonts w:hint="default"/>
          <w:color w:val="00B050"/>
          <w:lang w:val="en-US" w:eastAsia="zh-CN"/>
        </w:rPr>
        <w:t>在调试过程中，我学会了如何利用单步执行和查看寄存器状态来定位问题。这种方法对我未来编写更复杂的汇编程序非常有帮助。</w:t>
      </w:r>
    </w:p>
    <w:p w14:paraId="2F4D7491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（3）</w:t>
      </w:r>
      <w:r>
        <w:rPr>
          <w:rFonts w:hint="default"/>
          <w:color w:val="00B050"/>
          <w:lang w:val="en-US" w:eastAsia="zh-CN"/>
        </w:rPr>
        <w:t>在实验过程中，我通过查阅资料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如汇编语言</w:t>
      </w:r>
      <w:r>
        <w:rPr>
          <w:rFonts w:hint="eastAsia"/>
          <w:color w:val="00B050"/>
          <w:lang w:val="en-US" w:eastAsia="zh-CN"/>
        </w:rPr>
        <w:t>第3版</w:t>
      </w:r>
      <w:r>
        <w:rPr>
          <w:rFonts w:hint="default"/>
          <w:color w:val="00B050"/>
          <w:lang w:val="en-US" w:eastAsia="zh-CN"/>
        </w:rPr>
        <w:t>和</w:t>
      </w:r>
      <w:r>
        <w:rPr>
          <w:rFonts w:hint="eastAsia"/>
          <w:color w:val="00B050"/>
          <w:lang w:val="en-US" w:eastAsia="zh-CN"/>
        </w:rPr>
        <w:t>CSDN</w:t>
      </w:r>
      <w:r>
        <w:rPr>
          <w:rFonts w:hint="default"/>
          <w:color w:val="00B050"/>
          <w:lang w:val="en-US" w:eastAsia="zh-CN"/>
        </w:rPr>
        <w:t>，解决了一些棘手的问题。这让我意识到参考资料的重要性。</w:t>
      </w:r>
    </w:p>
    <w:p w14:paraId="0789E13C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（4）汉化版EMU8086打开.asm文件时会经常产生中文乱码，导致编译失败，我合理怀疑为汉化版的bug,只有打开.asm文本复制里面的内容，并在EMU8086里新建一个空的exe文件然后粘贴内容在里面并保存覆盖原来的.asm文件，再点击编译方可正常运行。</w:t>
      </w:r>
    </w:p>
    <w:p w14:paraId="28F0347C">
      <w:pPr>
        <w:spacing w:line="360" w:lineRule="auto"/>
        <w:ind w:firstLine="420" w:firstLineChars="200"/>
        <w:rPr>
          <w:rFonts w:hint="default"/>
          <w:color w:val="00B05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PS灵秀黑">
    <w:panose1 w:val="00000000000000000000"/>
    <w:charset w:val="86"/>
    <w:family w:val="auto"/>
    <w:pitch w:val="default"/>
    <w:sig w:usb0="00000001" w:usb1="08000000" w:usb2="00000000" w:usb3="00000000" w:csb0="00040001" w:csb1="00000000"/>
    <w:embedRegular r:id="rId1" w:fontKey="{FA0C60D5-4F89-49F9-B75D-C62BC60877BE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2" w:fontKey="{A037E0DE-338F-43A5-8817-A65A0F10A4B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3A4EB8"/>
    <w:multiLevelType w:val="singleLevel"/>
    <w:tmpl w:val="A23A4E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CDBA386"/>
    <w:multiLevelType w:val="singleLevel"/>
    <w:tmpl w:val="2CDBA3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F6A441B"/>
    <w:multiLevelType w:val="multilevel"/>
    <w:tmpl w:val="2F6A441B"/>
    <w:lvl w:ilvl="0" w:tentative="0">
      <w:start w:val="1"/>
      <w:numFmt w:val="japaneseCounting"/>
      <w:lvlText w:val="%1."/>
      <w:lvlJc w:val="left"/>
      <w:pPr>
        <w:tabs>
          <w:tab w:val="left" w:pos="390"/>
        </w:tabs>
        <w:ind w:left="390" w:hanging="39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．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61750C1F"/>
    <w:multiLevelType w:val="multilevel"/>
    <w:tmpl w:val="61750C1F"/>
    <w:lvl w:ilvl="0" w:tentative="0">
      <w:start w:val="1"/>
      <w:numFmt w:val="japaneseCounting"/>
      <w:lvlText w:val="%1."/>
      <w:lvlJc w:val="left"/>
      <w:pPr>
        <w:tabs>
          <w:tab w:val="left" w:pos="390"/>
        </w:tabs>
        <w:ind w:left="390" w:hanging="39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860" w:hanging="440"/>
      </w:pPr>
    </w:lvl>
    <w:lvl w:ilvl="2" w:tentative="0">
      <w:start w:val="1"/>
      <w:numFmt w:val="decimal"/>
      <w:lvlText w:val="%3．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">
    <w:nsid w:val="70A1DA15"/>
    <w:multiLevelType w:val="singleLevel"/>
    <w:tmpl w:val="70A1DA1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693"/>
    <w:rsid w:val="00020A80"/>
    <w:rsid w:val="00072025"/>
    <w:rsid w:val="000736D9"/>
    <w:rsid w:val="00085897"/>
    <w:rsid w:val="000C11B0"/>
    <w:rsid w:val="000D3693"/>
    <w:rsid w:val="00122E54"/>
    <w:rsid w:val="00235A31"/>
    <w:rsid w:val="00284EAF"/>
    <w:rsid w:val="002C36EC"/>
    <w:rsid w:val="002C640D"/>
    <w:rsid w:val="00311ACD"/>
    <w:rsid w:val="0031456D"/>
    <w:rsid w:val="003269D8"/>
    <w:rsid w:val="003E4D02"/>
    <w:rsid w:val="003F430E"/>
    <w:rsid w:val="00442EF2"/>
    <w:rsid w:val="004461CA"/>
    <w:rsid w:val="00481F7F"/>
    <w:rsid w:val="0048509A"/>
    <w:rsid w:val="005361F5"/>
    <w:rsid w:val="00540C56"/>
    <w:rsid w:val="00595799"/>
    <w:rsid w:val="005E129A"/>
    <w:rsid w:val="005E68D9"/>
    <w:rsid w:val="0061101F"/>
    <w:rsid w:val="00617688"/>
    <w:rsid w:val="0068206C"/>
    <w:rsid w:val="006957D4"/>
    <w:rsid w:val="006A0B61"/>
    <w:rsid w:val="006E1176"/>
    <w:rsid w:val="006F60A0"/>
    <w:rsid w:val="007017CB"/>
    <w:rsid w:val="007226CC"/>
    <w:rsid w:val="00792D91"/>
    <w:rsid w:val="00802AD1"/>
    <w:rsid w:val="0080470E"/>
    <w:rsid w:val="00805B6F"/>
    <w:rsid w:val="00851333"/>
    <w:rsid w:val="008604DE"/>
    <w:rsid w:val="008718F7"/>
    <w:rsid w:val="00872944"/>
    <w:rsid w:val="00873F0E"/>
    <w:rsid w:val="008A4865"/>
    <w:rsid w:val="00932EC1"/>
    <w:rsid w:val="009F44A4"/>
    <w:rsid w:val="00A73668"/>
    <w:rsid w:val="00B7455B"/>
    <w:rsid w:val="00BE1174"/>
    <w:rsid w:val="00C54C83"/>
    <w:rsid w:val="00C973E5"/>
    <w:rsid w:val="00CC6D80"/>
    <w:rsid w:val="00CF6306"/>
    <w:rsid w:val="00D02D61"/>
    <w:rsid w:val="00D823C8"/>
    <w:rsid w:val="00D94FB3"/>
    <w:rsid w:val="00DB0666"/>
    <w:rsid w:val="00E04A08"/>
    <w:rsid w:val="00FB51F6"/>
    <w:rsid w:val="00FD46BE"/>
    <w:rsid w:val="02DF39F5"/>
    <w:rsid w:val="0A673C2C"/>
    <w:rsid w:val="100131FC"/>
    <w:rsid w:val="104771D1"/>
    <w:rsid w:val="11B83D8F"/>
    <w:rsid w:val="17EA0A1A"/>
    <w:rsid w:val="1D613B32"/>
    <w:rsid w:val="201900EE"/>
    <w:rsid w:val="223942B3"/>
    <w:rsid w:val="23A70F27"/>
    <w:rsid w:val="27035654"/>
    <w:rsid w:val="2A2D414C"/>
    <w:rsid w:val="32D86E98"/>
    <w:rsid w:val="358B307F"/>
    <w:rsid w:val="3B92026D"/>
    <w:rsid w:val="3D1912D6"/>
    <w:rsid w:val="40C83218"/>
    <w:rsid w:val="410054FB"/>
    <w:rsid w:val="43D249D4"/>
    <w:rsid w:val="46D20587"/>
    <w:rsid w:val="4B5856BF"/>
    <w:rsid w:val="4D662315"/>
    <w:rsid w:val="58E36DEC"/>
    <w:rsid w:val="610901F4"/>
    <w:rsid w:val="628F51D9"/>
    <w:rsid w:val="64BB7AE6"/>
    <w:rsid w:val="685A30D2"/>
    <w:rsid w:val="6864788E"/>
    <w:rsid w:val="68C22344"/>
    <w:rsid w:val="6967673E"/>
    <w:rsid w:val="70D1703A"/>
    <w:rsid w:val="71995F66"/>
    <w:rsid w:val="747F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link w:val="14"/>
    <w:qFormat/>
    <w:uiPriority w:val="0"/>
    <w:pPr>
      <w:ind w:firstLine="504" w:firstLineChars="210"/>
    </w:pPr>
    <w:rPr>
      <w:sz w:val="24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正文文本缩进 字符"/>
    <w:basedOn w:val="11"/>
    <w:link w:val="4"/>
    <w:qFormat/>
    <w:uiPriority w:val="0"/>
    <w:rPr>
      <w:rFonts w:ascii="Times New Roman" w:hAnsi="Times New Roman" w:eastAsia="宋体" w:cs="Times New Roman"/>
      <w:sz w:val="24"/>
      <w:szCs w:val="24"/>
      <w14:ligatures w14:val="none"/>
    </w:rPr>
  </w:style>
  <w:style w:type="character" w:customStyle="1" w:styleId="15">
    <w:name w:val="页眉 字符"/>
    <w:basedOn w:val="11"/>
    <w:link w:val="6"/>
    <w:qFormat/>
    <w:uiPriority w:val="99"/>
    <w:rPr>
      <w:rFonts w:ascii="Times New Roman" w:hAnsi="Times New Roman" w:eastAsia="宋体" w:cs="Times New Roman"/>
      <w:sz w:val="18"/>
      <w:szCs w:val="18"/>
      <w14:ligatures w14:val="none"/>
    </w:rPr>
  </w:style>
  <w:style w:type="character" w:customStyle="1" w:styleId="16">
    <w:name w:val="页脚 字符"/>
    <w:basedOn w:val="11"/>
    <w:link w:val="5"/>
    <w:qFormat/>
    <w:uiPriority w:val="99"/>
    <w:rPr>
      <w:rFonts w:ascii="Times New Roman" w:hAnsi="Times New Roman" w:eastAsia="宋体" w:cs="Times New Roman"/>
      <w:sz w:val="18"/>
      <w:szCs w:val="18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4678</Words>
  <Characters>6323</Characters>
  <Lines>43</Lines>
  <Paragraphs>12</Paragraphs>
  <TotalTime>6</TotalTime>
  <ScaleCrop>false</ScaleCrop>
  <LinksUpToDate>false</LinksUpToDate>
  <CharactersWithSpaces>6972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2024-04-07T12:57:00Z</dcterms:created>
  <dc:creator>Feng Fu</dc:creator>
  <cp:lastModifiedBy>黄红洲</cp:lastModifiedBy>
  <dcterms:modified xsi:type="dcterms:W3CDTF">2025-09-10T12:03:12Z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eyJoZGlkIjoiNzczYWZhYjQ0NTFjNDQxYmFlN2E0MDRmMDc2NzI1ZjIiLCJ1c2VySWQiOiIxNTU1NDExMDcxIn0=</vt:lpwstr>
  </property>
  <property fmtid="{D5CDD505-2E9C-101B-9397-08002B2CF9AE}" pid="3" name="KSOProductBuildVer">
    <vt:lpwstr>2052-12.1.0.21915</vt:lpwstr>
  </property>
  <property fmtid="{D5CDD505-2E9C-101B-9397-08002B2CF9AE}" pid="4" name="ICV">
    <vt:lpwstr>C6AF9A053AC7499681A03391086BCCA6_12</vt:lpwstr>
  </property>
</Properties>
</file>