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F6304">
      <w:pPr>
        <w:pStyle w:val="4"/>
        <w:bidi w:val="0"/>
        <w:rPr>
          <w:rFonts w:hint="eastAsia"/>
          <w:lang w:val="en-US" w:eastAsia="zh-CN"/>
        </w:rPr>
      </w:pPr>
      <w:r>
        <w:rPr>
          <w:rFonts w:hint="eastAsia"/>
          <w:lang w:val="en-US" w:eastAsia="zh-CN"/>
        </w:rPr>
        <w:t>一、简答题（共48分，6小题，每题8分）</w:t>
      </w:r>
    </w:p>
    <w:p w14:paraId="4C235B33">
      <w:pPr>
        <w:rPr>
          <w:rFonts w:hint="default"/>
          <w:lang w:val="en-US" w:eastAsia="zh-CN"/>
        </w:rPr>
      </w:pPr>
      <w:r>
        <w:rPr>
          <w:rFonts w:hint="default"/>
          <w:lang w:val="en-US" w:eastAsia="zh-CN"/>
        </w:rPr>
        <w:t>1.考</w:t>
      </w:r>
      <w:r>
        <w:rPr>
          <w:rFonts w:hint="eastAsia"/>
          <w:lang w:val="en-US" w:eastAsia="zh-CN"/>
        </w:rPr>
        <w:t>在旧软件的基础上开发新软件，对接新老系统的话从资源，环境，技术角度谈一下会出现哪些问题和困难（应该有软件危机的知识）</w:t>
      </w:r>
    </w:p>
    <w:p w14:paraId="7D4311E8">
      <w:pPr>
        <w:rPr>
          <w:rFonts w:hint="default"/>
          <w:lang w:val="en-US" w:eastAsia="zh-CN"/>
        </w:rPr>
      </w:pPr>
      <w:r>
        <w:rPr>
          <w:rFonts w:hint="default"/>
          <w:lang w:val="en-US" w:eastAsia="zh-CN"/>
        </w:rPr>
        <w:t>2.考</w:t>
      </w:r>
      <w:r>
        <w:rPr>
          <w:rFonts w:hint="eastAsia"/>
          <w:lang w:val="en-US" w:eastAsia="zh-CN"/>
        </w:rPr>
        <w:t>对于一个开始需求不明确但后续开发比较明确应该选用哪一个过程模型并说明原因</w:t>
      </w:r>
    </w:p>
    <w:p w14:paraId="02D7A14A">
      <w:pPr>
        <w:rPr>
          <w:rFonts w:hint="default"/>
          <w:lang w:val="en-US" w:eastAsia="zh-CN"/>
        </w:rPr>
      </w:pPr>
      <w:r>
        <w:rPr>
          <w:rFonts w:hint="default"/>
          <w:lang w:val="en-US" w:eastAsia="zh-CN"/>
        </w:rPr>
        <w:t>3.</w:t>
      </w:r>
      <w:r>
        <w:rPr>
          <w:rFonts w:hint="eastAsia"/>
          <w:lang w:val="en-US" w:eastAsia="zh-CN"/>
        </w:rPr>
        <w:t>分析</w:t>
      </w:r>
      <w:r>
        <w:rPr>
          <w:rFonts w:hint="default"/>
          <w:lang w:val="en-US" w:eastAsia="zh-CN"/>
        </w:rPr>
        <w:t>顺序图</w:t>
      </w:r>
      <w:r>
        <w:rPr>
          <w:rFonts w:hint="eastAsia"/>
          <w:lang w:val="en-US" w:eastAsia="zh-CN"/>
        </w:rPr>
        <w:t>的理论描述推导为类</w:t>
      </w:r>
      <w:r>
        <w:rPr>
          <w:rFonts w:hint="default"/>
          <w:lang w:val="en-US" w:eastAsia="zh-CN"/>
        </w:rPr>
        <w:t>图的</w:t>
      </w:r>
      <w:r>
        <w:rPr>
          <w:rFonts w:hint="eastAsia"/>
          <w:b/>
          <w:bCs/>
          <w:lang w:val="en-US" w:eastAsia="zh-CN"/>
        </w:rPr>
        <w:t>核心类，属性，操作及其关联</w:t>
      </w:r>
      <w:r>
        <w:rPr>
          <w:rFonts w:hint="eastAsia"/>
          <w:lang w:val="en-US" w:eastAsia="zh-CN"/>
        </w:rPr>
        <w:t>关系的过程（不需要画类图），此题是购物车，商品，库存，支付，订单类</w:t>
      </w:r>
    </w:p>
    <w:p w14:paraId="47DC1C1F">
      <w:pPr>
        <w:rPr>
          <w:rFonts w:hint="default"/>
          <w:lang w:val="en-US" w:eastAsia="zh-CN"/>
        </w:rPr>
      </w:pPr>
      <w:r>
        <w:rPr>
          <w:rFonts w:hint="default"/>
          <w:lang w:val="en-US" w:eastAsia="zh-CN"/>
        </w:rPr>
        <w:t>4</w:t>
      </w:r>
      <w:r>
        <w:rPr>
          <w:rFonts w:hint="eastAsia"/>
          <w:lang w:val="en-US" w:eastAsia="zh-CN"/>
        </w:rPr>
        <w:t>.3个功能模块（选课，上课，还有一个忘了）的学生教务管理系统选用哪一个模型，应该是分层模型，并说明原因</w:t>
      </w:r>
    </w:p>
    <w:p w14:paraId="7D061CB5">
      <w:pPr>
        <w:rPr>
          <w:rFonts w:hint="default"/>
          <w:lang w:val="en-US" w:eastAsia="zh-CN"/>
        </w:rPr>
      </w:pPr>
      <w:r>
        <w:rPr>
          <w:rFonts w:hint="default"/>
          <w:lang w:val="en-US" w:eastAsia="zh-CN"/>
        </w:rPr>
        <w:t>5.讲</w:t>
      </w:r>
      <w:r>
        <w:rPr>
          <w:rFonts w:hint="eastAsia"/>
          <w:lang w:val="en-US" w:eastAsia="zh-CN"/>
        </w:rPr>
        <w:t>述生鲜配送app的</w:t>
      </w:r>
      <w:r>
        <w:rPr>
          <w:rFonts w:hint="default"/>
          <w:lang w:val="en-US" w:eastAsia="zh-CN"/>
        </w:rPr>
        <w:t>软件开发的过程</w:t>
      </w:r>
    </w:p>
    <w:p w14:paraId="79E52A57">
      <w:pPr>
        <w:rPr>
          <w:rFonts w:hint="default"/>
          <w:lang w:val="en-US" w:eastAsia="zh-CN"/>
        </w:rPr>
      </w:pPr>
      <w:r>
        <w:rPr>
          <w:rFonts w:hint="default"/>
          <w:lang w:val="en-US" w:eastAsia="zh-CN"/>
        </w:rPr>
        <w:t>6.</w:t>
      </w:r>
      <w:r>
        <w:rPr>
          <w:rFonts w:hint="eastAsia"/>
          <w:lang w:val="en-US" w:eastAsia="zh-CN"/>
        </w:rPr>
        <w:t>，软件测试没有出现错误但软件出现错误（依然会提示支付失败）的核心原因，</w:t>
      </w:r>
      <w:r>
        <w:rPr>
          <w:rFonts w:hint="default"/>
          <w:lang w:val="en-US" w:eastAsia="zh-CN"/>
        </w:rPr>
        <w:t>软件测试没有错误是不是软件没有错误</w:t>
      </w:r>
    </w:p>
    <w:p w14:paraId="3E8AE19A">
      <w:pPr>
        <w:rPr>
          <w:rFonts w:hint="default"/>
          <w:lang w:val="en-US" w:eastAsia="zh-CN"/>
        </w:rPr>
      </w:pPr>
      <w:r>
        <w:rPr>
          <w:rFonts w:hint="default"/>
          <w:lang w:val="en-US" w:eastAsia="zh-CN"/>
        </w:rPr>
        <w:t>二、应用题（42分）</w:t>
      </w:r>
    </w:p>
    <w:p w14:paraId="08150C2B">
      <w:pPr>
        <w:rPr>
          <w:rFonts w:hint="default"/>
          <w:lang w:val="en-US" w:eastAsia="zh-CN"/>
        </w:rPr>
      </w:pPr>
      <w:r>
        <w:rPr>
          <w:rFonts w:hint="default"/>
          <w:lang w:val="en-US" w:eastAsia="zh-CN"/>
        </w:rPr>
        <w:t>1.</w:t>
      </w:r>
      <w:r>
        <w:rPr>
          <w:rFonts w:hint="eastAsia"/>
          <w:lang w:val="en-US" w:eastAsia="zh-CN"/>
        </w:rPr>
        <w:t>预约团课和健身管理</w:t>
      </w:r>
      <w:r>
        <w:rPr>
          <w:rFonts w:hint="default"/>
          <w:lang w:val="en-US" w:eastAsia="zh-CN"/>
        </w:rPr>
        <w:t>系统</w:t>
      </w:r>
    </w:p>
    <w:p w14:paraId="12E3DB8D">
      <w:pPr>
        <w:rPr>
          <w:rFonts w:hint="default"/>
          <w:lang w:val="en-US" w:eastAsia="zh-CN"/>
        </w:rPr>
      </w:pPr>
      <w:r>
        <w:rPr>
          <w:rFonts w:hint="default"/>
          <w:lang w:val="en-US" w:eastAsia="zh-CN"/>
        </w:rPr>
        <w:t>（1）画</w:t>
      </w:r>
      <w:r>
        <w:rPr>
          <w:rFonts w:hint="eastAsia"/>
          <w:lang w:val="en-US" w:eastAsia="zh-CN"/>
        </w:rPr>
        <w:t>UML</w:t>
      </w:r>
      <w:r>
        <w:rPr>
          <w:rFonts w:hint="default"/>
          <w:lang w:val="en-US" w:eastAsia="zh-CN"/>
        </w:rPr>
        <w:t>用例图（8分）</w:t>
      </w:r>
    </w:p>
    <w:p w14:paraId="7FB63428">
      <w:pPr>
        <w:rPr>
          <w:rFonts w:hint="default"/>
          <w:lang w:val="en-US" w:eastAsia="zh-CN"/>
        </w:rPr>
      </w:pPr>
      <w:r>
        <w:rPr>
          <w:rFonts w:hint="default"/>
          <w:lang w:val="en-US" w:eastAsia="zh-CN"/>
        </w:rPr>
        <w:t>（2）画类图，不要求写属性</w:t>
      </w:r>
      <w:r>
        <w:rPr>
          <w:rFonts w:hint="eastAsia"/>
          <w:lang w:val="en-US" w:eastAsia="zh-CN"/>
        </w:rPr>
        <w:t>和方法</w:t>
      </w:r>
      <w:r>
        <w:rPr>
          <w:rFonts w:hint="default"/>
          <w:lang w:val="en-US" w:eastAsia="zh-CN"/>
        </w:rPr>
        <w:t>（10分）</w:t>
      </w:r>
    </w:p>
    <w:p w14:paraId="5A8167A9">
      <w:pPr>
        <w:rPr>
          <w:rFonts w:hint="default"/>
          <w:lang w:val="en-US" w:eastAsia="zh-CN"/>
        </w:rPr>
      </w:pPr>
      <w:r>
        <w:rPr>
          <w:rFonts w:hint="default"/>
          <w:lang w:val="en-US" w:eastAsia="zh-CN"/>
        </w:rPr>
        <w:t>（3）写某一个类的方法和属性（8分）</w:t>
      </w:r>
    </w:p>
    <w:p w14:paraId="1F62E843">
      <w:pPr>
        <w:rPr>
          <w:rFonts w:hint="default"/>
          <w:lang w:val="en-US" w:eastAsia="zh-CN"/>
        </w:rPr>
      </w:pPr>
      <w:r>
        <w:rPr>
          <w:rFonts w:hint="default"/>
          <w:lang w:val="en-US" w:eastAsia="zh-CN"/>
        </w:rPr>
        <w:t>（4）画状态</w:t>
      </w:r>
      <w:bookmarkStart w:id="0" w:name="_GoBack"/>
      <w:bookmarkEnd w:id="0"/>
      <w:r>
        <w:rPr>
          <w:rFonts w:hint="default"/>
          <w:lang w:val="en-US" w:eastAsia="zh-CN"/>
        </w:rPr>
        <w:t>图（10分）</w:t>
      </w:r>
    </w:p>
    <w:p w14:paraId="19249F48">
      <w:pPr>
        <w:rPr>
          <w:rFonts w:hint="default"/>
          <w:lang w:val="en-US" w:eastAsia="zh-CN"/>
        </w:rPr>
      </w:pPr>
      <w:r>
        <w:rPr>
          <w:rFonts w:hint="default"/>
          <w:lang w:val="en-US" w:eastAsia="zh-CN"/>
        </w:rPr>
        <w:t>2</w:t>
      </w:r>
      <w:r>
        <w:rPr>
          <w:rFonts w:hint="eastAsia"/>
          <w:lang w:val="en-US" w:eastAsia="zh-CN"/>
        </w:rPr>
        <w:t>支付非正整数输出金额无效，不满100没有折扣，100-200一个折扣，200-500一个折扣</w:t>
      </w:r>
      <w:r>
        <w:rPr>
          <w:rFonts w:hint="default"/>
          <w:lang w:val="en-US" w:eastAsia="zh-CN"/>
        </w:rPr>
        <w:t>，</w:t>
      </w:r>
      <w:r>
        <w:rPr>
          <w:rFonts w:hint="eastAsia"/>
          <w:lang w:val="en-US" w:eastAsia="zh-CN"/>
        </w:rPr>
        <w:t>500-1000一个折扣，大于1000一个折扣，</w:t>
      </w:r>
      <w:r>
        <w:rPr>
          <w:rFonts w:hint="default"/>
          <w:lang w:val="en-US" w:eastAsia="zh-CN"/>
        </w:rPr>
        <w:t>用黑盒测试法写输入数据和输出数据（6分）</w:t>
      </w:r>
    </w:p>
    <w:p w14:paraId="6B73F3A5">
      <w:pPr>
        <w:rPr>
          <w:rFonts w:hint="default"/>
          <w:lang w:val="en-US" w:eastAsia="zh-CN"/>
        </w:rPr>
      </w:pPr>
      <w:r>
        <w:rPr>
          <w:rFonts w:hint="default"/>
          <w:lang w:val="en-US" w:eastAsia="zh-CN"/>
        </w:rPr>
        <w:t>、</w:t>
      </w:r>
    </w:p>
    <w:p w14:paraId="6EE88A28">
      <w:pPr>
        <w:rPr>
          <w:rFonts w:hint="default"/>
          <w:lang w:val="en-US" w:eastAsia="zh-CN"/>
        </w:rPr>
      </w:pPr>
      <w:r>
        <w:rPr>
          <w:rFonts w:hint="default"/>
          <w:lang w:val="en-US" w:eastAsia="zh-CN"/>
        </w:rPr>
        <w:t>三、论述题（10分）</w:t>
      </w:r>
    </w:p>
    <w:p w14:paraId="3E299988">
      <w:pPr>
        <w:rPr>
          <w:rFonts w:hint="default"/>
          <w:lang w:val="en-US" w:eastAsia="zh-CN"/>
        </w:rPr>
      </w:pPr>
      <w:r>
        <w:rPr>
          <w:rFonts w:hint="eastAsia"/>
          <w:lang w:val="en-US" w:eastAsia="zh-CN"/>
        </w:rPr>
        <w:t>从三个角度写软件需求的重要性；如果缺乏软件需求，后续哪些软件开发阶段会出现何种问题</w:t>
      </w:r>
      <w:r>
        <w:rPr>
          <w:rFonts w:hint="default"/>
          <w:lang w:val="en-US" w:eastAsia="zh-CN"/>
        </w:rPr>
        <w:t>。</w:t>
      </w:r>
    </w:p>
    <w:p w14:paraId="22FCE24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90E64B"/>
    <w:multiLevelType w:val="multilevel"/>
    <w:tmpl w:val="AA90E64B"/>
    <w:lvl w:ilvl="0" w:tentative="0">
      <w:start w:val="1"/>
      <w:numFmt w:val="decimal"/>
      <w:pStyle w:val="2"/>
      <w:lvlText w:val="%1"/>
      <w:lvlJc w:val="left"/>
      <w:pPr>
        <w:ind w:left="679" w:hanging="440"/>
      </w:pPr>
      <w:rPr>
        <w:rFonts w:hint="default" w:ascii="Times New Roman" w:hAnsi="Times New Roman" w:eastAsia="Times New Roman" w:cs="Times New Roman"/>
        <w:b/>
        <w:bCs/>
        <w:w w:val="99"/>
        <w:sz w:val="44"/>
        <w:szCs w:val="44"/>
      </w:rPr>
    </w:lvl>
    <w:lvl w:ilvl="1" w:tentative="0">
      <w:start w:val="1"/>
      <w:numFmt w:val="decimal"/>
      <w:lvlText w:val="%1.%2"/>
      <w:lvlJc w:val="left"/>
      <w:pPr>
        <w:ind w:left="799" w:hanging="560"/>
      </w:pPr>
      <w:rPr>
        <w:rFonts w:hint="default" w:ascii="Times New Roman" w:hAnsi="Times New Roman" w:eastAsia="Times New Roman" w:cs="Times New Roman"/>
        <w:b/>
        <w:bCs/>
        <w:spacing w:val="-1"/>
        <w:w w:val="99"/>
        <w:sz w:val="32"/>
        <w:szCs w:val="32"/>
      </w:rPr>
    </w:lvl>
    <w:lvl w:ilvl="2" w:tentative="0">
      <w:start w:val="1"/>
      <w:numFmt w:val="decimal"/>
      <w:lvlText w:val="%1.%2.%3"/>
      <w:lvlJc w:val="left"/>
      <w:pPr>
        <w:ind w:left="960" w:hanging="720"/>
      </w:pPr>
      <w:rPr>
        <w:rFonts w:hint="default" w:ascii="Times New Roman" w:hAnsi="Times New Roman" w:eastAsia="Times New Roman" w:cs="Times New Roman"/>
        <w:b/>
        <w:bCs/>
        <w:spacing w:val="-1"/>
        <w:w w:val="99"/>
        <w:sz w:val="32"/>
        <w:szCs w:val="32"/>
      </w:rPr>
    </w:lvl>
    <w:lvl w:ilvl="3" w:tentative="0">
      <w:start w:val="0"/>
      <w:numFmt w:val="bullet"/>
      <w:lvlText w:val="•"/>
      <w:lvlJc w:val="left"/>
      <w:pPr>
        <w:ind w:left="1040" w:hanging="720"/>
      </w:pPr>
    </w:lvl>
    <w:lvl w:ilvl="4" w:tentative="0">
      <w:start w:val="0"/>
      <w:numFmt w:val="bullet"/>
      <w:lvlText w:val="•"/>
      <w:lvlJc w:val="left"/>
      <w:pPr>
        <w:ind w:left="2155" w:hanging="720"/>
      </w:pPr>
    </w:lvl>
    <w:lvl w:ilvl="5" w:tentative="0">
      <w:start w:val="0"/>
      <w:numFmt w:val="bullet"/>
      <w:lvlText w:val="•"/>
      <w:lvlJc w:val="left"/>
      <w:pPr>
        <w:ind w:left="3270" w:hanging="720"/>
      </w:pPr>
    </w:lvl>
    <w:lvl w:ilvl="6" w:tentative="0">
      <w:start w:val="0"/>
      <w:numFmt w:val="bullet"/>
      <w:lvlText w:val="•"/>
      <w:lvlJc w:val="left"/>
      <w:pPr>
        <w:ind w:left="4385" w:hanging="720"/>
      </w:pPr>
    </w:lvl>
    <w:lvl w:ilvl="7" w:tentative="0">
      <w:start w:val="0"/>
      <w:numFmt w:val="bullet"/>
      <w:lvlText w:val="•"/>
      <w:lvlJc w:val="left"/>
      <w:pPr>
        <w:ind w:left="5500" w:hanging="720"/>
      </w:pPr>
    </w:lvl>
    <w:lvl w:ilvl="8" w:tentative="0">
      <w:start w:val="0"/>
      <w:numFmt w:val="bullet"/>
      <w:lvlText w:val="•"/>
      <w:lvlJc w:val="left"/>
      <w:pPr>
        <w:ind w:left="6615"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D2A98"/>
    <w:rsid w:val="12B91B6C"/>
    <w:rsid w:val="21A41C3A"/>
    <w:rsid w:val="22284619"/>
    <w:rsid w:val="27F60D15"/>
    <w:rsid w:val="2ACE632D"/>
    <w:rsid w:val="46372E0F"/>
    <w:rsid w:val="56311020"/>
    <w:rsid w:val="5FF26972"/>
    <w:rsid w:val="60B92304"/>
    <w:rsid w:val="787C3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3"/>
    <w:next w:val="1"/>
    <w:qFormat/>
    <w:uiPriority w:val="0"/>
    <w:pPr>
      <w:keepNext/>
      <w:keepLines/>
      <w:numPr>
        <w:ilvl w:val="0"/>
        <w:numId w:val="1"/>
      </w:numPr>
      <w:spacing w:before="340" w:beforeLines="0" w:after="330" w:afterLines="0" w:line="576" w:lineRule="auto"/>
      <w:ind w:left="679" w:hanging="440"/>
      <w:outlineLvl w:val="0"/>
    </w:pPr>
    <w:rPr>
      <w:rFonts w:asciiTheme="minorAscii" w:hAnsiTheme="minorAscii" w:eastAsiaTheme="minorEastAsia"/>
      <w:kern w:val="44"/>
      <w:sz w:val="24"/>
      <w:szCs w:val="22"/>
      <w:lang w:eastAsia="en-US"/>
    </w:rPr>
  </w:style>
  <w:style w:type="paragraph" w:styleId="4">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501</Words>
  <Characters>542</Characters>
  <Lines>0</Lines>
  <Paragraphs>0</Paragraphs>
  <TotalTime>16</TotalTime>
  <ScaleCrop>false</ScaleCrop>
  <LinksUpToDate>false</LinksUpToDate>
  <CharactersWithSpaces>542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2025-11-19T11:30:00Z</dcterms:created>
  <dc:creator>黄红洲</dc:creator>
  <cp:lastModifiedBy>黄红洲</cp:lastModifiedBy>
  <dcterms:modified xsi:type="dcterms:W3CDTF">2026-01-23T07:20:29Z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6F266DC94B0E4A87976ACC1C12756220_12</vt:lpwstr>
  </property>
  <property fmtid="{D5CDD505-2E9C-101B-9397-08002B2CF9AE}" pid="4" name="KSOTemplateDocerSaveRecord">
    <vt:lpwstr>eyJoZGlkIjoiNzczYWZhYjQ0NTFjNDQxYmFlN2E0MDRmMDc2NzI1ZjIiLCJ1c2VySWQiOiIxNTU1NDExMDcxIn0=</vt:lpwstr>
  </property>
</Properties>
</file>