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EA72F" w14:textId="77777777" w:rsidR="00067EDC" w:rsidRPr="00067EDC" w:rsidRDefault="00067EDC" w:rsidP="00067EDC">
      <w:pPr>
        <w:rPr>
          <w:b/>
          <w:bCs/>
        </w:rPr>
      </w:pPr>
      <w:r w:rsidRPr="00067EDC">
        <w:rPr>
          <w:b/>
          <w:bCs/>
        </w:rPr>
        <w:t>TA/RA Application Tracker – Feedback System &amp; Profile Layout Tutorial</w:t>
      </w:r>
    </w:p>
    <w:p w14:paraId="25406D4C" w14:textId="77777777" w:rsidR="00067EDC" w:rsidRPr="00067EDC" w:rsidRDefault="00067EDC" w:rsidP="00067EDC">
      <w:r w:rsidRPr="00067EDC">
        <w:t xml:space="preserve">This guide outlines how the </w:t>
      </w:r>
      <w:r w:rsidRPr="00067EDC">
        <w:rPr>
          <w:b/>
          <w:bCs/>
        </w:rPr>
        <w:t>feedback system</w:t>
      </w:r>
      <w:r w:rsidRPr="00067EDC">
        <w:t xml:space="preserve"> works in the SharePoint list, as well as how the </w:t>
      </w:r>
      <w:r w:rsidRPr="00067EDC">
        <w:rPr>
          <w:b/>
          <w:bCs/>
        </w:rPr>
        <w:t>applicant profiles</w:t>
      </w:r>
      <w:r w:rsidRPr="00067EDC">
        <w:t xml:space="preserve"> are displayed and managed.</w:t>
      </w:r>
    </w:p>
    <w:p w14:paraId="33ADD16E" w14:textId="77777777" w:rsidR="00067EDC" w:rsidRPr="00067EDC" w:rsidRDefault="00067EDC" w:rsidP="00067EDC">
      <w:r w:rsidRPr="00067EDC">
        <w:pict w14:anchorId="08A953D9">
          <v:rect id="_x0000_i1073" style="width:0;height:1.5pt" o:hralign="center" o:hrstd="t" o:hr="t" fillcolor="#a0a0a0" stroked="f"/>
        </w:pict>
      </w:r>
    </w:p>
    <w:p w14:paraId="2E48341E" w14:textId="77777777" w:rsidR="00067EDC" w:rsidRPr="00067EDC" w:rsidRDefault="00067EDC" w:rsidP="00067EDC">
      <w:pPr>
        <w:rPr>
          <w:b/>
          <w:bCs/>
        </w:rPr>
      </w:pPr>
      <w:r w:rsidRPr="00067EDC">
        <w:rPr>
          <w:b/>
          <w:bCs/>
        </w:rPr>
        <w:t>Accessing the Application List</w:t>
      </w:r>
    </w:p>
    <w:p w14:paraId="23041D7F" w14:textId="77777777" w:rsidR="00067EDC" w:rsidRPr="00067EDC" w:rsidRDefault="00067EDC" w:rsidP="00067EDC">
      <w:r w:rsidRPr="00067EDC">
        <w:t>To access the TA/RA Application Form list:</w:t>
      </w:r>
    </w:p>
    <w:p w14:paraId="6FEC4642" w14:textId="77777777" w:rsidR="00067EDC" w:rsidRPr="00067EDC" w:rsidRDefault="00067EDC" w:rsidP="00067EDC">
      <w:pPr>
        <w:numPr>
          <w:ilvl w:val="0"/>
          <w:numId w:val="1"/>
        </w:numPr>
      </w:pPr>
      <w:r w:rsidRPr="00067EDC">
        <w:t xml:space="preserve">On the </w:t>
      </w:r>
      <w:r w:rsidRPr="00067EDC">
        <w:rPr>
          <w:b/>
          <w:bCs/>
        </w:rPr>
        <w:t>left-hand panel</w:t>
      </w:r>
      <w:r w:rsidRPr="00067EDC">
        <w:t xml:space="preserve"> of your SharePoint site, click on </w:t>
      </w:r>
      <w:r w:rsidRPr="00067EDC">
        <w:rPr>
          <w:b/>
          <w:bCs/>
        </w:rPr>
        <w:t>“TA RA application form.”</w:t>
      </w:r>
    </w:p>
    <w:p w14:paraId="565049DC" w14:textId="77777777" w:rsidR="00067EDC" w:rsidRPr="00067EDC" w:rsidRDefault="00067EDC" w:rsidP="00067EDC">
      <w:pPr>
        <w:numPr>
          <w:ilvl w:val="0"/>
          <w:numId w:val="1"/>
        </w:numPr>
      </w:pPr>
      <w:r w:rsidRPr="00067EDC">
        <w:t>This opens the list containing all applicant profiles.</w:t>
      </w:r>
    </w:p>
    <w:p w14:paraId="612E6EBC" w14:textId="77777777" w:rsidR="00067EDC" w:rsidRPr="00067EDC" w:rsidRDefault="00067EDC" w:rsidP="00067EDC">
      <w:r w:rsidRPr="00067EDC">
        <w:pict w14:anchorId="63024E39">
          <v:rect id="_x0000_i1074" style="width:0;height:1.5pt" o:hralign="center" o:hrstd="t" o:hr="t" fillcolor="#a0a0a0" stroked="f"/>
        </w:pict>
      </w:r>
    </w:p>
    <w:p w14:paraId="4D5B1F20" w14:textId="77777777" w:rsidR="00067EDC" w:rsidRPr="00067EDC" w:rsidRDefault="00067EDC" w:rsidP="00067EDC">
      <w:pPr>
        <w:rPr>
          <w:b/>
          <w:bCs/>
        </w:rPr>
      </w:pPr>
      <w:r w:rsidRPr="00067EDC">
        <w:rPr>
          <w:b/>
          <w:bCs/>
        </w:rPr>
        <w:t>Viewing Applicant Profiles</w:t>
      </w:r>
    </w:p>
    <w:p w14:paraId="3BC5FFFE" w14:textId="77777777" w:rsidR="00067EDC" w:rsidRPr="00067EDC" w:rsidRDefault="00067EDC" w:rsidP="00067EDC">
      <w:r w:rsidRPr="00067EDC">
        <w:t>Each profile exists as a row in the SharePoint list. For a more detailed view:</w:t>
      </w:r>
    </w:p>
    <w:p w14:paraId="35FA864C" w14:textId="77777777" w:rsidR="00067EDC" w:rsidRPr="00067EDC" w:rsidRDefault="00067EDC" w:rsidP="00067EDC">
      <w:pPr>
        <w:numPr>
          <w:ilvl w:val="0"/>
          <w:numId w:val="2"/>
        </w:numPr>
      </w:pPr>
      <w:r w:rsidRPr="00067EDC">
        <w:rPr>
          <w:b/>
          <w:bCs/>
        </w:rPr>
        <w:t>Double-click</w:t>
      </w:r>
      <w:r w:rsidRPr="00067EDC">
        <w:t xml:space="preserve"> a profile to open a side panel with a cleaner, structured display of the applicant’s information.</w:t>
      </w:r>
    </w:p>
    <w:p w14:paraId="66FECEF9" w14:textId="77777777" w:rsidR="00067EDC" w:rsidRPr="00067EDC" w:rsidRDefault="00067EDC" w:rsidP="00067EDC">
      <w:r w:rsidRPr="00067EDC">
        <w:pict w14:anchorId="6A7FC8DB">
          <v:rect id="_x0000_i1075" style="width:0;height:1.5pt" o:hralign="center" o:hrstd="t" o:hr="t" fillcolor="#a0a0a0" stroked="f"/>
        </w:pict>
      </w:r>
    </w:p>
    <w:p w14:paraId="58571D98" w14:textId="77777777" w:rsidR="00067EDC" w:rsidRPr="00067EDC" w:rsidRDefault="00067EDC" w:rsidP="00067EDC">
      <w:pPr>
        <w:rPr>
          <w:b/>
          <w:bCs/>
        </w:rPr>
      </w:pPr>
      <w:r w:rsidRPr="00067EDC">
        <w:rPr>
          <w:b/>
          <w:bCs/>
        </w:rPr>
        <w:t>Using the Feedback Section</w:t>
      </w:r>
    </w:p>
    <w:p w14:paraId="211722B8" w14:textId="77777777" w:rsidR="00067EDC" w:rsidRPr="00067EDC" w:rsidRDefault="00067EDC" w:rsidP="00067EDC">
      <w:r w:rsidRPr="00067EDC">
        <w:t xml:space="preserve">On the right-hand side of the profile view, you’ll find the </w:t>
      </w:r>
      <w:r w:rsidRPr="00067EDC">
        <w:rPr>
          <w:b/>
          <w:bCs/>
        </w:rPr>
        <w:t>Feedback Section</w:t>
      </w:r>
      <w:r w:rsidRPr="00067EDC">
        <w:t>, where professors can:</w:t>
      </w:r>
    </w:p>
    <w:p w14:paraId="0F9B9FCC" w14:textId="77777777" w:rsidR="00067EDC" w:rsidRPr="00067EDC" w:rsidRDefault="00067EDC" w:rsidP="00067EDC">
      <w:pPr>
        <w:numPr>
          <w:ilvl w:val="0"/>
          <w:numId w:val="3"/>
        </w:numPr>
      </w:pPr>
      <w:r w:rsidRPr="00067EDC">
        <w:t xml:space="preserve">Leave </w:t>
      </w:r>
      <w:r w:rsidRPr="00067EDC">
        <w:rPr>
          <w:b/>
          <w:bCs/>
        </w:rPr>
        <w:t>comments</w:t>
      </w:r>
      <w:r w:rsidRPr="00067EDC">
        <w:t xml:space="preserve"> on the applicant’s performance.</w:t>
      </w:r>
    </w:p>
    <w:p w14:paraId="604E1C5D" w14:textId="77777777" w:rsidR="00067EDC" w:rsidRPr="00067EDC" w:rsidRDefault="00067EDC" w:rsidP="00067EDC">
      <w:pPr>
        <w:numPr>
          <w:ilvl w:val="0"/>
          <w:numId w:val="3"/>
        </w:numPr>
      </w:pPr>
      <w:r w:rsidRPr="00067EDC">
        <w:rPr>
          <w:b/>
          <w:bCs/>
        </w:rPr>
        <w:t>Rate</w:t>
      </w:r>
      <w:r w:rsidRPr="00067EDC">
        <w:t xml:space="preserve"> the TA/RA.</w:t>
      </w:r>
    </w:p>
    <w:p w14:paraId="2FA31206" w14:textId="77777777" w:rsidR="00067EDC" w:rsidRPr="00067EDC" w:rsidRDefault="00067EDC" w:rsidP="00067EDC">
      <w:pPr>
        <w:numPr>
          <w:ilvl w:val="0"/>
          <w:numId w:val="3"/>
        </w:numPr>
      </w:pPr>
      <w:r w:rsidRPr="00067EDC">
        <w:t xml:space="preserve">Use </w:t>
      </w:r>
      <w:r w:rsidRPr="00067EDC">
        <w:rPr>
          <w:b/>
          <w:bCs/>
        </w:rPr>
        <w:t>hashtags</w:t>
      </w:r>
      <w:r w:rsidRPr="00067EDC">
        <w:t xml:space="preserve"> to categorize or tag the applicant.</w:t>
      </w:r>
    </w:p>
    <w:p w14:paraId="1DF73BC9" w14:textId="77777777" w:rsidR="00067EDC" w:rsidRPr="00067EDC" w:rsidRDefault="00067EDC" w:rsidP="00067EDC">
      <w:pPr>
        <w:rPr>
          <w:b/>
          <w:bCs/>
        </w:rPr>
      </w:pPr>
      <w:r w:rsidRPr="00067EDC">
        <w:rPr>
          <w:b/>
          <w:bCs/>
        </w:rPr>
        <w:t>Example:</w:t>
      </w:r>
    </w:p>
    <w:p w14:paraId="30BD4C10" w14:textId="77777777" w:rsidR="00067EDC" w:rsidRPr="00067EDC" w:rsidRDefault="00067EDC" w:rsidP="00067EDC">
      <w:r w:rsidRPr="00067EDC">
        <w:t>You can write something like:</w:t>
      </w:r>
    </w:p>
    <w:p w14:paraId="691BC492" w14:textId="77777777" w:rsidR="00067EDC" w:rsidRPr="00067EDC" w:rsidRDefault="00067EDC" w:rsidP="00067EDC">
      <w:r w:rsidRPr="00067EDC">
        <w:t>“This applicant showed strong leadership during lab sessions.”</w:t>
      </w:r>
      <w:r w:rsidRPr="00067EDC">
        <w:br/>
        <w:t xml:space="preserve">Then click </w:t>
      </w:r>
      <w:r w:rsidRPr="00067EDC">
        <w:rPr>
          <w:b/>
          <w:bCs/>
        </w:rPr>
        <w:t>Send</w:t>
      </w:r>
      <w:r w:rsidRPr="00067EDC">
        <w:t>, and your comment will appear in the feedback section.</w:t>
      </w:r>
    </w:p>
    <w:p w14:paraId="69510F2C" w14:textId="77777777" w:rsidR="00067EDC" w:rsidRPr="00067EDC" w:rsidRDefault="00067EDC" w:rsidP="00067EDC">
      <w:r w:rsidRPr="00067EDC">
        <w:t>You can:</w:t>
      </w:r>
    </w:p>
    <w:p w14:paraId="65BFE7AB" w14:textId="77777777" w:rsidR="00067EDC" w:rsidRPr="00067EDC" w:rsidRDefault="00067EDC" w:rsidP="00067EDC">
      <w:pPr>
        <w:numPr>
          <w:ilvl w:val="0"/>
          <w:numId w:val="4"/>
        </w:numPr>
      </w:pPr>
      <w:r w:rsidRPr="00067EDC">
        <w:rPr>
          <w:b/>
          <w:bCs/>
        </w:rPr>
        <w:t>Edit</w:t>
      </w:r>
      <w:r w:rsidRPr="00067EDC">
        <w:t xml:space="preserve"> your own comments.</w:t>
      </w:r>
    </w:p>
    <w:p w14:paraId="0E277F6A" w14:textId="77777777" w:rsidR="00067EDC" w:rsidRPr="00067EDC" w:rsidRDefault="00067EDC" w:rsidP="00067EDC">
      <w:pPr>
        <w:numPr>
          <w:ilvl w:val="0"/>
          <w:numId w:val="4"/>
        </w:numPr>
      </w:pPr>
      <w:r w:rsidRPr="00067EDC">
        <w:rPr>
          <w:b/>
          <w:bCs/>
        </w:rPr>
        <w:lastRenderedPageBreak/>
        <w:t>Delete</w:t>
      </w:r>
      <w:r w:rsidRPr="00067EDC">
        <w:t xml:space="preserve"> any comment, even those made by others if necessary (e.g., if a comment is no longer relevant).</w:t>
      </w:r>
    </w:p>
    <w:p w14:paraId="1C4FB564" w14:textId="77777777" w:rsidR="00067EDC" w:rsidRPr="00067EDC" w:rsidRDefault="00067EDC" w:rsidP="00067EDC">
      <w:r w:rsidRPr="00067EDC">
        <w:pict w14:anchorId="434965D5">
          <v:rect id="_x0000_i1076" style="width:0;height:1.5pt" o:hralign="center" o:hrstd="t" o:hr="t" fillcolor="#a0a0a0" stroked="f"/>
        </w:pict>
      </w:r>
    </w:p>
    <w:p w14:paraId="38EE736D" w14:textId="77777777" w:rsidR="00067EDC" w:rsidRPr="00067EDC" w:rsidRDefault="00067EDC" w:rsidP="00067EDC">
      <w:pPr>
        <w:rPr>
          <w:b/>
          <w:bCs/>
        </w:rPr>
      </w:pPr>
      <w:r w:rsidRPr="00067EDC">
        <w:rPr>
          <w:b/>
          <w:bCs/>
        </w:rPr>
        <w:t>Tagging Other Professors</w:t>
      </w:r>
    </w:p>
    <w:p w14:paraId="2ECEFBFC" w14:textId="77777777" w:rsidR="00067EDC" w:rsidRPr="00067EDC" w:rsidRDefault="00067EDC" w:rsidP="00067EDC">
      <w:r w:rsidRPr="00067EDC">
        <w:t>If you want to ask another professor (e.g., Juliet) a question about a TA:</w:t>
      </w:r>
    </w:p>
    <w:p w14:paraId="55A5AECA" w14:textId="77777777" w:rsidR="00067EDC" w:rsidRPr="00067EDC" w:rsidRDefault="00067EDC" w:rsidP="00067EDC">
      <w:pPr>
        <w:numPr>
          <w:ilvl w:val="0"/>
          <w:numId w:val="5"/>
        </w:numPr>
      </w:pPr>
      <w:r w:rsidRPr="00067EDC">
        <w:t xml:space="preserve">Click on </w:t>
      </w:r>
      <w:r w:rsidRPr="00067EDC">
        <w:rPr>
          <w:b/>
          <w:bCs/>
        </w:rPr>
        <w:t>“Assign”</w:t>
      </w:r>
      <w:r w:rsidRPr="00067EDC">
        <w:t>.</w:t>
      </w:r>
    </w:p>
    <w:p w14:paraId="502F56B8" w14:textId="77777777" w:rsidR="00067EDC" w:rsidRPr="00067EDC" w:rsidRDefault="00067EDC" w:rsidP="00067EDC">
      <w:pPr>
        <w:numPr>
          <w:ilvl w:val="0"/>
          <w:numId w:val="5"/>
        </w:numPr>
      </w:pPr>
      <w:r w:rsidRPr="00067EDC">
        <w:t>Select the professor's name.</w:t>
      </w:r>
    </w:p>
    <w:p w14:paraId="431EBACB" w14:textId="77777777" w:rsidR="00067EDC" w:rsidRPr="00067EDC" w:rsidRDefault="00067EDC" w:rsidP="00067EDC">
      <w:pPr>
        <w:numPr>
          <w:ilvl w:val="0"/>
          <w:numId w:val="5"/>
        </w:numPr>
      </w:pPr>
      <w:r w:rsidRPr="00067EDC">
        <w:t xml:space="preserve">Click their </w:t>
      </w:r>
      <w:r w:rsidRPr="00067EDC">
        <w:rPr>
          <w:b/>
          <w:bCs/>
        </w:rPr>
        <w:t>email address</w:t>
      </w:r>
      <w:r w:rsidRPr="00067EDC">
        <w:t>.</w:t>
      </w:r>
    </w:p>
    <w:p w14:paraId="0CF0D172" w14:textId="77777777" w:rsidR="00067EDC" w:rsidRPr="00067EDC" w:rsidRDefault="00067EDC" w:rsidP="00067EDC">
      <w:pPr>
        <w:numPr>
          <w:ilvl w:val="0"/>
          <w:numId w:val="5"/>
        </w:numPr>
      </w:pPr>
      <w:r w:rsidRPr="00067EDC">
        <w:t xml:space="preserve">Write your question and click </w:t>
      </w:r>
      <w:r w:rsidRPr="00067EDC">
        <w:rPr>
          <w:b/>
          <w:bCs/>
        </w:rPr>
        <w:t>Send</w:t>
      </w:r>
      <w:r w:rsidRPr="00067EDC">
        <w:t>.</w:t>
      </w:r>
    </w:p>
    <w:p w14:paraId="0D9FB1C6" w14:textId="77777777" w:rsidR="00067EDC" w:rsidRPr="00067EDC" w:rsidRDefault="00067EDC" w:rsidP="00067EDC">
      <w:r w:rsidRPr="00067EDC">
        <w:t xml:space="preserve">That professor will receive an </w:t>
      </w:r>
      <w:r w:rsidRPr="00067EDC">
        <w:rPr>
          <w:b/>
          <w:bCs/>
        </w:rPr>
        <w:t>email notification</w:t>
      </w:r>
      <w:r w:rsidRPr="00067EDC">
        <w:t xml:space="preserve"> and can reply by:</w:t>
      </w:r>
    </w:p>
    <w:p w14:paraId="4273A49D" w14:textId="77777777" w:rsidR="00067EDC" w:rsidRPr="00067EDC" w:rsidRDefault="00067EDC" w:rsidP="00067EDC">
      <w:pPr>
        <w:numPr>
          <w:ilvl w:val="0"/>
          <w:numId w:val="6"/>
        </w:numPr>
      </w:pPr>
      <w:r w:rsidRPr="00067EDC">
        <w:t xml:space="preserve">Clicking </w:t>
      </w:r>
      <w:r w:rsidRPr="00067EDC">
        <w:rPr>
          <w:b/>
          <w:bCs/>
        </w:rPr>
        <w:t>Reply</w:t>
      </w:r>
      <w:r w:rsidRPr="00067EDC">
        <w:t xml:space="preserve"> on your comment.</w:t>
      </w:r>
    </w:p>
    <w:p w14:paraId="697EF0E7" w14:textId="77777777" w:rsidR="00067EDC" w:rsidRPr="00067EDC" w:rsidRDefault="00067EDC" w:rsidP="00067EDC">
      <w:pPr>
        <w:numPr>
          <w:ilvl w:val="0"/>
          <w:numId w:val="6"/>
        </w:numPr>
      </w:pPr>
      <w:r w:rsidRPr="00067EDC">
        <w:t>Tagging you using your email.</w:t>
      </w:r>
    </w:p>
    <w:p w14:paraId="45ECADE7" w14:textId="77777777" w:rsidR="00067EDC" w:rsidRPr="00067EDC" w:rsidRDefault="00067EDC" w:rsidP="00067EDC">
      <w:r w:rsidRPr="00067EDC">
        <w:t>This keeps communication clear and documented within the system.</w:t>
      </w:r>
    </w:p>
    <w:p w14:paraId="23D8448C" w14:textId="77777777" w:rsidR="00067EDC" w:rsidRPr="00067EDC" w:rsidRDefault="00067EDC" w:rsidP="00067EDC">
      <w:r w:rsidRPr="00067EDC">
        <w:pict w14:anchorId="71D461E9">
          <v:rect id="_x0000_i1077" style="width:0;height:1.5pt" o:hralign="center" o:hrstd="t" o:hr="t" fillcolor="#a0a0a0" stroked="f"/>
        </w:pict>
      </w:r>
    </w:p>
    <w:p w14:paraId="3ACA693B" w14:textId="77777777" w:rsidR="00067EDC" w:rsidRPr="00067EDC" w:rsidRDefault="00067EDC" w:rsidP="00067EDC">
      <w:pPr>
        <w:rPr>
          <w:b/>
          <w:bCs/>
        </w:rPr>
      </w:pPr>
      <w:r w:rsidRPr="00067EDC">
        <w:rPr>
          <w:b/>
          <w:bCs/>
        </w:rPr>
        <w:t>Profile Layout Structure</w:t>
      </w:r>
    </w:p>
    <w:p w14:paraId="0233C305" w14:textId="77777777" w:rsidR="00067EDC" w:rsidRPr="00067EDC" w:rsidRDefault="00067EDC" w:rsidP="00067EDC">
      <w:r w:rsidRPr="00067EDC">
        <w:t xml:space="preserve">The profile panel is organized into clear </w:t>
      </w:r>
      <w:r w:rsidRPr="00067EDC">
        <w:rPr>
          <w:b/>
          <w:bCs/>
        </w:rPr>
        <w:t>sections</w:t>
      </w:r>
      <w:r w:rsidRPr="00067EDC">
        <w:t>, such as:</w:t>
      </w:r>
    </w:p>
    <w:p w14:paraId="16CD4E57" w14:textId="77777777" w:rsidR="00067EDC" w:rsidRPr="00067EDC" w:rsidRDefault="00067EDC" w:rsidP="00067EDC">
      <w:pPr>
        <w:numPr>
          <w:ilvl w:val="0"/>
          <w:numId w:val="7"/>
        </w:numPr>
      </w:pPr>
      <w:r w:rsidRPr="00067EDC">
        <w:t>Personal Information</w:t>
      </w:r>
    </w:p>
    <w:p w14:paraId="5D4329EF" w14:textId="77777777" w:rsidR="00067EDC" w:rsidRPr="00067EDC" w:rsidRDefault="00067EDC" w:rsidP="00067EDC">
      <w:pPr>
        <w:numPr>
          <w:ilvl w:val="0"/>
          <w:numId w:val="7"/>
        </w:numPr>
      </w:pPr>
      <w:r w:rsidRPr="00067EDC">
        <w:t>Static Application Info</w:t>
      </w:r>
    </w:p>
    <w:p w14:paraId="74ACADDB" w14:textId="77777777" w:rsidR="00067EDC" w:rsidRPr="00067EDC" w:rsidRDefault="00067EDC" w:rsidP="00067EDC">
      <w:pPr>
        <w:numPr>
          <w:ilvl w:val="0"/>
          <w:numId w:val="7"/>
        </w:numPr>
      </w:pPr>
      <w:r w:rsidRPr="00067EDC">
        <w:t>Work &amp; Research Experience</w:t>
      </w:r>
    </w:p>
    <w:p w14:paraId="1F96AA50" w14:textId="77777777" w:rsidR="00067EDC" w:rsidRPr="00067EDC" w:rsidRDefault="00067EDC" w:rsidP="00067EDC">
      <w:pPr>
        <w:numPr>
          <w:ilvl w:val="0"/>
          <w:numId w:val="7"/>
        </w:numPr>
      </w:pPr>
      <w:r w:rsidRPr="00067EDC">
        <w:t>TA Information</w:t>
      </w:r>
    </w:p>
    <w:p w14:paraId="72108D5C" w14:textId="77777777" w:rsidR="00067EDC" w:rsidRPr="00067EDC" w:rsidRDefault="00067EDC" w:rsidP="00067EDC">
      <w:r w:rsidRPr="00067EDC">
        <w:t xml:space="preserve">At the </w:t>
      </w:r>
      <w:r w:rsidRPr="00067EDC">
        <w:rPr>
          <w:b/>
          <w:bCs/>
        </w:rPr>
        <w:t>bottom</w:t>
      </w:r>
      <w:r w:rsidRPr="00067EDC">
        <w:t>, you’ll find:</w:t>
      </w:r>
    </w:p>
    <w:p w14:paraId="000BFB83" w14:textId="77777777" w:rsidR="00067EDC" w:rsidRPr="00067EDC" w:rsidRDefault="00067EDC" w:rsidP="00067EDC">
      <w:pPr>
        <w:numPr>
          <w:ilvl w:val="0"/>
          <w:numId w:val="8"/>
        </w:numPr>
      </w:pPr>
      <w:r w:rsidRPr="00067EDC">
        <w:rPr>
          <w:b/>
          <w:bCs/>
        </w:rPr>
        <w:t>Resume</w:t>
      </w:r>
    </w:p>
    <w:p w14:paraId="66BC7215" w14:textId="77777777" w:rsidR="00067EDC" w:rsidRPr="00067EDC" w:rsidRDefault="00067EDC" w:rsidP="00067EDC">
      <w:pPr>
        <w:numPr>
          <w:ilvl w:val="0"/>
          <w:numId w:val="8"/>
        </w:numPr>
      </w:pPr>
      <w:r w:rsidRPr="00067EDC">
        <w:rPr>
          <w:b/>
          <w:bCs/>
        </w:rPr>
        <w:t>Transcript</w:t>
      </w:r>
      <w:r w:rsidRPr="00067EDC">
        <w:br/>
        <w:t xml:space="preserve">Clicking on them will </w:t>
      </w:r>
      <w:r w:rsidRPr="00067EDC">
        <w:rPr>
          <w:b/>
          <w:bCs/>
        </w:rPr>
        <w:t>download the files</w:t>
      </w:r>
      <w:r w:rsidRPr="00067EDC">
        <w:t xml:space="preserve"> directly.</w:t>
      </w:r>
    </w:p>
    <w:p w14:paraId="667170E3" w14:textId="77777777" w:rsidR="00067EDC" w:rsidRPr="00067EDC" w:rsidRDefault="00067EDC" w:rsidP="00067EDC">
      <w:r w:rsidRPr="00067EDC">
        <w:pict w14:anchorId="7BBD170F">
          <v:rect id="_x0000_i1078" style="width:0;height:1.5pt" o:hralign="center" o:hrstd="t" o:hr="t" fillcolor="#a0a0a0" stroked="f"/>
        </w:pict>
      </w:r>
    </w:p>
    <w:p w14:paraId="2904931A" w14:textId="77777777" w:rsidR="00067EDC" w:rsidRPr="00067EDC" w:rsidRDefault="00067EDC" w:rsidP="00067EDC">
      <w:pPr>
        <w:rPr>
          <w:b/>
          <w:bCs/>
        </w:rPr>
      </w:pPr>
      <w:r w:rsidRPr="00067EDC">
        <w:rPr>
          <w:b/>
          <w:bCs/>
        </w:rPr>
        <w:t>Managing Applicant Status</w:t>
      </w:r>
    </w:p>
    <w:p w14:paraId="2F8C0FBB" w14:textId="77777777" w:rsidR="00067EDC" w:rsidRPr="00067EDC" w:rsidRDefault="00067EDC" w:rsidP="00067EDC">
      <w:r w:rsidRPr="00067EDC">
        <w:t xml:space="preserve">At the top of each profile is a dropdown field showing </w:t>
      </w:r>
      <w:r w:rsidRPr="00067EDC">
        <w:rPr>
          <w:b/>
          <w:bCs/>
        </w:rPr>
        <w:t>Applicant Status</w:t>
      </w:r>
      <w:r w:rsidRPr="00067EDC">
        <w:t>.</w:t>
      </w:r>
    </w:p>
    <w:p w14:paraId="2B44571F" w14:textId="77777777" w:rsidR="00067EDC" w:rsidRPr="00067EDC" w:rsidRDefault="00067EDC" w:rsidP="00067EDC">
      <w:pPr>
        <w:rPr>
          <w:b/>
          <w:bCs/>
        </w:rPr>
      </w:pPr>
      <w:r w:rsidRPr="00067EDC">
        <w:rPr>
          <w:b/>
          <w:bCs/>
        </w:rPr>
        <w:lastRenderedPageBreak/>
        <w:t>Status Options:</w:t>
      </w:r>
    </w:p>
    <w:p w14:paraId="77CF0019" w14:textId="77777777" w:rsidR="00067EDC" w:rsidRPr="00067EDC" w:rsidRDefault="00067EDC" w:rsidP="00067EDC">
      <w:pPr>
        <w:numPr>
          <w:ilvl w:val="0"/>
          <w:numId w:val="9"/>
        </w:numPr>
      </w:pPr>
      <w:r w:rsidRPr="00067EDC">
        <w:rPr>
          <w:b/>
          <w:bCs/>
        </w:rPr>
        <w:t>Interview In Progress</w:t>
      </w:r>
      <w:r w:rsidRPr="00067EDC">
        <w:t xml:space="preserve"> – Select this if you're actively interviewing the candidate. It signals to others that this applicant is currently under consideration.</w:t>
      </w:r>
    </w:p>
    <w:p w14:paraId="5B43B5FE" w14:textId="77777777" w:rsidR="00067EDC" w:rsidRPr="00067EDC" w:rsidRDefault="00067EDC" w:rsidP="00067EDC">
      <w:pPr>
        <w:numPr>
          <w:ilvl w:val="0"/>
          <w:numId w:val="9"/>
        </w:numPr>
      </w:pPr>
      <w:r w:rsidRPr="00067EDC">
        <w:rPr>
          <w:b/>
          <w:bCs/>
        </w:rPr>
        <w:t>Hired</w:t>
      </w:r>
      <w:r w:rsidRPr="00067EDC">
        <w:t xml:space="preserve"> – Select once the interview is successful. This locks in the applicant and begins onboarding.</w:t>
      </w:r>
    </w:p>
    <w:p w14:paraId="4FA9B54D" w14:textId="77777777" w:rsidR="00067EDC" w:rsidRPr="00067EDC" w:rsidRDefault="00067EDC" w:rsidP="00067EDC">
      <w:pPr>
        <w:numPr>
          <w:ilvl w:val="0"/>
          <w:numId w:val="9"/>
        </w:numPr>
      </w:pPr>
      <w:r w:rsidRPr="00067EDC">
        <w:rPr>
          <w:b/>
          <w:bCs/>
        </w:rPr>
        <w:t>Denied</w:t>
      </w:r>
      <w:r w:rsidRPr="00067EDC">
        <w:t xml:space="preserve"> – Select if the applicant was not a good fit. Others may still choose to consider this person afterward.</w:t>
      </w:r>
    </w:p>
    <w:p w14:paraId="3C9D379F" w14:textId="77777777" w:rsidR="00067EDC" w:rsidRPr="00067EDC" w:rsidRDefault="00067EDC" w:rsidP="00067EDC">
      <w:r w:rsidRPr="00067EDC">
        <w:t>This process prevents overlap, confusion, and keeps everyone in sync about each candidate’s status.</w:t>
      </w:r>
    </w:p>
    <w:p w14:paraId="766B90C5" w14:textId="77777777" w:rsidR="00067EDC" w:rsidRPr="00067EDC" w:rsidRDefault="00067EDC" w:rsidP="00067EDC">
      <w:r w:rsidRPr="00067EDC">
        <w:pict w14:anchorId="202A9E8D">
          <v:rect id="_x0000_i1079" style="width:0;height:1.5pt" o:hralign="center" o:hrstd="t" o:hr="t" fillcolor="#a0a0a0" stroked="f"/>
        </w:pict>
      </w:r>
    </w:p>
    <w:p w14:paraId="179DD6BF" w14:textId="77777777" w:rsidR="00067EDC" w:rsidRPr="00067EDC" w:rsidRDefault="00067EDC" w:rsidP="00067EDC">
      <w:pPr>
        <w:rPr>
          <w:b/>
          <w:bCs/>
        </w:rPr>
      </w:pPr>
      <w:r w:rsidRPr="00067EDC">
        <w:rPr>
          <w:b/>
          <w:bCs/>
        </w:rPr>
        <w:t>Customizing Profile Layout</w:t>
      </w:r>
    </w:p>
    <w:p w14:paraId="1D44168F" w14:textId="77777777" w:rsidR="00067EDC" w:rsidRPr="00067EDC" w:rsidRDefault="00067EDC" w:rsidP="00067EDC">
      <w:r w:rsidRPr="00067EDC">
        <w:t>To modify the layout of a profile:</w:t>
      </w:r>
    </w:p>
    <w:p w14:paraId="58223621" w14:textId="77777777" w:rsidR="00067EDC" w:rsidRPr="00067EDC" w:rsidRDefault="00067EDC" w:rsidP="00067EDC">
      <w:pPr>
        <w:numPr>
          <w:ilvl w:val="0"/>
          <w:numId w:val="10"/>
        </w:numPr>
      </w:pPr>
      <w:r w:rsidRPr="00067EDC">
        <w:t>Open a profile.</w:t>
      </w:r>
    </w:p>
    <w:p w14:paraId="33836316" w14:textId="1480D974" w:rsidR="00067EDC" w:rsidRPr="00067EDC" w:rsidRDefault="00067EDC" w:rsidP="00067EDC">
      <w:pPr>
        <w:numPr>
          <w:ilvl w:val="0"/>
          <w:numId w:val="10"/>
        </w:numPr>
      </w:pPr>
      <w:r w:rsidRPr="00067EDC">
        <w:t xml:space="preserve">Click the icon next to the </w:t>
      </w:r>
      <w:r w:rsidRPr="00067EDC">
        <w:rPr>
          <w:b/>
          <w:bCs/>
        </w:rPr>
        <w:t>X (close button)</w:t>
      </w:r>
      <w:r w:rsidRPr="00067EDC">
        <w:t xml:space="preserve"> it looks like a </w:t>
      </w:r>
      <w:r w:rsidRPr="00067EDC">
        <w:rPr>
          <w:b/>
          <w:bCs/>
        </w:rPr>
        <w:t>book with a pen</w:t>
      </w:r>
      <w:r w:rsidRPr="00067EDC">
        <w:t>.</w:t>
      </w:r>
    </w:p>
    <w:p w14:paraId="527D0753" w14:textId="77777777" w:rsidR="00067EDC" w:rsidRPr="00067EDC" w:rsidRDefault="00067EDC" w:rsidP="00067EDC">
      <w:pPr>
        <w:numPr>
          <w:ilvl w:val="0"/>
          <w:numId w:val="10"/>
        </w:numPr>
      </w:pPr>
      <w:r w:rsidRPr="00067EDC">
        <w:t xml:space="preserve">Click </w:t>
      </w:r>
      <w:r w:rsidRPr="00067EDC">
        <w:rPr>
          <w:b/>
          <w:bCs/>
        </w:rPr>
        <w:t>“Configure Layout.”</w:t>
      </w:r>
    </w:p>
    <w:p w14:paraId="218EEE2B" w14:textId="77777777" w:rsidR="00067EDC" w:rsidRPr="00067EDC" w:rsidRDefault="00067EDC" w:rsidP="00067EDC">
      <w:r w:rsidRPr="00067EDC">
        <w:t xml:space="preserve">This reveals the </w:t>
      </w:r>
      <w:r w:rsidRPr="00067EDC">
        <w:rPr>
          <w:b/>
          <w:bCs/>
        </w:rPr>
        <w:t>custom code</w:t>
      </w:r>
      <w:r w:rsidRPr="00067EDC">
        <w:t xml:space="preserve"> used to design the layout. You can:</w:t>
      </w:r>
    </w:p>
    <w:p w14:paraId="0353BA7F" w14:textId="77777777" w:rsidR="00067EDC" w:rsidRPr="00067EDC" w:rsidRDefault="00067EDC" w:rsidP="00067EDC">
      <w:pPr>
        <w:numPr>
          <w:ilvl w:val="0"/>
          <w:numId w:val="11"/>
        </w:numPr>
      </w:pPr>
      <w:r w:rsidRPr="00067EDC">
        <w:t>Edit the code directly to change how the panel looks.</w:t>
      </w:r>
    </w:p>
    <w:p w14:paraId="3E264991" w14:textId="77777777" w:rsidR="00067EDC" w:rsidRPr="00067EDC" w:rsidRDefault="00067EDC" w:rsidP="00067EDC">
      <w:pPr>
        <w:numPr>
          <w:ilvl w:val="0"/>
          <w:numId w:val="11"/>
        </w:numPr>
      </w:pPr>
      <w:r w:rsidRPr="00067EDC">
        <w:t xml:space="preserve">Learn more about SharePoint formatting by clicking the </w:t>
      </w:r>
      <w:r w:rsidRPr="00067EDC">
        <w:rPr>
          <w:b/>
          <w:bCs/>
        </w:rPr>
        <w:t>“Learn More”</w:t>
      </w:r>
      <w:r w:rsidRPr="00067EDC">
        <w:t xml:space="preserve"> link, which takes you to Microsoft’s documentation.</w:t>
      </w:r>
    </w:p>
    <w:p w14:paraId="5DE118B1" w14:textId="77777777" w:rsidR="00067EDC" w:rsidRPr="00067EDC" w:rsidRDefault="00067EDC" w:rsidP="00067EDC">
      <w:r w:rsidRPr="00067EDC">
        <w:pict w14:anchorId="1E1143B1">
          <v:rect id="_x0000_i1080" style="width:0;height:1.5pt" o:hralign="center" o:hrstd="t" o:hr="t" fillcolor="#a0a0a0" stroked="f"/>
        </w:pict>
      </w:r>
    </w:p>
    <w:p w14:paraId="1F7D270E" w14:textId="77777777" w:rsidR="00067EDC" w:rsidRPr="00067EDC" w:rsidRDefault="00067EDC" w:rsidP="00067EDC">
      <w:pPr>
        <w:rPr>
          <w:b/>
          <w:bCs/>
        </w:rPr>
      </w:pPr>
      <w:r w:rsidRPr="00067EDC">
        <w:rPr>
          <w:b/>
          <w:bCs/>
        </w:rPr>
        <w:t>Summary</w:t>
      </w:r>
    </w:p>
    <w:p w14:paraId="1F4FF504" w14:textId="77777777" w:rsidR="00067EDC" w:rsidRPr="00067EDC" w:rsidRDefault="00067EDC" w:rsidP="00067EDC">
      <w:r w:rsidRPr="00067EDC">
        <w:t>This tutorial covered:</w:t>
      </w:r>
    </w:p>
    <w:p w14:paraId="59776561" w14:textId="77777777" w:rsidR="00067EDC" w:rsidRPr="00067EDC" w:rsidRDefault="00067EDC" w:rsidP="00067EDC">
      <w:pPr>
        <w:numPr>
          <w:ilvl w:val="0"/>
          <w:numId w:val="12"/>
        </w:numPr>
      </w:pPr>
      <w:r w:rsidRPr="00067EDC">
        <w:t>How to access and navigate the TA/RA application list.</w:t>
      </w:r>
    </w:p>
    <w:p w14:paraId="54792CA7" w14:textId="77777777" w:rsidR="00067EDC" w:rsidRPr="00067EDC" w:rsidRDefault="00067EDC" w:rsidP="00067EDC">
      <w:pPr>
        <w:numPr>
          <w:ilvl w:val="0"/>
          <w:numId w:val="12"/>
        </w:numPr>
      </w:pPr>
      <w:r w:rsidRPr="00067EDC">
        <w:t>How to use the feedback and comment system.</w:t>
      </w:r>
    </w:p>
    <w:p w14:paraId="47B2EA85" w14:textId="77777777" w:rsidR="00067EDC" w:rsidRPr="00067EDC" w:rsidRDefault="00067EDC" w:rsidP="00067EDC">
      <w:pPr>
        <w:numPr>
          <w:ilvl w:val="0"/>
          <w:numId w:val="12"/>
        </w:numPr>
      </w:pPr>
      <w:r w:rsidRPr="00067EDC">
        <w:t>Tagging and communicating with professors.</w:t>
      </w:r>
    </w:p>
    <w:p w14:paraId="35DBC0B7" w14:textId="77777777" w:rsidR="00067EDC" w:rsidRPr="00067EDC" w:rsidRDefault="00067EDC" w:rsidP="00067EDC">
      <w:pPr>
        <w:numPr>
          <w:ilvl w:val="0"/>
          <w:numId w:val="12"/>
        </w:numPr>
      </w:pPr>
      <w:r w:rsidRPr="00067EDC">
        <w:t>Tracking the status of applications.</w:t>
      </w:r>
    </w:p>
    <w:p w14:paraId="4A7D027F" w14:textId="77777777" w:rsidR="00067EDC" w:rsidRPr="00067EDC" w:rsidRDefault="00067EDC" w:rsidP="00067EDC">
      <w:pPr>
        <w:numPr>
          <w:ilvl w:val="0"/>
          <w:numId w:val="12"/>
        </w:numPr>
      </w:pPr>
      <w:r w:rsidRPr="00067EDC">
        <w:t>Structuring and customizing the profile layout with code.</w:t>
      </w:r>
    </w:p>
    <w:p w14:paraId="38D5B00F" w14:textId="77777777" w:rsidR="00067EDC" w:rsidRPr="00067EDC" w:rsidRDefault="00067EDC" w:rsidP="00067EDC">
      <w:r w:rsidRPr="00067EDC">
        <w:lastRenderedPageBreak/>
        <w:t>This system ensures organized review and feedback, promotes collaboration, and helps streamline the hiring process for TA/RA positions.</w:t>
      </w:r>
    </w:p>
    <w:p w14:paraId="6A938E40" w14:textId="4560EEA6" w:rsidR="00AE1511" w:rsidRDefault="00067EDC">
      <w:r>
        <w:t xml:space="preserve"> </w:t>
      </w:r>
    </w:p>
    <w:sectPr w:rsidR="00AE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5512"/>
    <w:multiLevelType w:val="multilevel"/>
    <w:tmpl w:val="BF1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0F0D"/>
    <w:multiLevelType w:val="multilevel"/>
    <w:tmpl w:val="1140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C4960"/>
    <w:multiLevelType w:val="multilevel"/>
    <w:tmpl w:val="45A0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B5CDB"/>
    <w:multiLevelType w:val="multilevel"/>
    <w:tmpl w:val="14A2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A7A3A"/>
    <w:multiLevelType w:val="multilevel"/>
    <w:tmpl w:val="C938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64819"/>
    <w:multiLevelType w:val="multilevel"/>
    <w:tmpl w:val="72C4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633B5"/>
    <w:multiLevelType w:val="multilevel"/>
    <w:tmpl w:val="B378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41643"/>
    <w:multiLevelType w:val="multilevel"/>
    <w:tmpl w:val="80D0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0596E"/>
    <w:multiLevelType w:val="multilevel"/>
    <w:tmpl w:val="334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E5054"/>
    <w:multiLevelType w:val="multilevel"/>
    <w:tmpl w:val="C780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53C4C"/>
    <w:multiLevelType w:val="multilevel"/>
    <w:tmpl w:val="D93A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87BDA"/>
    <w:multiLevelType w:val="multilevel"/>
    <w:tmpl w:val="7040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66831">
    <w:abstractNumId w:val="11"/>
  </w:num>
  <w:num w:numId="2" w16cid:durableId="1613584160">
    <w:abstractNumId w:val="2"/>
  </w:num>
  <w:num w:numId="3" w16cid:durableId="281573461">
    <w:abstractNumId w:val="3"/>
  </w:num>
  <w:num w:numId="4" w16cid:durableId="804396191">
    <w:abstractNumId w:val="10"/>
  </w:num>
  <w:num w:numId="5" w16cid:durableId="924193838">
    <w:abstractNumId w:val="5"/>
  </w:num>
  <w:num w:numId="6" w16cid:durableId="722408450">
    <w:abstractNumId w:val="9"/>
  </w:num>
  <w:num w:numId="7" w16cid:durableId="1220901422">
    <w:abstractNumId w:val="6"/>
  </w:num>
  <w:num w:numId="8" w16cid:durableId="1203254275">
    <w:abstractNumId w:val="0"/>
  </w:num>
  <w:num w:numId="9" w16cid:durableId="215314396">
    <w:abstractNumId w:val="1"/>
  </w:num>
  <w:num w:numId="10" w16cid:durableId="981037909">
    <w:abstractNumId w:val="4"/>
  </w:num>
  <w:num w:numId="11" w16cid:durableId="932208064">
    <w:abstractNumId w:val="7"/>
  </w:num>
  <w:num w:numId="12" w16cid:durableId="20304033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C0"/>
    <w:rsid w:val="00067EDC"/>
    <w:rsid w:val="001F4771"/>
    <w:rsid w:val="005C36B9"/>
    <w:rsid w:val="0066444A"/>
    <w:rsid w:val="00767883"/>
    <w:rsid w:val="00AE1511"/>
    <w:rsid w:val="00C346C0"/>
    <w:rsid w:val="00C640F7"/>
    <w:rsid w:val="00EA1E68"/>
    <w:rsid w:val="00F5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03DC"/>
  <w15:chartTrackingRefBased/>
  <w15:docId w15:val="{D48320D9-FD71-48BD-831F-626A2CFC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6C0"/>
    <w:rPr>
      <w:rFonts w:eastAsiaTheme="majorEastAsia" w:cstheme="majorBidi"/>
      <w:color w:val="272727" w:themeColor="text1" w:themeTint="D8"/>
    </w:rPr>
  </w:style>
  <w:style w:type="paragraph" w:styleId="Title">
    <w:name w:val="Title"/>
    <w:basedOn w:val="Normal"/>
    <w:next w:val="Normal"/>
    <w:link w:val="TitleChar"/>
    <w:uiPriority w:val="10"/>
    <w:qFormat/>
    <w:rsid w:val="00C34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6C0"/>
    <w:pPr>
      <w:spacing w:before="160"/>
      <w:jc w:val="center"/>
    </w:pPr>
    <w:rPr>
      <w:i/>
      <w:iCs/>
      <w:color w:val="404040" w:themeColor="text1" w:themeTint="BF"/>
    </w:rPr>
  </w:style>
  <w:style w:type="character" w:customStyle="1" w:styleId="QuoteChar">
    <w:name w:val="Quote Char"/>
    <w:basedOn w:val="DefaultParagraphFont"/>
    <w:link w:val="Quote"/>
    <w:uiPriority w:val="29"/>
    <w:rsid w:val="00C346C0"/>
    <w:rPr>
      <w:i/>
      <w:iCs/>
      <w:color w:val="404040" w:themeColor="text1" w:themeTint="BF"/>
    </w:rPr>
  </w:style>
  <w:style w:type="paragraph" w:styleId="ListParagraph">
    <w:name w:val="List Paragraph"/>
    <w:basedOn w:val="Normal"/>
    <w:uiPriority w:val="34"/>
    <w:qFormat/>
    <w:rsid w:val="00C346C0"/>
    <w:pPr>
      <w:ind w:left="720"/>
      <w:contextualSpacing/>
    </w:pPr>
  </w:style>
  <w:style w:type="character" w:styleId="IntenseEmphasis">
    <w:name w:val="Intense Emphasis"/>
    <w:basedOn w:val="DefaultParagraphFont"/>
    <w:uiPriority w:val="21"/>
    <w:qFormat/>
    <w:rsid w:val="00C346C0"/>
    <w:rPr>
      <w:i/>
      <w:iCs/>
      <w:color w:val="0F4761" w:themeColor="accent1" w:themeShade="BF"/>
    </w:rPr>
  </w:style>
  <w:style w:type="paragraph" w:styleId="IntenseQuote">
    <w:name w:val="Intense Quote"/>
    <w:basedOn w:val="Normal"/>
    <w:next w:val="Normal"/>
    <w:link w:val="IntenseQuoteChar"/>
    <w:uiPriority w:val="30"/>
    <w:qFormat/>
    <w:rsid w:val="00C34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6C0"/>
    <w:rPr>
      <w:i/>
      <w:iCs/>
      <w:color w:val="0F4761" w:themeColor="accent1" w:themeShade="BF"/>
    </w:rPr>
  </w:style>
  <w:style w:type="character" w:styleId="IntenseReference">
    <w:name w:val="Intense Reference"/>
    <w:basedOn w:val="DefaultParagraphFont"/>
    <w:uiPriority w:val="32"/>
    <w:qFormat/>
    <w:rsid w:val="00C34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275216">
      <w:bodyDiv w:val="1"/>
      <w:marLeft w:val="0"/>
      <w:marRight w:val="0"/>
      <w:marTop w:val="0"/>
      <w:marBottom w:val="0"/>
      <w:divBdr>
        <w:top w:val="none" w:sz="0" w:space="0" w:color="auto"/>
        <w:left w:val="none" w:sz="0" w:space="0" w:color="auto"/>
        <w:bottom w:val="none" w:sz="0" w:space="0" w:color="auto"/>
        <w:right w:val="none" w:sz="0" w:space="0" w:color="auto"/>
      </w:divBdr>
      <w:divsChild>
        <w:div w:id="632711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7302">
      <w:bodyDiv w:val="1"/>
      <w:marLeft w:val="0"/>
      <w:marRight w:val="0"/>
      <w:marTop w:val="0"/>
      <w:marBottom w:val="0"/>
      <w:divBdr>
        <w:top w:val="none" w:sz="0" w:space="0" w:color="auto"/>
        <w:left w:val="none" w:sz="0" w:space="0" w:color="auto"/>
        <w:bottom w:val="none" w:sz="0" w:space="0" w:color="auto"/>
        <w:right w:val="none" w:sz="0" w:space="0" w:color="auto"/>
      </w:divBdr>
      <w:divsChild>
        <w:div w:id="436339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{"storageType":"DocumentXmlStorage","descriptor":{"transcription":{"transcriptSegments":[{"text":"Hello this is the demonstration of how the feedback system works in our SharePoint list as well as how the profiles work. OK, so to start off you'll see that I'm in the SharePoint list to access this list on the left hand panel you just have to click TA RA application form. When you're on the SharePoint site and you're able to access this.","language":"en","start":1.5999999999999999,"end":21.560000000000002,"speakerId":0},{"text":"List. OK, so each one of these profiles as you see is in a SharePoint list. But to actually view it in a more formatted area. Basically you just have to click on double click one of these profiles as you see here and this panel will show up. And this is a much more cleaner look of how you know.","language":"en","start":21.75,"end":41.91,"speakerId":0},{"text":"The profile itself will appear to a person and how this works is on the right hand is where you see the feedback section, right?","language":"en","start":42.739999999999995,"end":49.559999999999995,"speakerId":0},{"text":"And the feedback session is where a professor can rate at a or slash oral's performance of that semester, as well as hashtag a person. So for example, let's say this is a comment of how this.","language":"en","start":49.96,"end":64.5,"speakerId":0},{"text":"Applicant.","language":"en","start":66.49,"end":67.32,"speakerId":0},{"text":"Preformed.","language":"en","start":68.67,"end":69.46000000000001,"speakerId":0},{"text":"I would just click send.","language":"en","start":71.3,"end":72.42999999999999,"speakerId":0},{"text":"And that comment will appear right here. I can also edit this comment by clicking edit or specifically deleting this comment. That comment is completely in your control, you know I don't have the power of editing another person's comment, but I do have the power of deleting the comment. So let's say you see another professor's comment and you feel like that professor's comment is just not worth.","language":"en","start":73.39999999999999,"end":94.22999999999999,"speakerId":0},{"text":"Being there anymore, you can just click delete.","language":"en","start":94.32,"end":95.96,"speakerId":0},{"text":"As well as if you wanted, if you saw one professors comment from earlier. For example, let's say Juliet, right. Let's say I see his comment from a while ago and I want to ask him, you know, a specific question on how this, you know, TA did I just had to click the assign.","language":"en","start":96.96,"end":113.32,"speakerId":0},{"text":"You know, click Joe with.","language":"en","start":114.17999999999999,"end":115.69999999999999,"speakerId":0},{"text":"And then find his e-mail address and this is his e-mail address right here. I would just click his e-mail address and then I would comment his thing. So this is so I will click, you know, type in my comment. This is a question on this applicant.","language":"en","start":116.72,"end":132.67,"speakerId":0},{"text":"And then from there I will click send right and when I click send this specific person is now going to be notified in his e-mail that there was a message from the SharePoint list asking him a question and then he'll be able to come back to the SharePoint list and then he'll be able to reply by simply clicking replying like for example I will click replying to that.","language":"en","start":134.4,"end":154.89000000000001,"speakerId":0},{"text":"Comment and he just replies to that comment. You know he can at me if he wants to, for example.","language":"en","start":155.59,"end":161.45,"speakerId":0},{"text":"Uhm.","language":"en","start":162.44,"end":162.85999999999999,"speakerId":0},{"text":"You would just add my e-mail and replying to that comment for example of me and he would just click send and now I will be notified that, OK, he's replied to my comment. I want to go and see exactly what he said. OK, now go into this profile layout right here. Basically what we did was we created sections to make it easier for you. So for example, personal information, static.","language":"en","start":166.23,"end":186.39,"speakerId":0},{"text":"Application work. Research experience.","language":"en","start":186.48,"end":189.51,"speakerId":0},{"text":"Already information you know different stuff to make it, you know, TA information. Basically, we wanted to keep the layout as simple and easy as possible, right and bottom in the bottom. Over here is where you'll be able to see the, you know, the resume as well as the transcript. Uh documentation where when you click onto it, it will download and you can see the tags resume.","language":"en","start":190.82,"end":208.94,"speakerId":0},{"text":"I do want to say up here is where the applicant status is. What this is is basically if you're a professor or if any professor finds AT.","language":"en","start":209.78,"end":218.36,"speakerId":0},{"text":"Or an application that they want to interview. They click this, they they go into the profile, they will click this specific column right here and they will click on interview in progress. And what this is is basically indicating indicating to the other professors that this specific candidate is already in an interview so they can just go and try to interview them as well.","language":"en","start":219.32,"end":240.41,"speakerId":0},{"text":"Because they're already in an interview. If the interview is successful, the professor will come back to this person and click hired, and once this clicked hired. This candidate is good to go, you know.","language":"en","start":240.54,"end":250.70999999999998,"speakerId":0},{"text":"There is no more, you know.","language":"en","start":251.42999999999998,"end":253.51999999999998,"speakerId":0},{"text":"If the possibly they might not be hired from that professor that they have a chance of getting another professor. No, this is this means it's hired is good to go. Now they're gonna go to the next steps for the onboarding steps. If that professor did not like him, then they could just click denied and then when they clicked denied, if another professor sees that and they want to have that specific applicant, they can go back and click in progress.","language":"en","start":254.64,"end":275.96,"speakerId":0},{"text":"Again, you know that's how basically.","language":"en","start":276.03,"end":278.19,"speakerId":0},{"text":"To keep up with so nobody is stepping on each other's toes over here, everyone knows who is interviewing who, who is getting hired, who got denied, you know, and so someone and so forth.","language":"en","start":278.72999999999996,"end":288.75999999999993,"speakerId":0},{"text":"And basically that's how the layout is the way we customize layout is you just click on this next to the X mark, there's a part that looks like a book with a pen in it. You just click on that and then you just say configure layout.","language":"en","start":289.40999999999997,"end":303.90999999999997,"speakerId":0},{"text":"And when you click configure it layout.","language":"en","start":304.65,"end":306.42999999999995,"speakerId":0},{"text":"Give me one second.","language":"en","start":310.57,"end":311.73,"speakerId":0},{"text":"OK.","language":"en","start":320.41999999999996,"end":321.22999999999996,"speakerId":0},{"text":"OK, sorry about those technical difficulties. OK, going back. So I'm going to click on the profile.","language":"en","start":324.84999999999997,"end":329.64,"speakerId":0},{"text":"And then I'm going to click configure layout.","language":"en","start":330.95,"end":332.83,"speakerId":0},{"text":"And basically right here is what you see. The code is and is basically custom code that we did for to basically make this layout. If you want to ever edit it, just edit the code over here or have you create your own code and you know this is how you make the custom layout. If you want to know how the coding itself works, you just gotta click on here to learn.","language":"en","start":333.96999999999997,"end":353.55999999999995,"speakerId":0},{"text":"More.","language":"en","start":353.65,"end":354.02,"speakerId":0},{"text":"And then it will take you to the SharePoint documentation on how you know formatting works with the code, but basically that's how we did the whole layout part and then how we created this whole panel and that basically sums up how the feedback system it works and you know.","language":"en","start":354.74,"end":371.62,"speakerId":0},{"text":"How the profiles look, how they were created, how to edit them, you know, and basically how the overall system is is working. Thank you for joining.","language":"en","start":372.49,"end":380.93,"speakerId":0}],"speakerNames":[null]},"audioOneDriveItem":{"driveId":"4bca59b8e2ba96e6","itemId":"4BCA59B8E2BA96E6!711881"}}}</storedTranscription>
</file>

<file path=customXml/itemProps1.xml><?xml version="1.0" encoding="utf-8"?>
<ds:datastoreItem xmlns:ds="http://schemas.openxmlformats.org/officeDocument/2006/customXml" ds:itemID="{D16F5191-33DE-4F6F-8E5E-1BACCB595453}">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dc:creator>
  <cp:keywords/>
  <dc:description/>
  <cp:lastModifiedBy>Omar T</cp:lastModifiedBy>
  <cp:revision>3</cp:revision>
  <dcterms:created xsi:type="dcterms:W3CDTF">2025-04-13T00:46:00Z</dcterms:created>
  <dcterms:modified xsi:type="dcterms:W3CDTF">2025-04-13T00:48:00Z</dcterms:modified>
</cp:coreProperties>
</file>