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80B60" w14:textId="77777777" w:rsidR="00A044BF" w:rsidRPr="00AA17BB" w:rsidRDefault="00A044BF" w:rsidP="00A044BF">
      <w:pPr>
        <w:spacing w:after="0"/>
        <w:rPr>
          <w:lang w:val="es-419"/>
        </w:rPr>
      </w:pPr>
      <w:r w:rsidRPr="00AA17BB">
        <w:rPr>
          <w:b/>
          <w:bCs/>
          <w:lang w:val="es-419"/>
        </w:rPr>
        <w:t>CURSO: ARQUITECTURA DE DATOS</w:t>
      </w:r>
    </w:p>
    <w:p w14:paraId="423951BE" w14:textId="77777777" w:rsidR="00A044BF" w:rsidRPr="00AA17BB" w:rsidRDefault="00A044BF" w:rsidP="00A044BF">
      <w:pPr>
        <w:spacing w:after="0"/>
        <w:rPr>
          <w:lang w:val="es-419"/>
        </w:rPr>
      </w:pPr>
      <w:r w:rsidRPr="00AA17BB">
        <w:rPr>
          <w:b/>
          <w:bCs/>
          <w:lang w:val="es-419"/>
        </w:rPr>
        <w:t>CATEDRÁTICO: MSC. LUIS RICARDO SIERRA</w:t>
      </w:r>
    </w:p>
    <w:p w14:paraId="2C01C735" w14:textId="2A276FC3" w:rsidR="00A044BF" w:rsidRPr="00AA17BB" w:rsidRDefault="00A044BF" w:rsidP="00A044BF">
      <w:pPr>
        <w:spacing w:after="0"/>
        <w:rPr>
          <w:lang w:val="es-419"/>
        </w:rPr>
      </w:pPr>
      <w:r w:rsidRPr="00AA17BB">
        <w:rPr>
          <w:b/>
          <w:bCs/>
          <w:lang w:val="es-419"/>
        </w:rPr>
        <w:t>DOCUMENTO: CASO DE NEGOCIO NO.</w:t>
      </w:r>
      <w:r>
        <w:rPr>
          <w:b/>
          <w:bCs/>
          <w:lang w:val="es-419"/>
        </w:rPr>
        <w:t>2</w:t>
      </w:r>
    </w:p>
    <w:p w14:paraId="5B440648" w14:textId="77777777" w:rsidR="00A044BF" w:rsidRPr="00AA17BB" w:rsidRDefault="00A044BF" w:rsidP="00A044BF">
      <w:pPr>
        <w:spacing w:after="0"/>
        <w:rPr>
          <w:lang w:val="es-419"/>
        </w:rPr>
      </w:pPr>
      <w:r w:rsidRPr="00AA17BB">
        <w:rPr>
          <w:lang w:val="es-419"/>
        </w:rPr>
        <w:br/>
      </w:r>
      <w:r w:rsidRPr="00AA17BB">
        <w:rPr>
          <w:b/>
          <w:bCs/>
          <w:lang w:val="es-419"/>
        </w:rPr>
        <w:t xml:space="preserve">NOMBRE: </w:t>
      </w:r>
      <w:r>
        <w:rPr>
          <w:lang w:val="es-419"/>
        </w:rPr>
        <w:t>José Daniel De León Chang</w:t>
      </w:r>
      <w:r w:rsidRPr="00AA17BB">
        <w:rPr>
          <w:b/>
          <w:bCs/>
          <w:lang w:val="es-419"/>
        </w:rPr>
        <w:tab/>
      </w:r>
      <w:r w:rsidRPr="00AA17BB">
        <w:rPr>
          <w:b/>
          <w:bCs/>
          <w:lang w:val="es-419"/>
        </w:rPr>
        <w:tab/>
      </w:r>
      <w:r>
        <w:rPr>
          <w:b/>
          <w:bCs/>
          <w:lang w:val="es-419"/>
        </w:rPr>
        <w:tab/>
      </w:r>
      <w:r w:rsidRPr="00AA17BB">
        <w:rPr>
          <w:b/>
          <w:bCs/>
          <w:lang w:val="es-419"/>
        </w:rPr>
        <w:tab/>
      </w:r>
      <w:r>
        <w:rPr>
          <w:b/>
          <w:bCs/>
          <w:lang w:val="es-419"/>
        </w:rPr>
        <w:tab/>
        <w:t xml:space="preserve">      </w:t>
      </w:r>
      <w:r w:rsidRPr="00AA17BB">
        <w:rPr>
          <w:b/>
          <w:bCs/>
          <w:lang w:val="es-419"/>
        </w:rPr>
        <w:t xml:space="preserve">CARNÉ: </w:t>
      </w:r>
      <w:r>
        <w:rPr>
          <w:lang w:val="es-419"/>
        </w:rPr>
        <w:t>1170419</w:t>
      </w:r>
    </w:p>
    <w:p w14:paraId="33A8F552" w14:textId="77777777" w:rsidR="00A044BF" w:rsidRDefault="00A044BF" w:rsidP="005736BD">
      <w:pPr>
        <w:pStyle w:val="Heading1"/>
        <w:spacing w:before="0" w:after="0"/>
        <w:rPr>
          <w:lang w:val="es-419"/>
        </w:rPr>
      </w:pPr>
    </w:p>
    <w:p w14:paraId="508A2FE5" w14:textId="07DFE6E1" w:rsidR="005736BD" w:rsidRPr="00A044BF" w:rsidRDefault="005736BD" w:rsidP="005736BD">
      <w:pPr>
        <w:pStyle w:val="Heading1"/>
        <w:spacing w:before="0" w:after="0"/>
        <w:rPr>
          <w:lang w:val="es-419"/>
        </w:rPr>
      </w:pPr>
      <w:r w:rsidRPr="00A044BF">
        <w:rPr>
          <w:lang w:val="es-419"/>
        </w:rPr>
        <w:t>Introducción</w:t>
      </w:r>
    </w:p>
    <w:p w14:paraId="36D88542" w14:textId="77777777" w:rsidR="005736BD" w:rsidRDefault="005736BD" w:rsidP="005736BD">
      <w:pPr>
        <w:spacing w:after="0"/>
        <w:jc w:val="both"/>
        <w:rPr>
          <w:lang w:val="es-419"/>
        </w:rPr>
      </w:pPr>
      <w:r w:rsidRPr="005736BD">
        <w:rPr>
          <w:lang w:val="es-419"/>
        </w:rPr>
        <w:t>El presente documento propone una solución de arquitectura de almacenamiento de datos que permite integrar de manera eficiente los datos provenientes de sensores IoT con los sistemas financieros y empresariales existentes. La propuesta se enfoca en el uso de tecnologías modernas que soportan tanto el procesamiento en tiempo real como el análisis histórico, garantizando escalabilidad, disponibilidad y eficiencia en la gestión de la información.</w:t>
      </w:r>
    </w:p>
    <w:p w14:paraId="4297F25A" w14:textId="77777777" w:rsidR="005736BD" w:rsidRPr="005736BD" w:rsidRDefault="005736BD" w:rsidP="005736BD">
      <w:pPr>
        <w:pStyle w:val="Heading1"/>
        <w:spacing w:before="0" w:after="0"/>
        <w:rPr>
          <w:lang w:val="es-419"/>
        </w:rPr>
      </w:pPr>
      <w:r w:rsidRPr="005736BD">
        <w:rPr>
          <w:lang w:val="es-419"/>
        </w:rPr>
        <w:t>Objetivos</w:t>
      </w:r>
    </w:p>
    <w:p w14:paraId="5A394840" w14:textId="77777777" w:rsidR="005736BD" w:rsidRPr="005736BD" w:rsidRDefault="005736BD" w:rsidP="005736BD">
      <w:pPr>
        <w:pStyle w:val="Heading2"/>
        <w:spacing w:before="0" w:after="0"/>
        <w:rPr>
          <w:lang w:val="es-419"/>
        </w:rPr>
      </w:pPr>
      <w:r w:rsidRPr="005736BD">
        <w:rPr>
          <w:lang w:val="es-419"/>
        </w:rPr>
        <w:t>Objetivo General</w:t>
      </w:r>
    </w:p>
    <w:p w14:paraId="6295AC1E" w14:textId="77777777" w:rsidR="005736BD" w:rsidRPr="005736BD" w:rsidRDefault="005736BD" w:rsidP="005736BD">
      <w:pPr>
        <w:spacing w:after="0"/>
        <w:jc w:val="both"/>
        <w:rPr>
          <w:lang w:val="es-419"/>
        </w:rPr>
      </w:pPr>
      <w:r w:rsidRPr="005736BD">
        <w:rPr>
          <w:lang w:val="es-419"/>
        </w:rPr>
        <w:t>Diseñar una arquitectura de almacenamiento de datos que permita integrar y gestionar de forma eficiente datos estructurados y no estructurados en una empresa de telecomunicaciones con servicios IoT.</w:t>
      </w:r>
    </w:p>
    <w:p w14:paraId="22F8F82E" w14:textId="77777777" w:rsidR="005736BD" w:rsidRPr="005736BD" w:rsidRDefault="005736BD" w:rsidP="005736BD">
      <w:pPr>
        <w:pStyle w:val="Heading2"/>
        <w:spacing w:before="0" w:after="0"/>
      </w:pPr>
      <w:r w:rsidRPr="005736BD">
        <w:t>Objetivos Específicos</w:t>
      </w:r>
    </w:p>
    <w:p w14:paraId="4455CB29" w14:textId="77777777" w:rsidR="005736BD" w:rsidRPr="005736BD" w:rsidRDefault="005736BD" w:rsidP="005736BD">
      <w:pPr>
        <w:numPr>
          <w:ilvl w:val="0"/>
          <w:numId w:val="13"/>
        </w:numPr>
        <w:spacing w:after="0"/>
        <w:jc w:val="both"/>
        <w:rPr>
          <w:lang w:val="es-419"/>
        </w:rPr>
      </w:pPr>
      <w:r w:rsidRPr="005736BD">
        <w:rPr>
          <w:lang w:val="es-419"/>
        </w:rPr>
        <w:t xml:space="preserve">Proponer una arquitectura híbrida que combine bases de datos relacionales y no relacionales. </w:t>
      </w:r>
    </w:p>
    <w:p w14:paraId="2A5FC48E" w14:textId="77777777" w:rsidR="005736BD" w:rsidRPr="005736BD" w:rsidRDefault="005736BD" w:rsidP="005736BD">
      <w:pPr>
        <w:numPr>
          <w:ilvl w:val="0"/>
          <w:numId w:val="13"/>
        </w:numPr>
        <w:spacing w:after="0"/>
        <w:jc w:val="both"/>
        <w:rPr>
          <w:lang w:val="es-419"/>
        </w:rPr>
      </w:pPr>
      <w:r w:rsidRPr="005736BD">
        <w:rPr>
          <w:lang w:val="es-419"/>
        </w:rPr>
        <w:t xml:space="preserve">Identificar tecnologías adecuadas para el almacenamiento y procesamiento de datos IoT y financieros. </w:t>
      </w:r>
    </w:p>
    <w:p w14:paraId="37043B33" w14:textId="77777777" w:rsidR="005736BD" w:rsidRPr="005736BD" w:rsidRDefault="005736BD" w:rsidP="005736BD">
      <w:pPr>
        <w:numPr>
          <w:ilvl w:val="0"/>
          <w:numId w:val="13"/>
        </w:numPr>
        <w:spacing w:after="0"/>
        <w:jc w:val="both"/>
        <w:rPr>
          <w:lang w:val="es-419"/>
        </w:rPr>
      </w:pPr>
      <w:r w:rsidRPr="005736BD">
        <w:rPr>
          <w:lang w:val="es-419"/>
        </w:rPr>
        <w:t xml:space="preserve">Definir una estrategia de escalabilidad horizontal para manejar grandes volúmenes de datos generados por dispositivos IoT. </w:t>
      </w:r>
    </w:p>
    <w:p w14:paraId="385FF589" w14:textId="77777777" w:rsidR="005736BD" w:rsidRPr="005736BD" w:rsidRDefault="005736BD" w:rsidP="005736BD">
      <w:pPr>
        <w:numPr>
          <w:ilvl w:val="0"/>
          <w:numId w:val="13"/>
        </w:numPr>
        <w:spacing w:after="0"/>
        <w:jc w:val="both"/>
        <w:rPr>
          <w:lang w:val="es-419"/>
        </w:rPr>
      </w:pPr>
      <w:r w:rsidRPr="005736BD">
        <w:rPr>
          <w:lang w:val="es-419"/>
        </w:rPr>
        <w:t>Analizar las ventajas y desventajas de la arquitectura propuesta.</w:t>
      </w:r>
    </w:p>
    <w:p w14:paraId="2BDF95EC" w14:textId="3858844E" w:rsidR="005736BD" w:rsidRPr="005736BD" w:rsidRDefault="005736BD" w:rsidP="005736BD">
      <w:pPr>
        <w:spacing w:after="0"/>
        <w:jc w:val="both"/>
        <w:rPr>
          <w:lang w:val="es-419"/>
        </w:rPr>
      </w:pPr>
      <w:r w:rsidRPr="005736BD">
        <w:rPr>
          <w:lang w:val="es-419"/>
        </w:rPr>
        <w:br w:type="page"/>
      </w:r>
    </w:p>
    <w:p w14:paraId="36CE6BA6" w14:textId="1B6D7B68" w:rsidR="00241386" w:rsidRPr="00A044BF" w:rsidRDefault="005736BD" w:rsidP="005736BD">
      <w:pPr>
        <w:pStyle w:val="Heading1"/>
        <w:spacing w:before="0" w:after="0"/>
        <w:rPr>
          <w:lang w:val="es-419"/>
        </w:rPr>
      </w:pPr>
      <w:r w:rsidRPr="00A044BF">
        <w:rPr>
          <w:lang w:val="es-419"/>
        </w:rPr>
        <w:lastRenderedPageBreak/>
        <w:t xml:space="preserve">Arquitectura </w:t>
      </w:r>
    </w:p>
    <w:p w14:paraId="4CFD2AC8" w14:textId="555919D5" w:rsidR="005736BD" w:rsidRPr="008B149E" w:rsidRDefault="005736BD" w:rsidP="008B149E">
      <w:pPr>
        <w:spacing w:after="0"/>
        <w:jc w:val="both"/>
        <w:rPr>
          <w:lang w:val="es-419"/>
        </w:rPr>
      </w:pPr>
      <w:r w:rsidRPr="005736BD">
        <w:rPr>
          <w:lang w:val="es-419"/>
        </w:rPr>
        <w:t>Se propone una arquitectura híbrida que combine procesamiento en tiempo real (streaming) y almacenamiento analítico (Lakehouse), permitiendo integrar datos estructurados y no estructurados.</w:t>
      </w:r>
    </w:p>
    <w:p w14:paraId="7BAE79C9" w14:textId="77777777" w:rsidR="005736BD" w:rsidRPr="008B149E" w:rsidRDefault="005736BD" w:rsidP="005736BD">
      <w:pPr>
        <w:spacing w:after="0"/>
        <w:rPr>
          <w:lang w:val="es-419"/>
        </w:rPr>
      </w:pPr>
    </w:p>
    <w:p w14:paraId="3434ECFC" w14:textId="4C9E039E" w:rsidR="005736BD" w:rsidRPr="008B149E" w:rsidRDefault="008B149E" w:rsidP="008B149E">
      <w:pPr>
        <w:jc w:val="center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419"/>
        </w:rPr>
      </w:pPr>
      <w:r>
        <w:rPr>
          <w:noProof/>
          <w:lang w:val="es-419"/>
        </w:rPr>
        <w:drawing>
          <wp:inline distT="0" distB="0" distL="0" distR="0" wp14:anchorId="64FDA128" wp14:editId="40FFDB49">
            <wp:extent cx="4023360" cy="6035040"/>
            <wp:effectExtent l="0" t="0" r="0" b="3810"/>
            <wp:docPr id="174143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33474" name="Picture 17414334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6BD" w:rsidRPr="008B149E">
        <w:rPr>
          <w:lang w:val="es-419"/>
        </w:rPr>
        <w:br w:type="page"/>
      </w:r>
    </w:p>
    <w:p w14:paraId="13F35D41" w14:textId="4EABE9CB" w:rsidR="005736BD" w:rsidRPr="00A044BF" w:rsidRDefault="005736BD" w:rsidP="005736BD">
      <w:pPr>
        <w:pStyle w:val="Heading1"/>
        <w:spacing w:before="0" w:after="0"/>
        <w:rPr>
          <w:lang w:val="es-419"/>
        </w:rPr>
      </w:pPr>
      <w:r w:rsidRPr="00A044BF">
        <w:rPr>
          <w:lang w:val="es-419"/>
        </w:rPr>
        <w:lastRenderedPageBreak/>
        <w:t>Tecnologías de almacenamiento</w:t>
      </w:r>
    </w:p>
    <w:p w14:paraId="2A12B832" w14:textId="77777777" w:rsidR="005736BD" w:rsidRPr="00A044BF" w:rsidRDefault="005736BD" w:rsidP="005736BD">
      <w:pPr>
        <w:pStyle w:val="Heading2"/>
        <w:spacing w:before="0" w:after="0"/>
        <w:rPr>
          <w:lang w:val="es-419"/>
        </w:rPr>
      </w:pPr>
      <w:r w:rsidRPr="00A044BF">
        <w:rPr>
          <w:lang w:val="es-419"/>
        </w:rPr>
        <w:t>Datos IoT (no estructurados)</w:t>
      </w:r>
    </w:p>
    <w:p w14:paraId="2B311375" w14:textId="77777777" w:rsidR="005736BD" w:rsidRPr="005736BD" w:rsidRDefault="005736BD" w:rsidP="005736BD">
      <w:pPr>
        <w:pStyle w:val="ListParagraph"/>
        <w:numPr>
          <w:ilvl w:val="0"/>
          <w:numId w:val="5"/>
        </w:numPr>
        <w:spacing w:after="0"/>
        <w:rPr>
          <w:lang w:val="es-419"/>
        </w:rPr>
      </w:pPr>
      <w:r w:rsidRPr="005736BD">
        <w:rPr>
          <w:lang w:val="es-419"/>
        </w:rPr>
        <w:t>Apache Kafka</w:t>
      </w:r>
      <w:r w:rsidRPr="005736BD">
        <w:rPr>
          <w:lang w:val="es-419"/>
        </w:rPr>
        <w:br/>
        <w:t xml:space="preserve">Para ingestión de eventos en tiempo real desde sensores. </w:t>
      </w:r>
    </w:p>
    <w:p w14:paraId="14C43950" w14:textId="77777777" w:rsidR="005736BD" w:rsidRPr="005736BD" w:rsidRDefault="005736BD" w:rsidP="005736BD">
      <w:pPr>
        <w:pStyle w:val="ListParagraph"/>
        <w:numPr>
          <w:ilvl w:val="0"/>
          <w:numId w:val="5"/>
        </w:numPr>
        <w:spacing w:after="0"/>
      </w:pPr>
      <w:r w:rsidRPr="005736BD">
        <w:t>Apache Spark Streaming / Apache Flink</w:t>
      </w:r>
      <w:r w:rsidRPr="005736BD">
        <w:br/>
        <w:t xml:space="preserve">Para procesamiento en tiempo real. </w:t>
      </w:r>
    </w:p>
    <w:p w14:paraId="46D76251" w14:textId="77777777" w:rsidR="005736BD" w:rsidRPr="005736BD" w:rsidRDefault="005736BD" w:rsidP="005736BD">
      <w:pPr>
        <w:pStyle w:val="ListParagraph"/>
        <w:numPr>
          <w:ilvl w:val="0"/>
          <w:numId w:val="5"/>
        </w:numPr>
        <w:spacing w:after="0"/>
        <w:rPr>
          <w:lang w:val="es-419"/>
        </w:rPr>
      </w:pPr>
      <w:r w:rsidRPr="005736BD">
        <w:rPr>
          <w:lang w:val="es-419"/>
        </w:rPr>
        <w:t>Data Lake (Azure Data Lake, Amazon S3, HDFS)</w:t>
      </w:r>
      <w:r w:rsidRPr="005736BD">
        <w:rPr>
          <w:lang w:val="es-419"/>
        </w:rPr>
        <w:br/>
        <w:t xml:space="preserve">Para almacenamiento masivo, económico y escalable. </w:t>
      </w:r>
    </w:p>
    <w:p w14:paraId="4FE3965D" w14:textId="77777777" w:rsidR="005736BD" w:rsidRPr="005736BD" w:rsidRDefault="005736BD" w:rsidP="005736BD">
      <w:pPr>
        <w:pStyle w:val="ListParagraph"/>
        <w:numPr>
          <w:ilvl w:val="0"/>
          <w:numId w:val="5"/>
        </w:numPr>
        <w:spacing w:after="0"/>
        <w:rPr>
          <w:lang w:val="es-419"/>
        </w:rPr>
      </w:pPr>
      <w:r w:rsidRPr="005736BD">
        <w:rPr>
          <w:lang w:val="es-419"/>
        </w:rPr>
        <w:t>Base de datos NoSQL (Cassandra o MongoDB)</w:t>
      </w:r>
      <w:r w:rsidRPr="005736BD">
        <w:rPr>
          <w:lang w:val="es-419"/>
        </w:rPr>
        <w:br/>
        <w:t xml:space="preserve">Para consultas rápidas y almacenamiento distribuido. </w:t>
      </w:r>
    </w:p>
    <w:p w14:paraId="690C5EED" w14:textId="77777777" w:rsidR="005736BD" w:rsidRPr="005736BD" w:rsidRDefault="005736BD" w:rsidP="005736BD">
      <w:pPr>
        <w:spacing w:after="0"/>
      </w:pPr>
      <w:r w:rsidRPr="005736BD">
        <w:t>Justificación:</w:t>
      </w:r>
    </w:p>
    <w:p w14:paraId="1AA28E94" w14:textId="77777777" w:rsidR="005736BD" w:rsidRPr="005736BD" w:rsidRDefault="005736BD" w:rsidP="005736BD">
      <w:pPr>
        <w:pStyle w:val="ListParagraph"/>
        <w:numPr>
          <w:ilvl w:val="0"/>
          <w:numId w:val="6"/>
        </w:numPr>
        <w:spacing w:after="0"/>
      </w:pPr>
      <w:r w:rsidRPr="005736BD">
        <w:t xml:space="preserve">Escalabilidad horizontal </w:t>
      </w:r>
    </w:p>
    <w:p w14:paraId="69448D7E" w14:textId="77777777" w:rsidR="005736BD" w:rsidRPr="005736BD" w:rsidRDefault="005736BD" w:rsidP="005736BD">
      <w:pPr>
        <w:pStyle w:val="ListParagraph"/>
        <w:numPr>
          <w:ilvl w:val="0"/>
          <w:numId w:val="6"/>
        </w:numPr>
        <w:spacing w:after="0"/>
      </w:pPr>
      <w:r w:rsidRPr="005736BD">
        <w:t xml:space="preserve">Alta disponibilidad </w:t>
      </w:r>
    </w:p>
    <w:p w14:paraId="05F510CA" w14:textId="77777777" w:rsidR="005736BD" w:rsidRDefault="005736BD" w:rsidP="005736BD">
      <w:pPr>
        <w:pStyle w:val="ListParagraph"/>
        <w:numPr>
          <w:ilvl w:val="0"/>
          <w:numId w:val="6"/>
        </w:numPr>
        <w:spacing w:after="0"/>
      </w:pPr>
      <w:r w:rsidRPr="005736BD">
        <w:t>Flexibilidad en estructura de datos</w:t>
      </w:r>
    </w:p>
    <w:p w14:paraId="3EF2DDD9" w14:textId="0D1F8D9E" w:rsidR="005736BD" w:rsidRPr="005736BD" w:rsidRDefault="005736BD" w:rsidP="005736BD">
      <w:pPr>
        <w:pStyle w:val="Heading2"/>
        <w:spacing w:before="0" w:after="0"/>
      </w:pPr>
      <w:r w:rsidRPr="005736BD">
        <w:t>Datos financieros (estructurados)</w:t>
      </w:r>
    </w:p>
    <w:p w14:paraId="239CC87A" w14:textId="77777777" w:rsidR="005736BD" w:rsidRPr="005736BD" w:rsidRDefault="005736BD" w:rsidP="005736BD">
      <w:pPr>
        <w:numPr>
          <w:ilvl w:val="0"/>
          <w:numId w:val="3"/>
        </w:numPr>
        <w:spacing w:after="0"/>
      </w:pPr>
      <w:r w:rsidRPr="005736BD">
        <w:t xml:space="preserve">SQL Server / PostgreSQL / Oracle </w:t>
      </w:r>
    </w:p>
    <w:p w14:paraId="50C3C73D" w14:textId="77777777" w:rsidR="005736BD" w:rsidRPr="005736BD" w:rsidRDefault="005736BD" w:rsidP="005736BD">
      <w:pPr>
        <w:numPr>
          <w:ilvl w:val="0"/>
          <w:numId w:val="3"/>
        </w:numPr>
        <w:spacing w:after="0"/>
      </w:pPr>
      <w:r w:rsidRPr="005736BD">
        <w:t xml:space="preserve">Data Warehouse (Snowflake, BigQuery o Redshift) </w:t>
      </w:r>
    </w:p>
    <w:p w14:paraId="01BF3D9D" w14:textId="77777777" w:rsidR="005736BD" w:rsidRPr="005736BD" w:rsidRDefault="005736BD" w:rsidP="005736BD">
      <w:pPr>
        <w:spacing w:after="0"/>
      </w:pPr>
      <w:r w:rsidRPr="005736BD">
        <w:t>Justificación:</w:t>
      </w:r>
    </w:p>
    <w:p w14:paraId="20AB6A55" w14:textId="77777777" w:rsidR="005736BD" w:rsidRPr="005736BD" w:rsidRDefault="005736BD" w:rsidP="005736BD">
      <w:pPr>
        <w:numPr>
          <w:ilvl w:val="0"/>
          <w:numId w:val="4"/>
        </w:numPr>
        <w:spacing w:after="0"/>
      </w:pPr>
      <w:r w:rsidRPr="005736BD">
        <w:t xml:space="preserve">Consistencia ACID </w:t>
      </w:r>
    </w:p>
    <w:p w14:paraId="6B1AFE7E" w14:textId="77777777" w:rsidR="005736BD" w:rsidRPr="005736BD" w:rsidRDefault="005736BD" w:rsidP="005736BD">
      <w:pPr>
        <w:numPr>
          <w:ilvl w:val="0"/>
          <w:numId w:val="4"/>
        </w:numPr>
        <w:spacing w:after="0"/>
      </w:pPr>
      <w:r w:rsidRPr="005736BD">
        <w:t xml:space="preserve">Integridad de datos crítica </w:t>
      </w:r>
    </w:p>
    <w:p w14:paraId="05A220C9" w14:textId="77777777" w:rsidR="005736BD" w:rsidRPr="005736BD" w:rsidRDefault="005736BD" w:rsidP="005736BD">
      <w:pPr>
        <w:numPr>
          <w:ilvl w:val="0"/>
          <w:numId w:val="4"/>
        </w:numPr>
        <w:spacing w:after="0"/>
      </w:pPr>
      <w:r w:rsidRPr="005736BD">
        <w:t>Soporte para reportes empresariales</w:t>
      </w:r>
    </w:p>
    <w:p w14:paraId="367087B8" w14:textId="00ACB98E" w:rsidR="005736BD" w:rsidRDefault="005736BD" w:rsidP="005736BD">
      <w:pPr>
        <w:pStyle w:val="Heading2"/>
        <w:spacing w:before="0" w:after="0"/>
      </w:pPr>
      <w:r w:rsidRPr="005736BD">
        <w:t>Integración</w:t>
      </w:r>
    </w:p>
    <w:p w14:paraId="1B3DCC21" w14:textId="7871C6B2" w:rsidR="005736BD" w:rsidRPr="005736BD" w:rsidRDefault="005736BD" w:rsidP="005736BD">
      <w:pPr>
        <w:tabs>
          <w:tab w:val="left" w:pos="1044"/>
        </w:tabs>
        <w:spacing w:after="0"/>
      </w:pPr>
      <w:r w:rsidRPr="005736BD">
        <w:t xml:space="preserve">Herramientas ETL/ELT: </w:t>
      </w:r>
    </w:p>
    <w:p w14:paraId="2CCCE189" w14:textId="77777777" w:rsidR="005736BD" w:rsidRPr="005736BD" w:rsidRDefault="005736BD" w:rsidP="005736BD">
      <w:pPr>
        <w:numPr>
          <w:ilvl w:val="0"/>
          <w:numId w:val="7"/>
        </w:numPr>
        <w:tabs>
          <w:tab w:val="left" w:pos="1044"/>
        </w:tabs>
        <w:spacing w:after="0"/>
      </w:pPr>
      <w:r w:rsidRPr="005736BD">
        <w:t xml:space="preserve">Apache Airflow </w:t>
      </w:r>
    </w:p>
    <w:p w14:paraId="4AF50C8D" w14:textId="77777777" w:rsidR="005736BD" w:rsidRPr="005736BD" w:rsidRDefault="005736BD" w:rsidP="005736BD">
      <w:pPr>
        <w:numPr>
          <w:ilvl w:val="0"/>
          <w:numId w:val="7"/>
        </w:numPr>
        <w:tabs>
          <w:tab w:val="left" w:pos="1044"/>
        </w:tabs>
        <w:spacing w:after="0"/>
      </w:pPr>
      <w:r w:rsidRPr="005736BD">
        <w:t xml:space="preserve">Azure Data Factory </w:t>
      </w:r>
    </w:p>
    <w:p w14:paraId="7E254AC4" w14:textId="77777777" w:rsidR="005736BD" w:rsidRDefault="005736BD" w:rsidP="005736BD">
      <w:pPr>
        <w:numPr>
          <w:ilvl w:val="0"/>
          <w:numId w:val="7"/>
        </w:numPr>
        <w:tabs>
          <w:tab w:val="left" w:pos="1044"/>
        </w:tabs>
        <w:spacing w:after="0"/>
      </w:pPr>
      <w:r w:rsidRPr="005736BD">
        <w:t xml:space="preserve">SSIS </w:t>
      </w:r>
    </w:p>
    <w:p w14:paraId="39FD11B6" w14:textId="77B24333" w:rsidR="005736BD" w:rsidRPr="005736BD" w:rsidRDefault="005736BD" w:rsidP="005736BD">
      <w:pPr>
        <w:tabs>
          <w:tab w:val="left" w:pos="1044"/>
        </w:tabs>
        <w:spacing w:after="0"/>
      </w:pPr>
      <w:r w:rsidRPr="005736BD">
        <w:t xml:space="preserve">Formatos optimizados: </w:t>
      </w:r>
    </w:p>
    <w:p w14:paraId="3C9D33C8" w14:textId="77777777" w:rsidR="005736BD" w:rsidRPr="005736BD" w:rsidRDefault="005736BD" w:rsidP="005736BD">
      <w:pPr>
        <w:numPr>
          <w:ilvl w:val="0"/>
          <w:numId w:val="8"/>
        </w:numPr>
        <w:tabs>
          <w:tab w:val="left" w:pos="1044"/>
        </w:tabs>
        <w:spacing w:after="0"/>
      </w:pPr>
      <w:r w:rsidRPr="005736BD">
        <w:t xml:space="preserve">Parquet </w:t>
      </w:r>
    </w:p>
    <w:p w14:paraId="75D85020" w14:textId="77777777" w:rsidR="005736BD" w:rsidRDefault="005736BD" w:rsidP="005736BD">
      <w:pPr>
        <w:numPr>
          <w:ilvl w:val="0"/>
          <w:numId w:val="8"/>
        </w:numPr>
        <w:tabs>
          <w:tab w:val="left" w:pos="1044"/>
        </w:tabs>
        <w:spacing w:after="0"/>
      </w:pPr>
      <w:r w:rsidRPr="005736BD">
        <w:t>Delta Lake</w:t>
      </w:r>
    </w:p>
    <w:p w14:paraId="16487CDB" w14:textId="77777777" w:rsidR="005736BD" w:rsidRDefault="005736BD" w:rsidP="005736BD">
      <w:pPr>
        <w:tabs>
          <w:tab w:val="left" w:pos="1044"/>
        </w:tabs>
        <w:spacing w:after="0"/>
      </w:pPr>
    </w:p>
    <w:p w14:paraId="42D3778E" w14:textId="77777777" w:rsidR="005736BD" w:rsidRDefault="005736BD" w:rsidP="005736BD">
      <w:pPr>
        <w:tabs>
          <w:tab w:val="left" w:pos="1044"/>
        </w:tabs>
        <w:spacing w:after="0"/>
      </w:pPr>
    </w:p>
    <w:p w14:paraId="2148B727" w14:textId="77777777" w:rsidR="005736BD" w:rsidRDefault="005736B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419"/>
        </w:rPr>
      </w:pPr>
      <w:r>
        <w:rPr>
          <w:lang w:val="es-419"/>
        </w:rPr>
        <w:br w:type="page"/>
      </w:r>
    </w:p>
    <w:p w14:paraId="6563E941" w14:textId="6D744A06" w:rsidR="005736BD" w:rsidRPr="005736BD" w:rsidRDefault="005736BD" w:rsidP="005736BD">
      <w:pPr>
        <w:pStyle w:val="Heading1"/>
        <w:spacing w:before="0" w:after="0"/>
        <w:rPr>
          <w:lang w:val="es-419"/>
        </w:rPr>
      </w:pPr>
      <w:r w:rsidRPr="005736BD">
        <w:rPr>
          <w:lang w:val="es-419"/>
        </w:rPr>
        <w:lastRenderedPageBreak/>
        <w:t>Escalabilidad horizontal y Teorema CAP</w:t>
      </w:r>
    </w:p>
    <w:p w14:paraId="780C2018" w14:textId="77777777" w:rsidR="005736BD" w:rsidRPr="005736BD" w:rsidRDefault="005736BD" w:rsidP="005736BD">
      <w:pPr>
        <w:tabs>
          <w:tab w:val="left" w:pos="1044"/>
        </w:tabs>
        <w:spacing w:after="0"/>
        <w:rPr>
          <w:b/>
          <w:bCs/>
          <w:lang w:val="es-419"/>
        </w:rPr>
      </w:pPr>
      <w:r w:rsidRPr="005736BD">
        <w:rPr>
          <w:b/>
          <w:bCs/>
          <w:lang w:val="es-419"/>
        </w:rPr>
        <w:t>Aplicación del Teorema CAP</w:t>
      </w:r>
    </w:p>
    <w:p w14:paraId="04383E3F" w14:textId="77777777" w:rsidR="005736BD" w:rsidRPr="005736BD" w:rsidRDefault="005736BD" w:rsidP="005736BD">
      <w:pPr>
        <w:tabs>
          <w:tab w:val="left" w:pos="1044"/>
        </w:tabs>
        <w:spacing w:after="0"/>
        <w:rPr>
          <w:lang w:val="es-419"/>
        </w:rPr>
      </w:pPr>
      <w:r w:rsidRPr="005736BD">
        <w:rPr>
          <w:lang w:val="es-419"/>
        </w:rPr>
        <w:t>Para el entorno IoT se prioriza:</w:t>
      </w:r>
    </w:p>
    <w:p w14:paraId="7CB89E5F" w14:textId="77777777" w:rsidR="005736BD" w:rsidRPr="005736BD" w:rsidRDefault="005736BD" w:rsidP="005736BD">
      <w:pPr>
        <w:numPr>
          <w:ilvl w:val="0"/>
          <w:numId w:val="9"/>
        </w:numPr>
        <w:tabs>
          <w:tab w:val="left" w:pos="1044"/>
        </w:tabs>
        <w:spacing w:after="0"/>
      </w:pPr>
      <w:r w:rsidRPr="005736BD">
        <w:t xml:space="preserve">Availability (Disponibilidad) </w:t>
      </w:r>
    </w:p>
    <w:p w14:paraId="51A09826" w14:textId="77777777" w:rsidR="005736BD" w:rsidRPr="005736BD" w:rsidRDefault="005736BD" w:rsidP="005736BD">
      <w:pPr>
        <w:numPr>
          <w:ilvl w:val="0"/>
          <w:numId w:val="9"/>
        </w:numPr>
        <w:tabs>
          <w:tab w:val="left" w:pos="1044"/>
        </w:tabs>
        <w:spacing w:after="0"/>
        <w:rPr>
          <w:lang w:val="es-419"/>
        </w:rPr>
      </w:pPr>
      <w:r w:rsidRPr="005736BD">
        <w:rPr>
          <w:lang w:val="es-419"/>
        </w:rPr>
        <w:t xml:space="preserve">Partition Tolerance (Tolerancia a particiones) </w:t>
      </w:r>
    </w:p>
    <w:p w14:paraId="18F9CA8A" w14:textId="77777777" w:rsidR="005736BD" w:rsidRPr="005736BD" w:rsidRDefault="005736BD" w:rsidP="005736BD">
      <w:pPr>
        <w:tabs>
          <w:tab w:val="left" w:pos="1044"/>
        </w:tabs>
        <w:spacing w:after="0"/>
      </w:pPr>
      <w:r w:rsidRPr="005736BD">
        <w:t>Se sacrifica parcialmente:</w:t>
      </w:r>
    </w:p>
    <w:p w14:paraId="41DBD6B7" w14:textId="77777777" w:rsidR="005736BD" w:rsidRPr="005736BD" w:rsidRDefault="005736BD" w:rsidP="005736BD">
      <w:pPr>
        <w:numPr>
          <w:ilvl w:val="0"/>
          <w:numId w:val="10"/>
        </w:numPr>
        <w:tabs>
          <w:tab w:val="left" w:pos="1044"/>
        </w:tabs>
        <w:spacing w:after="0"/>
        <w:rPr>
          <w:lang w:val="es-419"/>
        </w:rPr>
      </w:pPr>
      <w:r w:rsidRPr="005736BD">
        <w:rPr>
          <w:lang w:val="es-419"/>
        </w:rPr>
        <w:t>Consistency (Consistencia fuerte), usando consistencia eventual</w:t>
      </w:r>
    </w:p>
    <w:p w14:paraId="4B07788F" w14:textId="77777777" w:rsidR="005736BD" w:rsidRPr="005736BD" w:rsidRDefault="005736BD" w:rsidP="005736BD">
      <w:pPr>
        <w:tabs>
          <w:tab w:val="left" w:pos="1044"/>
        </w:tabs>
        <w:spacing w:after="0"/>
        <w:rPr>
          <w:b/>
          <w:bCs/>
          <w:lang w:val="es-419"/>
        </w:rPr>
      </w:pPr>
      <w:r w:rsidRPr="005736BD">
        <w:rPr>
          <w:b/>
          <w:bCs/>
          <w:lang w:val="es-419"/>
        </w:rPr>
        <w:t>Estrategia de escalabilidad</w:t>
      </w:r>
    </w:p>
    <w:p w14:paraId="78A8EC99" w14:textId="77777777" w:rsidR="005736BD" w:rsidRPr="005736BD" w:rsidRDefault="005736BD" w:rsidP="005736BD">
      <w:pPr>
        <w:tabs>
          <w:tab w:val="left" w:pos="1044"/>
        </w:tabs>
        <w:spacing w:after="0"/>
        <w:rPr>
          <w:lang w:val="es-419"/>
        </w:rPr>
      </w:pPr>
      <w:r w:rsidRPr="005736BD">
        <w:rPr>
          <w:b/>
          <w:bCs/>
          <w:lang w:val="es-419"/>
        </w:rPr>
        <w:t>Arquitectura distribuida:</w:t>
      </w:r>
    </w:p>
    <w:p w14:paraId="0389A3F2" w14:textId="77777777" w:rsidR="005736BD" w:rsidRPr="005736BD" w:rsidRDefault="005736BD" w:rsidP="005736BD">
      <w:pPr>
        <w:numPr>
          <w:ilvl w:val="0"/>
          <w:numId w:val="11"/>
        </w:numPr>
        <w:tabs>
          <w:tab w:val="left" w:pos="1044"/>
        </w:tabs>
        <w:spacing w:after="0"/>
        <w:rPr>
          <w:lang w:val="es-419"/>
        </w:rPr>
      </w:pPr>
      <w:r w:rsidRPr="005736BD">
        <w:rPr>
          <w:lang w:val="es-419"/>
        </w:rPr>
        <w:t xml:space="preserve">Uso de clusters de Cassandra o MongoDB </w:t>
      </w:r>
    </w:p>
    <w:p w14:paraId="52631FDA" w14:textId="77777777" w:rsidR="005736BD" w:rsidRPr="005736BD" w:rsidRDefault="005736BD" w:rsidP="005736BD">
      <w:pPr>
        <w:numPr>
          <w:ilvl w:val="0"/>
          <w:numId w:val="11"/>
        </w:numPr>
        <w:tabs>
          <w:tab w:val="left" w:pos="1044"/>
        </w:tabs>
        <w:spacing w:after="0"/>
      </w:pPr>
      <w:r w:rsidRPr="005736BD">
        <w:t xml:space="preserve">Replicación de datos entre nodos </w:t>
      </w:r>
    </w:p>
    <w:p w14:paraId="3FC9DD17" w14:textId="77777777" w:rsidR="005736BD" w:rsidRPr="005736BD" w:rsidRDefault="005736BD" w:rsidP="005736BD">
      <w:pPr>
        <w:numPr>
          <w:ilvl w:val="0"/>
          <w:numId w:val="11"/>
        </w:numPr>
        <w:tabs>
          <w:tab w:val="left" w:pos="1044"/>
        </w:tabs>
        <w:spacing w:after="0"/>
      </w:pPr>
      <w:r w:rsidRPr="005736BD">
        <w:t xml:space="preserve">Particionamiento (sharding) </w:t>
      </w:r>
    </w:p>
    <w:p w14:paraId="3E338E9A" w14:textId="77777777" w:rsidR="005736BD" w:rsidRPr="005736BD" w:rsidRDefault="005736BD" w:rsidP="005736BD">
      <w:pPr>
        <w:tabs>
          <w:tab w:val="left" w:pos="1044"/>
        </w:tabs>
        <w:spacing w:after="0"/>
      </w:pPr>
      <w:r w:rsidRPr="005736BD">
        <w:rPr>
          <w:b/>
          <w:bCs/>
        </w:rPr>
        <w:t>Escalabilidad horizontal:</w:t>
      </w:r>
    </w:p>
    <w:p w14:paraId="5AF27C37" w14:textId="77777777" w:rsidR="005736BD" w:rsidRPr="005736BD" w:rsidRDefault="005736BD" w:rsidP="005736BD">
      <w:pPr>
        <w:numPr>
          <w:ilvl w:val="0"/>
          <w:numId w:val="12"/>
        </w:numPr>
        <w:tabs>
          <w:tab w:val="left" w:pos="1044"/>
        </w:tabs>
        <w:spacing w:after="0"/>
        <w:rPr>
          <w:lang w:val="es-419"/>
        </w:rPr>
      </w:pPr>
      <w:r w:rsidRPr="005736BD">
        <w:rPr>
          <w:lang w:val="es-419"/>
        </w:rPr>
        <w:t xml:space="preserve">Se agregan más nodos conforme crecen los datos </w:t>
      </w:r>
    </w:p>
    <w:p w14:paraId="239434C1" w14:textId="77777777" w:rsidR="005736BD" w:rsidRPr="005736BD" w:rsidRDefault="005736BD" w:rsidP="005736BD">
      <w:pPr>
        <w:numPr>
          <w:ilvl w:val="0"/>
          <w:numId w:val="12"/>
        </w:numPr>
        <w:tabs>
          <w:tab w:val="left" w:pos="1044"/>
        </w:tabs>
        <w:spacing w:after="0"/>
      </w:pPr>
      <w:r w:rsidRPr="005736BD">
        <w:t>Balanceo de carga automático</w:t>
      </w:r>
    </w:p>
    <w:p w14:paraId="372D3AEB" w14:textId="77777777" w:rsidR="005736BD" w:rsidRDefault="005736BD" w:rsidP="005736BD">
      <w:pPr>
        <w:spacing w:after="0"/>
        <w:rPr>
          <w:lang w:val="es-419"/>
        </w:rPr>
      </w:pPr>
      <w:r>
        <w:rPr>
          <w:lang w:val="es-419"/>
        </w:rPr>
        <w:br w:type="page"/>
      </w:r>
    </w:p>
    <w:p w14:paraId="18264C87" w14:textId="77777777" w:rsidR="005736BD" w:rsidRDefault="005736BD" w:rsidP="005736BD">
      <w:pPr>
        <w:pStyle w:val="Heading1"/>
        <w:spacing w:before="0" w:after="0"/>
      </w:pPr>
      <w:r w:rsidRPr="005736BD">
        <w:lastRenderedPageBreak/>
        <w:t>Ventajas y Desventajas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260"/>
        <w:gridCol w:w="4090"/>
      </w:tblGrid>
      <w:tr w:rsidR="005736BD" w:rsidRPr="005736BD" w14:paraId="3D9A0233" w14:textId="77777777" w:rsidTr="005736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89787" w14:textId="77777777" w:rsidR="005736BD" w:rsidRPr="005736BD" w:rsidRDefault="005736BD" w:rsidP="005736BD">
            <w:r w:rsidRPr="005736BD">
              <w:t>Ventajas</w:t>
            </w:r>
          </w:p>
        </w:tc>
        <w:tc>
          <w:tcPr>
            <w:tcW w:w="0" w:type="auto"/>
            <w:hideMark/>
          </w:tcPr>
          <w:p w14:paraId="2759DDAD" w14:textId="77777777" w:rsidR="005736BD" w:rsidRPr="005736BD" w:rsidRDefault="005736BD" w:rsidP="005736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736BD">
              <w:t>Desventajas</w:t>
            </w:r>
          </w:p>
        </w:tc>
      </w:tr>
      <w:tr w:rsidR="005736BD" w:rsidRPr="005736BD" w14:paraId="42D8A58A" w14:textId="77777777" w:rsidTr="00573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33BE3" w14:textId="77777777" w:rsidR="005736BD" w:rsidRPr="005736BD" w:rsidRDefault="005736BD" w:rsidP="005736BD">
            <w:r w:rsidRPr="005736BD">
              <w:t>Alta escalabilidad</w:t>
            </w:r>
          </w:p>
        </w:tc>
        <w:tc>
          <w:tcPr>
            <w:tcW w:w="0" w:type="auto"/>
            <w:hideMark/>
          </w:tcPr>
          <w:p w14:paraId="0C2D59BF" w14:textId="77777777" w:rsidR="005736BD" w:rsidRPr="005736BD" w:rsidRDefault="005736BD" w:rsidP="00573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36BD">
              <w:t>Complejidad en la arquitectura</w:t>
            </w:r>
          </w:p>
        </w:tc>
      </w:tr>
      <w:tr w:rsidR="005736BD" w:rsidRPr="005736BD" w14:paraId="387674A2" w14:textId="77777777" w:rsidTr="005736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37EF8" w14:textId="77777777" w:rsidR="005736BD" w:rsidRPr="005736BD" w:rsidRDefault="005736BD" w:rsidP="005736BD">
            <w:pPr>
              <w:rPr>
                <w:lang w:val="es-419"/>
              </w:rPr>
            </w:pPr>
            <w:r w:rsidRPr="005736BD">
              <w:rPr>
                <w:lang w:val="es-419"/>
              </w:rPr>
              <w:t>Soporte para datos estructurados y no estructurados</w:t>
            </w:r>
          </w:p>
        </w:tc>
        <w:tc>
          <w:tcPr>
            <w:tcW w:w="0" w:type="auto"/>
            <w:hideMark/>
          </w:tcPr>
          <w:p w14:paraId="7A3AAFC8" w14:textId="77777777" w:rsidR="005736BD" w:rsidRPr="005736BD" w:rsidRDefault="005736BD" w:rsidP="005736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36BD">
              <w:t>Mayor costo de operación</w:t>
            </w:r>
          </w:p>
        </w:tc>
      </w:tr>
      <w:tr w:rsidR="005736BD" w:rsidRPr="00A044BF" w14:paraId="13F321EF" w14:textId="77777777" w:rsidTr="00573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530C3" w14:textId="77777777" w:rsidR="005736BD" w:rsidRPr="005736BD" w:rsidRDefault="005736BD" w:rsidP="005736BD">
            <w:r w:rsidRPr="005736BD">
              <w:t>Procesamiento en tiempo real</w:t>
            </w:r>
          </w:p>
        </w:tc>
        <w:tc>
          <w:tcPr>
            <w:tcW w:w="0" w:type="auto"/>
            <w:hideMark/>
          </w:tcPr>
          <w:p w14:paraId="4C0C6E5F" w14:textId="77777777" w:rsidR="005736BD" w:rsidRPr="005736BD" w:rsidRDefault="005736BD" w:rsidP="00573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5736BD">
              <w:rPr>
                <w:lang w:val="es-419"/>
              </w:rPr>
              <w:t>Necesidad de gobierno de datos</w:t>
            </w:r>
          </w:p>
        </w:tc>
      </w:tr>
      <w:tr w:rsidR="005736BD" w:rsidRPr="00A044BF" w14:paraId="379B03D5" w14:textId="77777777" w:rsidTr="005736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9851E" w14:textId="77777777" w:rsidR="005736BD" w:rsidRPr="005736BD" w:rsidRDefault="005736BD" w:rsidP="005736BD">
            <w:r w:rsidRPr="005736BD">
              <w:t>Flexibilidad para analítica avanzada</w:t>
            </w:r>
          </w:p>
        </w:tc>
        <w:tc>
          <w:tcPr>
            <w:tcW w:w="0" w:type="auto"/>
            <w:hideMark/>
          </w:tcPr>
          <w:p w14:paraId="7824D20C" w14:textId="77777777" w:rsidR="005736BD" w:rsidRPr="005736BD" w:rsidRDefault="005736BD" w:rsidP="005736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5736BD">
              <w:rPr>
                <w:lang w:val="es-419"/>
              </w:rPr>
              <w:t>Consistencia eventual en sistemas NoSQL</w:t>
            </w:r>
          </w:p>
        </w:tc>
      </w:tr>
    </w:tbl>
    <w:p w14:paraId="77C00623" w14:textId="77777777" w:rsidR="005736BD" w:rsidRPr="00A044BF" w:rsidRDefault="005736BD" w:rsidP="005736BD">
      <w:pPr>
        <w:rPr>
          <w:lang w:val="es-419"/>
        </w:rPr>
      </w:pPr>
    </w:p>
    <w:p w14:paraId="69B8CACE" w14:textId="77777777" w:rsidR="005736BD" w:rsidRPr="00A044BF" w:rsidRDefault="005736BD" w:rsidP="005736BD">
      <w:pPr>
        <w:spacing w:after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419"/>
        </w:rPr>
      </w:pPr>
      <w:r w:rsidRPr="00A044BF">
        <w:rPr>
          <w:lang w:val="es-419"/>
        </w:rPr>
        <w:br w:type="page"/>
      </w:r>
    </w:p>
    <w:p w14:paraId="1C757950" w14:textId="1CB8699F" w:rsidR="005736BD" w:rsidRPr="00A044BF" w:rsidRDefault="005736BD" w:rsidP="005736BD">
      <w:pPr>
        <w:pStyle w:val="Heading1"/>
        <w:spacing w:before="0" w:after="0"/>
        <w:rPr>
          <w:lang w:val="es-419"/>
        </w:rPr>
      </w:pPr>
      <w:r w:rsidRPr="00A044BF">
        <w:rPr>
          <w:lang w:val="es-419"/>
        </w:rPr>
        <w:lastRenderedPageBreak/>
        <w:t>Conclusión</w:t>
      </w:r>
    </w:p>
    <w:p w14:paraId="73EEE0BD" w14:textId="55866DDD" w:rsidR="005736BD" w:rsidRDefault="005736BD" w:rsidP="005736BD">
      <w:pPr>
        <w:spacing w:after="0"/>
        <w:jc w:val="both"/>
        <w:rPr>
          <w:lang w:val="es-419"/>
        </w:rPr>
      </w:pPr>
      <w:r w:rsidRPr="005736BD">
        <w:rPr>
          <w:lang w:val="es-419"/>
        </w:rPr>
        <w:t>La arquitectura propuesta permite integrar datos de sensores IoT y sistemas financieros en una solución escalable y robusta. Se garantiza consistencia en datos críticos y alta disponibilidad en entornos de streaming, logrando un balance adecuado según el tipo de información.</w:t>
      </w:r>
    </w:p>
    <w:p w14:paraId="21319ACB" w14:textId="77777777" w:rsidR="005736BD" w:rsidRDefault="005736BD">
      <w:pPr>
        <w:rPr>
          <w:lang w:val="es-419"/>
        </w:rPr>
      </w:pPr>
      <w:r>
        <w:rPr>
          <w:lang w:val="es-419"/>
        </w:rPr>
        <w:br w:type="page"/>
      </w:r>
    </w:p>
    <w:p w14:paraId="2767D5EB" w14:textId="60E531FC" w:rsidR="005736BD" w:rsidRDefault="005736BD" w:rsidP="005736BD">
      <w:pPr>
        <w:pStyle w:val="Heading1"/>
        <w:rPr>
          <w:lang w:val="es-419"/>
        </w:rPr>
      </w:pPr>
      <w:r>
        <w:rPr>
          <w:lang w:val="es-419"/>
        </w:rPr>
        <w:lastRenderedPageBreak/>
        <w:t>Referencias</w:t>
      </w:r>
    </w:p>
    <w:p w14:paraId="486F3E82" w14:textId="13BEFEAD" w:rsidR="005736BD" w:rsidRPr="005736BD" w:rsidRDefault="005736BD" w:rsidP="005736BD">
      <w:pPr>
        <w:pStyle w:val="ListParagraph"/>
        <w:numPr>
          <w:ilvl w:val="0"/>
          <w:numId w:val="12"/>
        </w:numPr>
        <w:jc w:val="both"/>
        <w:rPr>
          <w:lang w:val="es-419"/>
        </w:rPr>
      </w:pPr>
      <w:r w:rsidRPr="005736BD">
        <w:t xml:space="preserve">Amazon Web Services. (2023). </w:t>
      </w:r>
      <w:r w:rsidRPr="005736BD">
        <w:rPr>
          <w:i/>
          <w:iCs/>
        </w:rPr>
        <w:t>What is a data lake?</w:t>
      </w:r>
      <w:r w:rsidRPr="005736BD">
        <w:t xml:space="preserve"> </w:t>
      </w:r>
      <w:r w:rsidRPr="005736BD">
        <w:rPr>
          <w:lang w:val="es-419"/>
        </w:rPr>
        <w:t xml:space="preserve">Recuperado de </w:t>
      </w:r>
      <w:hyperlink r:id="rId8" w:tgtFrame="_new" w:history="1">
        <w:r w:rsidRPr="005736BD">
          <w:rPr>
            <w:rStyle w:val="Hyperlink"/>
            <w:lang w:val="es-419"/>
          </w:rPr>
          <w:t>https://aws.amazon.com/what-is/data-lake/</w:t>
        </w:r>
      </w:hyperlink>
      <w:r w:rsidRPr="005736BD">
        <w:rPr>
          <w:lang w:val="es-419"/>
        </w:rPr>
        <w:t xml:space="preserve"> (Consultado el 18 de abril de 2026) </w:t>
      </w:r>
    </w:p>
    <w:p w14:paraId="6EBDE45B" w14:textId="7D4152E3" w:rsidR="005736BD" w:rsidRPr="005736BD" w:rsidRDefault="005736BD" w:rsidP="005736BD">
      <w:pPr>
        <w:pStyle w:val="ListParagraph"/>
        <w:numPr>
          <w:ilvl w:val="0"/>
          <w:numId w:val="12"/>
        </w:numPr>
        <w:jc w:val="both"/>
        <w:rPr>
          <w:lang w:val="es-419"/>
        </w:rPr>
      </w:pPr>
      <w:r w:rsidRPr="005736BD">
        <w:t xml:space="preserve">Microsoft. (2024). </w:t>
      </w:r>
      <w:r w:rsidRPr="005736BD">
        <w:rPr>
          <w:i/>
          <w:iCs/>
        </w:rPr>
        <w:t>Introduction to Azure Data Lake Storage</w:t>
      </w:r>
      <w:r w:rsidRPr="005736BD">
        <w:t xml:space="preserve">. </w:t>
      </w:r>
      <w:r w:rsidRPr="005736BD">
        <w:rPr>
          <w:lang w:val="es-419"/>
        </w:rPr>
        <w:t xml:space="preserve">Recuperado de </w:t>
      </w:r>
      <w:hyperlink r:id="rId9" w:tgtFrame="_new" w:history="1">
        <w:r w:rsidRPr="005736BD">
          <w:rPr>
            <w:rStyle w:val="Hyperlink"/>
            <w:lang w:val="es-419"/>
          </w:rPr>
          <w:t>https://learn.microsoft.com/en-us/azure/storage/blobs/data-lake-storage-introduction</w:t>
        </w:r>
      </w:hyperlink>
      <w:r w:rsidRPr="005736BD">
        <w:rPr>
          <w:lang w:val="es-419"/>
        </w:rPr>
        <w:t xml:space="preserve"> (Consultado el 18 de abril de 2026) </w:t>
      </w:r>
    </w:p>
    <w:p w14:paraId="05EE5CD1" w14:textId="2F9CE190" w:rsidR="005736BD" w:rsidRPr="005736BD" w:rsidRDefault="005736BD" w:rsidP="005736BD">
      <w:pPr>
        <w:pStyle w:val="ListParagraph"/>
        <w:numPr>
          <w:ilvl w:val="0"/>
          <w:numId w:val="12"/>
        </w:numPr>
        <w:jc w:val="both"/>
        <w:rPr>
          <w:lang w:val="es-419"/>
        </w:rPr>
      </w:pPr>
      <w:r w:rsidRPr="005736BD">
        <w:rPr>
          <w:lang w:val="es-419"/>
        </w:rPr>
        <w:t xml:space="preserve">Google Cloud. (2023). </w:t>
      </w:r>
      <w:r w:rsidRPr="005736BD">
        <w:rPr>
          <w:i/>
          <w:iCs/>
          <w:lang w:val="es-419"/>
        </w:rPr>
        <w:t>BigQuery architecture</w:t>
      </w:r>
      <w:r w:rsidRPr="005736BD">
        <w:rPr>
          <w:lang w:val="es-419"/>
        </w:rPr>
        <w:t xml:space="preserve">. Recuperado de </w:t>
      </w:r>
      <w:hyperlink r:id="rId10" w:tgtFrame="_new" w:history="1">
        <w:r w:rsidRPr="005736BD">
          <w:rPr>
            <w:rStyle w:val="Hyperlink"/>
            <w:lang w:val="es-419"/>
          </w:rPr>
          <w:t>https://cloud.google.com/bigquery/docs/introduction</w:t>
        </w:r>
      </w:hyperlink>
      <w:r w:rsidRPr="005736BD">
        <w:rPr>
          <w:lang w:val="es-419"/>
        </w:rPr>
        <w:t xml:space="preserve"> (Consultado el 18 de abril de 2026) </w:t>
      </w:r>
    </w:p>
    <w:p w14:paraId="246B64D1" w14:textId="23D046EB" w:rsidR="005736BD" w:rsidRPr="005736BD" w:rsidRDefault="005736BD" w:rsidP="005736BD">
      <w:pPr>
        <w:pStyle w:val="ListParagraph"/>
        <w:numPr>
          <w:ilvl w:val="0"/>
          <w:numId w:val="12"/>
        </w:numPr>
        <w:jc w:val="both"/>
        <w:rPr>
          <w:lang w:val="es-419"/>
        </w:rPr>
      </w:pPr>
      <w:r w:rsidRPr="005736BD">
        <w:t xml:space="preserve">Apache Software Foundation. (2024). </w:t>
      </w:r>
      <w:r w:rsidRPr="005736BD">
        <w:rPr>
          <w:i/>
          <w:iCs/>
        </w:rPr>
        <w:t>Apache Kafka Documentation</w:t>
      </w:r>
      <w:r w:rsidRPr="005736BD">
        <w:t xml:space="preserve">. </w:t>
      </w:r>
      <w:r w:rsidRPr="005736BD">
        <w:rPr>
          <w:lang w:val="es-419"/>
        </w:rPr>
        <w:t xml:space="preserve">Recuperado de </w:t>
      </w:r>
      <w:hyperlink r:id="rId11" w:tgtFrame="_new" w:history="1">
        <w:r w:rsidRPr="005736BD">
          <w:rPr>
            <w:rStyle w:val="Hyperlink"/>
            <w:lang w:val="es-419"/>
          </w:rPr>
          <w:t>https://kafka.apache.org/documentation/</w:t>
        </w:r>
      </w:hyperlink>
      <w:r w:rsidRPr="005736BD">
        <w:rPr>
          <w:lang w:val="es-419"/>
        </w:rPr>
        <w:t xml:space="preserve"> (Consultado el 18 de abril de 2026) </w:t>
      </w:r>
    </w:p>
    <w:p w14:paraId="470763D1" w14:textId="2D0DFCEC" w:rsidR="005736BD" w:rsidRPr="005736BD" w:rsidRDefault="005736BD" w:rsidP="005736BD">
      <w:pPr>
        <w:pStyle w:val="ListParagraph"/>
        <w:numPr>
          <w:ilvl w:val="0"/>
          <w:numId w:val="12"/>
        </w:numPr>
        <w:jc w:val="both"/>
        <w:rPr>
          <w:lang w:val="es-419"/>
        </w:rPr>
      </w:pPr>
      <w:r w:rsidRPr="005736BD">
        <w:t xml:space="preserve">IBM. (2023). </w:t>
      </w:r>
      <w:r w:rsidRPr="005736BD">
        <w:rPr>
          <w:i/>
          <w:iCs/>
        </w:rPr>
        <w:t>What is the CAP theorem?</w:t>
      </w:r>
      <w:r w:rsidRPr="005736BD">
        <w:t xml:space="preserve"> </w:t>
      </w:r>
      <w:r w:rsidRPr="005736BD">
        <w:rPr>
          <w:lang w:val="es-419"/>
        </w:rPr>
        <w:t xml:space="preserve">Recuperado de https://www.ibm.com/topics/cap-theorem (Consultado el 18 de abril de 2026) </w:t>
      </w:r>
    </w:p>
    <w:p w14:paraId="5B2064C7" w14:textId="4598C297" w:rsidR="005736BD" w:rsidRPr="005736BD" w:rsidRDefault="005736BD" w:rsidP="005736BD">
      <w:pPr>
        <w:pStyle w:val="ListParagraph"/>
        <w:numPr>
          <w:ilvl w:val="0"/>
          <w:numId w:val="12"/>
        </w:numPr>
        <w:jc w:val="both"/>
        <w:rPr>
          <w:lang w:val="es-419"/>
        </w:rPr>
      </w:pPr>
      <w:r w:rsidRPr="005736BD">
        <w:t xml:space="preserve">Oracle. (2023). </w:t>
      </w:r>
      <w:r w:rsidRPr="005736BD">
        <w:rPr>
          <w:i/>
          <w:iCs/>
        </w:rPr>
        <w:t>What is a data warehouse?</w:t>
      </w:r>
      <w:r w:rsidRPr="005736BD">
        <w:t xml:space="preserve"> </w:t>
      </w:r>
      <w:r w:rsidRPr="005736BD">
        <w:rPr>
          <w:lang w:val="es-419"/>
        </w:rPr>
        <w:t>Recuperado de https://www.oracle.com/data-warehouse/what-is-data-warehouse/ (Consultado el 18 de abril de 2026)</w:t>
      </w:r>
    </w:p>
    <w:sectPr w:rsidR="005736BD" w:rsidRPr="005736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DF0C1" w14:textId="77777777" w:rsidR="00041E1D" w:rsidRDefault="00041E1D" w:rsidP="00A044BF">
      <w:pPr>
        <w:spacing w:after="0" w:line="240" w:lineRule="auto"/>
      </w:pPr>
      <w:r>
        <w:separator/>
      </w:r>
    </w:p>
  </w:endnote>
  <w:endnote w:type="continuationSeparator" w:id="0">
    <w:p w14:paraId="3534B326" w14:textId="77777777" w:rsidR="00041E1D" w:rsidRDefault="00041E1D" w:rsidP="00A04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B83E7" w14:textId="77777777" w:rsidR="00041E1D" w:rsidRDefault="00041E1D" w:rsidP="00A044BF">
      <w:pPr>
        <w:spacing w:after="0" w:line="240" w:lineRule="auto"/>
      </w:pPr>
      <w:r>
        <w:separator/>
      </w:r>
    </w:p>
  </w:footnote>
  <w:footnote w:type="continuationSeparator" w:id="0">
    <w:p w14:paraId="2B005AAB" w14:textId="77777777" w:rsidR="00041E1D" w:rsidRDefault="00041E1D" w:rsidP="00A044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E1E38"/>
    <w:multiLevelType w:val="multilevel"/>
    <w:tmpl w:val="0998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44A93"/>
    <w:multiLevelType w:val="multilevel"/>
    <w:tmpl w:val="6596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258B9"/>
    <w:multiLevelType w:val="multilevel"/>
    <w:tmpl w:val="FDCC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57160"/>
    <w:multiLevelType w:val="multilevel"/>
    <w:tmpl w:val="834C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614C5"/>
    <w:multiLevelType w:val="hybridMultilevel"/>
    <w:tmpl w:val="F1168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504A82"/>
    <w:multiLevelType w:val="multilevel"/>
    <w:tmpl w:val="3D38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B06E3"/>
    <w:multiLevelType w:val="multilevel"/>
    <w:tmpl w:val="D61E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74322"/>
    <w:multiLevelType w:val="hybridMultilevel"/>
    <w:tmpl w:val="63DC4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9D08DB"/>
    <w:multiLevelType w:val="multilevel"/>
    <w:tmpl w:val="D8AC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E10B76"/>
    <w:multiLevelType w:val="hybridMultilevel"/>
    <w:tmpl w:val="E1561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1C09BC"/>
    <w:multiLevelType w:val="multilevel"/>
    <w:tmpl w:val="3580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A0C4C"/>
    <w:multiLevelType w:val="multilevel"/>
    <w:tmpl w:val="C322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C43262"/>
    <w:multiLevelType w:val="multilevel"/>
    <w:tmpl w:val="2C08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E7319F"/>
    <w:multiLevelType w:val="multilevel"/>
    <w:tmpl w:val="CC7C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622664">
    <w:abstractNumId w:val="11"/>
  </w:num>
  <w:num w:numId="2" w16cid:durableId="1903176602">
    <w:abstractNumId w:val="13"/>
  </w:num>
  <w:num w:numId="3" w16cid:durableId="842428100">
    <w:abstractNumId w:val="0"/>
  </w:num>
  <w:num w:numId="4" w16cid:durableId="7949036">
    <w:abstractNumId w:val="1"/>
  </w:num>
  <w:num w:numId="5" w16cid:durableId="911506742">
    <w:abstractNumId w:val="9"/>
  </w:num>
  <w:num w:numId="6" w16cid:durableId="2049723911">
    <w:abstractNumId w:val="4"/>
  </w:num>
  <w:num w:numId="7" w16cid:durableId="2068533158">
    <w:abstractNumId w:val="6"/>
  </w:num>
  <w:num w:numId="8" w16cid:durableId="655842340">
    <w:abstractNumId w:val="8"/>
  </w:num>
  <w:num w:numId="9" w16cid:durableId="842937416">
    <w:abstractNumId w:val="5"/>
  </w:num>
  <w:num w:numId="10" w16cid:durableId="1109621440">
    <w:abstractNumId w:val="12"/>
  </w:num>
  <w:num w:numId="11" w16cid:durableId="1126318893">
    <w:abstractNumId w:val="2"/>
  </w:num>
  <w:num w:numId="12" w16cid:durableId="1151289232">
    <w:abstractNumId w:val="10"/>
  </w:num>
  <w:num w:numId="13" w16cid:durableId="944844629">
    <w:abstractNumId w:val="3"/>
  </w:num>
  <w:num w:numId="14" w16cid:durableId="6870246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6BD"/>
    <w:rsid w:val="00041E1D"/>
    <w:rsid w:val="00176651"/>
    <w:rsid w:val="00211388"/>
    <w:rsid w:val="00241386"/>
    <w:rsid w:val="005736BD"/>
    <w:rsid w:val="008B149E"/>
    <w:rsid w:val="00A044BF"/>
    <w:rsid w:val="00E7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695F7"/>
  <w15:chartTrackingRefBased/>
  <w15:docId w15:val="{1829EC76-ED4B-43C1-8944-EBED09B4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3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3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6BD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5736B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5736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6B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04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4BF"/>
  </w:style>
  <w:style w:type="paragraph" w:styleId="Footer">
    <w:name w:val="footer"/>
    <w:basedOn w:val="Normal"/>
    <w:link w:val="FooterChar"/>
    <w:uiPriority w:val="99"/>
    <w:unhideWhenUsed/>
    <w:rsid w:val="00A04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4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what-is/data-lak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fka.apache.org/documentation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cloud.google.com/bigquery/docs/introdu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zure/storage/blobs/data-lake-storage-intro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590</Words>
  <Characters>4101</Characters>
  <Application>Microsoft Office Word</Application>
  <DocSecurity>0</DocSecurity>
  <Lines>128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Chang, Jose De Leon</dc:creator>
  <cp:keywords/>
  <dc:description/>
  <cp:lastModifiedBy>Chang, Jose De Leon</cp:lastModifiedBy>
  <cp:revision>2</cp:revision>
  <cp:lastPrinted>2026-04-21T01:39:00Z</cp:lastPrinted>
  <dcterms:created xsi:type="dcterms:W3CDTF">2026-04-16T01:04:00Z</dcterms:created>
  <dcterms:modified xsi:type="dcterms:W3CDTF">2026-04-21T01:42:00Z</dcterms:modified>
</cp:coreProperties>
</file>