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76" w:rsidRDefault="00552CC3">
      <w:pPr>
        <w:rPr>
          <w:rFonts w:ascii="Helvetica" w:hAnsi="Helvetica" w:hint="eastAsi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t>为什么我能成功戒手机呢？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  <w:t>NLP</w:t>
      </w:r>
      <w:r>
        <w:rPr>
          <w:rFonts w:ascii="Helvetica" w:hAnsi="Helvetica"/>
          <w:color w:val="333333"/>
          <w:sz w:val="18"/>
          <w:szCs w:val="18"/>
        </w:rPr>
        <w:t>（神经语言程序学）里有一个理解层次的概念，就是面对一件事情或一个问题，我们的头脑一般有六个从低到高的理解：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noProof/>
          <w:color w:val="333333"/>
          <w:sz w:val="18"/>
          <w:szCs w:val="18"/>
        </w:rPr>
        <w:drawing>
          <wp:inline distT="0" distB="0" distL="0" distR="0">
            <wp:extent cx="5333365" cy="5803265"/>
            <wp:effectExtent l="0" t="0" r="635" b="6985"/>
            <wp:docPr id="1" name="图片 1" descr="http://imgsrc.baidu.com/forum/w%3D580/sign=16d651ffa2c379317d688621dbc5b784/a351231f95cad1c8c9a06fde723e6709c83d51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16d651ffa2c379317d688621dbc5b784/a351231f95cad1c8c9a06fde723e6709c83d51c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580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比如对于人生的困境，环境层的人，他会把人生困局归因为环境，外部条件，行为层的人会认为他不够努力，能力层的会认为他没有本事，等等，每个层级的人对问题都会有不同的理解。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对于环境层的人，他们认为只有世界改变了，别人有所不同了，他们才会更好，所以他们不会有什么作为，也无力解决这个问题。</w:t>
      </w:r>
      <w:r>
        <w:rPr>
          <w:rFonts w:ascii="Helvetica" w:hAnsi="Helvetica"/>
          <w:color w:val="333333"/>
          <w:sz w:val="18"/>
          <w:szCs w:val="18"/>
        </w:rPr>
        <w:br/>
      </w:r>
    </w:p>
    <w:p w:rsidR="00E62C76" w:rsidRDefault="00E62C76">
      <w:pPr>
        <w:rPr>
          <w:rFonts w:ascii="Helvetica" w:hAnsi="Helvetica" w:hint="eastAsia"/>
          <w:color w:val="333333"/>
          <w:sz w:val="18"/>
          <w:szCs w:val="18"/>
        </w:rPr>
      </w:pPr>
    </w:p>
    <w:p w:rsidR="00E62C76" w:rsidRDefault="00E62C76">
      <w:pPr>
        <w:rPr>
          <w:rFonts w:ascii="Helvetica" w:hAnsi="Helvetica" w:hint="eastAsia"/>
          <w:color w:val="333333"/>
          <w:sz w:val="18"/>
          <w:szCs w:val="18"/>
        </w:rPr>
      </w:pPr>
    </w:p>
    <w:p w:rsidR="004C49CC" w:rsidRDefault="00552CC3">
      <w:pPr>
        <w:rPr>
          <w:rFonts w:ascii="Helvetica" w:hAnsi="Helvetica" w:hint="eastAsia"/>
          <w:color w:val="333333"/>
          <w:sz w:val="18"/>
          <w:szCs w:val="18"/>
        </w:rPr>
      </w:pP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只有站在更高理解层级才能解决这个问题，比如，你可以从身份层级出发，给你的人生作一下规划，三年以后你将成为什么人，你要树立什么信念，你要具备怎样的能力，你要展开怎样的行动，在你现在的环境中，你认识的人或公司中，哪些最能帮你达到这个目标？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这样，对待环境，他不会再抱怨，而只会利用。同样对待一个刁钻的老板，环境层的人只想换一个老板，而身份层的人他会从那里看到成长的机会，变害为益，从而轻松化解这个问题。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一般来说，一个低层次的问题，在更高层次里更容易找到解决方法。我戒手机时，用尽各种办法都不成功，因为都只是在问题的同一层面去解决问题，所以效果不好，</w:t>
      </w:r>
      <w:proofErr w:type="gramStart"/>
      <w:r>
        <w:rPr>
          <w:rFonts w:ascii="Helvetica" w:hAnsi="Helvetica"/>
          <w:color w:val="333333"/>
          <w:sz w:val="18"/>
          <w:szCs w:val="18"/>
        </w:rPr>
        <w:t>当提高</w:t>
      </w:r>
      <w:proofErr w:type="gramEnd"/>
      <w:r>
        <w:rPr>
          <w:rFonts w:ascii="Helvetica" w:hAnsi="Helvetica"/>
          <w:color w:val="333333"/>
          <w:sz w:val="18"/>
          <w:szCs w:val="18"/>
        </w:rPr>
        <w:t>一个层次后，我把问题转化为如何才能做好我自己的产品，问题就轻松解决了。</w:t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br/>
      </w:r>
      <w:r>
        <w:rPr>
          <w:rFonts w:ascii="Helvetica" w:hAnsi="Helvetica"/>
          <w:color w:val="333333"/>
          <w:sz w:val="18"/>
          <w:szCs w:val="18"/>
        </w:rPr>
        <w:t>我是这样戒掉手机的，我的办法是在</w:t>
      </w:r>
      <w:r>
        <w:rPr>
          <w:rFonts w:ascii="Helvetica" w:hAnsi="Helvetica"/>
          <w:color w:val="333333"/>
          <w:sz w:val="18"/>
          <w:szCs w:val="18"/>
        </w:rPr>
        <w:t>“</w:t>
      </w:r>
      <w:r>
        <w:rPr>
          <w:rFonts w:ascii="Helvetica" w:hAnsi="Helvetica"/>
          <w:color w:val="333333"/>
          <w:sz w:val="18"/>
          <w:szCs w:val="18"/>
        </w:rPr>
        <w:t>不戒</w:t>
      </w:r>
      <w:r>
        <w:rPr>
          <w:rFonts w:ascii="Helvetica" w:hAnsi="Helvetica"/>
          <w:color w:val="333333"/>
          <w:sz w:val="18"/>
          <w:szCs w:val="18"/>
        </w:rPr>
        <w:t>”</w:t>
      </w:r>
      <w:r>
        <w:rPr>
          <w:rFonts w:ascii="Helvetica" w:hAnsi="Helvetica"/>
          <w:color w:val="333333"/>
          <w:sz w:val="18"/>
          <w:szCs w:val="18"/>
        </w:rPr>
        <w:t>中戒掉。</w:t>
      </w:r>
    </w:p>
    <w:p w:rsidR="00E62C76" w:rsidRDefault="00E62C76">
      <w:pPr>
        <w:rPr>
          <w:rFonts w:ascii="Helvetica" w:hAnsi="Helvetica" w:hint="eastAsia"/>
          <w:color w:val="333333"/>
          <w:sz w:val="18"/>
          <w:szCs w:val="18"/>
        </w:rPr>
      </w:pPr>
    </w:p>
    <w:p w:rsidR="00E62C76" w:rsidRDefault="00E62C76">
      <w:pPr>
        <w:pBdr>
          <w:bottom w:val="double" w:sz="6" w:space="1" w:color="auto"/>
        </w:pBdr>
        <w:rPr>
          <w:rFonts w:ascii="Helvetica" w:hAnsi="Helvetica" w:hint="eastAsia"/>
          <w:color w:val="333333"/>
          <w:sz w:val="18"/>
          <w:szCs w:val="18"/>
        </w:rPr>
      </w:pPr>
    </w:p>
    <w:p w:rsidR="00E62C76" w:rsidRDefault="00E62C76">
      <w:r>
        <w:rPr>
          <w:rFonts w:ascii="Segoe UI Emoji" w:hAnsi="Segoe UI Emoji" w:cs="Segoe UI"/>
          <w:color w:val="404040"/>
          <w:lang w:val="en"/>
        </w:rPr>
        <w:t>二十几岁的年纪，做着八十岁都能做的事，岂不亏了自己？最美的年华，别做个只会玩手机的废物。</w:t>
      </w:r>
      <w:bookmarkStart w:id="0" w:name="_GoBack"/>
      <w:bookmarkEnd w:id="0"/>
    </w:p>
    <w:sectPr w:rsidR="00E6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CC3"/>
    <w:rsid w:val="004C49CC"/>
    <w:rsid w:val="00552CC3"/>
    <w:rsid w:val="00B64771"/>
    <w:rsid w:val="00E6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2C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2C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52C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52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YWW</dc:creator>
  <cp:lastModifiedBy>YWW</cp:lastModifiedBy>
  <cp:revision>2</cp:revision>
  <dcterms:created xsi:type="dcterms:W3CDTF">2019-12-30T06:12:00Z</dcterms:created>
  <dcterms:modified xsi:type="dcterms:W3CDTF">2019-12-30T06:19:00Z</dcterms:modified>
</cp:coreProperties>
</file>