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A69" w:rsidRDefault="001C2A69" w:rsidP="001C2A69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bookmarkStart w:id="0" w:name="_GoBack"/>
      <w:bookmarkEnd w:id="0"/>
      <w:r w:rsidRPr="001C2A69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76200</wp:posOffset>
            </wp:positionV>
            <wp:extent cx="1400175" cy="371475"/>
            <wp:effectExtent l="19050" t="0" r="9525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ab/>
      </w:r>
      <w:r>
        <w:rPr>
          <w:rFonts w:hint="eastAsia"/>
        </w:rPr>
        <w:tab/>
      </w:r>
    </w:p>
    <w:p w:rsidR="004358AB" w:rsidRDefault="001C2A69" w:rsidP="001C2A69">
      <w:pPr>
        <w:pStyle w:val="1"/>
      </w:pPr>
      <w:r>
        <w:rPr>
          <w:rFonts w:hint="eastAsia"/>
        </w:rPr>
        <w:t>数据源</w:t>
      </w:r>
      <w:r w:rsidR="009748C8">
        <w:rPr>
          <w:rFonts w:hint="eastAsia"/>
        </w:rPr>
        <w:t>管理功能</w:t>
      </w:r>
      <w:r>
        <w:rPr>
          <w:rFonts w:hint="eastAsia"/>
        </w:rPr>
        <w:t>操作文档</w:t>
      </w:r>
    </w:p>
    <w:p w:rsidR="001C2A69" w:rsidRDefault="001C2A69" w:rsidP="001C2A69"/>
    <w:p w:rsidR="001C2A69" w:rsidRDefault="001C2A69" w:rsidP="001C2A69"/>
    <w:p w:rsidR="001C2A69" w:rsidRDefault="001C2A69" w:rsidP="001C2A69"/>
    <w:p w:rsidR="001C2A69" w:rsidRDefault="001C2A69" w:rsidP="001C2A69"/>
    <w:p w:rsidR="001C2A69" w:rsidRDefault="001C2A69" w:rsidP="001C2A69"/>
    <w:p w:rsidR="001C2A69" w:rsidRDefault="001C2A69" w:rsidP="001C2A69"/>
    <w:p w:rsidR="001C2A69" w:rsidRDefault="001C2A69" w:rsidP="001C2A69"/>
    <w:p w:rsidR="001C2A69" w:rsidRDefault="001C2A69" w:rsidP="001C2A69"/>
    <w:p w:rsidR="001C2A69" w:rsidRDefault="001C2A69" w:rsidP="001C2A69"/>
    <w:p w:rsidR="001C2A69" w:rsidRDefault="001C2A69" w:rsidP="001C2A69"/>
    <w:p w:rsidR="001C2A69" w:rsidRPr="001C2A69" w:rsidRDefault="001C2A69" w:rsidP="001C2A69"/>
    <w:tbl>
      <w:tblPr>
        <w:tblW w:w="9854" w:type="dxa"/>
        <w:jc w:val="center"/>
        <w:tblInd w:w="-767" w:type="dxa"/>
        <w:tblBorders>
          <w:top w:val="thinThickLargeGap" w:sz="24" w:space="0" w:color="333399"/>
          <w:bottom w:val="thickThinLargeGap" w:sz="24" w:space="0" w:color="333399"/>
          <w:insideH w:val="single" w:sz="6" w:space="0" w:color="333399"/>
          <w:insideV w:val="single" w:sz="6" w:space="0" w:color="333399"/>
        </w:tblBorders>
        <w:tblLayout w:type="fixed"/>
        <w:tblLook w:val="0000"/>
      </w:tblPr>
      <w:tblGrid>
        <w:gridCol w:w="2628"/>
        <w:gridCol w:w="1980"/>
        <w:gridCol w:w="5246"/>
      </w:tblGrid>
      <w:tr w:rsidR="001C2A69" w:rsidTr="00684C87">
        <w:trPr>
          <w:jc w:val="center"/>
        </w:trPr>
        <w:tc>
          <w:tcPr>
            <w:tcW w:w="2628" w:type="dxa"/>
            <w:vMerge w:val="restart"/>
            <w:shd w:val="clear" w:color="auto" w:fill="auto"/>
          </w:tcPr>
          <w:p w:rsidR="001C2A69" w:rsidRDefault="001C2A69" w:rsidP="00684C87">
            <w:pPr>
              <w:spacing w:line="300" w:lineRule="auto"/>
              <w:rPr>
                <w:rFonts w:ascii="宋体" w:hAnsi="宋体"/>
                <w:caps/>
                <w:color w:val="000000"/>
              </w:rPr>
            </w:pPr>
            <w:r>
              <w:rPr>
                <w:rFonts w:ascii="宋体" w:hAnsi="宋体" w:hint="eastAsia"/>
                <w:caps/>
                <w:color w:val="000000"/>
              </w:rPr>
              <w:t>文件状态：</w:t>
            </w:r>
          </w:p>
          <w:p w:rsidR="001C2A69" w:rsidRDefault="001C2A69" w:rsidP="001C2A69">
            <w:pPr>
              <w:spacing w:line="300" w:lineRule="auto"/>
              <w:ind w:firstLineChars="100" w:firstLine="220"/>
              <w:rPr>
                <w:rFonts w:ascii="宋体" w:hAnsi="宋体"/>
                <w:caps/>
                <w:color w:val="000000"/>
              </w:rPr>
            </w:pPr>
            <w:r>
              <w:rPr>
                <w:rFonts w:ascii="宋体" w:hAnsi="宋体" w:hint="eastAsia"/>
                <w:caps/>
                <w:color w:val="000000"/>
              </w:rPr>
              <w:t xml:space="preserve">[  ] </w:t>
            </w:r>
            <w:r>
              <w:rPr>
                <w:rFonts w:ascii="宋体" w:hAnsi="宋体" w:hint="eastAsia"/>
                <w:caps/>
                <w:color w:val="000000"/>
              </w:rPr>
              <w:t>草稿</w:t>
            </w:r>
          </w:p>
          <w:p w:rsidR="001C2A69" w:rsidRDefault="001C2A69" w:rsidP="001C2A69">
            <w:pPr>
              <w:spacing w:line="300" w:lineRule="auto"/>
              <w:ind w:firstLineChars="100" w:firstLine="220"/>
              <w:rPr>
                <w:rFonts w:ascii="宋体" w:hAnsi="宋体"/>
                <w:caps/>
                <w:color w:val="000000"/>
              </w:rPr>
            </w:pPr>
            <w:r>
              <w:rPr>
                <w:rFonts w:ascii="宋体" w:hAnsi="宋体" w:hint="eastAsia"/>
                <w:caps/>
                <w:color w:val="000000"/>
              </w:rPr>
              <w:t>[</w:t>
            </w:r>
            <w:r>
              <w:rPr>
                <w:rFonts w:ascii="宋体" w:hAnsi="宋体" w:hint="eastAsia"/>
                <w:caps/>
                <w:color w:val="000000"/>
              </w:rPr>
              <w:t>√</w:t>
            </w:r>
            <w:r>
              <w:rPr>
                <w:rFonts w:ascii="宋体" w:hAnsi="宋体" w:hint="eastAsia"/>
                <w:caps/>
                <w:color w:val="000000"/>
              </w:rPr>
              <w:t xml:space="preserve">] </w:t>
            </w:r>
            <w:r>
              <w:rPr>
                <w:rFonts w:ascii="宋体" w:hAnsi="宋体" w:hint="eastAsia"/>
                <w:caps/>
                <w:color w:val="000000"/>
              </w:rPr>
              <w:t>正式发布</w:t>
            </w:r>
          </w:p>
          <w:p w:rsidR="001C2A69" w:rsidRDefault="001C2A69" w:rsidP="001C2A69">
            <w:pPr>
              <w:spacing w:line="300" w:lineRule="auto"/>
              <w:ind w:firstLineChars="100" w:firstLine="220"/>
              <w:rPr>
                <w:b/>
                <w:caps/>
                <w:sz w:val="24"/>
              </w:rPr>
            </w:pPr>
            <w:r>
              <w:rPr>
                <w:rFonts w:ascii="宋体" w:hAnsi="宋体" w:hint="eastAsia"/>
                <w:caps/>
                <w:color w:val="000000"/>
              </w:rPr>
              <w:t>[  ]</w:t>
            </w:r>
            <w:r>
              <w:rPr>
                <w:rFonts w:ascii="宋体" w:hAnsi="宋体"/>
                <w:caps/>
                <w:color w:val="000000"/>
              </w:rPr>
              <w:t xml:space="preserve"> </w:t>
            </w:r>
            <w:r>
              <w:rPr>
                <w:rFonts w:ascii="宋体" w:hAnsi="宋体" w:hint="eastAsia"/>
                <w:caps/>
                <w:color w:val="000000"/>
              </w:rPr>
              <w:t>正在修改</w:t>
            </w:r>
          </w:p>
        </w:tc>
        <w:tc>
          <w:tcPr>
            <w:tcW w:w="1980" w:type="dxa"/>
            <w:tcBorders>
              <w:top w:val="thinThickLargeGap" w:sz="24" w:space="0" w:color="333399"/>
              <w:bottom w:val="single" w:sz="6" w:space="0" w:color="333399"/>
            </w:tcBorders>
            <w:shd w:val="clear" w:color="auto" w:fill="CCCCCC"/>
          </w:tcPr>
          <w:p w:rsidR="001C2A69" w:rsidRDefault="001C2A69" w:rsidP="00684C87">
            <w:pPr>
              <w:spacing w:line="300" w:lineRule="auto"/>
              <w:jc w:val="center"/>
              <w:rPr>
                <w:b/>
                <w:caps/>
                <w:sz w:val="24"/>
              </w:rPr>
            </w:pPr>
            <w:r>
              <w:rPr>
                <w:rFonts w:hint="eastAsia"/>
                <w:caps/>
                <w:color w:val="000000"/>
                <w:sz w:val="24"/>
              </w:rPr>
              <w:t>文件标识</w:t>
            </w:r>
          </w:p>
        </w:tc>
        <w:tc>
          <w:tcPr>
            <w:tcW w:w="5246" w:type="dxa"/>
          </w:tcPr>
          <w:p w:rsidR="001C2A69" w:rsidRPr="00B26EC1" w:rsidRDefault="001C2A69" w:rsidP="00684C87">
            <w:pPr>
              <w:spacing w:line="300" w:lineRule="auto"/>
              <w:rPr>
                <w:caps/>
                <w:sz w:val="24"/>
              </w:rPr>
            </w:pPr>
          </w:p>
        </w:tc>
      </w:tr>
      <w:tr w:rsidR="001C2A69" w:rsidTr="00684C87">
        <w:trPr>
          <w:jc w:val="center"/>
        </w:trPr>
        <w:tc>
          <w:tcPr>
            <w:tcW w:w="2628" w:type="dxa"/>
            <w:vMerge/>
            <w:shd w:val="clear" w:color="auto" w:fill="auto"/>
          </w:tcPr>
          <w:p w:rsidR="001C2A69" w:rsidRDefault="001C2A69" w:rsidP="00684C87">
            <w:pPr>
              <w:spacing w:line="300" w:lineRule="auto"/>
              <w:jc w:val="center"/>
              <w:rPr>
                <w:b/>
                <w:sz w:val="24"/>
              </w:rPr>
            </w:pPr>
          </w:p>
        </w:tc>
        <w:tc>
          <w:tcPr>
            <w:tcW w:w="1980" w:type="dxa"/>
            <w:tcBorders>
              <w:top w:val="single" w:sz="6" w:space="0" w:color="333399"/>
              <w:bottom w:val="single" w:sz="6" w:space="0" w:color="333399"/>
            </w:tcBorders>
            <w:shd w:val="clear" w:color="auto" w:fill="CCCCCC"/>
          </w:tcPr>
          <w:p w:rsidR="001C2A69" w:rsidRDefault="001C2A69" w:rsidP="00684C87">
            <w:pPr>
              <w:spacing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当前版本</w:t>
            </w:r>
          </w:p>
        </w:tc>
        <w:tc>
          <w:tcPr>
            <w:tcW w:w="5246" w:type="dxa"/>
          </w:tcPr>
          <w:p w:rsidR="001C2A69" w:rsidRPr="00B26EC1" w:rsidRDefault="001C2A69" w:rsidP="00684C87">
            <w:pPr>
              <w:spacing w:line="300" w:lineRule="auto"/>
              <w:rPr>
                <w:sz w:val="24"/>
              </w:rPr>
            </w:pPr>
            <w:r w:rsidRPr="00B26EC1">
              <w:rPr>
                <w:sz w:val="24"/>
              </w:rPr>
              <w:t>V</w:t>
            </w:r>
            <w:r w:rsidRPr="00B26EC1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.0</w:t>
            </w:r>
            <w:r w:rsidRPr="00B26EC1"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0</w:t>
            </w:r>
          </w:p>
        </w:tc>
      </w:tr>
      <w:tr w:rsidR="001C2A69" w:rsidTr="00684C87">
        <w:trPr>
          <w:jc w:val="center"/>
        </w:trPr>
        <w:tc>
          <w:tcPr>
            <w:tcW w:w="2628" w:type="dxa"/>
            <w:vMerge/>
            <w:shd w:val="clear" w:color="auto" w:fill="auto"/>
          </w:tcPr>
          <w:p w:rsidR="001C2A69" w:rsidRDefault="001C2A69" w:rsidP="00684C87">
            <w:pPr>
              <w:spacing w:line="300" w:lineRule="auto"/>
              <w:jc w:val="center"/>
              <w:rPr>
                <w:b/>
                <w:sz w:val="24"/>
              </w:rPr>
            </w:pPr>
          </w:p>
        </w:tc>
        <w:tc>
          <w:tcPr>
            <w:tcW w:w="1980" w:type="dxa"/>
            <w:tcBorders>
              <w:top w:val="single" w:sz="6" w:space="0" w:color="333399"/>
              <w:bottom w:val="single" w:sz="6" w:space="0" w:color="333399"/>
            </w:tcBorders>
            <w:shd w:val="clear" w:color="auto" w:fill="CCCCCC"/>
          </w:tcPr>
          <w:p w:rsidR="001C2A69" w:rsidRDefault="001C2A69" w:rsidP="00684C87">
            <w:pPr>
              <w:spacing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作</w:t>
            </w:r>
            <w:r>
              <w:rPr>
                <w:rFonts w:hint="eastAsia"/>
                <w:color w:val="000000"/>
                <w:sz w:val="24"/>
              </w:rPr>
              <w:t xml:space="preserve">    </w:t>
            </w:r>
            <w:r>
              <w:rPr>
                <w:rFonts w:hint="eastAsia"/>
                <w:color w:val="000000"/>
                <w:sz w:val="24"/>
              </w:rPr>
              <w:t>者</w:t>
            </w:r>
          </w:p>
        </w:tc>
        <w:tc>
          <w:tcPr>
            <w:tcW w:w="5246" w:type="dxa"/>
          </w:tcPr>
          <w:p w:rsidR="001C2A69" w:rsidRPr="00B26EC1" w:rsidRDefault="001C2A69" w:rsidP="00684C87">
            <w:pPr>
              <w:tabs>
                <w:tab w:val="left" w:pos="930"/>
              </w:tabs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汪凯</w:t>
            </w:r>
          </w:p>
        </w:tc>
      </w:tr>
      <w:tr w:rsidR="001C2A69" w:rsidTr="00684C87">
        <w:trPr>
          <w:jc w:val="center"/>
        </w:trPr>
        <w:tc>
          <w:tcPr>
            <w:tcW w:w="2628" w:type="dxa"/>
            <w:vMerge/>
            <w:shd w:val="clear" w:color="auto" w:fill="auto"/>
          </w:tcPr>
          <w:p w:rsidR="001C2A69" w:rsidRDefault="001C2A69" w:rsidP="00684C87">
            <w:pPr>
              <w:spacing w:line="300" w:lineRule="auto"/>
              <w:jc w:val="center"/>
              <w:rPr>
                <w:b/>
                <w:sz w:val="24"/>
              </w:rPr>
            </w:pPr>
          </w:p>
        </w:tc>
        <w:tc>
          <w:tcPr>
            <w:tcW w:w="1980" w:type="dxa"/>
            <w:tcBorders>
              <w:top w:val="single" w:sz="6" w:space="0" w:color="333399"/>
              <w:bottom w:val="thickThinLargeGap" w:sz="24" w:space="0" w:color="333399"/>
            </w:tcBorders>
            <w:shd w:val="clear" w:color="auto" w:fill="CCCCCC"/>
          </w:tcPr>
          <w:p w:rsidR="001C2A69" w:rsidRDefault="001C2A69" w:rsidP="00684C87">
            <w:pPr>
              <w:spacing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完成日期</w:t>
            </w:r>
          </w:p>
        </w:tc>
        <w:tc>
          <w:tcPr>
            <w:tcW w:w="5246" w:type="dxa"/>
          </w:tcPr>
          <w:p w:rsidR="001C2A69" w:rsidRPr="00B26EC1" w:rsidRDefault="001C2A69" w:rsidP="00684C87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2017-04-25</w:t>
            </w:r>
          </w:p>
        </w:tc>
      </w:tr>
    </w:tbl>
    <w:p w:rsidR="001C2A69" w:rsidRDefault="001C2A69" w:rsidP="001C2A69"/>
    <w:p w:rsidR="001C2A69" w:rsidRDefault="001C2A69" w:rsidP="001C2A69"/>
    <w:p w:rsidR="001C2A69" w:rsidRDefault="001C2A69" w:rsidP="001C2A69"/>
    <w:p w:rsidR="001C2A69" w:rsidRDefault="001C2A69" w:rsidP="001C2A69"/>
    <w:p w:rsidR="001C2A69" w:rsidRDefault="001C2A69" w:rsidP="001C2A69">
      <w:pPr>
        <w:pageBreakBefore/>
        <w:spacing w:line="300" w:lineRule="auto"/>
        <w:jc w:val="center"/>
        <w:rPr>
          <w:rFonts w:ascii="华文细黑" w:eastAsia="华文细黑" w:hAnsi="华文细黑"/>
          <w:b/>
          <w:sz w:val="28"/>
          <w:szCs w:val="28"/>
        </w:rPr>
      </w:pPr>
      <w:r>
        <w:rPr>
          <w:rFonts w:ascii="华文细黑" w:eastAsia="华文细黑" w:hAnsi="华文细黑" w:hint="eastAsia"/>
          <w:b/>
          <w:sz w:val="28"/>
          <w:szCs w:val="28"/>
        </w:rPr>
        <w:lastRenderedPageBreak/>
        <w:t>版 本 历 史</w:t>
      </w:r>
    </w:p>
    <w:tbl>
      <w:tblPr>
        <w:tblW w:w="893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417"/>
        <w:gridCol w:w="1559"/>
        <w:gridCol w:w="1134"/>
        <w:gridCol w:w="1418"/>
        <w:gridCol w:w="3402"/>
      </w:tblGrid>
      <w:tr w:rsidR="001C2A69" w:rsidTr="00B83FF7">
        <w:trPr>
          <w:trHeight w:val="390"/>
          <w:jc w:val="center"/>
        </w:trPr>
        <w:tc>
          <w:tcPr>
            <w:tcW w:w="1417" w:type="dxa"/>
            <w:shd w:val="solid" w:color="33CCCC" w:fill="auto"/>
            <w:vAlign w:val="center"/>
          </w:tcPr>
          <w:p w:rsidR="001C2A69" w:rsidRDefault="001C2A69" w:rsidP="00B83FF7">
            <w:pPr>
              <w:spacing w:line="300" w:lineRule="auto"/>
              <w:jc w:val="center"/>
              <w:rPr>
                <w:b/>
                <w:bCs/>
                <w:color w:val="333399"/>
                <w:szCs w:val="21"/>
              </w:rPr>
            </w:pPr>
            <w:r>
              <w:rPr>
                <w:rFonts w:hint="eastAsia"/>
                <w:b/>
                <w:bCs/>
                <w:color w:val="333399"/>
                <w:szCs w:val="21"/>
              </w:rPr>
              <w:t>版本</w:t>
            </w:r>
            <w:r>
              <w:rPr>
                <w:rFonts w:hint="eastAsia"/>
                <w:b/>
                <w:bCs/>
                <w:color w:val="333399"/>
                <w:szCs w:val="21"/>
              </w:rPr>
              <w:t>/</w:t>
            </w:r>
            <w:r>
              <w:rPr>
                <w:rFonts w:hint="eastAsia"/>
                <w:b/>
                <w:bCs/>
                <w:color w:val="333399"/>
                <w:szCs w:val="21"/>
              </w:rPr>
              <w:t>状态</w:t>
            </w:r>
          </w:p>
        </w:tc>
        <w:tc>
          <w:tcPr>
            <w:tcW w:w="1559" w:type="dxa"/>
            <w:shd w:val="solid" w:color="33CCCC" w:fill="auto"/>
            <w:vAlign w:val="center"/>
          </w:tcPr>
          <w:p w:rsidR="001C2A69" w:rsidRDefault="001C2A69" w:rsidP="00B83FF7">
            <w:pPr>
              <w:spacing w:line="300" w:lineRule="auto"/>
              <w:jc w:val="center"/>
              <w:rPr>
                <w:b/>
                <w:bCs/>
                <w:color w:val="333399"/>
                <w:szCs w:val="21"/>
              </w:rPr>
            </w:pPr>
            <w:r>
              <w:rPr>
                <w:rFonts w:hint="eastAsia"/>
                <w:b/>
                <w:bCs/>
                <w:color w:val="333399"/>
                <w:szCs w:val="21"/>
              </w:rPr>
              <w:t>作</w:t>
            </w:r>
            <w:r>
              <w:rPr>
                <w:rFonts w:hint="eastAsia"/>
                <w:b/>
                <w:bCs/>
                <w:color w:val="333399"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color w:val="333399"/>
                <w:szCs w:val="21"/>
              </w:rPr>
              <w:t>者</w:t>
            </w:r>
          </w:p>
        </w:tc>
        <w:tc>
          <w:tcPr>
            <w:tcW w:w="1134" w:type="dxa"/>
            <w:shd w:val="solid" w:color="33CCCC" w:fill="auto"/>
            <w:vAlign w:val="center"/>
          </w:tcPr>
          <w:p w:rsidR="001C2A69" w:rsidRDefault="001C2A69" w:rsidP="00B83FF7">
            <w:pPr>
              <w:spacing w:line="300" w:lineRule="auto"/>
              <w:jc w:val="center"/>
              <w:rPr>
                <w:b/>
                <w:bCs/>
                <w:color w:val="333399"/>
                <w:szCs w:val="21"/>
              </w:rPr>
            </w:pPr>
            <w:r>
              <w:rPr>
                <w:rFonts w:hint="eastAsia"/>
                <w:b/>
                <w:bCs/>
                <w:color w:val="333399"/>
                <w:szCs w:val="21"/>
              </w:rPr>
              <w:t>参与者</w:t>
            </w:r>
          </w:p>
        </w:tc>
        <w:tc>
          <w:tcPr>
            <w:tcW w:w="1418" w:type="dxa"/>
            <w:shd w:val="solid" w:color="33CCCC" w:fill="auto"/>
            <w:vAlign w:val="center"/>
          </w:tcPr>
          <w:p w:rsidR="001C2A69" w:rsidRDefault="001C2A69" w:rsidP="00B83FF7">
            <w:pPr>
              <w:spacing w:line="300" w:lineRule="auto"/>
              <w:jc w:val="center"/>
              <w:rPr>
                <w:b/>
                <w:bCs/>
                <w:color w:val="333399"/>
                <w:szCs w:val="21"/>
              </w:rPr>
            </w:pPr>
            <w:r>
              <w:rPr>
                <w:rFonts w:hint="eastAsia"/>
                <w:b/>
                <w:bCs/>
                <w:color w:val="333399"/>
                <w:szCs w:val="21"/>
              </w:rPr>
              <w:t>起止日期</w:t>
            </w:r>
          </w:p>
        </w:tc>
        <w:tc>
          <w:tcPr>
            <w:tcW w:w="3402" w:type="dxa"/>
            <w:shd w:val="solid" w:color="33CCCC" w:fill="auto"/>
            <w:vAlign w:val="center"/>
          </w:tcPr>
          <w:p w:rsidR="001C2A69" w:rsidRDefault="001C2A69" w:rsidP="00B83FF7">
            <w:pPr>
              <w:spacing w:line="300" w:lineRule="auto"/>
              <w:jc w:val="center"/>
              <w:rPr>
                <w:b/>
                <w:bCs/>
                <w:color w:val="333399"/>
                <w:szCs w:val="21"/>
              </w:rPr>
            </w:pPr>
            <w:r>
              <w:rPr>
                <w:rFonts w:hint="eastAsia"/>
                <w:b/>
                <w:bCs/>
                <w:color w:val="333399"/>
                <w:szCs w:val="21"/>
              </w:rPr>
              <w:t>备注</w:t>
            </w:r>
          </w:p>
        </w:tc>
      </w:tr>
      <w:tr w:rsidR="001C2A69" w:rsidTr="00B83FF7">
        <w:trPr>
          <w:trHeight w:val="390"/>
          <w:jc w:val="center"/>
        </w:trPr>
        <w:tc>
          <w:tcPr>
            <w:tcW w:w="1417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</w:rPr>
              <w:t>V1.0.0</w:t>
            </w:r>
          </w:p>
        </w:tc>
        <w:tc>
          <w:tcPr>
            <w:tcW w:w="1559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汪凯</w:t>
            </w:r>
          </w:p>
        </w:tc>
        <w:tc>
          <w:tcPr>
            <w:tcW w:w="1134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2017-04-</w:t>
            </w:r>
            <w:r w:rsidR="008A74F8">
              <w:rPr>
                <w:rFonts w:hint="eastAsia"/>
                <w:szCs w:val="21"/>
              </w:rPr>
              <w:t>25</w:t>
            </w:r>
          </w:p>
        </w:tc>
        <w:tc>
          <w:tcPr>
            <w:tcW w:w="3402" w:type="dxa"/>
          </w:tcPr>
          <w:p w:rsidR="001C2A69" w:rsidRDefault="001C2A69" w:rsidP="00B83FF7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F81275">
              <w:rPr>
                <w:rFonts w:hint="eastAsia"/>
                <w:szCs w:val="21"/>
              </w:rPr>
              <w:t>iMedical8.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1C2A69" w:rsidTr="00B83FF7">
        <w:trPr>
          <w:trHeight w:val="390"/>
          <w:jc w:val="center"/>
        </w:trPr>
        <w:tc>
          <w:tcPr>
            <w:tcW w:w="1417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1C2A69" w:rsidRDefault="001C2A69" w:rsidP="00B83FF7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1C2A69" w:rsidTr="00B83FF7">
        <w:trPr>
          <w:trHeight w:val="390"/>
          <w:jc w:val="center"/>
        </w:trPr>
        <w:tc>
          <w:tcPr>
            <w:tcW w:w="1417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1C2A69" w:rsidRDefault="001C2A69" w:rsidP="00B83FF7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1C2A69" w:rsidTr="00B83FF7">
        <w:trPr>
          <w:trHeight w:val="390"/>
          <w:jc w:val="center"/>
        </w:trPr>
        <w:tc>
          <w:tcPr>
            <w:tcW w:w="1417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1C2A69" w:rsidRDefault="001C2A69" w:rsidP="00B83FF7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1C2A69" w:rsidTr="00B83FF7">
        <w:trPr>
          <w:trHeight w:val="390"/>
          <w:jc w:val="center"/>
        </w:trPr>
        <w:tc>
          <w:tcPr>
            <w:tcW w:w="1417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1C2A69" w:rsidRDefault="001C2A69" w:rsidP="00B83FF7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1C2A69" w:rsidTr="00B83FF7">
        <w:trPr>
          <w:trHeight w:val="390"/>
          <w:jc w:val="center"/>
        </w:trPr>
        <w:tc>
          <w:tcPr>
            <w:tcW w:w="1417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1C2A69" w:rsidRPr="00F81275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</w:tr>
      <w:tr w:rsidR="001C2A69" w:rsidTr="00B83FF7">
        <w:trPr>
          <w:trHeight w:val="390"/>
          <w:jc w:val="center"/>
        </w:trPr>
        <w:tc>
          <w:tcPr>
            <w:tcW w:w="1417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1C2A69" w:rsidRDefault="001C2A69" w:rsidP="00B83FF7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1C2A69" w:rsidTr="00B83FF7">
        <w:trPr>
          <w:trHeight w:val="390"/>
          <w:jc w:val="center"/>
        </w:trPr>
        <w:tc>
          <w:tcPr>
            <w:tcW w:w="1417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1C2A69" w:rsidRDefault="001C2A69" w:rsidP="00B83FF7">
            <w:pPr>
              <w:tabs>
                <w:tab w:val="left" w:pos="765"/>
              </w:tabs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1C2A69" w:rsidRDefault="001C2A69" w:rsidP="00B83FF7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1C2A69" w:rsidTr="00B83FF7">
        <w:trPr>
          <w:trHeight w:val="390"/>
          <w:jc w:val="center"/>
        </w:trPr>
        <w:tc>
          <w:tcPr>
            <w:tcW w:w="1417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1C2A69" w:rsidRDefault="001C2A69" w:rsidP="00B83FF7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1C2A69" w:rsidTr="00B83FF7">
        <w:trPr>
          <w:trHeight w:val="390"/>
          <w:jc w:val="center"/>
        </w:trPr>
        <w:tc>
          <w:tcPr>
            <w:tcW w:w="1417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1C2A69" w:rsidRDefault="001C2A69" w:rsidP="00B83FF7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1C2A69" w:rsidTr="00B83FF7">
        <w:trPr>
          <w:trHeight w:val="390"/>
          <w:jc w:val="center"/>
        </w:trPr>
        <w:tc>
          <w:tcPr>
            <w:tcW w:w="1417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1C2A69" w:rsidRDefault="001C2A69" w:rsidP="00B83FF7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1C2A69" w:rsidTr="00B83FF7">
        <w:trPr>
          <w:trHeight w:val="390"/>
          <w:jc w:val="center"/>
        </w:trPr>
        <w:tc>
          <w:tcPr>
            <w:tcW w:w="1417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1C2A69" w:rsidRDefault="001C2A69" w:rsidP="00B83FF7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1C2A69" w:rsidTr="00B83FF7">
        <w:trPr>
          <w:trHeight w:val="390"/>
          <w:jc w:val="center"/>
        </w:trPr>
        <w:tc>
          <w:tcPr>
            <w:tcW w:w="1417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1C2A69" w:rsidRDefault="001C2A69" w:rsidP="00B83FF7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1C2A69" w:rsidTr="00B83FF7">
        <w:trPr>
          <w:trHeight w:val="390"/>
          <w:jc w:val="center"/>
        </w:trPr>
        <w:tc>
          <w:tcPr>
            <w:tcW w:w="1417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1C2A69" w:rsidRDefault="001C2A69" w:rsidP="00B83FF7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1C2A69" w:rsidTr="00B83FF7">
        <w:trPr>
          <w:trHeight w:val="390"/>
          <w:jc w:val="center"/>
        </w:trPr>
        <w:tc>
          <w:tcPr>
            <w:tcW w:w="1417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1C2A69" w:rsidRDefault="001C2A69" w:rsidP="00B83FF7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1C2A69" w:rsidRDefault="001C2A69" w:rsidP="00B83FF7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</w:tbl>
    <w:p w:rsidR="001C2A69" w:rsidRDefault="001C2A69" w:rsidP="001C2A69"/>
    <w:p w:rsidR="001C2A69" w:rsidRDefault="001C2A69" w:rsidP="001C2A69"/>
    <w:p w:rsidR="001C2A69" w:rsidRDefault="001C2A69" w:rsidP="001C2A69"/>
    <w:p w:rsidR="001C2A69" w:rsidRDefault="001C2A69" w:rsidP="001C2A69"/>
    <w:p w:rsidR="001C2A69" w:rsidRDefault="001C2A69" w:rsidP="001C2A69"/>
    <w:p w:rsidR="001C2A69" w:rsidRDefault="001C2A69" w:rsidP="001C2A69"/>
    <w:p w:rsidR="001C2A69" w:rsidRDefault="001C2A69" w:rsidP="001C2A69"/>
    <w:p w:rsidR="001C2A69" w:rsidRDefault="001C2A69" w:rsidP="001C2A69"/>
    <w:p w:rsidR="001C2A69" w:rsidRDefault="001C2A69" w:rsidP="001C2A69"/>
    <w:p w:rsidR="009748C8" w:rsidRDefault="009748C8" w:rsidP="009748C8">
      <w:pPr>
        <w:pStyle w:val="2"/>
      </w:pPr>
      <w:r>
        <w:rPr>
          <w:rFonts w:hint="eastAsia"/>
        </w:rPr>
        <w:lastRenderedPageBreak/>
        <w:t>数据源的维护</w:t>
      </w:r>
    </w:p>
    <w:p w:rsidR="00805EA4" w:rsidRDefault="00805EA4" w:rsidP="00805EA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打开维护界面</w:t>
      </w:r>
    </w:p>
    <w:p w:rsidR="00805EA4" w:rsidRDefault="00805EA4" w:rsidP="00805EA4">
      <w:pPr>
        <w:ind w:left="720"/>
      </w:pPr>
      <w:r>
        <w:rPr>
          <w:rFonts w:hint="eastAsia"/>
        </w:rPr>
        <w:t>点击数据源选择下拉框旁边的维护</w:t>
      </w:r>
      <w:r>
        <w:rPr>
          <w:rFonts w:hint="eastAsia"/>
          <w:noProof/>
        </w:rPr>
        <w:drawing>
          <wp:inline distT="0" distB="0" distL="0" distR="0">
            <wp:extent cx="142875" cy="20955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按钮，弹出数据源维护界面。</w:t>
      </w:r>
    </w:p>
    <w:p w:rsidR="00805EA4" w:rsidRDefault="00380754" w:rsidP="00805EA4">
      <w:pPr>
        <w:ind w:firstLineChars="300" w:firstLine="660"/>
      </w:pPr>
      <w:r>
        <w:rPr>
          <w:rFonts w:hint="eastAsia"/>
          <w:noProof/>
        </w:rPr>
        <w:drawing>
          <wp:inline distT="0" distB="0" distL="0" distR="0">
            <wp:extent cx="5274310" cy="244512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5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EA4" w:rsidRDefault="00805EA4" w:rsidP="00805EA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增加功能</w:t>
      </w:r>
    </w:p>
    <w:p w:rsidR="00805EA4" w:rsidRDefault="00805EA4" w:rsidP="00805EA4">
      <w:pPr>
        <w:ind w:left="720"/>
      </w:pPr>
      <w:r>
        <w:rPr>
          <w:rFonts w:hint="eastAsia"/>
        </w:rPr>
        <w:t>包名的选择：由于我们组的业务表大多存放于</w:t>
      </w:r>
      <w:r>
        <w:rPr>
          <w:rFonts w:hint="eastAsia"/>
        </w:rPr>
        <w:t>User</w:t>
      </w:r>
      <w:r>
        <w:rPr>
          <w:rFonts w:hint="eastAsia"/>
        </w:rPr>
        <w:t>包下，所以包名的选择默认填充</w:t>
      </w:r>
      <w:r>
        <w:rPr>
          <w:rFonts w:hint="eastAsia"/>
        </w:rPr>
        <w:t>User</w:t>
      </w:r>
      <w:r>
        <w:rPr>
          <w:rFonts w:hint="eastAsia"/>
        </w:rPr>
        <w:t>，当然用户可以根据自己的需要填充包名。表名的选择：用户需要手动输入业务表的名称，这里支持模糊查询。描述：根据业务表的实际意义填写描述。</w:t>
      </w:r>
    </w:p>
    <w:p w:rsidR="00805EA4" w:rsidRDefault="00805EA4" w:rsidP="00805EA4">
      <w:pPr>
        <w:ind w:left="720"/>
      </w:pPr>
      <w:r>
        <w:rPr>
          <w:rFonts w:hint="eastAsia"/>
          <w:noProof/>
        </w:rPr>
        <w:drawing>
          <wp:inline distT="0" distB="0" distL="0" distR="0">
            <wp:extent cx="5274310" cy="926921"/>
            <wp:effectExtent l="19050" t="0" r="2540" b="0"/>
            <wp:docPr id="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6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EA4" w:rsidRDefault="00805EA4" w:rsidP="00805EA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删除、更新、清空</w:t>
      </w:r>
    </w:p>
    <w:p w:rsidR="00805EA4" w:rsidRDefault="00805EA4" w:rsidP="00805EA4">
      <w:pPr>
        <w:ind w:left="720"/>
      </w:pPr>
      <w:r>
        <w:rPr>
          <w:rFonts w:hint="eastAsia"/>
        </w:rPr>
        <w:t>删除功能用于</w:t>
      </w:r>
      <w:r w:rsidR="00965B1C">
        <w:rPr>
          <w:rFonts w:hint="eastAsia"/>
        </w:rPr>
        <w:t>删除已经维护好的数据源信息，这里需要注意，如果当前数据源维护有明细条目信息，则不能删除并给出提示。</w:t>
      </w:r>
    </w:p>
    <w:p w:rsidR="00805EA4" w:rsidRDefault="00965B1C" w:rsidP="00965B1C">
      <w:pPr>
        <w:ind w:left="7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01020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0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EA4" w:rsidRDefault="00965B1C" w:rsidP="00805EA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更新、清空</w:t>
      </w:r>
    </w:p>
    <w:p w:rsidR="00965B1C" w:rsidRDefault="00965B1C" w:rsidP="00965B1C">
      <w:pPr>
        <w:ind w:left="720"/>
      </w:pPr>
      <w:r>
        <w:rPr>
          <w:rFonts w:hint="eastAsia"/>
        </w:rPr>
        <w:t>更新操作</w:t>
      </w:r>
      <w:r w:rsidR="00380754">
        <w:rPr>
          <w:rFonts w:hint="eastAsia"/>
        </w:rPr>
        <w:t>：</w:t>
      </w:r>
      <w:r>
        <w:rPr>
          <w:rFonts w:hint="eastAsia"/>
        </w:rPr>
        <w:t>只能更新数据源的描述信息，其他信息不能修改</w:t>
      </w:r>
    </w:p>
    <w:p w:rsidR="00380754" w:rsidRDefault="00380754" w:rsidP="00380754">
      <w:pPr>
        <w:ind w:left="720"/>
      </w:pPr>
      <w:r>
        <w:rPr>
          <w:rFonts w:hint="eastAsia"/>
        </w:rPr>
        <w:t>清空：用于清空包名、表名、描述文本框或者下拉框中的信息，此时包名会自动填充成</w:t>
      </w:r>
      <w:r>
        <w:rPr>
          <w:rFonts w:hint="eastAsia"/>
        </w:rPr>
        <w:t>User</w:t>
      </w:r>
    </w:p>
    <w:p w:rsidR="00380754" w:rsidRDefault="00380754" w:rsidP="00380754">
      <w:pPr>
        <w:pStyle w:val="2"/>
      </w:pPr>
      <w:r>
        <w:rPr>
          <w:rFonts w:hint="eastAsia"/>
        </w:rPr>
        <w:t>数据源明细维护</w:t>
      </w:r>
    </w:p>
    <w:p w:rsidR="00380754" w:rsidRPr="00380754" w:rsidRDefault="00380754" w:rsidP="00380754">
      <w:r>
        <w:rPr>
          <w:rFonts w:hint="eastAsia"/>
        </w:rPr>
        <w:tab/>
      </w:r>
      <w:r>
        <w:rPr>
          <w:rFonts w:hint="eastAsia"/>
        </w:rPr>
        <w:t>数据源明细：当前可以维护的数据源明细分为两种</w:t>
      </w:r>
      <w:r>
        <w:rPr>
          <w:rFonts w:hint="eastAsia"/>
        </w:rPr>
        <w:t>1</w:t>
      </w:r>
      <w:r>
        <w:rPr>
          <w:rFonts w:hint="eastAsia"/>
        </w:rPr>
        <w:t>、统计口径</w:t>
      </w:r>
      <w:r>
        <w:rPr>
          <w:rFonts w:hint="eastAsia"/>
        </w:rPr>
        <w:t>2</w:t>
      </w:r>
      <w:r>
        <w:rPr>
          <w:rFonts w:hint="eastAsia"/>
        </w:rPr>
        <w:t>、度量。</w:t>
      </w:r>
    </w:p>
    <w:p w:rsidR="00380754" w:rsidRDefault="00380754" w:rsidP="0038075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数据源明细展示界面即主界面展示</w:t>
      </w:r>
    </w:p>
    <w:p w:rsidR="00380754" w:rsidRDefault="00380754" w:rsidP="00380754">
      <w:pPr>
        <w:ind w:left="720"/>
      </w:pPr>
      <w:r>
        <w:rPr>
          <w:rFonts w:hint="eastAsia"/>
          <w:noProof/>
        </w:rPr>
        <w:drawing>
          <wp:inline distT="0" distB="0" distL="0" distR="0">
            <wp:extent cx="5274310" cy="1195699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5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754" w:rsidRDefault="00380754" w:rsidP="0038075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数据源明细新增</w:t>
      </w:r>
    </w:p>
    <w:p w:rsidR="00380754" w:rsidRDefault="00380754" w:rsidP="003044ED">
      <w:pPr>
        <w:ind w:left="720"/>
      </w:pPr>
      <w:r>
        <w:rPr>
          <w:rFonts w:hint="eastAsia"/>
        </w:rPr>
        <w:t>在数据源选择下拉框中，选择一个用于维护的数据源，然后点击按钮“度量与口径维护”按钮，即弹出数据源明细的新增维护窗口。</w:t>
      </w:r>
    </w:p>
    <w:p w:rsidR="00380754" w:rsidRDefault="00380754" w:rsidP="003044ED">
      <w:pPr>
        <w:ind w:firstLineChars="300" w:firstLine="66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39767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754" w:rsidRDefault="00105529" w:rsidP="003044ED">
      <w:pPr>
        <w:ind w:leftChars="400" w:left="880"/>
      </w:pPr>
      <w:r>
        <w:rPr>
          <w:rFonts w:hint="eastAsia"/>
        </w:rPr>
        <w:t>该界面中，感觉需要维护的类型，选中左边的条目之后点击中间的前两个按钮，可将左边的条目放到右边的表单中，最后一个按钮用于将右边的明细放回左边。</w:t>
      </w:r>
    </w:p>
    <w:p w:rsidR="00105529" w:rsidRDefault="00105529" w:rsidP="003044ED">
      <w:pPr>
        <w:ind w:firstLineChars="400" w:firstLine="880"/>
      </w:pPr>
      <w:r>
        <w:rPr>
          <w:rFonts w:hint="eastAsia"/>
          <w:noProof/>
        </w:rPr>
        <w:drawing>
          <wp:inline distT="0" distB="0" distL="0" distR="0">
            <wp:extent cx="5274310" cy="291874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529" w:rsidRDefault="00105529" w:rsidP="003044ED">
      <w:pPr>
        <w:ind w:leftChars="350" w:left="770"/>
      </w:pPr>
      <w:r>
        <w:rPr>
          <w:rFonts w:hint="eastAsia"/>
        </w:rPr>
        <w:t>如图所示，红色部分“统计项描述”需要手动填写。编辑完成之后点保存按钮用于信息的保存。</w:t>
      </w:r>
    </w:p>
    <w:p w:rsidR="00C230D6" w:rsidRDefault="00C230D6" w:rsidP="003044ED">
      <w:pPr>
        <w:ind w:firstLineChars="350" w:firstLine="77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040671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0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754" w:rsidRDefault="003044ED" w:rsidP="0038075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数据源明细修改</w:t>
      </w:r>
    </w:p>
    <w:p w:rsidR="003044ED" w:rsidRDefault="003044ED" w:rsidP="003044ED">
      <w:pPr>
        <w:ind w:left="720"/>
      </w:pPr>
      <w:r>
        <w:rPr>
          <w:rFonts w:hint="eastAsia"/>
        </w:rPr>
        <w:t>选中一条明细，然后点击“修改”按钮，即可弹出修改按钮，但是只能修改描述信息。</w:t>
      </w:r>
    </w:p>
    <w:p w:rsidR="003044ED" w:rsidRDefault="003044ED" w:rsidP="003044ED">
      <w:pPr>
        <w:ind w:left="720"/>
      </w:pPr>
      <w:r>
        <w:rPr>
          <w:rFonts w:hint="eastAsia"/>
          <w:noProof/>
        </w:rPr>
        <w:drawing>
          <wp:inline distT="0" distB="0" distL="0" distR="0">
            <wp:extent cx="5274310" cy="1990432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0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4ED" w:rsidRDefault="003044ED" w:rsidP="003044ED">
      <w:pPr>
        <w:ind w:left="720"/>
      </w:pPr>
    </w:p>
    <w:p w:rsidR="00380754" w:rsidRDefault="003044ED" w:rsidP="0038075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删除、清空操作</w:t>
      </w:r>
    </w:p>
    <w:p w:rsidR="003044ED" w:rsidRDefault="003044ED" w:rsidP="003044ED">
      <w:pPr>
        <w:ind w:left="720"/>
      </w:pPr>
      <w:r>
        <w:rPr>
          <w:rFonts w:hint="eastAsia"/>
        </w:rPr>
        <w:t>删除操作也需要选中数据源明细的信息，然后点击删除即可（谨慎操作）</w:t>
      </w:r>
    </w:p>
    <w:p w:rsidR="003044ED" w:rsidRPr="00380754" w:rsidRDefault="003044ED" w:rsidP="003044ED">
      <w:pPr>
        <w:ind w:left="720"/>
      </w:pPr>
      <w:r>
        <w:rPr>
          <w:rFonts w:hint="eastAsia"/>
        </w:rPr>
        <w:t>清空操作是清空“数据源选择”和“搜索”文本框中的信息。</w:t>
      </w:r>
    </w:p>
    <w:p w:rsidR="00380754" w:rsidRDefault="00380754" w:rsidP="00380754">
      <w:pPr>
        <w:ind w:left="720"/>
      </w:pPr>
    </w:p>
    <w:p w:rsidR="00380754" w:rsidRDefault="00380754" w:rsidP="00965B1C">
      <w:pPr>
        <w:ind w:left="720"/>
      </w:pPr>
    </w:p>
    <w:p w:rsidR="009748C8" w:rsidRPr="009748C8" w:rsidRDefault="009748C8" w:rsidP="009748C8">
      <w:pPr>
        <w:pStyle w:val="a4"/>
        <w:ind w:left="1440" w:firstLineChars="0" w:firstLine="0"/>
      </w:pPr>
    </w:p>
    <w:p w:rsidR="009748C8" w:rsidRPr="009748C8" w:rsidRDefault="009748C8" w:rsidP="009748C8"/>
    <w:sectPr w:rsidR="009748C8" w:rsidRPr="009748C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527F" w:rsidRDefault="00D9527F" w:rsidP="001A3D09">
      <w:pPr>
        <w:spacing w:after="0"/>
      </w:pPr>
      <w:r>
        <w:separator/>
      </w:r>
    </w:p>
  </w:endnote>
  <w:endnote w:type="continuationSeparator" w:id="0">
    <w:p w:rsidR="00D9527F" w:rsidRDefault="00D9527F" w:rsidP="001A3D0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527F" w:rsidRDefault="00D9527F" w:rsidP="001A3D09">
      <w:pPr>
        <w:spacing w:after="0"/>
      </w:pPr>
      <w:r>
        <w:separator/>
      </w:r>
    </w:p>
  </w:footnote>
  <w:footnote w:type="continuationSeparator" w:id="0">
    <w:p w:rsidR="00D9527F" w:rsidRDefault="00D9527F" w:rsidP="001A3D0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B4447"/>
    <w:multiLevelType w:val="hybridMultilevel"/>
    <w:tmpl w:val="AAF04FDC"/>
    <w:lvl w:ilvl="0" w:tplc="7A70952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40511A0C"/>
    <w:multiLevelType w:val="hybridMultilevel"/>
    <w:tmpl w:val="96C6BE0C"/>
    <w:lvl w:ilvl="0" w:tplc="F508B8F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766A032F"/>
    <w:multiLevelType w:val="hybridMultilevel"/>
    <w:tmpl w:val="A9326446"/>
    <w:lvl w:ilvl="0" w:tplc="2EACF3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A4D06"/>
    <w:rsid w:val="000B0F29"/>
    <w:rsid w:val="000E05F2"/>
    <w:rsid w:val="00105529"/>
    <w:rsid w:val="00126FE3"/>
    <w:rsid w:val="001A3D09"/>
    <w:rsid w:val="001C2A69"/>
    <w:rsid w:val="00272EA0"/>
    <w:rsid w:val="002E52E4"/>
    <w:rsid w:val="003044ED"/>
    <w:rsid w:val="00323B43"/>
    <w:rsid w:val="00356140"/>
    <w:rsid w:val="00380754"/>
    <w:rsid w:val="003D37D8"/>
    <w:rsid w:val="00426133"/>
    <w:rsid w:val="004358AB"/>
    <w:rsid w:val="004A2464"/>
    <w:rsid w:val="004D0C81"/>
    <w:rsid w:val="005778C8"/>
    <w:rsid w:val="00805EA4"/>
    <w:rsid w:val="00881539"/>
    <w:rsid w:val="008A74F8"/>
    <w:rsid w:val="008B7726"/>
    <w:rsid w:val="00911851"/>
    <w:rsid w:val="00965B1C"/>
    <w:rsid w:val="009748C8"/>
    <w:rsid w:val="0099718E"/>
    <w:rsid w:val="009F1B13"/>
    <w:rsid w:val="00AD4F4A"/>
    <w:rsid w:val="00B6529E"/>
    <w:rsid w:val="00B83FF7"/>
    <w:rsid w:val="00B9573F"/>
    <w:rsid w:val="00C02A3D"/>
    <w:rsid w:val="00C230D6"/>
    <w:rsid w:val="00CE5A35"/>
    <w:rsid w:val="00D31D50"/>
    <w:rsid w:val="00D9527F"/>
    <w:rsid w:val="00DC5DEE"/>
    <w:rsid w:val="00EB4157"/>
    <w:rsid w:val="00F55C17"/>
    <w:rsid w:val="00FE7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748C8"/>
    <w:pPr>
      <w:keepNext/>
      <w:keepLines/>
      <w:spacing w:before="100" w:beforeAutospacing="1" w:after="0" w:line="36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48C8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48C8"/>
    <w:rPr>
      <w:rFonts w:ascii="Tahoma" w:hAnsi="Tahoma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9748C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48C8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748C8"/>
    <w:rPr>
      <w:rFonts w:asciiTheme="majorHAnsi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748C8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99718E"/>
    <w:pPr>
      <w:adjustRightInd/>
      <w:snapToGrid/>
      <w:spacing w:before="480" w:beforeAutospacing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9718E"/>
  </w:style>
  <w:style w:type="paragraph" w:styleId="20">
    <w:name w:val="toc 2"/>
    <w:basedOn w:val="a"/>
    <w:next w:val="a"/>
    <w:autoRedefine/>
    <w:uiPriority w:val="39"/>
    <w:unhideWhenUsed/>
    <w:rsid w:val="0099718E"/>
    <w:pPr>
      <w:ind w:leftChars="200" w:left="420"/>
    </w:pPr>
  </w:style>
  <w:style w:type="character" w:styleId="a5">
    <w:name w:val="Hyperlink"/>
    <w:basedOn w:val="a0"/>
    <w:uiPriority w:val="99"/>
    <w:unhideWhenUsed/>
    <w:rsid w:val="0099718E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1A3D0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A3D09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1A3D0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1A3D0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9B83F27-177A-4927-A0F2-D32B809D2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wangkai</dc:creator>
  <cp:lastModifiedBy>Administrator</cp:lastModifiedBy>
  <cp:revision>6</cp:revision>
  <dcterms:created xsi:type="dcterms:W3CDTF">2017-04-25T07:37:00Z</dcterms:created>
  <dcterms:modified xsi:type="dcterms:W3CDTF">2017-04-25T07:44:00Z</dcterms:modified>
</cp:coreProperties>
</file>