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 xml:space="preserve">           用户医护科室病区号头资源表图谱</w:t>
      </w:r>
      <w:bookmarkStart w:id="0" w:name="_GoBack"/>
      <w:bookmarkEnd w:id="0"/>
    </w:p>
    <w:p>
      <w:r>
        <w:pict>
          <v:rect id="_x0000_s2053" o:spid="_x0000_s2053" o:spt="1" style="position:absolute;left:0pt;margin-left:363.75pt;margin-top:23.45pt;height:107.8pt;width:86.25pt;z-index:25166131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CT_CarPrvTp</w:t>
                  </w:r>
                  <w:r>
                    <w:rPr>
                      <w:rFonts w:hint="eastAsia"/>
                    </w:rPr>
                    <w:t xml:space="preserve"> 医护人员类型表</w:t>
                  </w:r>
                </w:p>
                <w:p>
                  <w:r>
                    <w:t>ctcpt_internaltype</w:t>
                  </w:r>
                  <w:r>
                    <w:rPr>
                      <w:rFonts w:hint="eastAsia"/>
                    </w:rPr>
                    <w:t>医护类型,</w:t>
                  </w:r>
                  <w:r>
                    <w:t xml:space="preserve"> DOCTO</w:t>
                  </w:r>
                  <w:r>
                    <w:rPr>
                      <w:rFonts w:hint="eastAsia"/>
                    </w:rPr>
                    <w:t>R为医生</w:t>
                  </w:r>
                  <w:r>
                    <w:t>NURSE</w:t>
                  </w:r>
                  <w:r>
                    <w:rPr>
                      <w:rFonts w:hint="eastAsia"/>
                    </w:rPr>
                    <w:t>为护士</w:t>
                  </w:r>
                </w:p>
              </w:txbxContent>
            </v:textbox>
          </v:rect>
        </w:pict>
      </w:r>
      <w:r>
        <w:pict>
          <v:shape id="_x0000_s2083" o:spid="_x0000_s2083" o:spt="32" type="#_x0000_t32" style="position:absolute;left:0pt;flip:x y;margin-left:117pt;margin-top:160.55pt;height:89pt;width:15.75pt;z-index:2516920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1" o:spid="_x0000_s2101" o:spt="32" type="#_x0000_t32" style="position:absolute;left:0pt;margin-left:218.25pt;margin-top:353.25pt;height:0pt;width:13.5pt;z-index:25170739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5" o:spid="_x0000_s2085" o:spt="32" type="#_x0000_t32" style="position:absolute;left:0pt;margin-left:21pt;margin-top:95.8pt;height:0.05pt;width:17.25pt;z-index:25169408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1" o:spid="_x0000_s2091" o:spt="32" type="#_x0000_t32" style="position:absolute;left:0pt;margin-left:7.5pt;margin-top:563.25pt;height:41.8pt;width:58.5pt;z-index:25170022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6" o:spid="_x0000_s2106" o:spt="32" type="#_x0000_t32" style="position:absolute;left:0pt;flip:x;margin-left:7.5pt;margin-top:508.25pt;height:12.05pt;width:18.75pt;z-index:2517114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7" o:spid="_x0000_s2067" o:spt="1" style="position:absolute;left:0pt;margin-left:-78pt;margin-top:508.3pt;height:123pt;width:85.5pt;z-index:25167564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PAC_BedType</w:t>
                  </w:r>
                  <w:r>
                    <w:rPr>
                      <w:rFonts w:hint="eastAsia"/>
                    </w:rPr>
                    <w:t>，床位类型表</w:t>
                  </w:r>
                </w:p>
                <w:p>
                  <w:r>
                    <w:t>bedtp_bedtypecode_dr</w:t>
                  </w:r>
                  <w:r>
                    <w:rPr>
                      <w:rFonts w:hint="eastAsia"/>
                    </w:rPr>
                    <w:t xml:space="preserve"> 床位的医嘱指针，每晚自动收床位费来源于此。</w:t>
                  </w:r>
                </w:p>
              </w:txbxContent>
            </v:textbox>
          </v:rect>
        </w:pict>
      </w:r>
      <w:r>
        <w:pict>
          <v:shape id="_x0000_s2105" o:spid="_x0000_s2105" o:spt="32" type="#_x0000_t32" style="position:absolute;left:0pt;flip:x;margin-left:213pt;margin-top:486.55pt;height:0.05pt;width:18.75pt;z-index:25171046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104" o:spid="_x0000_s2104" o:spt="32" type="#_x0000_t32" style="position:absolute;left:0pt;margin-left:231.75pt;margin-top:353.25pt;height:133.3pt;width:0pt;z-index:25170944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102" o:spid="_x0000_s2102" o:spt="1" style="position:absolute;left:0pt;margin-left:143.25pt;margin-top:630.55pt;height:36pt;width:150.75pt;z-index:25170841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SS_UserOtherLogonLoc</w:t>
                  </w:r>
                  <w:r>
                    <w:rPr>
                      <w:rFonts w:hint="eastAsia"/>
                    </w:rPr>
                    <w:t>，用户其他登录身份位置安全组表</w:t>
                  </w:r>
                </w:p>
              </w:txbxContent>
            </v:textbox>
          </v:rect>
        </w:pict>
      </w:r>
      <w:r>
        <w:pict>
          <v:rect id="_x0000_s2071" o:spid="_x0000_s2071" o:spt="1" style="position:absolute;left:0pt;margin-left:132.75pt;margin-top:465.75pt;height:135.75pt;width:80.25pt;z-index:2516797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PAC_RoomType</w:t>
                  </w:r>
                  <w:r>
                    <w:rPr>
                      <w:rFonts w:hint="eastAsia"/>
                    </w:rPr>
                    <w:t>，房间类型表</w:t>
                  </w:r>
                </w:p>
                <w:p>
                  <w:r>
                    <w:rPr>
                      <w:rFonts w:hint="eastAsia"/>
                    </w:rPr>
                    <w:t>注意:</w:t>
                  </w:r>
                </w:p>
                <w:p>
                  <w:r>
                    <w:t>ROOMT_</w:t>
                  </w:r>
                  <w:r>
                    <w:rPr>
                      <w:rFonts w:hint="eastAsia"/>
                    </w:rPr>
                    <w:t>RowID</w:t>
                  </w:r>
                </w:p>
                <w:p>
                  <w:r>
                    <w:rPr>
                      <w:rFonts w:hint="eastAsia"/>
                    </w:rPr>
                    <w:t>值为11时候</w:t>
                  </w:r>
                  <w:r>
                    <w:t>ROOMT_code</w:t>
                  </w:r>
                  <w:r>
                    <w:rPr>
                      <w:rFonts w:hint="eastAsia"/>
                    </w:rPr>
                    <w:t>为等候区</w:t>
                  </w:r>
                </w:p>
              </w:txbxContent>
            </v:textbox>
          </v:rect>
        </w:pict>
      </w:r>
      <w:r>
        <w:pict>
          <v:shape id="_x0000_s2100" o:spid="_x0000_s2100" o:spt="32" type="#_x0000_t32" style="position:absolute;left:0pt;flip:y;margin-left:109.5pt;margin-top:449.85pt;height:28.45pt;width:23.25pt;z-index:2517063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70" o:spid="_x0000_s2070" o:spt="1" style="position:absolute;left:0pt;margin-left:132.75pt;margin-top:303.55pt;height:153.75pt;width:85.5pt;z-index:25167872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PAC_Room</w:t>
                  </w:r>
                  <w:r>
                    <w:rPr>
                      <w:rFonts w:hint="eastAsia"/>
                    </w:rPr>
                    <w:t>，房间表</w:t>
                  </w:r>
                </w:p>
                <w:p>
                  <w:r>
                    <w:t>room_roomtype_dr</w:t>
                  </w:r>
                  <w:r>
                    <w:rPr>
                      <w:rFonts w:hint="eastAsia"/>
                    </w:rPr>
                    <w:t>房间类型表</w:t>
                  </w:r>
                </w:p>
                <w:p>
                  <w:r>
                    <w:t xml:space="preserve">room_query </w:t>
                  </w:r>
                </w:p>
                <w:p>
                  <w:r>
                    <w:rPr>
                      <w:rFonts w:hint="eastAsia"/>
                    </w:rPr>
                    <w:t>"BA"为等候区</w:t>
                  </w:r>
                </w:p>
                <w:p>
                  <w:r>
                    <w:t>room_noofrows</w:t>
                  </w:r>
                </w:p>
                <w:p>
                  <w:r>
                    <w:rPr>
                      <w:rFonts w:hint="eastAsia"/>
                    </w:rPr>
                    <w:t>值40表示等候区能放40人</w:t>
                  </w:r>
                </w:p>
              </w:txbxContent>
            </v:textbox>
          </v:rect>
        </w:pict>
      </w:r>
      <w:r>
        <w:pict>
          <v:shape id="_x0000_s2092" o:spid="_x0000_s2092" o:spt="32" type="#_x0000_t32" style="position:absolute;left:0pt;flip:y;margin-left:60.75pt;margin-top:376.3pt;height:21.4pt;width:0pt;z-index:251701248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rect id="_x0000_s2065" o:spid="_x0000_s2065" o:spt="1" style="position:absolute;left:0pt;margin-left:42.75pt;margin-top:605.05pt;height:36pt;width:85.5pt;z-index:2516736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  <w:b/>
                    </w:rPr>
                    <w:t>ARC_Itmmast</w:t>
                  </w:r>
                  <w:r>
                    <w:rPr>
                      <w:rFonts w:hint="eastAsia"/>
                    </w:rPr>
                    <w:t>，医嘱项表</w:t>
                  </w:r>
                </w:p>
              </w:txbxContent>
            </v:textbox>
          </v:rect>
        </w:pict>
      </w:r>
      <w:r>
        <w:pict>
          <v:shape id="_x0000_s2090" o:spid="_x0000_s2090" o:spt="32" type="#_x0000_t32" style="position:absolute;left:0pt;flip:y;margin-left:18pt;margin-top:263.05pt;height:223.5pt;width:38.25pt;z-index:25169920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3" o:spid="_x0000_s2063" o:spt="1" style="position:absolute;left:0pt;margin-left:-67.5pt;margin-top:273.55pt;height:228pt;width:85.5pt;z-index:25167155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PAC_AdmTypeLocation</w:t>
                  </w:r>
                  <w:r>
                    <w:rPr>
                      <w:rFonts w:hint="eastAsia"/>
                    </w:rPr>
                    <w:t>,病人访问类型位置表,该表定义哪些科室是门诊就诊科室 哪些是住院、急诊就诊科室</w:t>
                  </w:r>
                </w:p>
                <w:p>
                  <w:r>
                    <w:t>ADMLOC_AdmType</w:t>
                  </w:r>
                  <w:r>
                    <w:rPr>
                      <w:rFonts w:hint="eastAsia"/>
                    </w:rPr>
                    <w:t>病人类型</w:t>
                  </w:r>
                </w:p>
                <w:p>
                  <w:r>
                    <w:rPr>
                      <w:rFonts w:hint="eastAsia"/>
                    </w:rPr>
                    <w:t>O门诊E急诊I住院 H体检</w:t>
                  </w:r>
                </w:p>
                <w:p>
                  <w:r>
                    <w:t>ADMLOC_CTLOC_DR</w:t>
                  </w:r>
                  <w:r>
                    <w:rPr>
                      <w:rFonts w:hint="eastAsia"/>
                    </w:rPr>
                    <w:t>科室指针</w:t>
                  </w:r>
                </w:p>
                <w:p/>
              </w:txbxContent>
            </v:textbox>
          </v:rect>
        </w:pict>
      </w:r>
      <w:r>
        <w:pict>
          <v:shape id="_x0000_s2082" o:spid="_x0000_s2082" o:spt="32" type="#_x0000_t32" style="position:absolute;left:0pt;flip:y;margin-left:103.5pt;margin-top:263.05pt;height:66pt;width:0pt;z-index:2516910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5" o:spid="_x0000_s2075" o:spt="32" type="#_x0000_t32" style="position:absolute;left:0pt;flip:x;margin-left:333.75pt;margin-top:293.25pt;height:0pt;width:51pt;z-index:251683840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076" o:spid="_x0000_s2076" o:spt="32" type="#_x0000_t32" style="position:absolute;left:0pt;flip:x;margin-left:333.75pt;margin-top:324.55pt;height:0pt;width:24pt;z-index:251684864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089" o:spid="_x0000_s2089" o:spt="32" type="#_x0000_t32" style="position:absolute;left:0pt;margin-left:95.25pt;margin-top:329.05pt;height:0pt;width:8.25pt;z-index:25169817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4" o:spid="_x0000_s2064" o:spt="1" style="position:absolute;left:0pt;margin-left:24pt;margin-top:280.3pt;height:96pt;width:71.25pt;z-index:25167257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PAC_Ward</w:t>
                  </w:r>
                  <w:r>
                    <w:rPr>
                      <w:rFonts w:hint="eastAsia"/>
                    </w:rPr>
                    <w:t>，病区表(父)</w:t>
                  </w:r>
                </w:p>
                <w:p>
                  <w:r>
                    <w:t>Ward_Locationdr</w:t>
                  </w:r>
                  <w:r>
                    <w:rPr>
                      <w:rFonts w:hint="eastAsia"/>
                    </w:rPr>
                    <w:t>指向科室表</w:t>
                  </w:r>
                </w:p>
              </w:txbxContent>
            </v:textbox>
          </v:rect>
        </w:pict>
      </w:r>
      <w:r>
        <w:pict>
          <v:shape id="_x0000_s2096" o:spid="_x0000_s2096" o:spt="32" type="#_x0000_t32" style="position:absolute;left:0pt;flip:y;margin-left:344.25pt;margin-top:121.5pt;height:98.05pt;width:0pt;z-index:25170432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6" o:spid="_x0000_s2086" o:spt="32" type="#_x0000_t32" style="position:absolute;left:0pt;margin-left:333.75pt;margin-top:219.55pt;height:0pt;width:10.5pt;z-index:25169510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3" o:spid="_x0000_s2073" o:spt="32" type="#_x0000_t32" style="position:absolute;left:0pt;flip:x;margin-left:333.75pt;margin-top:200.45pt;height:0pt;width:30pt;z-index:251681792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095" o:spid="_x0000_s2095" o:spt="32" type="#_x0000_t32" style="position:absolute;left:0pt;flip:x y;margin-left:117pt;margin-top:136.3pt;height:71.05pt;width:131.25pt;z-index:25170329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8" o:spid="_x0000_s2068" o:spt="1" style="position:absolute;left:0pt;margin-left:248.25pt;margin-top:131.25pt;height:207.75pt;width:85.5pt;z-index:25167667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RB_Resource</w:t>
                  </w:r>
                  <w:r>
                    <w:rPr>
                      <w:rFonts w:hint="eastAsia"/>
                      <w:b/>
                    </w:rPr>
                    <w:t>(父)</w:t>
                  </w:r>
                  <w:r>
                    <w:rPr>
                      <w:rFonts w:hint="eastAsia"/>
                    </w:rPr>
                    <w:t>，科室资源表(科室医护人员)</w:t>
                  </w:r>
                </w:p>
                <w:p>
                  <w:r>
                    <w:t xml:space="preserve">res_ctloc_dr </w:t>
                  </w:r>
                </w:p>
                <w:p>
                  <w:r>
                    <w:t>res_ctpcp_dr</w:t>
                  </w:r>
                </w:p>
                <w:p>
                  <w:r>
                    <w:t xml:space="preserve">  RES_Type</w:t>
                  </w:r>
                  <w:r>
                    <w:rPr>
                      <w:rFonts w:hint="eastAsia"/>
                    </w:rPr>
                    <w:t>资源类型,其值为</w:t>
                  </w:r>
                </w:p>
                <w:p>
                  <w:r>
                    <w:t>Care Provider</w:t>
                  </w:r>
                  <w:r>
                    <w:rPr>
                      <w:rFonts w:hint="eastAsia"/>
                    </w:rPr>
                    <w:t>表示医护资源</w:t>
                  </w:r>
                </w:p>
                <w:p>
                  <w:r>
                    <w:t>Equipment</w:t>
                  </w:r>
                  <w:r>
                    <w:rPr>
                      <w:rFonts w:hint="eastAsia"/>
                    </w:rPr>
                    <w:t>表示设备资源</w:t>
                  </w:r>
                </w:p>
              </w:txbxContent>
            </v:textbox>
          </v:rect>
        </w:pict>
      </w:r>
      <w:r>
        <w:pict>
          <v:rect id="_x0000_s2062" o:spid="_x0000_s2062" o:spt="1" style="position:absolute;left:0pt;margin-left:-64.5pt;margin-top:2.25pt;height:134.05pt;width:85.5pt;z-index:25167052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CT_LocLinkLocation</w:t>
                  </w:r>
                  <w:r>
                    <w:rPr>
                      <w:rFonts w:hint="eastAsia"/>
                    </w:rPr>
                    <w:t>，科室关联关系表(子)</w:t>
                  </w:r>
                </w:p>
                <w:p>
                  <w:r>
                    <w:t>LINK_Parref</w:t>
                  </w:r>
                </w:p>
                <w:p>
                  <w:r>
                    <w:rPr>
                      <w:rFonts w:hint="eastAsia"/>
                    </w:rPr>
                    <w:t>指向父表</w:t>
                  </w:r>
                </w:p>
                <w:p>
                  <w:r>
                    <w:t>link_ctloc_dr</w:t>
                  </w:r>
                </w:p>
                <w:p>
                  <w:r>
                    <w:rPr>
                      <w:rFonts w:hint="eastAsia"/>
                    </w:rPr>
                    <w:t>关联的科室,也指向ct_loc</w:t>
                  </w:r>
                </w:p>
              </w:txbxContent>
            </v:textbox>
          </v:rect>
        </w:pict>
      </w:r>
      <w:r>
        <w:rPr>
          <w:color w:val="FF0000"/>
        </w:rPr>
        <w:pict>
          <v:shape id="_x0000_s2084" o:spid="_x0000_s2084" o:spt="32" type="#_x0000_t32" style="position:absolute;left:0pt;margin-left:21pt;margin-top:64.9pt;height:0pt;width:15pt;z-index:25169305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080" o:spid="_x0000_s2080" o:spt="32" type="#_x0000_t32" style="position:absolute;left:0pt;margin-left:339.75pt;margin-top:592.3pt;height:0pt;width:49.5pt;z-index:2516889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98" o:spid="_x0000_s2098" o:spt="1" style="position:absolute;left:0pt;margin-left:389.25pt;margin-top:581.45pt;height:43.5pt;width:85.5pt;z-index:25170534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DHC_TimeRange</w:t>
                  </w:r>
                  <w:r>
                    <w:rPr>
                      <w:rFonts w:hint="eastAsia"/>
                    </w:rPr>
                    <w:t>，出诊时段表</w:t>
                  </w:r>
                </w:p>
              </w:txbxContent>
            </v:textbox>
          </v:rect>
        </w:pict>
      </w:r>
      <w:r>
        <w:pict>
          <v:shape id="_x0000_s2081" o:spid="_x0000_s2081" o:spt="32" type="#_x0000_t32" style="position:absolute;left:0pt;margin-left:339.75pt;margin-top:555.75pt;height:0pt;width:49.5pt;z-index:2516899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94" o:spid="_x0000_s2094" o:spt="32" type="#_x0000_t32" style="position:absolute;left:0pt;margin-left:339.75pt;margin-top:508.3pt;height:0pt;width:49.5pt;z-index:25170227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60" o:spid="_x0000_s2060" o:spt="1" style="position:absolute;left:0pt;margin-left:389.25pt;margin-top:482.8pt;height:43.5pt;width:85.5pt;z-index:25166848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RBC_SessionType</w:t>
                  </w:r>
                  <w:r>
                    <w:rPr>
                      <w:rFonts w:hint="eastAsia"/>
                    </w:rPr>
                    <w:t>，号头类型</w:t>
                  </w:r>
                </w:p>
              </w:txbxContent>
            </v:textbox>
          </v:rect>
        </w:pict>
      </w:r>
      <w:r>
        <w:pict>
          <v:rect id="_x0000_s2061" o:spid="_x0000_s2061" o:spt="1" style="position:absolute;left:0pt;margin-left:389.25pt;margin-top:532.7pt;height:43.5pt;width:85.5pt;z-index:25166950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DHC_RBCASStatus</w:t>
                  </w:r>
                  <w:r>
                    <w:rPr>
                      <w:rFonts w:hint="eastAsia"/>
                    </w:rPr>
                    <w:t>，出诊状态表</w:t>
                  </w:r>
                </w:p>
              </w:txbxContent>
            </v:textbox>
          </v:rect>
        </w:pict>
      </w:r>
      <w:r>
        <w:pict>
          <v:shape id="_x0000_s2079" o:spid="_x0000_s2079" o:spt="32" type="#_x0000_t32" style="position:absolute;left:0pt;flip:y;margin-left:357.75pt;margin-top:324.55pt;height:120.7pt;width:0pt;z-index:251687936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077" o:spid="_x0000_s2077" o:spt="32" type="#_x0000_t32" style="position:absolute;left:0pt;margin-left:339.75pt;margin-top:445.3pt;height:0pt;width:18pt;z-index:251685888;mso-width-relative:page;mso-height-relative:page;" o:connectortype="straight" filled="f" stroked="t" coordsize="21600,21600">
            <v:path arrowok="t"/>
            <v:fill on="f" focussize="0,0"/>
            <v:stroke color="#FF0000" endarrow="block"/>
            <v:imagedata o:title=""/>
            <o:lock v:ext="edit"/>
          </v:shape>
        </w:pict>
      </w:r>
      <w:r>
        <w:pict>
          <v:shape id="_x0000_s2078" o:spid="_x0000_s2078" o:spt="32" type="#_x0000_t32" style="position:absolute;left:0pt;margin-left:350.25pt;margin-top:99.75pt;height:0.75pt;width:13.5pt;z-index:2516869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2" o:spid="_x0000_s2072" o:spt="32" type="#_x0000_t32" style="position:absolute;left:0pt;flip:y;margin-left:234.75pt;margin-top:34.3pt;height:11.45pt;width:9pt;z-index:25168076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74" o:spid="_x0000_s2074" o:spt="32" type="#_x0000_t32" style="position:absolute;left:0pt;margin-left:234.75pt;margin-top:78.55pt;height:0.75pt;width:13.5pt;z-index:25168281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rect id="_x0000_s2051" o:spid="_x0000_s2051" o:spt="1" style="position:absolute;left:0pt;margin-left:36pt;margin-top:2.25pt;height:260.8pt;width:81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b/>
                    </w:rPr>
                  </w:pPr>
                  <w:r>
                    <w:rPr>
                      <w:rFonts w:hint="eastAsia"/>
                    </w:rPr>
                    <w:t>科室表</w:t>
                  </w:r>
                  <w:r>
                    <w:rPr>
                      <w:rFonts w:hint="eastAsia"/>
                      <w:b/>
                    </w:rPr>
                    <w:t>CT_LOC(父)</w:t>
                  </w:r>
                  <w:r>
                    <w:rPr>
                      <w:b/>
                    </w:rPr>
                    <w:t xml:space="preserve"> </w:t>
                  </w:r>
                </w:p>
                <w:p>
                  <w:r>
                    <w:t xml:space="preserve">CTLOC_Type </w:t>
                  </w:r>
                </w:p>
                <w:p>
                  <w:r>
                    <w:rPr>
                      <w:rFonts w:hint="eastAsia"/>
                    </w:rPr>
                    <w:t>科室类型,W指病区E指各种执行科室包括门诊住院医生所在科室检查检验科室等D指药房OP手术室</w:t>
                  </w:r>
                </w:p>
                <w:p>
                  <w:r>
                    <w:t xml:space="preserve">CTLOC_Dep_DR </w:t>
                  </w:r>
                  <w:r>
                    <w:rPr>
                      <w:rFonts w:hint="eastAsia"/>
                    </w:rPr>
                    <w:t>科室部门组</w:t>
                  </w:r>
                </w:p>
                <w:p>
                  <w:r>
                    <w:t>CTLOC_CTLOC_Hospital_DR</w:t>
                  </w:r>
                </w:p>
                <w:p>
                  <w:r>
                    <w:rPr>
                      <w:rFonts w:hint="eastAsia"/>
                    </w:rPr>
                    <w:t>所属医院</w:t>
                  </w:r>
                </w:p>
              </w:txbxContent>
            </v:textbox>
          </v:rect>
        </w:pict>
      </w:r>
      <w:r>
        <w:pict>
          <v:rect id="_x0000_s2059" o:spid="_x0000_s2059" o:spt="1" style="position:absolute;left:0pt;margin-left:-64.5pt;margin-top:149.8pt;height:57.55pt;width:88.5pt;z-index:25166745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RBC_DepartmentGroup</w:t>
                  </w:r>
                  <w:r>
                    <w:rPr>
                      <w:rFonts w:hint="eastAsia"/>
                    </w:rPr>
                    <w:t>，科室部门组</w:t>
                  </w:r>
                </w:p>
              </w:txbxContent>
            </v:textbox>
          </v:rect>
        </w:pict>
      </w:r>
      <w:r>
        <w:pict>
          <v:rect id="_x0000_s2057" o:spid="_x0000_s2057" o:spt="1" style="position:absolute;left:0pt;margin-left:254.25pt;margin-top:353.25pt;height:271.7pt;width:85.5pt;z-index:25166540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DHC_RBApptSchedule</w:t>
                  </w:r>
                  <w:r>
                    <w:rPr>
                      <w:rFonts w:hint="eastAsia"/>
                      <w:b/>
                    </w:rPr>
                    <w:t>(子)</w:t>
                  </w:r>
                  <w:r>
                    <w:rPr>
                      <w:rFonts w:hint="eastAsia"/>
                    </w:rPr>
                    <w:t>，生成的排班资源表(号头数量明细)</w:t>
                  </w:r>
                </w:p>
                <w:p>
                  <w:r>
                    <w:t>as_res_parref,</w:t>
                  </w:r>
                </w:p>
                <w:p>
                  <w:r>
                    <w:rPr>
                      <w:rFonts w:hint="eastAsia"/>
                    </w:rPr>
                    <w:t>指向父表</w:t>
                  </w:r>
                </w:p>
                <w:p>
                  <w:r>
                    <w:t>as_queueno,</w:t>
                  </w:r>
                </w:p>
                <w:p>
                  <w:r>
                    <w:rPr>
                      <w:rFonts w:hint="eastAsia"/>
                    </w:rPr>
                    <w:t>号头的明细</w:t>
                  </w:r>
                </w:p>
                <w:p>
                  <w:r>
                    <w:t>as_sessiontype_dr,</w:t>
                  </w:r>
                  <w:r>
                    <w:rPr>
                      <w:rFonts w:hint="eastAsia"/>
                    </w:rPr>
                    <w:t>号头类型指针</w:t>
                  </w:r>
                </w:p>
                <w:p>
                  <w:r>
                    <w:t>as_status_dr,</w:t>
                  </w:r>
                </w:p>
                <w:p>
                  <w:r>
                    <w:rPr>
                      <w:rFonts w:hint="eastAsia"/>
                    </w:rPr>
                    <w:t>出诊状态指针</w:t>
                  </w:r>
                </w:p>
                <w:p>
                  <w:r>
                    <w:t>as_timerange_dr</w:t>
                  </w:r>
                  <w:r>
                    <w:rPr>
                      <w:rFonts w:hint="eastAsia"/>
                    </w:rPr>
                    <w:t>出诊时段指针</w:t>
                  </w:r>
                </w:p>
              </w:txbxContent>
            </v:textbox>
          </v:rect>
        </w:pict>
      </w:r>
      <w:r>
        <w:pict>
          <v:rect id="_x0000_s2069" o:spid="_x0000_s2069" o:spt="1" style="position:absolute;left:0pt;margin-left:384.75pt;margin-top:232.5pt;height:233.25pt;width:85.5pt;z-index:25167769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RB_ApptSchedule</w:t>
                  </w:r>
                  <w:r>
                    <w:rPr>
                      <w:rFonts w:hint="eastAsia"/>
                      <w:b/>
                    </w:rPr>
                    <w:t>(子)</w:t>
                  </w:r>
                  <w:r>
                    <w:rPr>
                      <w:rFonts w:hint="eastAsia"/>
                    </w:rPr>
                    <w:t>，生成的排班计划表</w:t>
                  </w:r>
                </w:p>
                <w:p>
                  <w:r>
                    <w:t>as_res_parref,</w:t>
                  </w:r>
                  <w:r>
                    <w:rPr>
                      <w:rFonts w:hint="eastAsia"/>
                    </w:rPr>
                    <w:t>指向父表</w:t>
                  </w:r>
                </w:p>
                <w:p>
                  <w:r>
                    <w:t>as_date,</w:t>
                  </w:r>
                  <w:r>
                    <w:rPr>
                      <w:rFonts w:hint="eastAsia"/>
                    </w:rPr>
                    <w:t>资源日期</w:t>
                  </w:r>
                </w:p>
                <w:p>
                  <w:r>
                    <w:t>as_sessstarttim</w:t>
                  </w:r>
                </w:p>
                <w:p>
                  <w:r>
                    <w:rPr>
                      <w:rFonts w:hint="eastAsia"/>
                    </w:rPr>
                    <w:t>资源起始时段</w:t>
                  </w:r>
                </w:p>
                <w:p>
                  <w:r>
                    <w:t>e,as_sessendtime,</w:t>
                  </w:r>
                  <w:r>
                    <w:rPr>
                      <w:rFonts w:hint="eastAsia"/>
                    </w:rPr>
                    <w:t>结束时段</w:t>
                  </w:r>
                </w:p>
                <w:p>
                  <w:r>
                    <w:t>as_load,</w:t>
                  </w:r>
                  <w:r>
                    <w:rPr>
                      <w:rFonts w:hint="eastAsia"/>
                    </w:rPr>
                    <w:t>总数</w:t>
                  </w:r>
                </w:p>
                <w:p>
                  <w:r>
                    <w:t>as_availability</w:t>
                  </w:r>
                </w:p>
                <w:p>
                  <w:r>
                    <w:rPr>
                      <w:rFonts w:hint="eastAsia"/>
                    </w:rPr>
                    <w:t>可用数</w:t>
                  </w:r>
                </w:p>
              </w:txbxContent>
            </v:textbox>
          </v:rect>
        </w:pict>
      </w:r>
      <w:r>
        <w:pict>
          <v:rect id="_x0000_s2066" o:spid="_x0000_s2066" o:spt="1" style="position:absolute;left:0pt;margin-left:24pt;margin-top:398.25pt;height:165pt;width:85.5pt;z-index:25167462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pac_bed</w:t>
                  </w:r>
                  <w:r>
                    <w:rPr>
                      <w:rFonts w:hint="eastAsia"/>
                    </w:rPr>
                    <w:t>，床位表(子)</w:t>
                  </w:r>
                </w:p>
                <w:p>
                  <w:r>
                    <w:t>bed_ward_parref,</w:t>
                  </w:r>
                  <w:r>
                    <w:rPr>
                      <w:rFonts w:hint="eastAsia"/>
                    </w:rPr>
                    <w:t>指向父表</w:t>
                  </w:r>
                </w:p>
                <w:p>
                  <w:r>
                    <w:t>bed_room_dr,</w:t>
                  </w:r>
                </w:p>
                <w:p>
                  <w:r>
                    <w:rPr>
                      <w:rFonts w:hint="eastAsia"/>
                    </w:rPr>
                    <w:t>房间指针</w:t>
                  </w:r>
                </w:p>
                <w:p>
                  <w:r>
                    <w:t>bed_bedtype_dr,</w:t>
                  </w:r>
                  <w:r>
                    <w:rPr>
                      <w:rFonts w:hint="eastAsia"/>
                    </w:rPr>
                    <w:t>床位类型指针</w:t>
                  </w:r>
                </w:p>
                <w:p>
                  <w:r>
                    <w:t>bed_available</w:t>
                  </w:r>
                </w:p>
                <w:p>
                  <w:r>
                    <w:rPr>
                      <w:rFonts w:hint="eastAsia"/>
                    </w:rPr>
                    <w:t>床位是否可用</w:t>
                  </w:r>
                </w:p>
              </w:txbxContent>
            </v:textbox>
          </v:rect>
        </w:pict>
      </w:r>
      <w:r>
        <w:pict>
          <v:rect id="_x0000_s2058" o:spid="_x0000_s2058" o:spt="1" style="position:absolute;left:0pt;margin-left:-64.5pt;margin-top:219.55pt;height:43.5pt;width:85.5pt;z-index:251666432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CT_Hospital</w:t>
                  </w:r>
                  <w:r>
                    <w:rPr>
                      <w:rFonts w:hint="eastAsia"/>
                    </w:rPr>
                    <w:t>，医院表</w:t>
                  </w:r>
                </w:p>
              </w:txbxContent>
            </v:textbox>
          </v:rect>
        </w:pict>
      </w:r>
      <w:r>
        <w:pict>
          <v:rect id="_x0000_s2056" o:spid="_x0000_s2056" o:spt="1" style="position:absolute;left:0pt;margin-left:363.75pt;margin-top:136.3pt;height:83.25pt;width:85.5pt;z-index:25166438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RB_ResEffDate</w:t>
                  </w:r>
                  <w:r>
                    <w:rPr>
                      <w:rFonts w:hint="eastAsia"/>
                      <w:b/>
                    </w:rPr>
                    <w:t>(子)</w:t>
                  </w:r>
                  <w:r>
                    <w:rPr>
                      <w:rFonts w:hint="eastAsia"/>
                    </w:rPr>
                    <w:t>，排班日期表(班次)</w:t>
                  </w:r>
                </w:p>
                <w:p>
                  <w:r>
                    <w:t>date_parref</w:t>
                  </w:r>
                  <w:r>
                    <w:rPr>
                      <w:rFonts w:hint="eastAsia"/>
                    </w:rPr>
                    <w:t>指向父表</w:t>
                  </w:r>
                </w:p>
              </w:txbxContent>
            </v:textbox>
          </v:rect>
        </w:pict>
      </w:r>
      <w:r>
        <w:pict>
          <v:rect id="_x0000_s2054" o:spid="_x0000_s2054" o:spt="1" style="position:absolute;left:0pt;margin-left:248.25pt;margin-top:53.25pt;height:68.25pt;width:102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ct_careprov</w:t>
                  </w:r>
                  <w:r>
                    <w:rPr>
                      <w:rFonts w:hint="eastAsia"/>
                    </w:rPr>
                    <w:t>医护人员表</w:t>
                  </w:r>
                </w:p>
                <w:p>
                  <w:r>
                    <w:t>ctpcp_carprvtp_dr</w:t>
                  </w:r>
                  <w:r>
                    <w:rPr>
                      <w:rFonts w:hint="eastAsia"/>
                    </w:rPr>
                    <w:t>指向医护人员类型</w:t>
                  </w:r>
                </w:p>
              </w:txbxContent>
            </v:textbox>
          </v:rect>
        </w:pict>
      </w:r>
      <w:r>
        <w:pict>
          <v:rect id="_x0000_s2052" o:spid="_x0000_s2052" o:spt="1" style="position:absolute;left:0pt;margin-left:243.75pt;margin-top:2.25pt;height:44.25pt;width:96pt;z-index:2516602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b/>
                    </w:rPr>
                    <w:t>ss_group</w:t>
                  </w:r>
                  <w:r>
                    <w:rPr>
                      <w:rFonts w:hint="eastAsia"/>
                    </w:rPr>
                    <w:t>用户安全组表</w:t>
                  </w:r>
                </w:p>
              </w:txbxContent>
            </v:textbox>
          </v:rect>
        </w:pict>
      </w:r>
      <w:r>
        <w:pict>
          <v:rect id="_x0000_s2050" o:spid="_x0000_s2050" o:spt="1" style="position:absolute;left:0pt;margin-left:132.75pt;margin-top:2.25pt;height:291.75pt;width:102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用户表</w:t>
                  </w:r>
                  <w:r>
                    <w:rPr>
                      <w:rFonts w:hint="eastAsia"/>
                      <w:b/>
                    </w:rPr>
                    <w:t>SS_User</w:t>
                  </w:r>
                  <w:r>
                    <w:rPr>
                      <w:rFonts w:hint="eastAsia"/>
                    </w:rPr>
                    <w:t>。重点指针字段:</w:t>
                  </w:r>
                </w:p>
                <w:p>
                  <w:r>
                    <w:t>SSUSR_Group,</w:t>
                  </w:r>
                </w:p>
                <w:p>
                  <w:r>
                    <w:rPr>
                      <w:rFonts w:hint="eastAsia"/>
                    </w:rPr>
                    <w:t>默认安全组</w:t>
                  </w:r>
                </w:p>
                <w:p>
                  <w:r>
                    <w:t>SSUSR_CareProv,</w:t>
                  </w:r>
                </w:p>
                <w:p>
                  <w:r>
                    <w:rPr>
                      <w:rFonts w:hint="eastAsia"/>
                    </w:rPr>
                    <w:t>对应的医护人员</w:t>
                  </w:r>
                </w:p>
                <w:p>
                  <w:r>
                    <w:t>SSUSR_Password</w:t>
                  </w:r>
                </w:p>
                <w:p>
                  <w:r>
                    <w:rPr>
                      <w:rFonts w:hint="eastAsia"/>
                    </w:rPr>
                    <w:t>登录密码</w:t>
                  </w:r>
                </w:p>
                <w:p>
                  <w:r>
                    <w:t xml:space="preserve">SSUSR_Pin </w:t>
                  </w:r>
                </w:p>
                <w:p>
                  <w:r>
                    <w:rPr>
                      <w:rFonts w:hint="eastAsia"/>
                    </w:rPr>
                    <w:t>医嘱签名密码</w:t>
                  </w:r>
                </w:p>
                <w:p>
                  <w:r>
                    <w:t>ssusr_changelocation,</w:t>
                  </w:r>
                  <w:r>
                    <w:rPr>
                      <w:rFonts w:hint="eastAsia"/>
                    </w:rPr>
                    <w:t>用户是否能切换不同登录位置</w:t>
                  </w:r>
                </w:p>
                <w:p>
                  <w:r>
                    <w:t>ssusr_active</w:t>
                  </w:r>
                </w:p>
                <w:p>
                  <w:r>
                    <w:rPr>
                      <w:rFonts w:hint="eastAsia"/>
                    </w:rPr>
                    <w:t>用户是否有效</w:t>
                  </w:r>
                </w:p>
                <w:p>
                  <w:r>
                    <w:t>ssusr_defaultdept_dr,</w:t>
                  </w:r>
                  <w:r>
                    <w:rPr>
                      <w:rFonts w:hint="eastAsia"/>
                    </w:rPr>
                    <w:t>默认登录科室</w:t>
                  </w:r>
                </w:p>
                <w:p/>
              </w:txbxContent>
            </v:textbox>
          </v:rect>
        </w:pict>
      </w:r>
      <w:r>
        <w:pict>
          <v:shape id="_x0000_s2088" o:spid="_x0000_s2088" o:spt="32" type="#_x0000_t32" style="position:absolute;left:0pt;flip:x;margin-left:21pt;margin-top:232.5pt;height:0pt;width:18pt;z-index:25169715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pict>
          <v:shape id="_x0000_s2087" o:spid="_x0000_s2087" o:spt="32" type="#_x0000_t32" style="position:absolute;left:0pt;flip:x;margin-left:21pt;margin-top:182.25pt;height:0pt;width:18pt;z-index:25169612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(W1)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Tms Rmn">
    <w:altName w:val="Segoe Print"/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Arial, Helvetic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-28575</wp:posOffset>
          </wp:positionH>
          <wp:positionV relativeFrom="paragraph">
            <wp:posOffset>9525</wp:posOffset>
          </wp:positionV>
          <wp:extent cx="1400175" cy="371475"/>
          <wp:effectExtent l="0" t="0" r="9525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3D1E"/>
    <w:rsid w:val="000675C0"/>
    <w:rsid w:val="000B01B8"/>
    <w:rsid w:val="00143D1E"/>
    <w:rsid w:val="00231B71"/>
    <w:rsid w:val="002565E3"/>
    <w:rsid w:val="002F72D9"/>
    <w:rsid w:val="00341C21"/>
    <w:rsid w:val="004266CD"/>
    <w:rsid w:val="00432537"/>
    <w:rsid w:val="00471049"/>
    <w:rsid w:val="005B5057"/>
    <w:rsid w:val="005F14F6"/>
    <w:rsid w:val="00667F62"/>
    <w:rsid w:val="0069520E"/>
    <w:rsid w:val="006D6D26"/>
    <w:rsid w:val="0075123E"/>
    <w:rsid w:val="00784366"/>
    <w:rsid w:val="007F12F2"/>
    <w:rsid w:val="00811F8A"/>
    <w:rsid w:val="00893BB6"/>
    <w:rsid w:val="008B5C94"/>
    <w:rsid w:val="009978E0"/>
    <w:rsid w:val="00A14C13"/>
    <w:rsid w:val="00A15F40"/>
    <w:rsid w:val="00A178AB"/>
    <w:rsid w:val="00A33408"/>
    <w:rsid w:val="00A54A11"/>
    <w:rsid w:val="00A83784"/>
    <w:rsid w:val="00AA2F4F"/>
    <w:rsid w:val="00B2783F"/>
    <w:rsid w:val="00B961B0"/>
    <w:rsid w:val="00C47443"/>
    <w:rsid w:val="00C603AA"/>
    <w:rsid w:val="00CD5806"/>
    <w:rsid w:val="00D24B22"/>
    <w:rsid w:val="00E246BC"/>
    <w:rsid w:val="00E56D8D"/>
    <w:rsid w:val="00F30DB0"/>
    <w:rsid w:val="00F62D72"/>
    <w:rsid w:val="0FD24EBB"/>
    <w:rsid w:val="28F8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 endarrow="block"/>
    </o:shapedefaults>
    <o:shapelayout v:ext="edit">
      <o:idmap v:ext="edit" data="2"/>
      <o:rules v:ext="edit">
        <o:r id="V:Rule1" type="connector" idref="#_x0000_s2072"/>
        <o:r id="V:Rule2" type="connector" idref="#_x0000_s2073"/>
        <o:r id="V:Rule3" type="connector" idref="#_x0000_s2074"/>
        <o:r id="V:Rule4" type="connector" idref="#_x0000_s2075"/>
        <o:r id="V:Rule5" type="connector" idref="#_x0000_s2076"/>
        <o:r id="V:Rule6" type="connector" idref="#_x0000_s2077"/>
        <o:r id="V:Rule7" type="connector" idref="#_x0000_s2078"/>
        <o:r id="V:Rule8" type="connector" idref="#_x0000_s2079"/>
        <o:r id="V:Rule9" type="connector" idref="#_x0000_s2080"/>
        <o:r id="V:Rule10" type="connector" idref="#_x0000_s2081"/>
        <o:r id="V:Rule11" type="connector" idref="#_x0000_s2082"/>
        <o:r id="V:Rule12" type="connector" idref="#_x0000_s2083"/>
        <o:r id="V:Rule13" type="connector" idref="#_x0000_s2084"/>
        <o:r id="V:Rule14" type="connector" idref="#_x0000_s2085"/>
        <o:r id="V:Rule15" type="connector" idref="#_x0000_s2086"/>
        <o:r id="V:Rule16" type="connector" idref="#_x0000_s2087"/>
        <o:r id="V:Rule17" type="connector" idref="#_x0000_s2088"/>
        <o:r id="V:Rule18" type="connector" idref="#_x0000_s2089"/>
        <o:r id="V:Rule19" type="connector" idref="#_x0000_s2090"/>
        <o:r id="V:Rule20" type="connector" idref="#_x0000_s2091"/>
        <o:r id="V:Rule21" type="connector" idref="#_x0000_s2092"/>
        <o:r id="V:Rule22" type="connector" idref="#_x0000_s2094"/>
        <o:r id="V:Rule23" type="connector" idref="#_x0000_s2095"/>
        <o:r id="V:Rule24" type="connector" idref="#_x0000_s2096"/>
        <o:r id="V:Rule25" type="connector" idref="#_x0000_s2100"/>
        <o:r id="V:Rule26" type="connector" idref="#_x0000_s2101"/>
        <o:r id="V:Rule27" type="connector" idref="#_x0000_s2104"/>
        <o:r id="V:Rule28" type="connector" idref="#_x0000_s2105"/>
        <o:r id="V:Rule29" type="connector" idref="#_x0000_s210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文档结构图 Char"/>
    <w:basedOn w:val="7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83"/>
    <customShpInfo spid="_x0000_s2101"/>
    <customShpInfo spid="_x0000_s2085"/>
    <customShpInfo spid="_x0000_s2091"/>
    <customShpInfo spid="_x0000_s2106"/>
    <customShpInfo spid="_x0000_s2067"/>
    <customShpInfo spid="_x0000_s2105"/>
    <customShpInfo spid="_x0000_s2104"/>
    <customShpInfo spid="_x0000_s2102"/>
    <customShpInfo spid="_x0000_s2071"/>
    <customShpInfo spid="_x0000_s2100"/>
    <customShpInfo spid="_x0000_s2070"/>
    <customShpInfo spid="_x0000_s2092"/>
    <customShpInfo spid="_x0000_s2065"/>
    <customShpInfo spid="_x0000_s2090"/>
    <customShpInfo spid="_x0000_s2063"/>
    <customShpInfo spid="_x0000_s2082"/>
    <customShpInfo spid="_x0000_s2075"/>
    <customShpInfo spid="_x0000_s2076"/>
    <customShpInfo spid="_x0000_s2089"/>
    <customShpInfo spid="_x0000_s2064"/>
    <customShpInfo spid="_x0000_s2096"/>
    <customShpInfo spid="_x0000_s2086"/>
    <customShpInfo spid="_x0000_s2073"/>
    <customShpInfo spid="_x0000_s2095"/>
    <customShpInfo spid="_x0000_s2068"/>
    <customShpInfo spid="_x0000_s2062"/>
    <customShpInfo spid="_x0000_s2084"/>
    <customShpInfo spid="_x0000_s2080"/>
    <customShpInfo spid="_x0000_s2098"/>
    <customShpInfo spid="_x0000_s2081"/>
    <customShpInfo spid="_x0000_s2094"/>
    <customShpInfo spid="_x0000_s2060"/>
    <customShpInfo spid="_x0000_s2061"/>
    <customShpInfo spid="_x0000_s2079"/>
    <customShpInfo spid="_x0000_s2077"/>
    <customShpInfo spid="_x0000_s2078"/>
    <customShpInfo spid="_x0000_s2072"/>
    <customShpInfo spid="_x0000_s2074"/>
    <customShpInfo spid="_x0000_s2051"/>
    <customShpInfo spid="_x0000_s2059"/>
    <customShpInfo spid="_x0000_s2057"/>
    <customShpInfo spid="_x0000_s2069"/>
    <customShpInfo spid="_x0000_s2066"/>
    <customShpInfo spid="_x0000_s2058"/>
    <customShpInfo spid="_x0000_s2056"/>
    <customShpInfo spid="_x0000_s2054"/>
    <customShpInfo spid="_x0000_s2052"/>
    <customShpInfo spid="_x0000_s2050"/>
    <customShpInfo spid="_x0000_s2088"/>
    <customShpInfo spid="_x0000_s208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DHCC</Company>
  <Pages>1</Pages>
  <Words>15</Words>
  <Characters>15</Characters>
  <Lines>1</Lines>
  <Paragraphs>1</Paragraphs>
  <ScaleCrop>false</ScaleCrop>
  <LinksUpToDate>false</LinksUpToDate>
  <CharactersWithSpaces>26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2014-04-17T12:21:00Z</dcterms:created>
  <dc:creator>ZJ</dc:creator>
  <cp:lastModifiedBy>Administrator</cp:lastModifiedBy>
  <dcterms:modified xsi:type="dcterms:W3CDTF">2017-04-24T07:54:32Z</dcterms:modified>
  <dc:title>东华软件医卫部标准化实施文档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