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9A0" w:rsidRDefault="00A069A0" w:rsidP="00A069A0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A069A0" w:rsidRDefault="00A069A0" w:rsidP="00A069A0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A069A0" w:rsidRPr="00A069A0" w:rsidRDefault="00A069A0" w:rsidP="00A069A0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A069A0">
        <w:rPr>
          <w:rFonts w:ascii="Arial" w:hAnsi="Arial" w:cs="Arial"/>
          <w:sz w:val="24"/>
          <w:szCs w:val="24"/>
          <w:lang w:val="en-US"/>
        </w:rPr>
        <w:t xml:space="preserve">Revisor ID: Alexander Tarik Data: </w:t>
      </w:r>
      <w:r w:rsidRPr="00A069A0">
        <w:rPr>
          <w:rFonts w:ascii="Arial" w:hAnsi="Arial" w:cs="Arial"/>
          <w:sz w:val="24"/>
          <w:szCs w:val="24"/>
          <w:u w:val="single"/>
          <w:lang w:val="en-US"/>
        </w:rPr>
        <w:t>28</w:t>
      </w:r>
      <w:r w:rsidRPr="00A069A0">
        <w:rPr>
          <w:rFonts w:ascii="Arial" w:hAnsi="Arial" w:cs="Arial"/>
          <w:sz w:val="24"/>
          <w:szCs w:val="24"/>
          <w:u w:val="single"/>
          <w:lang w:val="en-US"/>
        </w:rPr>
        <w:t>/02/15</w:t>
      </w:r>
      <w:r w:rsidRPr="00A069A0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A069A0" w:rsidRDefault="00A069A0" w:rsidP="00A069A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1 de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</w:p>
    <w:p w:rsidR="00A069A0" w:rsidRDefault="00A069A0" w:rsidP="00A069A0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Nome do documento: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HemoSystem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(ciclo2)</w:t>
      </w:r>
    </w:p>
    <w:p w:rsidR="00A069A0" w:rsidRDefault="00A069A0" w:rsidP="00A069A0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55"/>
        <w:gridCol w:w="2473"/>
        <w:gridCol w:w="5493"/>
      </w:tblGrid>
      <w:tr w:rsidR="00A069A0" w:rsidTr="00A069A0">
        <w:tc>
          <w:tcPr>
            <w:tcW w:w="93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A069A0" w:rsidRDefault="00A069A0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Defeitos</w:t>
            </w:r>
          </w:p>
        </w:tc>
      </w:tr>
      <w:tr w:rsidR="00A069A0" w:rsidTr="00A069A0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A069A0" w:rsidRDefault="00A069A0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#Defeito</w:t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A069A0" w:rsidRDefault="00A069A0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Tabela</w:t>
            </w:r>
          </w:p>
        </w:tc>
        <w:tc>
          <w:tcPr>
            <w:tcW w:w="5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A069A0" w:rsidRDefault="00A069A0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A069A0" w:rsidTr="00A069A0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069A0" w:rsidRPr="00A069A0" w:rsidRDefault="00A069A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069A0" w:rsidRPr="00A069A0" w:rsidRDefault="00A069A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Doação e exame</w:t>
            </w:r>
          </w:p>
        </w:tc>
        <w:tc>
          <w:tcPr>
            <w:tcW w:w="5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069A0" w:rsidRPr="00A069A0" w:rsidRDefault="00A069A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ligação entre os dois esta errada, consta que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um exames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vai para varias doações, sendo q deveria ser ao contrario, uma doação tem vários exames.</w:t>
            </w:r>
          </w:p>
        </w:tc>
      </w:tr>
    </w:tbl>
    <w:p w:rsidR="005F174D" w:rsidRDefault="00A069A0">
      <w:bookmarkStart w:id="0" w:name="_GoBack"/>
      <w:bookmarkEnd w:id="0"/>
    </w:p>
    <w:sectPr w:rsidR="005F1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9A0"/>
    <w:rsid w:val="006C7788"/>
    <w:rsid w:val="00A069A0"/>
    <w:rsid w:val="00DB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9A0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9A0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6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274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tuma</dc:creator>
  <cp:lastModifiedBy>Alex tuma</cp:lastModifiedBy>
  <cp:revision>1</cp:revision>
  <dcterms:created xsi:type="dcterms:W3CDTF">2015-02-28T20:54:00Z</dcterms:created>
  <dcterms:modified xsi:type="dcterms:W3CDTF">2015-02-28T20:57:00Z</dcterms:modified>
</cp:coreProperties>
</file>