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G.</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222"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7"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3"/>
    <w:bookmarkStart w:id="17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4"/>
    <w:bookmarkStart w:id="17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5"/>
    <w:bookmarkStart w:id="17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6"/>
    <w:bookmarkEnd w:id="177"/>
    <w:bookmarkStart w:id="178"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8"/>
    <w:bookmarkStart w:id="179"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9"/>
    <w:bookmarkStart w:id="180"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0"/>
    <w:bookmarkStart w:id="207"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1"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1"/>
    <w:bookmarkStart w:id="193" w:name="part-2-for-passengers"/>
    <w:p>
      <w:pPr>
        <w:pStyle w:val="Heading3"/>
      </w:pPr>
      <w:r>
        <w:t xml:space="preserve">Part 2 — For passengers</w:t>
      </w:r>
    </w:p>
    <w:bookmarkStart w:id="182"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2"/>
    <w:bookmarkStart w:id="183"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3"/>
    <w:bookmarkStart w:id="184"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4"/>
    <w:bookmarkStart w:id="185"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5"/>
    <w:bookmarkStart w:id="186"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6"/>
    <w:bookmarkStart w:id="187"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Who is travelling.</w:t>
      </w:r>
      <w:r>
        <w:t xml:space="preserve"> </w:t>
      </w:r>
      <w:r>
        <w:t xml:space="preserve">Two counters, not one. Count regular passengers on the first</w:t>
      </w:r>
      <w:r>
        <w:t xml:space="preserve"> </w:t>
      </w:r>
      <w:r>
        <w:t xml:space="preserve">and seniors, persons with disabilities and students on the second, up to five between</w:t>
      </w:r>
      <w:r>
        <w:t xml:space="preserve"> </w:t>
      </w:r>
      <w:r>
        <w:t xml:space="preserve">them. A party can be a mix — two friends and a grandmother is two regular and one</w:t>
      </w:r>
      <w:r>
        <w:t xml:space="preserve"> </w:t>
      </w:r>
      <w:r>
        <w:t xml:space="preserve">discounted — and each is charged from its own column of the posted sheet. Bring the</w:t>
      </w:r>
      <w:r>
        <w:t xml:space="preserve"> </w:t>
      </w:r>
      <w:r>
        <w:t xml:space="preserve">identification; the driver will ask for it, and the app only records how many of each</w:t>
      </w:r>
      <w:r>
        <w:t xml:space="preserve"> </w:t>
      </w:r>
      <w:r>
        <w:t xml:space="preserve">were declared.</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187"/>
    <w:bookmarkStart w:id="188"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8"/>
    <w:bookmarkStart w:id="189"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189"/>
    <w:bookmarkStart w:id="190"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0"/>
    <w:bookmarkStart w:id="191"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1"/>
    <w:bookmarkStart w:id="192"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2"/>
    <w:bookmarkEnd w:id="193"/>
    <w:bookmarkStart w:id="200" w:name="part-3-for-drivers"/>
    <w:p>
      <w:pPr>
        <w:pStyle w:val="Heading3"/>
      </w:pPr>
      <w:r>
        <w:t xml:space="preserve">Part 3 — For drivers</w:t>
      </w:r>
    </w:p>
    <w:bookmarkStart w:id="194"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4"/>
    <w:bookmarkStart w:id="195"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5"/>
    <w:bookmarkStart w:id="196"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6"/>
    <w:bookmarkStart w:id="197"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7"/>
    <w:bookmarkStart w:id="198"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198"/>
    <w:bookmarkStart w:id="199"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199"/>
    <w:bookmarkEnd w:id="200"/>
    <w:bookmarkStart w:id="205"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1"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01"/>
    <w:bookmarkStart w:id="202"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2"/>
    <w:bookmarkStart w:id="203"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3"/>
    <w:bookmarkStart w:id="204"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4"/>
    <w:bookmarkEnd w:id="205"/>
    <w:bookmarkStart w:id="206"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6"/>
    <w:bookmarkEnd w:id="207"/>
    <w:bookmarkStart w:id="208"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8"/>
    <w:bookmarkStart w:id="209"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09"/>
    <w:bookmarkStart w:id="210"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0"/>
    <w:bookmarkStart w:id="211"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1"/>
    <w:bookmarkStart w:id="212"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2"/>
    <w:bookmarkStart w:id="213"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3"/>
    <w:bookmarkStart w:id="217"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5" name="Picture"/>
            <a:graphic>
              <a:graphicData uri="http://schemas.openxmlformats.org/drawingml/2006/picture">
                <pic:pic>
                  <pic:nvPicPr>
                    <pic:cNvPr descr="figures/fig14_gantt.png" id="216" name="Picture"/>
                    <pic:cNvPicPr>
                      <a:picLocks noChangeArrowheads="1" noChangeAspect="1"/>
                    </pic:cNvPicPr>
                  </pic:nvPicPr>
                  <pic:blipFill>
                    <a:blip r:embed="rId21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7"/>
    <w:bookmarkStart w:id="221" w:name="appendix-p-researchers-biodata"/>
    <w:p>
      <w:pPr>
        <w:pStyle w:val="Heading2"/>
      </w:pPr>
      <w:r>
        <w:t xml:space="preserve">Appendix P — Researchers’ Biodata</w:t>
      </w:r>
    </w:p>
    <w:bookmarkStart w:id="21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8"/>
    <w:bookmarkStart w:id="21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19"/>
    <w:bookmarkStart w:id="22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0"/>
    <w:bookmarkEnd w:id="221"/>
    <w:bookmarkEnd w:id="22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214" Target="media/rId2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2026-09-02T21:14:01Z</dcterms:created>
  <dcterms:modified xsi:type="dcterms:W3CDTF">2026-09-02T21:14:01Z</dcterms:modified>
</cp:coreProperties>
</file>

<file path=docProps/custom.xml><?xml version="1.0" encoding="utf-8"?>
<Properties xmlns="http://schemas.openxmlformats.org/officeDocument/2006/custom-properties" xmlns:vt="http://schemas.openxmlformats.org/officeDocument/2006/docPropsVTypes"/>
</file>