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1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83"/>
        <w:gridCol w:w="1948"/>
        <w:gridCol w:w="1701"/>
        <w:gridCol w:w="1843"/>
        <w:gridCol w:w="1843"/>
      </w:tblGrid>
      <w:tr xmlns:wp14="http://schemas.microsoft.com/office/word/2010/wordml" w:rsidR="00727B2A" w:rsidTr="785D53F8" w14:paraId="1BE2B660" wp14:textId="77777777">
        <w:trPr>
          <w:cantSplit/>
          <w:trHeight w:val="757"/>
        </w:trPr>
        <w:tc>
          <w:tcPr>
            <w:tcW w:w="2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EEAF6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7B2A" w:rsidRDefault="00727B2A" w14:paraId="621870C5" wp14:textId="77777777">
            <w:pPr>
              <w:spacing w:after="0" w:line="240" w:lineRule="auto"/>
              <w:rPr>
                <w:rFonts w:ascii="Arial Narrow" w:hAnsi="Arial Narrow" w:cs="Segoe UI"/>
                <w:b/>
                <w:sz w:val="22"/>
                <w:szCs w:val="22"/>
              </w:rPr>
            </w:pPr>
            <w:bookmarkStart w:name="_GoBack" w:id="0"/>
            <w:bookmarkEnd w:id="0"/>
            <w:r>
              <w:rPr>
                <w:rFonts w:ascii="Arial Narrow" w:hAnsi="Arial Narrow" w:cs="Segoe UI"/>
                <w:b/>
                <w:sz w:val="22"/>
                <w:szCs w:val="22"/>
              </w:rPr>
              <w:t xml:space="preserve">Job Category Level </w:t>
            </w:r>
          </w:p>
        </w:tc>
        <w:tc>
          <w:tcPr>
            <w:tcW w:w="19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EEAF6" w:themeFill="accent1" w:themeFillTint="33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27B2A" w:rsidRDefault="00727B2A" w14:paraId="45CE1CA5" wp14:textId="77777777">
            <w:pPr>
              <w:spacing w:after="0" w:line="240" w:lineRule="auto"/>
              <w:rPr>
                <w:rFonts w:ascii="Arial Narrow" w:hAnsi="Arial Narrow" w:cs="Segoe UI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PROFES</w:t>
            </w:r>
            <w:r w:rsidRPr="00FE1A3F">
              <w:rPr>
                <w:rFonts w:ascii="Arial Narrow" w:hAnsi="Arial Narrow"/>
                <w:b/>
                <w:sz w:val="22"/>
                <w:szCs w:val="22"/>
              </w:rPr>
              <w:t>SIONALISM</w:t>
            </w:r>
          </w:p>
        </w:tc>
        <w:tc>
          <w:tcPr>
            <w:tcW w:w="1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EEAF6" w:themeFill="accent1" w:themeFillTint="33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27B2A" w:rsidRDefault="00727B2A" w14:paraId="0F0BD8BF" wp14:textId="77777777">
            <w:pPr>
              <w:spacing w:after="0" w:line="240" w:lineRule="auto"/>
              <w:rPr>
                <w:rFonts w:ascii="Arial Narrow" w:hAnsi="Arial Narrow" w:cs="Segoe UI"/>
                <w:b/>
                <w:sz w:val="22"/>
                <w:szCs w:val="22"/>
              </w:rPr>
            </w:pPr>
            <w:r w:rsidRPr="005F4BD3">
              <w:rPr>
                <w:rFonts w:ascii="Arial Narrow" w:hAnsi="Arial Narrow"/>
                <w:b/>
                <w:sz w:val="22"/>
                <w:szCs w:val="22"/>
              </w:rPr>
              <w:t>PERFORMANCE</w:t>
            </w:r>
          </w:p>
        </w:tc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EEAF6" w:themeFill="accent1" w:themeFillTint="33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27B2A" w:rsidRDefault="00727B2A" w14:paraId="2233A044" wp14:textId="77777777">
            <w:pPr>
              <w:spacing w:after="0" w:line="240" w:lineRule="auto"/>
              <w:rPr>
                <w:rFonts w:ascii="Arial Narrow" w:hAnsi="Arial Narrow" w:cs="Segoe UI"/>
                <w:b/>
                <w:sz w:val="22"/>
                <w:szCs w:val="22"/>
              </w:rPr>
            </w:pPr>
            <w:r w:rsidRPr="004532F2">
              <w:rPr>
                <w:rFonts w:ascii="Arial Narrow" w:hAnsi="Arial Narrow"/>
                <w:b/>
                <w:sz w:val="22"/>
                <w:szCs w:val="22"/>
              </w:rPr>
              <w:t>ENVIRONMENT</w:t>
            </w:r>
          </w:p>
        </w:tc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EEAF6" w:themeFill="accent1" w:themeFillTint="33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27B2A" w:rsidRDefault="00727B2A" w14:paraId="14A5D9A7" wp14:textId="77777777">
            <w:pPr>
              <w:spacing w:after="0" w:line="240" w:lineRule="auto"/>
              <w:rPr>
                <w:rFonts w:ascii="Arial Narrow" w:hAnsi="Arial Narrow" w:cs="Segoe UI"/>
                <w:b/>
                <w:sz w:val="22"/>
                <w:szCs w:val="22"/>
              </w:rPr>
            </w:pPr>
            <w:r>
              <w:rPr>
                <w:rFonts w:ascii="Arial Narrow" w:hAnsi="Arial Narrow" w:cs="Segoe UI"/>
                <w:b/>
                <w:sz w:val="22"/>
                <w:szCs w:val="22"/>
              </w:rPr>
              <w:t>LEADERSHIP &amp; COMMUNICATION</w:t>
            </w:r>
          </w:p>
        </w:tc>
      </w:tr>
      <w:tr xmlns:wp14="http://schemas.microsoft.com/office/word/2010/wordml" w:rsidR="00727B2A" w:rsidTr="785D53F8" w14:paraId="6CB6A35E" wp14:textId="77777777">
        <w:trPr>
          <w:trHeight w:val="363"/>
        </w:trPr>
        <w:tc>
          <w:tcPr>
            <w:tcW w:w="2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7B2A" w:rsidP="785D53F8" w:rsidRDefault="00727B2A" w14:paraId="5CCE95AB" wp14:textId="06F3E2F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 Narrow" w:hAnsi="Arial Narrow" w:cs="Segoe UI"/>
                <w:sz w:val="22"/>
                <w:szCs w:val="22"/>
              </w:rPr>
            </w:pPr>
            <w:r w:rsidRPr="785D53F8" w:rsidR="6A1A5839">
              <w:rPr>
                <w:rFonts w:ascii="Arial Narrow" w:hAnsi="Arial Narrow" w:cs="Segoe UI"/>
                <w:sz w:val="22"/>
                <w:szCs w:val="22"/>
              </w:rPr>
              <w:t>Chief Internal Auditor</w:t>
            </w:r>
          </w:p>
        </w:tc>
        <w:tc>
          <w:tcPr>
            <w:tcW w:w="19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27B2A" w:rsidRDefault="00727B2A" w14:paraId="28C9ECA3" wp14:textId="77777777">
            <w:pPr>
              <w:spacing w:after="0" w:line="240" w:lineRule="auto"/>
              <w:jc w:val="center"/>
              <w:rPr>
                <w:rFonts w:ascii="Arial Narrow" w:hAnsi="Arial Narrow" w:cs="Segoe UI"/>
                <w:sz w:val="22"/>
                <w:szCs w:val="22"/>
              </w:rPr>
            </w:pPr>
            <w:r>
              <w:rPr>
                <w:rFonts w:ascii="Arial Narrow" w:hAnsi="Arial Narrow" w:cs="Segoe UI"/>
                <w:sz w:val="22"/>
                <w:szCs w:val="22"/>
              </w:rPr>
              <w:t>x</w:t>
            </w:r>
          </w:p>
        </w:tc>
        <w:tc>
          <w:tcPr>
            <w:tcW w:w="1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27B2A" w:rsidRDefault="00727B2A" w14:paraId="05E66662" wp14:textId="77777777">
            <w:pPr>
              <w:jc w:val="center"/>
            </w:pPr>
            <w:r>
              <w:rPr>
                <w:rFonts w:ascii="Arial Narrow" w:hAnsi="Arial Narrow" w:cs="Segoe UI"/>
                <w:sz w:val="22"/>
                <w:szCs w:val="22"/>
              </w:rPr>
              <w:t>x</w:t>
            </w:r>
          </w:p>
        </w:tc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27B2A" w:rsidRDefault="00727B2A" w14:paraId="43297084" wp14:textId="77777777">
            <w:pPr>
              <w:jc w:val="center"/>
            </w:pPr>
            <w:r>
              <w:rPr>
                <w:rFonts w:ascii="Arial Narrow" w:hAnsi="Arial Narrow" w:cs="Segoe UI"/>
                <w:sz w:val="22"/>
                <w:szCs w:val="22"/>
              </w:rPr>
              <w:t>x</w:t>
            </w:r>
          </w:p>
        </w:tc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27B2A" w:rsidRDefault="00727B2A" w14:paraId="43BF0DDE" wp14:textId="77777777">
            <w:pPr>
              <w:jc w:val="center"/>
            </w:pPr>
            <w:r>
              <w:rPr>
                <w:rFonts w:ascii="Arial Narrow" w:hAnsi="Arial Narrow" w:cs="Segoe UI"/>
                <w:sz w:val="22"/>
                <w:szCs w:val="22"/>
              </w:rPr>
              <w:t>x</w:t>
            </w:r>
          </w:p>
        </w:tc>
      </w:tr>
      <w:tr xmlns:wp14="http://schemas.microsoft.com/office/word/2010/wordml" w:rsidR="00727B2A" w:rsidTr="785D53F8" w14:paraId="3726D138" wp14:textId="77777777">
        <w:trPr>
          <w:trHeight w:val="363"/>
        </w:trPr>
        <w:tc>
          <w:tcPr>
            <w:tcW w:w="2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7B2A" w:rsidRDefault="00727B2A" w14:paraId="734E1D26" wp14:textId="77777777">
            <w:pPr>
              <w:spacing w:after="0" w:line="240" w:lineRule="auto"/>
              <w:rPr>
                <w:rFonts w:ascii="Arial Narrow" w:hAnsi="Arial Narrow" w:cs="Segoe UI"/>
                <w:sz w:val="22"/>
                <w:szCs w:val="22"/>
              </w:rPr>
            </w:pPr>
            <w:r>
              <w:rPr>
                <w:rFonts w:ascii="Arial Narrow" w:hAnsi="Arial Narrow" w:cs="Segoe UI"/>
                <w:sz w:val="22"/>
                <w:szCs w:val="22"/>
              </w:rPr>
              <w:t>Senior Internal Auditor</w:t>
            </w:r>
          </w:p>
        </w:tc>
        <w:tc>
          <w:tcPr>
            <w:tcW w:w="19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27B2A" w:rsidRDefault="00727B2A" w14:paraId="7BA43DEA" wp14:textId="77777777">
            <w:pPr>
              <w:jc w:val="center"/>
            </w:pPr>
            <w:r>
              <w:rPr>
                <w:rFonts w:ascii="Arial Narrow" w:hAnsi="Arial Narrow" w:cs="Segoe UI"/>
                <w:sz w:val="22"/>
                <w:szCs w:val="22"/>
              </w:rPr>
              <w:t>x</w:t>
            </w:r>
          </w:p>
        </w:tc>
        <w:tc>
          <w:tcPr>
            <w:tcW w:w="1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27B2A" w:rsidRDefault="00727B2A" w14:paraId="61FBD35E" wp14:textId="77777777">
            <w:pPr>
              <w:jc w:val="center"/>
            </w:pPr>
            <w:r>
              <w:rPr>
                <w:rFonts w:ascii="Arial Narrow" w:hAnsi="Arial Narrow" w:cs="Segoe UI"/>
                <w:sz w:val="22"/>
                <w:szCs w:val="22"/>
              </w:rPr>
              <w:t>x</w:t>
            </w:r>
          </w:p>
        </w:tc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27B2A" w:rsidRDefault="00727B2A" w14:paraId="79186DCF" wp14:textId="77777777">
            <w:pPr>
              <w:jc w:val="center"/>
            </w:pPr>
            <w:r>
              <w:rPr>
                <w:rFonts w:ascii="Arial Narrow" w:hAnsi="Arial Narrow" w:cs="Segoe UI"/>
                <w:sz w:val="22"/>
                <w:szCs w:val="22"/>
              </w:rPr>
              <w:t>x</w:t>
            </w:r>
          </w:p>
        </w:tc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27B2A" w:rsidRDefault="00727B2A" w14:paraId="2476C52A" wp14:textId="77777777">
            <w:pPr>
              <w:jc w:val="center"/>
            </w:pPr>
            <w:r>
              <w:rPr>
                <w:rFonts w:ascii="Arial Narrow" w:hAnsi="Arial Narrow" w:cs="Segoe UI"/>
                <w:sz w:val="22"/>
                <w:szCs w:val="22"/>
              </w:rPr>
              <w:t>x</w:t>
            </w:r>
          </w:p>
        </w:tc>
      </w:tr>
      <w:tr xmlns:wp14="http://schemas.microsoft.com/office/word/2010/wordml" w:rsidR="00727B2A" w:rsidTr="785D53F8" w14:paraId="444C1AB5" wp14:textId="77777777">
        <w:trPr>
          <w:trHeight w:val="341"/>
        </w:trPr>
        <w:tc>
          <w:tcPr>
            <w:tcW w:w="2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7B2A" w:rsidRDefault="00727B2A" w14:paraId="74D98886" wp14:textId="77777777">
            <w:pPr>
              <w:spacing w:after="0" w:line="240" w:lineRule="auto"/>
              <w:rPr>
                <w:rFonts w:ascii="Arial Narrow" w:hAnsi="Arial Narrow" w:cs="Segoe UI"/>
                <w:sz w:val="22"/>
                <w:szCs w:val="22"/>
              </w:rPr>
            </w:pPr>
            <w:r>
              <w:rPr>
                <w:rFonts w:ascii="Arial Narrow" w:hAnsi="Arial Narrow" w:cs="Segoe UI"/>
                <w:sz w:val="22"/>
                <w:szCs w:val="22"/>
              </w:rPr>
              <w:t xml:space="preserve">Audit Assistant </w:t>
            </w:r>
          </w:p>
        </w:tc>
        <w:tc>
          <w:tcPr>
            <w:tcW w:w="19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27B2A" w:rsidRDefault="00727B2A" w14:paraId="38E324A0" wp14:textId="77777777">
            <w:pPr>
              <w:spacing w:after="0" w:line="240" w:lineRule="auto"/>
              <w:jc w:val="center"/>
              <w:rPr>
                <w:rFonts w:ascii="Arial Narrow" w:hAnsi="Arial Narrow" w:cs="Segoe UI"/>
                <w:sz w:val="22"/>
                <w:szCs w:val="22"/>
              </w:rPr>
            </w:pPr>
            <w:r>
              <w:rPr>
                <w:rFonts w:ascii="Arial Narrow" w:hAnsi="Arial Narrow" w:cs="Segoe UI"/>
                <w:sz w:val="22"/>
                <w:szCs w:val="22"/>
              </w:rPr>
              <w:t>x</w:t>
            </w:r>
          </w:p>
        </w:tc>
        <w:tc>
          <w:tcPr>
            <w:tcW w:w="1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27B2A" w:rsidRDefault="00727B2A" w14:paraId="7817EA0E" wp14:textId="77777777">
            <w:pPr>
              <w:spacing w:after="0" w:line="240" w:lineRule="auto"/>
              <w:jc w:val="center"/>
              <w:rPr>
                <w:rFonts w:ascii="Arial Narrow" w:hAnsi="Arial Narrow" w:cs="Segoe UI"/>
                <w:sz w:val="22"/>
                <w:szCs w:val="22"/>
              </w:rPr>
            </w:pPr>
            <w:r>
              <w:rPr>
                <w:rFonts w:ascii="Arial Narrow" w:hAnsi="Arial Narrow" w:cs="Segoe UI"/>
                <w:sz w:val="22"/>
                <w:szCs w:val="22"/>
              </w:rPr>
              <w:t>x</w:t>
            </w:r>
          </w:p>
        </w:tc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27B2A" w:rsidRDefault="00727B2A" w14:paraId="060E7EBC" wp14:textId="77777777">
            <w:pPr>
              <w:spacing w:after="0" w:line="240" w:lineRule="auto"/>
              <w:jc w:val="center"/>
              <w:rPr>
                <w:rFonts w:ascii="Arial Narrow" w:hAnsi="Arial Narrow" w:cs="Segoe UI"/>
                <w:sz w:val="22"/>
                <w:szCs w:val="22"/>
              </w:rPr>
            </w:pPr>
            <w:r>
              <w:rPr>
                <w:rFonts w:ascii="Arial Narrow" w:hAnsi="Arial Narrow" w:cs="Segoe UI"/>
                <w:sz w:val="22"/>
                <w:szCs w:val="22"/>
              </w:rPr>
              <w:t>x</w:t>
            </w:r>
          </w:p>
        </w:tc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27B2A" w:rsidRDefault="00B92D8F" w14:paraId="6D4A8B87" wp14:textId="77777777">
            <w:pPr>
              <w:spacing w:after="0" w:line="240" w:lineRule="auto"/>
              <w:jc w:val="center"/>
              <w:rPr>
                <w:rFonts w:ascii="Arial Narrow" w:hAnsi="Arial Narrow" w:cs="Segoe UI"/>
                <w:sz w:val="22"/>
                <w:szCs w:val="22"/>
              </w:rPr>
            </w:pPr>
            <w:r>
              <w:rPr>
                <w:rFonts w:ascii="Arial Narrow" w:hAnsi="Arial Narrow" w:cs="Segoe UI"/>
                <w:sz w:val="22"/>
                <w:szCs w:val="22"/>
              </w:rPr>
              <w:t>x</w:t>
            </w:r>
          </w:p>
        </w:tc>
      </w:tr>
      <w:tr xmlns:wp14="http://schemas.microsoft.com/office/word/2010/wordml" w:rsidR="00727B2A" w:rsidTr="785D53F8" w14:paraId="4BCB922B" wp14:textId="77777777">
        <w:trPr>
          <w:trHeight w:val="363"/>
        </w:trPr>
        <w:tc>
          <w:tcPr>
            <w:tcW w:w="2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7B2A" w:rsidRDefault="00727B2A" w14:paraId="3BAFC156" wp14:textId="77777777">
            <w:pPr>
              <w:spacing w:after="0" w:line="240" w:lineRule="auto"/>
              <w:rPr>
                <w:rFonts w:ascii="Arial Narrow" w:hAnsi="Arial Narrow" w:cs="Segoe UI"/>
                <w:sz w:val="22"/>
                <w:szCs w:val="22"/>
              </w:rPr>
            </w:pPr>
            <w:r>
              <w:rPr>
                <w:rFonts w:ascii="Arial Narrow" w:hAnsi="Arial Narrow" w:cs="Segoe UI"/>
                <w:sz w:val="22"/>
                <w:szCs w:val="22"/>
              </w:rPr>
              <w:t xml:space="preserve">Administrative Assistant </w:t>
            </w:r>
          </w:p>
        </w:tc>
        <w:tc>
          <w:tcPr>
            <w:tcW w:w="19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27B2A" w:rsidRDefault="00727B2A" w14:paraId="2AC30864" wp14:textId="77777777">
            <w:pPr>
              <w:spacing w:after="0" w:line="240" w:lineRule="auto"/>
              <w:jc w:val="center"/>
              <w:rPr>
                <w:rFonts w:ascii="Arial Narrow" w:hAnsi="Arial Narrow" w:cs="Segoe UI"/>
                <w:sz w:val="22"/>
                <w:szCs w:val="22"/>
              </w:rPr>
            </w:pPr>
            <w:r>
              <w:rPr>
                <w:rFonts w:ascii="Arial Narrow" w:hAnsi="Arial Narrow" w:cs="Segoe UI"/>
                <w:sz w:val="22"/>
                <w:szCs w:val="22"/>
              </w:rPr>
              <w:t>x</w:t>
            </w:r>
          </w:p>
        </w:tc>
        <w:tc>
          <w:tcPr>
            <w:tcW w:w="1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27B2A" w:rsidRDefault="00B92D8F" w14:paraId="54DFC063" wp14:textId="77777777">
            <w:pPr>
              <w:spacing w:after="0" w:line="240" w:lineRule="auto"/>
              <w:jc w:val="center"/>
              <w:rPr>
                <w:rFonts w:ascii="Arial Narrow" w:hAnsi="Arial Narrow" w:cs="Segoe UI"/>
                <w:sz w:val="22"/>
                <w:szCs w:val="22"/>
              </w:rPr>
            </w:pPr>
            <w:r>
              <w:rPr>
                <w:rFonts w:ascii="Arial Narrow" w:hAnsi="Arial Narrow" w:cs="Segoe UI"/>
                <w:sz w:val="22"/>
                <w:szCs w:val="22"/>
              </w:rPr>
              <w:t>x</w:t>
            </w:r>
          </w:p>
        </w:tc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27B2A" w:rsidRDefault="00B92D8F" w14:paraId="31D6CAC8" wp14:textId="77777777">
            <w:pPr>
              <w:spacing w:after="0" w:line="240" w:lineRule="auto"/>
              <w:jc w:val="center"/>
              <w:rPr>
                <w:rFonts w:ascii="Arial Narrow" w:hAnsi="Arial Narrow" w:cs="Segoe UI"/>
                <w:sz w:val="22"/>
                <w:szCs w:val="22"/>
              </w:rPr>
            </w:pPr>
            <w:r>
              <w:rPr>
                <w:rFonts w:ascii="Arial Narrow" w:hAnsi="Arial Narrow" w:cs="Segoe UI"/>
                <w:sz w:val="22"/>
                <w:szCs w:val="22"/>
              </w:rPr>
              <w:t>x</w:t>
            </w:r>
          </w:p>
        </w:tc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27B2A" w:rsidRDefault="00B92D8F" w14:paraId="48BFD5E1" wp14:textId="77777777">
            <w:pPr>
              <w:spacing w:after="0" w:line="240" w:lineRule="auto"/>
              <w:jc w:val="center"/>
              <w:rPr>
                <w:rFonts w:ascii="Arial Narrow" w:hAnsi="Arial Narrow" w:cs="Segoe UI"/>
                <w:sz w:val="22"/>
                <w:szCs w:val="22"/>
              </w:rPr>
            </w:pPr>
            <w:r>
              <w:rPr>
                <w:rFonts w:ascii="Arial Narrow" w:hAnsi="Arial Narrow" w:cs="Segoe UI"/>
                <w:sz w:val="22"/>
                <w:szCs w:val="22"/>
              </w:rPr>
              <w:t>x</w:t>
            </w:r>
          </w:p>
        </w:tc>
      </w:tr>
    </w:tbl>
    <w:p xmlns:wp14="http://schemas.microsoft.com/office/word/2010/wordml" w:rsidR="00EC1F86" w:rsidRDefault="00351398" w14:paraId="633BC28E" wp14:textId="77777777">
      <w:pPr>
        <w:pStyle w:val="Heading2"/>
        <w:rPr>
          <w:rFonts w:ascii="Arial Narrow" w:hAnsi="Arial Narrow" w:cs="Segoe UI"/>
          <w:b/>
          <w:color w:val="44546A"/>
          <w:sz w:val="22"/>
          <w:szCs w:val="22"/>
        </w:rPr>
      </w:pPr>
      <w:bookmarkStart w:name="_Toc97038625" w:id="1"/>
      <w:bookmarkStart w:name="_Toc97199600" w:id="2"/>
      <w:bookmarkStart w:name="_Toc97631511" w:id="3"/>
      <w:r>
        <w:rPr>
          <w:rFonts w:ascii="Arial Narrow" w:hAnsi="Arial Narrow" w:cs="Segoe UI"/>
          <w:b/>
          <w:color w:val="44546A"/>
          <w:sz w:val="22"/>
          <w:szCs w:val="22"/>
        </w:rPr>
        <w:t>The Competencies are based on best practise guidelines from the Institute of Internal Auditors.</w:t>
      </w:r>
    </w:p>
    <w:p xmlns:wp14="http://schemas.microsoft.com/office/word/2010/wordml" w:rsidR="00EC1F86" w:rsidRDefault="008A2F73" w14:paraId="6593C3FE" wp14:textId="77777777">
      <w:pPr>
        <w:pStyle w:val="Heading2"/>
        <w:rPr>
          <w:rFonts w:ascii="Arial Narrow" w:hAnsi="Arial Narrow" w:cs="Segoe UI"/>
          <w:b/>
          <w:color w:val="44546A"/>
          <w:sz w:val="24"/>
          <w:szCs w:val="22"/>
        </w:rPr>
      </w:pPr>
      <w:bookmarkStart w:name="_Toc97638802" w:id="4"/>
      <w:r>
        <w:rPr>
          <w:rFonts w:ascii="Arial Narrow" w:hAnsi="Arial Narrow" w:cs="Segoe UI"/>
          <w:b/>
          <w:color w:val="44546A"/>
          <w:sz w:val="24"/>
          <w:szCs w:val="22"/>
        </w:rPr>
        <w:t>AUDIT</w:t>
      </w:r>
      <w:bookmarkEnd w:id="1"/>
      <w:bookmarkEnd w:id="2"/>
      <w:bookmarkEnd w:id="3"/>
      <w:bookmarkEnd w:id="4"/>
      <w:r>
        <w:rPr>
          <w:rFonts w:ascii="Arial Narrow" w:hAnsi="Arial Narrow" w:cs="Segoe UI"/>
          <w:b/>
          <w:color w:val="44546A"/>
          <w:sz w:val="24"/>
          <w:szCs w:val="22"/>
        </w:rPr>
        <w:t xml:space="preserve"> </w:t>
      </w:r>
    </w:p>
    <w:p xmlns:wp14="http://schemas.microsoft.com/office/word/2010/wordml" w:rsidR="00FE1A3F" w:rsidP="00FE1A3F" w:rsidRDefault="00FE1A3F" w14:paraId="672A6659" wp14:textId="77777777"/>
    <w:tbl>
      <w:tblPr>
        <w:tblW w:w="5000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7"/>
        <w:gridCol w:w="1490"/>
        <w:gridCol w:w="1757"/>
        <w:gridCol w:w="2964"/>
        <w:gridCol w:w="2422"/>
        <w:gridCol w:w="2160"/>
      </w:tblGrid>
      <w:tr xmlns:wp14="http://schemas.microsoft.com/office/word/2010/wordml" w:rsidR="00FE1A3F" w:rsidTr="00FE1A3F" w14:paraId="15ED9589" wp14:textId="77777777">
        <w:trPr>
          <w:trHeight w:val="440"/>
        </w:trPr>
        <w:tc>
          <w:tcPr>
            <w:tcW w:w="1295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A3F" w:rsidP="008A2F73" w:rsidRDefault="00FE1A3F" w14:paraId="62482B54" wp14:textId="77777777">
            <w:pPr>
              <w:spacing w:after="0" w:line="240" w:lineRule="auto"/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t>INTERNAL AUDIT  COMPETENCIES</w:t>
            </w:r>
          </w:p>
        </w:tc>
      </w:tr>
      <w:tr xmlns:wp14="http://schemas.microsoft.com/office/word/2010/wordml" w:rsidR="00FE1A3F" w:rsidTr="00FE1A3F" w14:paraId="67A2D958" wp14:textId="77777777">
        <w:trPr>
          <w:trHeight w:val="620"/>
        </w:trPr>
        <w:tc>
          <w:tcPr>
            <w:tcW w:w="2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A3F" w:rsidP="008A2F73" w:rsidRDefault="00FE1A3F" w14:paraId="7BD692BE" wp14:textId="77777777">
            <w:pPr>
              <w:spacing w:after="0" w:line="240" w:lineRule="auto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t>COMPETENCY</w:t>
            </w:r>
          </w:p>
          <w:p w:rsidR="00FE1A3F" w:rsidP="008A2F73" w:rsidRDefault="00FE1A3F" w14:paraId="577E2077" wp14:textId="77777777">
            <w:pPr>
              <w:spacing w:after="0" w:line="240" w:lineRule="auto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t>AREAS</w:t>
            </w:r>
          </w:p>
        </w:tc>
        <w:tc>
          <w:tcPr>
            <w:tcW w:w="1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A3F" w:rsidP="008A2F73" w:rsidRDefault="00FE1A3F" w14:paraId="6356D1DE" wp14:textId="77777777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t>DEFINITION</w:t>
            </w:r>
          </w:p>
        </w:tc>
        <w:tc>
          <w:tcPr>
            <w:tcW w:w="1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A3F" w:rsidP="008A2F73" w:rsidRDefault="00FE1A3F" w14:paraId="6FAB0783" wp14:textId="77777777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FE1A3F">
              <w:rPr>
                <w:rFonts w:ascii="Arial Narrow" w:hAnsi="Arial Narrow"/>
                <w:b/>
                <w:bCs/>
                <w:sz w:val="22"/>
                <w:szCs w:val="22"/>
              </w:rPr>
              <w:t>SUB-COMPETEN-CIES</w:t>
            </w:r>
          </w:p>
        </w:tc>
        <w:tc>
          <w:tcPr>
            <w:tcW w:w="2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A3F" w:rsidP="00FE1A3F" w:rsidRDefault="00FE1A3F" w14:paraId="29DE4E75" wp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t>BASIC BEHAVIOURS</w:t>
            </w:r>
          </w:p>
        </w:tc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A3F" w:rsidP="00FE1A3F" w:rsidRDefault="00FE1A3F" w14:paraId="039C5BC5" wp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t>ABOVE EXPECTATIONS BEHAVIOURS</w:t>
            </w: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A3F" w:rsidP="00FE1A3F" w:rsidRDefault="00FE1A3F" w14:paraId="0C68D114" wp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t>OUTSTANDING BEHAVIOURS</w:t>
            </w:r>
          </w:p>
        </w:tc>
      </w:tr>
      <w:tr xmlns:wp14="http://schemas.microsoft.com/office/word/2010/wordml" w:rsidR="00FE1A3F" w:rsidTr="00F741C9" w14:paraId="522BD143" wp14:textId="77777777">
        <w:trPr>
          <w:trHeight w:val="2869"/>
        </w:trPr>
        <w:tc>
          <w:tcPr>
            <w:tcW w:w="215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E1A3F" w:rsidP="008A2F73" w:rsidRDefault="00FE1A3F" w14:paraId="35C48D6A" wp14:textId="77777777">
            <w:pPr>
              <w:spacing w:after="0" w:line="240" w:lineRule="auto"/>
            </w:pPr>
            <w:r w:rsidRPr="00FE1A3F">
              <w:rPr>
                <w:rFonts w:ascii="Arial Narrow" w:hAnsi="Arial Narrow"/>
                <w:b/>
                <w:sz w:val="22"/>
                <w:szCs w:val="22"/>
              </w:rPr>
              <w:t>1.</w:t>
            </w:r>
            <w:r w:rsidRPr="00FE1A3F">
              <w:rPr>
                <w:rFonts w:ascii="Arial Narrow" w:hAnsi="Arial Narrow"/>
                <w:b/>
                <w:sz w:val="22"/>
                <w:szCs w:val="22"/>
              </w:rPr>
              <w:tab/>
            </w:r>
            <w:r w:rsidRPr="00FE1A3F">
              <w:rPr>
                <w:rFonts w:ascii="Arial Narrow" w:hAnsi="Arial Narrow"/>
                <w:b/>
                <w:sz w:val="22"/>
                <w:szCs w:val="22"/>
              </w:rPr>
              <w:t>PROFES-SIONALISM</w:t>
            </w:r>
          </w:p>
        </w:tc>
        <w:tc>
          <w:tcPr>
            <w:tcW w:w="149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FE1A3F" w:rsidR="00FE1A3F" w:rsidP="008A2F73" w:rsidRDefault="00FE1A3F" w14:paraId="6352FE74" wp14:textId="77777777">
            <w:pPr>
              <w:spacing w:after="0" w:line="240" w:lineRule="auto"/>
              <w:rPr>
                <w:rFonts w:ascii="Arial Narrow" w:hAnsi="Arial Narrow"/>
                <w:color w:val="44546A"/>
                <w:sz w:val="22"/>
                <w:szCs w:val="22"/>
              </w:rPr>
            </w:pPr>
            <w:r w:rsidRPr="00FE1A3F">
              <w:rPr>
                <w:rFonts w:ascii="Arial Narrow" w:hAnsi="Arial Narrow"/>
                <w:color w:val="44546A"/>
                <w:sz w:val="22"/>
                <w:szCs w:val="22"/>
              </w:rPr>
              <w:t>Competencies required to demonstrate the authority, credibility, and ethical conduct essential for a valuable internal audit activity.</w:t>
            </w:r>
          </w:p>
        </w:tc>
        <w:tc>
          <w:tcPr>
            <w:tcW w:w="1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022D90" w:rsidR="00FE1A3F" w:rsidP="00FE1A3F" w:rsidRDefault="00FE1A3F" w14:paraId="35EEFD09" wp14:textId="77777777">
            <w:p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022D90">
              <w:rPr>
                <w:rFonts w:ascii="Arial Narrow" w:hAnsi="Arial Narrow"/>
                <w:sz w:val="22"/>
                <w:szCs w:val="22"/>
              </w:rPr>
              <w:t>Mission of internal auditing</w:t>
            </w:r>
          </w:p>
          <w:p w:rsidRPr="00022D90" w:rsidR="00FE1A3F" w:rsidP="008A2F73" w:rsidRDefault="00FE1A3F" w14:paraId="0A37501D" wp14:textId="77777777">
            <w:p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022D90" w:rsidR="00FE1A3F" w:rsidP="00022D90" w:rsidRDefault="00022D90" w14:paraId="7027F8FA" wp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022D90">
              <w:rPr>
                <w:rFonts w:ascii="Arial Narrow" w:hAnsi="Arial Narrow"/>
                <w:sz w:val="22"/>
                <w:szCs w:val="22"/>
              </w:rPr>
              <w:t>Describe the purpose, authority,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022D90">
              <w:rPr>
                <w:rFonts w:ascii="Arial Narrow" w:hAnsi="Arial Narrow"/>
                <w:sz w:val="22"/>
                <w:szCs w:val="22"/>
              </w:rPr>
              <w:t>and responsibility of the internal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022D90">
              <w:rPr>
                <w:rFonts w:ascii="Arial Narrow" w:hAnsi="Arial Narrow"/>
                <w:sz w:val="22"/>
                <w:szCs w:val="22"/>
              </w:rPr>
              <w:t>audit activity; distinguish between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022D90">
              <w:rPr>
                <w:rFonts w:ascii="Arial Narrow" w:hAnsi="Arial Narrow"/>
                <w:sz w:val="22"/>
                <w:szCs w:val="22"/>
              </w:rPr>
              <w:t>assurance and consulting services.</w:t>
            </w:r>
          </w:p>
        </w:tc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F741C9" w:rsidR="00FE1A3F" w:rsidP="00F741C9" w:rsidRDefault="00F741C9" w14:paraId="4473DE74" wp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F741C9">
              <w:rPr>
                <w:rFonts w:ascii="Arial Narrow" w:hAnsi="Arial Narrow"/>
                <w:sz w:val="22"/>
                <w:szCs w:val="22"/>
              </w:rPr>
              <w:t>Demonstrate ability to conduct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F741C9">
              <w:rPr>
                <w:rFonts w:ascii="Arial Narrow" w:hAnsi="Arial Narrow"/>
                <w:sz w:val="22"/>
                <w:szCs w:val="22"/>
              </w:rPr>
              <w:t>both assurance and consulting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F741C9">
              <w:rPr>
                <w:rFonts w:ascii="Arial Narrow" w:hAnsi="Arial Narrow"/>
                <w:sz w:val="22"/>
                <w:szCs w:val="22"/>
              </w:rPr>
              <w:t>engagements in conformance with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F741C9">
              <w:rPr>
                <w:rFonts w:ascii="Arial Narrow" w:hAnsi="Arial Narrow"/>
                <w:sz w:val="22"/>
                <w:szCs w:val="22"/>
              </w:rPr>
              <w:t>the Standards.</w:t>
            </w:r>
          </w:p>
          <w:p w:rsidR="00FE1A3F" w:rsidP="008A2F73" w:rsidRDefault="00FE1A3F" w14:paraId="5DAB6C7B" wp14:textId="77777777">
            <w:p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A3F" w:rsidP="00F741C9" w:rsidRDefault="00F741C9" w14:paraId="19B5C77C" wp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F741C9">
              <w:rPr>
                <w:rFonts w:ascii="Arial Narrow" w:hAnsi="Arial Narrow"/>
                <w:sz w:val="22"/>
                <w:szCs w:val="22"/>
              </w:rPr>
              <w:t>Review the internal audit activity’s ability to conduct both assurance and consulting activities to add value and improve the organization’s operations.</w:t>
            </w:r>
          </w:p>
          <w:p w:rsidR="00F741C9" w:rsidP="00F741C9" w:rsidRDefault="00F741C9" w14:paraId="02EB378F" wp14:textId="77777777">
            <w:pPr>
              <w:pStyle w:val="ListParagraph"/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  <w:p w:rsidR="00F741C9" w:rsidP="00F741C9" w:rsidRDefault="00F741C9" w14:paraId="6A05A809" wp14:textId="77777777">
            <w:pPr>
              <w:pStyle w:val="ListParagraph"/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</w:tr>
      <w:tr xmlns:wp14="http://schemas.microsoft.com/office/word/2010/wordml" w:rsidR="00FE1A3F" w:rsidTr="008A2F73" w14:paraId="1BA69EAF" wp14:textId="77777777">
        <w:tc>
          <w:tcPr>
            <w:tcW w:w="2157" w:type="dxa"/>
            <w:vMerge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E1A3F" w:rsidP="008A2F73" w:rsidRDefault="00FE1A3F" w14:paraId="5A39BBE3" wp14:textId="77777777">
            <w:pPr>
              <w:keepNext/>
              <w:widowControl w:val="0"/>
              <w:spacing w:after="0" w:line="240" w:lineRule="auto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1490" w:type="dxa"/>
            <w:vMerge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A3F" w:rsidP="008A2F73" w:rsidRDefault="00FE1A3F" w14:paraId="41C8F396" wp14:textId="77777777">
            <w:p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022D90" w:rsidR="00FE1A3F" w:rsidP="008A2F73" w:rsidRDefault="00FE1A3F" w14:paraId="0E76A793" wp14:textId="77777777">
            <w:pPr>
              <w:spacing w:after="0" w:line="240" w:lineRule="auto"/>
              <w:rPr>
                <w:rFonts w:ascii="Arial Narrow" w:hAnsi="Arial Narrow" w:cs="Calibri"/>
                <w:sz w:val="22"/>
                <w:szCs w:val="22"/>
              </w:rPr>
            </w:pPr>
            <w:r w:rsidRPr="00022D90">
              <w:rPr>
                <w:rFonts w:ascii="Arial Narrow" w:hAnsi="Arial Narrow" w:cs="Calibri"/>
                <w:sz w:val="22"/>
                <w:szCs w:val="22"/>
              </w:rPr>
              <w:t>Internal audit charter</w:t>
            </w:r>
          </w:p>
        </w:tc>
        <w:tc>
          <w:tcPr>
            <w:tcW w:w="2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F741C9" w:rsidR="00FE1A3F" w:rsidP="00F741C9" w:rsidRDefault="00F741C9" w14:paraId="7BA52F80" wp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F741C9">
              <w:rPr>
                <w:rFonts w:ascii="Arial Narrow" w:hAnsi="Arial Narrow"/>
                <w:sz w:val="22"/>
                <w:szCs w:val="22"/>
              </w:rPr>
              <w:t>Describe the purpose of an internal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F741C9">
              <w:rPr>
                <w:rFonts w:ascii="Arial Narrow" w:hAnsi="Arial Narrow"/>
                <w:sz w:val="22"/>
                <w:szCs w:val="22"/>
              </w:rPr>
              <w:t>audit charter; identify the required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F741C9">
              <w:rPr>
                <w:rFonts w:ascii="Arial Narrow" w:hAnsi="Arial Narrow"/>
                <w:sz w:val="22"/>
                <w:szCs w:val="22"/>
              </w:rPr>
              <w:t>elements of an internal audit charter,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F741C9">
              <w:rPr>
                <w:rFonts w:ascii="Arial Narrow" w:hAnsi="Arial Narrow"/>
                <w:sz w:val="22"/>
                <w:szCs w:val="22"/>
              </w:rPr>
              <w:t>according to the Standards.</w:t>
            </w:r>
          </w:p>
        </w:tc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A3F" w:rsidP="00C87DD0" w:rsidRDefault="00C87DD0" w14:paraId="408CBDF6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C87DD0">
              <w:rPr>
                <w:rFonts w:ascii="Arial Narrow" w:hAnsi="Arial Narrow"/>
                <w:sz w:val="22"/>
                <w:szCs w:val="22"/>
              </w:rPr>
              <w:t>Prepare an internal audit charter in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C87DD0">
              <w:rPr>
                <w:rFonts w:ascii="Arial Narrow" w:hAnsi="Arial Narrow"/>
                <w:sz w:val="22"/>
                <w:szCs w:val="22"/>
              </w:rPr>
              <w:t>conformance with the Standards,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C87DD0">
              <w:rPr>
                <w:rFonts w:ascii="Arial Narrow" w:hAnsi="Arial Narrow"/>
                <w:sz w:val="22"/>
                <w:szCs w:val="22"/>
              </w:rPr>
              <w:t>and receive approval from the board.</w:t>
            </w:r>
          </w:p>
          <w:p w:rsidRPr="00C87DD0" w:rsidR="00C87DD0" w:rsidP="00C87DD0" w:rsidRDefault="00C87DD0" w14:paraId="72A3D3EC" wp14:textId="77777777">
            <w:pPr>
              <w:pStyle w:val="ListParagraph"/>
              <w:keepNext/>
              <w:widowControl w:val="0"/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A3F" w:rsidP="005F4BD3" w:rsidRDefault="005F4BD3" w14:paraId="28785212" wp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5F4BD3">
              <w:rPr>
                <w:rFonts w:ascii="Arial Narrow" w:hAnsi="Arial Narrow"/>
                <w:sz w:val="22"/>
                <w:szCs w:val="22"/>
              </w:rPr>
              <w:t>Evaluate and revise an internal audit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5F4BD3">
              <w:rPr>
                <w:rFonts w:ascii="Arial Narrow" w:hAnsi="Arial Narrow"/>
                <w:sz w:val="22"/>
                <w:szCs w:val="22"/>
              </w:rPr>
              <w:t>charter to achieve conformance with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5F4BD3">
              <w:rPr>
                <w:rFonts w:ascii="Arial Narrow" w:hAnsi="Arial Narrow"/>
                <w:sz w:val="22"/>
                <w:szCs w:val="22"/>
              </w:rPr>
              <w:t>the Standards and promote world-class performance.</w:t>
            </w:r>
          </w:p>
          <w:p w:rsidRPr="005F4BD3" w:rsidR="005F4BD3" w:rsidP="005F4BD3" w:rsidRDefault="005F4BD3" w14:paraId="0D0B940D" wp14:textId="77777777">
            <w:pPr>
              <w:pStyle w:val="ListParagraph"/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</w:tr>
      <w:tr xmlns:wp14="http://schemas.microsoft.com/office/word/2010/wordml" w:rsidR="00FE1A3F" w:rsidTr="008A2F73" w14:paraId="3A38CC4A" wp14:textId="77777777">
        <w:tc>
          <w:tcPr>
            <w:tcW w:w="2157" w:type="dxa"/>
            <w:vMerge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E1A3F" w:rsidP="008A2F73" w:rsidRDefault="00FE1A3F" w14:paraId="0E27B00A" wp14:textId="77777777">
            <w:pPr>
              <w:spacing w:after="0" w:line="240" w:lineRule="auto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1490" w:type="dxa"/>
            <w:vMerge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A3F" w:rsidP="008A2F73" w:rsidRDefault="00FE1A3F" w14:paraId="60061E4C" wp14:textId="77777777">
            <w:p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022D90" w:rsidR="00FE1A3F" w:rsidP="00FE1A3F" w:rsidRDefault="00FE1A3F" w14:paraId="3B802F44" wp14:textId="77777777">
            <w:pPr>
              <w:spacing w:after="0" w:line="240" w:lineRule="auto"/>
              <w:rPr>
                <w:rFonts w:ascii="Arial Narrow" w:hAnsi="Arial Narrow" w:cs="Calibri"/>
                <w:sz w:val="22"/>
                <w:szCs w:val="22"/>
              </w:rPr>
            </w:pPr>
            <w:r w:rsidRPr="00022D90">
              <w:rPr>
                <w:rFonts w:ascii="Arial Narrow" w:hAnsi="Arial Narrow" w:cs="Calibri"/>
                <w:sz w:val="22"/>
                <w:szCs w:val="22"/>
              </w:rPr>
              <w:t>Organizational</w:t>
            </w:r>
          </w:p>
          <w:p w:rsidRPr="00022D90" w:rsidR="00FE1A3F" w:rsidP="00FE1A3F" w:rsidRDefault="00FE1A3F" w14:paraId="754E5A2F" wp14:textId="77777777">
            <w:pPr>
              <w:spacing w:after="0" w:line="240" w:lineRule="auto"/>
              <w:rPr>
                <w:rFonts w:ascii="Arial Narrow" w:hAnsi="Arial Narrow" w:cs="Calibri"/>
                <w:sz w:val="22"/>
                <w:szCs w:val="22"/>
              </w:rPr>
            </w:pPr>
            <w:r w:rsidRPr="00022D90">
              <w:rPr>
                <w:rFonts w:ascii="Arial Narrow" w:hAnsi="Arial Narrow" w:cs="Calibri"/>
                <w:sz w:val="22"/>
                <w:szCs w:val="22"/>
              </w:rPr>
              <w:t>independence</w:t>
            </w:r>
          </w:p>
          <w:p w:rsidRPr="00022D90" w:rsidR="00FE1A3F" w:rsidP="008A2F73" w:rsidRDefault="00FE1A3F" w14:paraId="44EAFD9C" wp14:textId="77777777">
            <w:pPr>
              <w:spacing w:after="0" w:line="240" w:lineRule="auto"/>
              <w:rPr>
                <w:rFonts w:ascii="Arial Narrow" w:hAnsi="Arial Narrow" w:cs="Calibri"/>
                <w:sz w:val="22"/>
                <w:szCs w:val="22"/>
              </w:rPr>
            </w:pPr>
          </w:p>
        </w:tc>
        <w:tc>
          <w:tcPr>
            <w:tcW w:w="2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A3F" w:rsidP="00F741C9" w:rsidRDefault="00F741C9" w14:paraId="62E5E19C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F741C9">
              <w:rPr>
                <w:rFonts w:ascii="Arial Narrow" w:hAnsi="Arial Narrow"/>
                <w:sz w:val="22"/>
                <w:szCs w:val="22"/>
              </w:rPr>
              <w:t>Describe the importance of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F741C9">
              <w:rPr>
                <w:rFonts w:ascii="Arial Narrow" w:hAnsi="Arial Narrow"/>
                <w:sz w:val="22"/>
                <w:szCs w:val="22"/>
              </w:rPr>
              <w:t>organizational independence of the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F741C9">
              <w:rPr>
                <w:rFonts w:ascii="Arial Narrow" w:hAnsi="Arial Narrow"/>
                <w:sz w:val="22"/>
                <w:szCs w:val="22"/>
              </w:rPr>
              <w:t>internal audit activity; identify the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F741C9">
              <w:rPr>
                <w:rFonts w:ascii="Arial Narrow" w:hAnsi="Arial Narrow"/>
                <w:sz w:val="22"/>
                <w:szCs w:val="22"/>
              </w:rPr>
              <w:t>elements that affect independence.</w:t>
            </w:r>
          </w:p>
          <w:p w:rsidRPr="00F741C9" w:rsidR="00CD24E2" w:rsidP="00CD24E2" w:rsidRDefault="00CD24E2" w14:paraId="4B94D5A5" wp14:textId="77777777">
            <w:pPr>
              <w:pStyle w:val="ListParagraph"/>
              <w:keepNext/>
              <w:widowControl w:val="0"/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C87DD0" w:rsidR="00FE1A3F" w:rsidP="00C87DD0" w:rsidRDefault="00C87DD0" w14:paraId="19854E68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C87DD0">
              <w:rPr>
                <w:rFonts w:ascii="Arial Narrow" w:hAnsi="Arial Narrow"/>
                <w:sz w:val="22"/>
                <w:szCs w:val="22"/>
              </w:rPr>
              <w:t>Detect any potential impairments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C87DD0">
              <w:rPr>
                <w:rFonts w:ascii="Arial Narrow" w:hAnsi="Arial Narrow"/>
                <w:sz w:val="22"/>
                <w:szCs w:val="22"/>
              </w:rPr>
              <w:t>to internal audit independence and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C87DD0">
              <w:rPr>
                <w:rFonts w:ascii="Arial Narrow" w:hAnsi="Arial Narrow"/>
                <w:sz w:val="22"/>
                <w:szCs w:val="22"/>
              </w:rPr>
              <w:t>the impact.</w:t>
            </w: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5F4BD3" w:rsidR="005F4BD3" w:rsidP="005F4BD3" w:rsidRDefault="005F4BD3" w14:paraId="0B794C0E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5F4BD3">
              <w:rPr>
                <w:rFonts w:ascii="Arial Narrow" w:hAnsi="Arial Narrow"/>
                <w:sz w:val="22"/>
                <w:szCs w:val="22"/>
              </w:rPr>
              <w:t>Address any potential impairments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5F4BD3">
              <w:rPr>
                <w:rFonts w:ascii="Arial Narrow" w:hAnsi="Arial Narrow"/>
                <w:sz w:val="22"/>
                <w:szCs w:val="22"/>
              </w:rPr>
              <w:t>to internal audit independence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5F4BD3">
              <w:rPr>
                <w:rFonts w:ascii="Arial Narrow" w:hAnsi="Arial Narrow"/>
                <w:sz w:val="22"/>
                <w:szCs w:val="22"/>
              </w:rPr>
              <w:t>to achieve conformance with the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5F4BD3">
              <w:rPr>
                <w:rFonts w:ascii="Arial Narrow" w:hAnsi="Arial Narrow"/>
                <w:sz w:val="22"/>
                <w:szCs w:val="22"/>
              </w:rPr>
              <w:t>Standards; communicate the impact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5F4BD3">
              <w:rPr>
                <w:rFonts w:ascii="Arial Narrow" w:hAnsi="Arial Narrow"/>
                <w:sz w:val="22"/>
                <w:szCs w:val="22"/>
              </w:rPr>
              <w:t>of any remaining impairments.</w:t>
            </w:r>
          </w:p>
          <w:p w:rsidRPr="005F4BD3" w:rsidR="00FE1A3F" w:rsidP="005F4BD3" w:rsidRDefault="00FE1A3F" w14:paraId="3DEEC669" wp14:textId="77777777">
            <w:pPr>
              <w:keepNext/>
              <w:widowControl w:val="0"/>
              <w:spacing w:after="0" w:line="240" w:lineRule="auto"/>
              <w:ind w:left="360"/>
              <w:rPr>
                <w:rFonts w:ascii="Arial Narrow" w:hAnsi="Arial Narrow"/>
                <w:sz w:val="22"/>
                <w:szCs w:val="22"/>
              </w:rPr>
            </w:pPr>
          </w:p>
        </w:tc>
      </w:tr>
      <w:tr xmlns:wp14="http://schemas.microsoft.com/office/word/2010/wordml" w:rsidR="00FE1A3F" w:rsidTr="008A2F73" w14:paraId="3A449ABA" wp14:textId="77777777">
        <w:tc>
          <w:tcPr>
            <w:tcW w:w="2157" w:type="dxa"/>
            <w:vMerge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E1A3F" w:rsidP="008A2F73" w:rsidRDefault="00FE1A3F" w14:paraId="3656B9AB" wp14:textId="77777777">
            <w:pPr>
              <w:spacing w:after="0" w:line="240" w:lineRule="auto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1490" w:type="dxa"/>
            <w:vMerge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A3F" w:rsidP="008A2F73" w:rsidRDefault="00FE1A3F" w14:paraId="45FB0818" wp14:textId="77777777">
            <w:p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022D90" w:rsidR="00FE1A3F" w:rsidP="008A2F73" w:rsidRDefault="00022D90" w14:paraId="678674D3" wp14:textId="77777777">
            <w:pPr>
              <w:spacing w:after="0" w:line="240" w:lineRule="auto"/>
              <w:rPr>
                <w:rFonts w:ascii="Arial Narrow" w:hAnsi="Arial Narrow" w:cs="Calibri"/>
                <w:sz w:val="22"/>
                <w:szCs w:val="22"/>
              </w:rPr>
            </w:pPr>
            <w:r w:rsidRPr="00022D90">
              <w:rPr>
                <w:rFonts w:ascii="Arial Narrow" w:hAnsi="Arial Narrow" w:cs="Calibri"/>
                <w:sz w:val="22"/>
                <w:szCs w:val="22"/>
              </w:rPr>
              <w:t>Individual objectivity</w:t>
            </w:r>
          </w:p>
        </w:tc>
        <w:tc>
          <w:tcPr>
            <w:tcW w:w="2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F741C9" w:rsidR="00FE1A3F" w:rsidP="00F741C9" w:rsidRDefault="00F741C9" w14:paraId="0C48E67B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F741C9">
              <w:rPr>
                <w:rFonts w:ascii="Arial Narrow" w:hAnsi="Arial Narrow"/>
                <w:sz w:val="22"/>
                <w:szCs w:val="22"/>
              </w:rPr>
              <w:t>Describe the importance of internal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F741C9">
              <w:rPr>
                <w:rFonts w:ascii="Arial Narrow" w:hAnsi="Arial Narrow"/>
                <w:sz w:val="22"/>
                <w:szCs w:val="22"/>
              </w:rPr>
              <w:t>audit objectivity; identify factors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F741C9">
              <w:rPr>
                <w:rFonts w:ascii="Arial Narrow" w:hAnsi="Arial Narrow"/>
                <w:sz w:val="22"/>
                <w:szCs w:val="22"/>
              </w:rPr>
              <w:t>that may impair, or appear to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F741C9">
              <w:rPr>
                <w:rFonts w:ascii="Arial Narrow" w:hAnsi="Arial Narrow"/>
                <w:sz w:val="22"/>
                <w:szCs w:val="22"/>
              </w:rPr>
              <w:t>impair, objectivity.</w:t>
            </w:r>
          </w:p>
        </w:tc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A3F" w:rsidP="00C87DD0" w:rsidRDefault="00C87DD0" w14:paraId="63B31249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C87DD0">
              <w:rPr>
                <w:rFonts w:ascii="Arial Narrow" w:hAnsi="Arial Narrow"/>
                <w:sz w:val="22"/>
                <w:szCs w:val="22"/>
              </w:rPr>
              <w:t>Detect and manage any real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C87DD0">
              <w:rPr>
                <w:rFonts w:ascii="Arial Narrow" w:hAnsi="Arial Narrow"/>
                <w:sz w:val="22"/>
                <w:szCs w:val="22"/>
              </w:rPr>
              <w:t>or perceived impairments to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C87DD0">
              <w:rPr>
                <w:rFonts w:ascii="Arial Narrow" w:hAnsi="Arial Narrow"/>
                <w:sz w:val="22"/>
                <w:szCs w:val="22"/>
              </w:rPr>
              <w:t>an individual internal auditor’s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C87DD0">
              <w:rPr>
                <w:rFonts w:ascii="Arial Narrow" w:hAnsi="Arial Narrow"/>
                <w:sz w:val="22"/>
                <w:szCs w:val="22"/>
              </w:rPr>
              <w:t>objectivity; assess and maintain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C87DD0">
              <w:rPr>
                <w:rFonts w:ascii="Arial Narrow" w:hAnsi="Arial Narrow"/>
                <w:sz w:val="22"/>
                <w:szCs w:val="22"/>
              </w:rPr>
              <w:t>internal audit objectivity.</w:t>
            </w:r>
          </w:p>
          <w:p w:rsidR="0099405D" w:rsidP="0099405D" w:rsidRDefault="0099405D" w14:paraId="049F31CB" wp14:textId="77777777">
            <w:pPr>
              <w:pStyle w:val="ListParagraph"/>
              <w:keepNext/>
              <w:widowControl w:val="0"/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  <w:p w:rsidRPr="00C87DD0" w:rsidR="00C87DD0" w:rsidP="00C87DD0" w:rsidRDefault="00C87DD0" w14:paraId="53128261" wp14:textId="77777777">
            <w:pPr>
              <w:pStyle w:val="ListParagraph"/>
              <w:keepNext/>
              <w:widowControl w:val="0"/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5F4BD3" w:rsidR="00FE1A3F" w:rsidP="005F4BD3" w:rsidRDefault="005F4BD3" w14:paraId="22DE7C79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5F4BD3">
              <w:rPr>
                <w:rFonts w:ascii="Arial Narrow" w:hAnsi="Arial Narrow"/>
                <w:sz w:val="22"/>
                <w:szCs w:val="22"/>
              </w:rPr>
              <w:t>Develop and maintain policies that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5F4BD3">
              <w:rPr>
                <w:rFonts w:ascii="Arial Narrow" w:hAnsi="Arial Narrow"/>
                <w:sz w:val="22"/>
                <w:szCs w:val="22"/>
              </w:rPr>
              <w:t>govern objectivity; recommend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5F4BD3">
              <w:rPr>
                <w:rFonts w:ascii="Arial Narrow" w:hAnsi="Arial Narrow"/>
                <w:sz w:val="22"/>
                <w:szCs w:val="22"/>
              </w:rPr>
              <w:t>strategies to promote objectivity.</w:t>
            </w:r>
          </w:p>
        </w:tc>
      </w:tr>
      <w:tr xmlns:wp14="http://schemas.microsoft.com/office/word/2010/wordml" w:rsidR="00FE1A3F" w:rsidTr="008A2F73" w14:paraId="5F8DA1E2" wp14:textId="77777777">
        <w:tc>
          <w:tcPr>
            <w:tcW w:w="2157" w:type="dxa"/>
            <w:vMerge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E1A3F" w:rsidP="008A2F73" w:rsidRDefault="00FE1A3F" w14:paraId="62486C05" wp14:textId="77777777">
            <w:pPr>
              <w:spacing w:after="0" w:line="240" w:lineRule="auto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1490" w:type="dxa"/>
            <w:vMerge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A3F" w:rsidP="008A2F73" w:rsidRDefault="00FE1A3F" w14:paraId="4101652C" wp14:textId="77777777">
            <w:p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022D90" w:rsidR="00FE1A3F" w:rsidP="008A2F73" w:rsidRDefault="00022D90" w14:paraId="199CF4FB" wp14:textId="77777777">
            <w:pPr>
              <w:spacing w:after="0" w:line="240" w:lineRule="auto"/>
              <w:rPr>
                <w:rFonts w:ascii="Arial Narrow" w:hAnsi="Arial Narrow" w:cs="Calibri"/>
                <w:sz w:val="22"/>
                <w:szCs w:val="22"/>
              </w:rPr>
            </w:pPr>
            <w:r w:rsidRPr="00022D90">
              <w:rPr>
                <w:rFonts w:ascii="Arial Narrow" w:hAnsi="Arial Narrow" w:cs="Calibri"/>
                <w:sz w:val="22"/>
                <w:szCs w:val="22"/>
              </w:rPr>
              <w:t>Ethical behaviour</w:t>
            </w:r>
          </w:p>
        </w:tc>
        <w:tc>
          <w:tcPr>
            <w:tcW w:w="2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A3F" w:rsidP="00F741C9" w:rsidRDefault="00F741C9" w14:paraId="7F7A25CC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F741C9">
              <w:rPr>
                <w:rFonts w:ascii="Arial Narrow" w:hAnsi="Arial Narrow"/>
                <w:sz w:val="22"/>
                <w:szCs w:val="22"/>
              </w:rPr>
              <w:t>Describe the importance of a code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F741C9">
              <w:rPr>
                <w:rFonts w:ascii="Arial Narrow" w:hAnsi="Arial Narrow"/>
                <w:sz w:val="22"/>
                <w:szCs w:val="22"/>
              </w:rPr>
              <w:t>of ethics for internal auditors;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F741C9">
              <w:rPr>
                <w:rFonts w:ascii="Arial Narrow" w:hAnsi="Arial Narrow"/>
                <w:sz w:val="22"/>
                <w:szCs w:val="22"/>
              </w:rPr>
              <w:t>identify the principles of The IIA’s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F741C9">
              <w:rPr>
                <w:rFonts w:ascii="Arial Narrow" w:hAnsi="Arial Narrow"/>
                <w:sz w:val="22"/>
                <w:szCs w:val="22"/>
              </w:rPr>
              <w:t>Code of Ethics.</w:t>
            </w:r>
          </w:p>
          <w:p w:rsidRPr="00F741C9" w:rsidR="00CD24E2" w:rsidP="00CD24E2" w:rsidRDefault="00CD24E2" w14:paraId="4B99056E" wp14:textId="77777777">
            <w:pPr>
              <w:pStyle w:val="ListParagraph"/>
              <w:keepNext/>
              <w:widowControl w:val="0"/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356F2E" w:rsidR="00FE1A3F" w:rsidP="00356F2E" w:rsidRDefault="00356F2E" w14:paraId="57A20F94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356F2E">
              <w:rPr>
                <w:rFonts w:ascii="Arial Narrow" w:hAnsi="Arial Narrow"/>
                <w:sz w:val="22"/>
                <w:szCs w:val="22"/>
              </w:rPr>
              <w:t>Demonstrate individual conformance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356F2E">
              <w:rPr>
                <w:rFonts w:ascii="Arial Narrow" w:hAnsi="Arial Narrow"/>
                <w:sz w:val="22"/>
                <w:szCs w:val="22"/>
              </w:rPr>
              <w:t>with The IIA’s Code of Ethics.</w:t>
            </w: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A3F" w:rsidP="005F4BD3" w:rsidRDefault="005F4BD3" w14:paraId="4616C075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5F4BD3">
              <w:rPr>
                <w:rFonts w:ascii="Arial Narrow" w:hAnsi="Arial Narrow"/>
                <w:sz w:val="22"/>
                <w:szCs w:val="22"/>
              </w:rPr>
              <w:t>Assess the internal audit activity’s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5F4BD3">
              <w:rPr>
                <w:rFonts w:ascii="Arial Narrow" w:hAnsi="Arial Narrow"/>
                <w:sz w:val="22"/>
                <w:szCs w:val="22"/>
              </w:rPr>
              <w:t>conformance with The IIA’s Code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5F4BD3">
              <w:rPr>
                <w:rFonts w:ascii="Arial Narrow" w:hAnsi="Arial Narrow"/>
                <w:sz w:val="22"/>
                <w:szCs w:val="22"/>
              </w:rPr>
              <w:t>of Ethics; recommend strategies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5F4BD3">
              <w:rPr>
                <w:rFonts w:ascii="Arial Narrow" w:hAnsi="Arial Narrow"/>
                <w:sz w:val="22"/>
                <w:szCs w:val="22"/>
              </w:rPr>
              <w:t>to maintain and promote the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5F4BD3">
              <w:rPr>
                <w:rFonts w:ascii="Arial Narrow" w:hAnsi="Arial Narrow"/>
                <w:sz w:val="22"/>
                <w:szCs w:val="22"/>
              </w:rPr>
              <w:t>highest ethical standards for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5F4BD3">
              <w:rPr>
                <w:rFonts w:ascii="Arial Narrow" w:hAnsi="Arial Narrow"/>
                <w:sz w:val="22"/>
                <w:szCs w:val="22"/>
              </w:rPr>
              <w:t>internal auditors and the internal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5F4BD3">
              <w:rPr>
                <w:rFonts w:ascii="Arial Narrow" w:hAnsi="Arial Narrow"/>
                <w:sz w:val="22"/>
                <w:szCs w:val="22"/>
              </w:rPr>
              <w:t>audit activity.</w:t>
            </w:r>
          </w:p>
          <w:p w:rsidRPr="005F4BD3" w:rsidR="005F4BD3" w:rsidP="005F4BD3" w:rsidRDefault="005F4BD3" w14:paraId="1299C43A" wp14:textId="77777777">
            <w:pPr>
              <w:pStyle w:val="ListParagraph"/>
              <w:keepNext/>
              <w:widowControl w:val="0"/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</w:tr>
      <w:tr xmlns:wp14="http://schemas.microsoft.com/office/word/2010/wordml" w:rsidR="00FE1A3F" w:rsidTr="008A2F73" w14:paraId="736139D7" wp14:textId="77777777">
        <w:tc>
          <w:tcPr>
            <w:tcW w:w="2157" w:type="dxa"/>
            <w:vMerge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E1A3F" w:rsidP="008A2F73" w:rsidRDefault="00FE1A3F" w14:paraId="4DDBEF00" wp14:textId="77777777">
            <w:pPr>
              <w:spacing w:after="0" w:line="240" w:lineRule="auto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1490" w:type="dxa"/>
            <w:vMerge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A3F" w:rsidP="008A2F73" w:rsidRDefault="00FE1A3F" w14:paraId="3461D779" wp14:textId="77777777">
            <w:p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022D90" w:rsidR="00FE1A3F" w:rsidP="008A2F73" w:rsidRDefault="00022D90" w14:paraId="50B67398" wp14:textId="77777777">
            <w:pPr>
              <w:spacing w:after="0" w:line="240" w:lineRule="auto"/>
              <w:rPr>
                <w:rFonts w:ascii="Arial Narrow" w:hAnsi="Arial Narrow" w:cs="Calibri"/>
                <w:sz w:val="22"/>
                <w:szCs w:val="22"/>
              </w:rPr>
            </w:pPr>
            <w:r w:rsidRPr="00022D90">
              <w:rPr>
                <w:rFonts w:ascii="Arial Narrow" w:hAnsi="Arial Narrow" w:cs="Calibri"/>
                <w:sz w:val="22"/>
                <w:szCs w:val="22"/>
              </w:rPr>
              <w:t>Due professional care</w:t>
            </w:r>
          </w:p>
        </w:tc>
        <w:tc>
          <w:tcPr>
            <w:tcW w:w="2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A3F" w:rsidP="00F741C9" w:rsidRDefault="00F741C9" w14:paraId="43F84C17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F741C9">
              <w:rPr>
                <w:rFonts w:ascii="Arial Narrow" w:hAnsi="Arial Narrow"/>
                <w:sz w:val="22"/>
                <w:szCs w:val="22"/>
              </w:rPr>
              <w:t>Describe due professional care</w:t>
            </w:r>
            <w:r>
              <w:rPr>
                <w:rFonts w:ascii="Arial Narrow" w:hAnsi="Arial Narrow"/>
                <w:sz w:val="22"/>
                <w:szCs w:val="22"/>
              </w:rPr>
              <w:t>.</w:t>
            </w:r>
          </w:p>
          <w:p w:rsidR="00CD24E2" w:rsidP="00CD24E2" w:rsidRDefault="00CD24E2" w14:paraId="3CF2D8B6" wp14:textId="77777777">
            <w:pPr>
              <w:pStyle w:val="ListParagraph"/>
              <w:keepNext/>
              <w:widowControl w:val="0"/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A3F" w:rsidP="00CD24E2" w:rsidRDefault="00CD24E2" w14:paraId="7647A6D1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CD24E2">
              <w:rPr>
                <w:rFonts w:ascii="Arial Narrow" w:hAnsi="Arial Narrow"/>
                <w:sz w:val="22"/>
                <w:szCs w:val="22"/>
              </w:rPr>
              <w:t>Demonstrate due professional care.</w:t>
            </w: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A3F" w:rsidP="005F4BD3" w:rsidRDefault="005F4BD3" w14:paraId="0968EF1B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5F4BD3">
              <w:rPr>
                <w:rFonts w:ascii="Arial Narrow" w:hAnsi="Arial Narrow"/>
                <w:sz w:val="22"/>
                <w:szCs w:val="22"/>
              </w:rPr>
              <w:t>Evaluate and conclude on the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5F4BD3">
              <w:rPr>
                <w:rFonts w:ascii="Arial Narrow" w:hAnsi="Arial Narrow"/>
                <w:sz w:val="22"/>
                <w:szCs w:val="22"/>
              </w:rPr>
              <w:t>application of due professional care.</w:t>
            </w:r>
          </w:p>
          <w:p w:rsidRPr="005F4BD3" w:rsidR="005F4BD3" w:rsidP="005F4BD3" w:rsidRDefault="005F4BD3" w14:paraId="0FB78278" wp14:textId="77777777">
            <w:pPr>
              <w:pStyle w:val="ListParagraph"/>
              <w:keepNext/>
              <w:widowControl w:val="0"/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</w:tr>
      <w:tr xmlns:wp14="http://schemas.microsoft.com/office/word/2010/wordml" w:rsidR="00FE1A3F" w:rsidTr="008A2F73" w14:paraId="2BFFBB93" wp14:textId="77777777">
        <w:tc>
          <w:tcPr>
            <w:tcW w:w="2157" w:type="dxa"/>
            <w:vMerge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E1A3F" w:rsidP="008A2F73" w:rsidRDefault="00FE1A3F" w14:paraId="1FC39945" wp14:textId="77777777">
            <w:pPr>
              <w:spacing w:after="0" w:line="240" w:lineRule="auto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1490" w:type="dxa"/>
            <w:vMerge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A3F" w:rsidP="008A2F73" w:rsidRDefault="00FE1A3F" w14:paraId="0562CB0E" wp14:textId="77777777">
            <w:p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022D90" w:rsidR="00022D90" w:rsidP="00022D90" w:rsidRDefault="00022D90" w14:paraId="6A91AC06" wp14:textId="77777777">
            <w:pPr>
              <w:spacing w:after="0" w:line="240" w:lineRule="auto"/>
              <w:rPr>
                <w:rFonts w:ascii="Arial Narrow" w:hAnsi="Arial Narrow" w:cs="Calibri"/>
                <w:sz w:val="22"/>
                <w:szCs w:val="22"/>
              </w:rPr>
            </w:pPr>
            <w:r w:rsidRPr="00022D90">
              <w:rPr>
                <w:rFonts w:ascii="Arial Narrow" w:hAnsi="Arial Narrow" w:cs="Calibri"/>
                <w:sz w:val="22"/>
                <w:szCs w:val="22"/>
              </w:rPr>
              <w:t>Professional</w:t>
            </w:r>
          </w:p>
          <w:p w:rsidRPr="00022D90" w:rsidR="00022D90" w:rsidP="00022D90" w:rsidRDefault="00022D90" w14:paraId="2A88FC05" wp14:textId="77777777">
            <w:pPr>
              <w:spacing w:after="0" w:line="240" w:lineRule="auto"/>
              <w:rPr>
                <w:rFonts w:ascii="Arial Narrow" w:hAnsi="Arial Narrow" w:cs="Calibri"/>
                <w:sz w:val="22"/>
                <w:szCs w:val="22"/>
              </w:rPr>
            </w:pPr>
            <w:r w:rsidRPr="00022D90">
              <w:rPr>
                <w:rFonts w:ascii="Arial Narrow" w:hAnsi="Arial Narrow" w:cs="Calibri"/>
                <w:sz w:val="22"/>
                <w:szCs w:val="22"/>
              </w:rPr>
              <w:t>development</w:t>
            </w:r>
          </w:p>
          <w:p w:rsidRPr="00022D90" w:rsidR="00FE1A3F" w:rsidP="008A2F73" w:rsidRDefault="00FE1A3F" w14:paraId="34CE0A41" wp14:textId="77777777">
            <w:pPr>
              <w:spacing w:after="0" w:line="240" w:lineRule="auto"/>
              <w:rPr>
                <w:rFonts w:ascii="Arial Narrow" w:hAnsi="Arial Narrow" w:cs="Calibri"/>
                <w:sz w:val="22"/>
                <w:szCs w:val="22"/>
              </w:rPr>
            </w:pPr>
          </w:p>
        </w:tc>
        <w:tc>
          <w:tcPr>
            <w:tcW w:w="2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F741C9" w:rsidR="00F741C9" w:rsidP="00F741C9" w:rsidRDefault="00F741C9" w14:paraId="3ABDAB86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F741C9">
              <w:rPr>
                <w:rFonts w:ascii="Arial Narrow" w:hAnsi="Arial Narrow"/>
                <w:sz w:val="22"/>
                <w:szCs w:val="22"/>
              </w:rPr>
              <w:t>Recognize the knowledge, skills, and</w:t>
            </w:r>
            <w:r>
              <w:rPr>
                <w:rFonts w:ascii="Arial Narrow" w:hAnsi="Arial Narrow"/>
                <w:sz w:val="22"/>
                <w:szCs w:val="22"/>
              </w:rPr>
              <w:t xml:space="preserve"> competencies needed to </w:t>
            </w:r>
            <w:r w:rsidRPr="00F741C9">
              <w:rPr>
                <w:rFonts w:ascii="Arial Narrow" w:hAnsi="Arial Narrow"/>
                <w:sz w:val="22"/>
                <w:szCs w:val="22"/>
              </w:rPr>
              <w:t>fulfil the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F741C9">
              <w:rPr>
                <w:rFonts w:ascii="Arial Narrow" w:hAnsi="Arial Narrow"/>
                <w:sz w:val="22"/>
                <w:szCs w:val="22"/>
              </w:rPr>
              <w:t>responsibilities of the internal audit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F741C9">
              <w:rPr>
                <w:rFonts w:ascii="Arial Narrow" w:hAnsi="Arial Narrow"/>
                <w:sz w:val="22"/>
                <w:szCs w:val="22"/>
              </w:rPr>
              <w:t>activity and the need for continuing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F741C9">
              <w:rPr>
                <w:rFonts w:ascii="Arial Narrow" w:hAnsi="Arial Narrow"/>
                <w:sz w:val="22"/>
                <w:szCs w:val="22"/>
              </w:rPr>
              <w:t>professional development.</w:t>
            </w:r>
          </w:p>
          <w:p w:rsidR="00FE1A3F" w:rsidP="00F741C9" w:rsidRDefault="00FE1A3F" w14:paraId="62EBF3C5" wp14:textId="77777777">
            <w:pPr>
              <w:pStyle w:val="ListParagraph"/>
              <w:keepNext/>
              <w:widowControl w:val="0"/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CD24E2" w:rsidR="00FE1A3F" w:rsidP="00CD24E2" w:rsidRDefault="00CD24E2" w14:paraId="75B487A4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CD24E2">
              <w:rPr>
                <w:rFonts w:ascii="Arial Narrow" w:hAnsi="Arial Narrow"/>
                <w:sz w:val="22"/>
                <w:szCs w:val="22"/>
              </w:rPr>
              <w:t>Demonstrate internal audit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CD24E2">
              <w:rPr>
                <w:rFonts w:ascii="Arial Narrow" w:hAnsi="Arial Narrow"/>
                <w:sz w:val="22"/>
                <w:szCs w:val="22"/>
              </w:rPr>
              <w:t>competency through continuing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CD24E2">
              <w:rPr>
                <w:rFonts w:ascii="Arial Narrow" w:hAnsi="Arial Narrow"/>
                <w:sz w:val="22"/>
                <w:szCs w:val="22"/>
              </w:rPr>
              <w:t>professional development.</w:t>
            </w: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5F4BD3" w:rsidR="005F4BD3" w:rsidP="005F4BD3" w:rsidRDefault="005F4BD3" w14:paraId="00E2633F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5F4BD3">
              <w:rPr>
                <w:rFonts w:ascii="Arial Narrow" w:hAnsi="Arial Narrow"/>
                <w:sz w:val="22"/>
                <w:szCs w:val="22"/>
              </w:rPr>
              <w:t>Assess the competencies required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5F4BD3">
              <w:rPr>
                <w:rFonts w:ascii="Arial Narrow" w:hAnsi="Arial Narrow"/>
                <w:sz w:val="22"/>
                <w:szCs w:val="22"/>
              </w:rPr>
              <w:t>to fulfil the responsibilities of the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5F4BD3">
              <w:rPr>
                <w:rFonts w:ascii="Arial Narrow" w:hAnsi="Arial Narrow"/>
                <w:sz w:val="22"/>
                <w:szCs w:val="22"/>
              </w:rPr>
              <w:t>internal audit activity; promote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5F4BD3">
              <w:rPr>
                <w:rFonts w:ascii="Arial Narrow" w:hAnsi="Arial Narrow"/>
                <w:sz w:val="22"/>
                <w:szCs w:val="22"/>
              </w:rPr>
              <w:t>professional development.</w:t>
            </w:r>
          </w:p>
          <w:p w:rsidR="00FE1A3F" w:rsidP="005F4BD3" w:rsidRDefault="00FE1A3F" w14:paraId="6D98A12B" wp14:textId="77777777">
            <w:pPr>
              <w:pStyle w:val="ListParagraph"/>
              <w:keepNext/>
              <w:widowControl w:val="0"/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xmlns:wp14="http://schemas.microsoft.com/office/word/2010/wordml" w:rsidR="00EC1F86" w:rsidP="005F4BD3" w:rsidRDefault="00EC1F86" w14:paraId="2946DB82" wp14:textId="77777777">
      <w:pPr>
        <w:rPr>
          <w:rFonts w:ascii="Arial Narrow" w:hAnsi="Arial Narrow"/>
          <w:sz w:val="22"/>
          <w:szCs w:val="22"/>
        </w:rPr>
      </w:pPr>
    </w:p>
    <w:p xmlns:wp14="http://schemas.microsoft.com/office/word/2010/wordml" w:rsidR="005F4BD3" w:rsidP="005F4BD3" w:rsidRDefault="005F4BD3" w14:paraId="5997CC1D" wp14:textId="77777777">
      <w:pPr>
        <w:rPr>
          <w:rFonts w:ascii="Arial Narrow" w:hAnsi="Arial Narrow"/>
          <w:sz w:val="22"/>
          <w:szCs w:val="22"/>
        </w:rPr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7"/>
        <w:gridCol w:w="1490"/>
        <w:gridCol w:w="1757"/>
        <w:gridCol w:w="2964"/>
        <w:gridCol w:w="2422"/>
        <w:gridCol w:w="2160"/>
      </w:tblGrid>
      <w:tr xmlns:wp14="http://schemas.microsoft.com/office/word/2010/wordml" w:rsidR="005F4BD3" w:rsidTr="008A2F73" w14:paraId="3877A9E0" wp14:textId="77777777">
        <w:trPr>
          <w:trHeight w:val="440"/>
        </w:trPr>
        <w:tc>
          <w:tcPr>
            <w:tcW w:w="1295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BD3" w:rsidP="008A2F73" w:rsidRDefault="005F4BD3" w14:paraId="1DA2F5A0" wp14:textId="77777777">
            <w:pPr>
              <w:spacing w:after="0" w:line="240" w:lineRule="auto"/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t>INTERNAL AUDIT  COMPETENCIES</w:t>
            </w:r>
          </w:p>
        </w:tc>
      </w:tr>
      <w:tr xmlns:wp14="http://schemas.microsoft.com/office/word/2010/wordml" w:rsidR="005F4BD3" w:rsidTr="008A2F73" w14:paraId="360E95AA" wp14:textId="77777777">
        <w:trPr>
          <w:trHeight w:val="620"/>
        </w:trPr>
        <w:tc>
          <w:tcPr>
            <w:tcW w:w="2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BD3" w:rsidP="008A2F73" w:rsidRDefault="005F4BD3" w14:paraId="3989E950" wp14:textId="77777777">
            <w:pPr>
              <w:spacing w:after="0" w:line="240" w:lineRule="auto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t>COMPETENCY</w:t>
            </w:r>
          </w:p>
          <w:p w:rsidR="005F4BD3" w:rsidP="008A2F73" w:rsidRDefault="005F4BD3" w14:paraId="72E7F9B6" wp14:textId="77777777">
            <w:pPr>
              <w:spacing w:after="0" w:line="240" w:lineRule="auto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t>AREAS</w:t>
            </w:r>
          </w:p>
        </w:tc>
        <w:tc>
          <w:tcPr>
            <w:tcW w:w="1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BD3" w:rsidP="008A2F73" w:rsidRDefault="005F4BD3" w14:paraId="4EF89C52" wp14:textId="77777777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t>DEFINITION</w:t>
            </w:r>
          </w:p>
        </w:tc>
        <w:tc>
          <w:tcPr>
            <w:tcW w:w="1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BD3" w:rsidP="008A2F73" w:rsidRDefault="005F4BD3" w14:paraId="3E464F14" wp14:textId="77777777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FE1A3F">
              <w:rPr>
                <w:rFonts w:ascii="Arial Narrow" w:hAnsi="Arial Narrow"/>
                <w:b/>
                <w:bCs/>
                <w:sz w:val="22"/>
                <w:szCs w:val="22"/>
              </w:rPr>
              <w:t>SUB-COMPETEN-CIES</w:t>
            </w:r>
          </w:p>
        </w:tc>
        <w:tc>
          <w:tcPr>
            <w:tcW w:w="2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BD3" w:rsidP="008A2F73" w:rsidRDefault="005F4BD3" w14:paraId="516D7171" wp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t>BASIC BEHAVIOURS</w:t>
            </w:r>
          </w:p>
        </w:tc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BD3" w:rsidP="008A2F73" w:rsidRDefault="005F4BD3" w14:paraId="3E8A83CF" wp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t>ABOVE EXPECTATIONS BEHAVIOURS</w:t>
            </w: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BD3" w:rsidP="008A2F73" w:rsidRDefault="005F4BD3" w14:paraId="1E3423BC" wp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t>OUTSTANDING BEHAVIOURS</w:t>
            </w:r>
          </w:p>
        </w:tc>
      </w:tr>
      <w:tr xmlns:wp14="http://schemas.microsoft.com/office/word/2010/wordml" w:rsidR="005F4BD3" w:rsidTr="00AE59B4" w14:paraId="57BCD552" wp14:textId="77777777">
        <w:trPr>
          <w:trHeight w:val="2162"/>
        </w:trPr>
        <w:tc>
          <w:tcPr>
            <w:tcW w:w="215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4BD3" w:rsidP="008A2F73" w:rsidRDefault="005F4BD3" w14:paraId="0C51C3CB" wp14:textId="77777777">
            <w:pPr>
              <w:spacing w:after="0" w:line="240" w:lineRule="auto"/>
            </w:pPr>
            <w:r>
              <w:rPr>
                <w:rFonts w:ascii="Arial Narrow" w:hAnsi="Arial Narrow"/>
                <w:b/>
                <w:sz w:val="22"/>
                <w:szCs w:val="22"/>
              </w:rPr>
              <w:t>2</w:t>
            </w:r>
            <w:r w:rsidRPr="00FE1A3F">
              <w:rPr>
                <w:rFonts w:ascii="Arial Narrow" w:hAnsi="Arial Narrow"/>
                <w:b/>
                <w:sz w:val="22"/>
                <w:szCs w:val="22"/>
              </w:rPr>
              <w:t>.</w:t>
            </w:r>
            <w:r w:rsidRPr="00FE1A3F">
              <w:rPr>
                <w:rFonts w:ascii="Arial Narrow" w:hAnsi="Arial Narrow"/>
                <w:b/>
                <w:sz w:val="22"/>
                <w:szCs w:val="22"/>
              </w:rPr>
              <w:tab/>
            </w:r>
            <w:r w:rsidRPr="005F4BD3">
              <w:rPr>
                <w:rFonts w:ascii="Arial Narrow" w:hAnsi="Arial Narrow"/>
                <w:b/>
                <w:sz w:val="22"/>
                <w:szCs w:val="22"/>
              </w:rPr>
              <w:t>PERFORMANCE</w:t>
            </w:r>
          </w:p>
        </w:tc>
        <w:tc>
          <w:tcPr>
            <w:tcW w:w="149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FE1A3F" w:rsidR="005F4BD3" w:rsidP="008A2F73" w:rsidRDefault="00AE59B4" w14:paraId="7D6AE7A9" wp14:textId="77777777">
            <w:pPr>
              <w:spacing w:after="0" w:line="240" w:lineRule="auto"/>
              <w:rPr>
                <w:rFonts w:ascii="Arial Narrow" w:hAnsi="Arial Narrow"/>
                <w:color w:val="44546A"/>
                <w:sz w:val="22"/>
                <w:szCs w:val="22"/>
              </w:rPr>
            </w:pPr>
            <w:r w:rsidRPr="00AE59B4">
              <w:rPr>
                <w:rFonts w:ascii="Arial Narrow" w:hAnsi="Arial Narrow"/>
                <w:color w:val="44546A"/>
                <w:sz w:val="22"/>
                <w:szCs w:val="22"/>
              </w:rPr>
              <w:t>Competencies required to plan and perform internal audit engagements in conformance with the Standards.</w:t>
            </w:r>
          </w:p>
        </w:tc>
        <w:tc>
          <w:tcPr>
            <w:tcW w:w="1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AE59B4" w:rsidR="00AE59B4" w:rsidP="00AE59B4" w:rsidRDefault="00AE59B4" w14:paraId="7777079B" wp14:textId="77777777">
            <w:p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AE59B4">
              <w:rPr>
                <w:rFonts w:ascii="Arial Narrow" w:hAnsi="Arial Narrow"/>
                <w:sz w:val="22"/>
                <w:szCs w:val="22"/>
              </w:rPr>
              <w:t>Organizational</w:t>
            </w:r>
          </w:p>
          <w:p w:rsidRPr="00AE59B4" w:rsidR="00AE59B4" w:rsidP="00AE59B4" w:rsidRDefault="00AE59B4" w14:paraId="44DE1A5A" wp14:textId="77777777">
            <w:p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AE59B4">
              <w:rPr>
                <w:rFonts w:ascii="Arial Narrow" w:hAnsi="Arial Narrow"/>
                <w:sz w:val="22"/>
                <w:szCs w:val="22"/>
              </w:rPr>
              <w:t>governance</w:t>
            </w:r>
          </w:p>
          <w:p w:rsidRPr="00022D90" w:rsidR="005F4BD3" w:rsidP="008A2F73" w:rsidRDefault="005F4BD3" w14:paraId="110FFD37" wp14:textId="77777777">
            <w:p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  <w:p w:rsidRPr="00022D90" w:rsidR="005F4BD3" w:rsidP="008A2F73" w:rsidRDefault="005F4BD3" w14:paraId="6B699379" wp14:textId="77777777">
            <w:p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AE59B4" w:rsidR="005F4BD3" w:rsidP="00AE59B4" w:rsidRDefault="00AE59B4" w14:paraId="3A719EC1" wp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AE59B4">
              <w:rPr>
                <w:rFonts w:ascii="Arial Narrow" w:hAnsi="Arial Narrow"/>
                <w:sz w:val="22"/>
                <w:szCs w:val="22"/>
              </w:rPr>
              <w:t>Describe the concept of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AE59B4">
              <w:rPr>
                <w:rFonts w:ascii="Arial Narrow" w:hAnsi="Arial Narrow"/>
                <w:sz w:val="22"/>
                <w:szCs w:val="22"/>
              </w:rPr>
              <w:t>organizational governance.</w:t>
            </w:r>
          </w:p>
        </w:tc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AE59B4" w:rsidR="005F4BD3" w:rsidP="00AE59B4" w:rsidRDefault="00AE59B4" w14:paraId="5F8F59C3" wp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AE59B4">
              <w:rPr>
                <w:rFonts w:ascii="Arial Narrow" w:hAnsi="Arial Narrow"/>
                <w:sz w:val="22"/>
                <w:szCs w:val="22"/>
              </w:rPr>
              <w:t>Detect risks related to the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AE59B4">
              <w:rPr>
                <w:rFonts w:ascii="Arial Narrow" w:hAnsi="Arial Narrow"/>
                <w:sz w:val="22"/>
                <w:szCs w:val="22"/>
              </w:rPr>
              <w:t>organization’s governance policies,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AE59B4">
              <w:rPr>
                <w:rFonts w:ascii="Arial Narrow" w:hAnsi="Arial Narrow"/>
                <w:sz w:val="22"/>
                <w:szCs w:val="22"/>
              </w:rPr>
              <w:t>processes, and structures.</w:t>
            </w: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AE59B4" w:rsidR="005F4BD3" w:rsidP="00AE59B4" w:rsidRDefault="00AE59B4" w14:paraId="480AA382" wp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AE59B4">
              <w:rPr>
                <w:rFonts w:ascii="Arial Narrow" w:hAnsi="Arial Narrow"/>
                <w:sz w:val="22"/>
                <w:szCs w:val="22"/>
              </w:rPr>
              <w:t>Recommend improvements to the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AE59B4">
              <w:rPr>
                <w:rFonts w:ascii="Arial Narrow" w:hAnsi="Arial Narrow"/>
                <w:sz w:val="22"/>
                <w:szCs w:val="22"/>
              </w:rPr>
              <w:t>organization’s governance policies,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AE59B4">
              <w:rPr>
                <w:rFonts w:ascii="Arial Narrow" w:hAnsi="Arial Narrow"/>
                <w:sz w:val="22"/>
                <w:szCs w:val="22"/>
              </w:rPr>
              <w:t>processes, and structures.</w:t>
            </w:r>
          </w:p>
          <w:p w:rsidR="005F4BD3" w:rsidP="008A2F73" w:rsidRDefault="005F4BD3" w14:paraId="3FE9F23F" wp14:textId="77777777">
            <w:pPr>
              <w:pStyle w:val="ListParagraph"/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</w:tr>
      <w:tr xmlns:wp14="http://schemas.microsoft.com/office/word/2010/wordml" w:rsidR="005F4BD3" w:rsidTr="008A2F73" w14:paraId="77303439" wp14:textId="77777777">
        <w:tc>
          <w:tcPr>
            <w:tcW w:w="2157" w:type="dxa"/>
            <w:vMerge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4BD3" w:rsidP="008A2F73" w:rsidRDefault="005F4BD3" w14:paraId="1F72F646" wp14:textId="77777777">
            <w:pPr>
              <w:keepNext/>
              <w:widowControl w:val="0"/>
              <w:spacing w:after="0" w:line="240" w:lineRule="auto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1490" w:type="dxa"/>
            <w:vMerge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BD3" w:rsidP="008A2F73" w:rsidRDefault="005F4BD3" w14:paraId="08CE6F91" wp14:textId="77777777">
            <w:p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022D90" w:rsidR="005F4BD3" w:rsidP="008A2F73" w:rsidRDefault="00AE59B4" w14:paraId="1C92BD0F" wp14:textId="77777777">
            <w:pPr>
              <w:spacing w:after="0" w:line="240" w:lineRule="auto"/>
              <w:rPr>
                <w:rFonts w:ascii="Arial Narrow" w:hAnsi="Arial Narrow" w:cs="Calibri"/>
                <w:sz w:val="22"/>
                <w:szCs w:val="22"/>
              </w:rPr>
            </w:pPr>
            <w:r w:rsidRPr="00AE59B4">
              <w:rPr>
                <w:rFonts w:ascii="Arial Narrow" w:hAnsi="Arial Narrow" w:cs="Calibri"/>
                <w:sz w:val="22"/>
                <w:szCs w:val="22"/>
              </w:rPr>
              <w:t>Fraud</w:t>
            </w:r>
          </w:p>
        </w:tc>
        <w:tc>
          <w:tcPr>
            <w:tcW w:w="2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AE59B4" w:rsidR="005F4BD3" w:rsidP="00AE59B4" w:rsidRDefault="00AE59B4" w14:paraId="4702A714" wp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AE59B4">
              <w:rPr>
                <w:rFonts w:ascii="Arial Narrow" w:hAnsi="Arial Narrow"/>
                <w:sz w:val="22"/>
                <w:szCs w:val="22"/>
              </w:rPr>
              <w:t>Recognize types of fraud, fraud risk,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AE59B4">
              <w:rPr>
                <w:rFonts w:ascii="Arial Narrow" w:hAnsi="Arial Narrow"/>
                <w:sz w:val="22"/>
                <w:szCs w:val="22"/>
              </w:rPr>
              <w:t>and red flags for fraud.</w:t>
            </w:r>
          </w:p>
        </w:tc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BD3" w:rsidP="00AE59B4" w:rsidRDefault="00AE59B4" w14:paraId="44D93038" wp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AE59B4">
              <w:rPr>
                <w:rFonts w:ascii="Arial Narrow" w:hAnsi="Arial Narrow"/>
                <w:sz w:val="22"/>
                <w:szCs w:val="22"/>
              </w:rPr>
              <w:t>Evaluate the potential for fraud and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AE59B4">
              <w:rPr>
                <w:rFonts w:ascii="Arial Narrow" w:hAnsi="Arial Narrow"/>
                <w:sz w:val="22"/>
                <w:szCs w:val="22"/>
              </w:rPr>
              <w:t>how the organization detects and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AE59B4">
              <w:rPr>
                <w:rFonts w:ascii="Arial Narrow" w:hAnsi="Arial Narrow"/>
                <w:sz w:val="22"/>
                <w:szCs w:val="22"/>
              </w:rPr>
              <w:t>manages fraud risks; recommend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AE59B4">
              <w:rPr>
                <w:rFonts w:ascii="Arial Narrow" w:hAnsi="Arial Narrow"/>
                <w:sz w:val="22"/>
                <w:szCs w:val="22"/>
              </w:rPr>
              <w:t>controls to prevent and detect fraud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AE59B4">
              <w:rPr>
                <w:rFonts w:ascii="Arial Narrow" w:hAnsi="Arial Narrow"/>
                <w:sz w:val="22"/>
                <w:szCs w:val="22"/>
              </w:rPr>
              <w:t>and educate to improve the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AE59B4">
              <w:rPr>
                <w:rFonts w:ascii="Arial Narrow" w:hAnsi="Arial Narrow"/>
                <w:sz w:val="22"/>
                <w:szCs w:val="22"/>
              </w:rPr>
              <w:t>organization’s fraud awareness.</w:t>
            </w:r>
          </w:p>
          <w:p w:rsidRPr="00C87DD0" w:rsidR="00AE59B4" w:rsidP="00AE59B4" w:rsidRDefault="00AE59B4" w14:paraId="61CDCEAD" wp14:textId="77777777">
            <w:pPr>
              <w:pStyle w:val="ListParagraph"/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5F4BD3" w:rsidR="005F4BD3" w:rsidP="00AE59B4" w:rsidRDefault="00AE59B4" w14:paraId="10A72AFA" wp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AE59B4">
              <w:rPr>
                <w:rFonts w:ascii="Arial Narrow" w:hAnsi="Arial Narrow"/>
                <w:sz w:val="22"/>
                <w:szCs w:val="22"/>
              </w:rPr>
              <w:t>Apply forensic auditing techniques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AE59B4">
              <w:rPr>
                <w:rFonts w:ascii="Arial Narrow" w:hAnsi="Arial Narrow"/>
                <w:sz w:val="22"/>
                <w:szCs w:val="22"/>
              </w:rPr>
              <w:t>in fraud prevention, deterrence,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AE59B4">
              <w:rPr>
                <w:rFonts w:ascii="Arial Narrow" w:hAnsi="Arial Narrow"/>
                <w:sz w:val="22"/>
                <w:szCs w:val="22"/>
              </w:rPr>
              <w:t>and investigation.</w:t>
            </w:r>
          </w:p>
        </w:tc>
      </w:tr>
      <w:tr xmlns:wp14="http://schemas.microsoft.com/office/word/2010/wordml" w:rsidR="005F4BD3" w:rsidTr="008A2F73" w14:paraId="4DFBEA46" wp14:textId="77777777">
        <w:tc>
          <w:tcPr>
            <w:tcW w:w="2157" w:type="dxa"/>
            <w:vMerge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4BD3" w:rsidP="008A2F73" w:rsidRDefault="005F4BD3" w14:paraId="6BB9E253" wp14:textId="77777777">
            <w:pPr>
              <w:spacing w:after="0" w:line="240" w:lineRule="auto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1490" w:type="dxa"/>
            <w:vMerge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BD3" w:rsidP="008A2F73" w:rsidRDefault="005F4BD3" w14:paraId="23DE523C" wp14:textId="77777777">
            <w:p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022D90" w:rsidR="005F4BD3" w:rsidP="008A2F73" w:rsidRDefault="00AE59B4" w14:paraId="2939F112" wp14:textId="77777777">
            <w:pPr>
              <w:spacing w:after="0" w:line="240" w:lineRule="auto"/>
              <w:rPr>
                <w:rFonts w:ascii="Arial Narrow" w:hAnsi="Arial Narrow" w:cs="Calibri"/>
                <w:sz w:val="22"/>
                <w:szCs w:val="22"/>
              </w:rPr>
            </w:pPr>
            <w:r w:rsidRPr="00AE59B4">
              <w:rPr>
                <w:rFonts w:ascii="Arial Narrow" w:hAnsi="Arial Narrow" w:cs="Calibri"/>
                <w:sz w:val="22"/>
                <w:szCs w:val="22"/>
              </w:rPr>
              <w:t>Risk management</w:t>
            </w:r>
          </w:p>
        </w:tc>
        <w:tc>
          <w:tcPr>
            <w:tcW w:w="2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DA65EE" w:rsidR="005F4BD3" w:rsidP="00DA65EE" w:rsidRDefault="00DA65EE" w14:paraId="01D2D941" wp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DA65EE">
              <w:rPr>
                <w:rFonts w:ascii="Arial Narrow" w:hAnsi="Arial Narrow"/>
                <w:sz w:val="22"/>
                <w:szCs w:val="22"/>
              </w:rPr>
              <w:t>Describe fundamental concepts of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DA65EE">
              <w:rPr>
                <w:rFonts w:ascii="Arial Narrow" w:hAnsi="Arial Narrow"/>
                <w:sz w:val="22"/>
                <w:szCs w:val="22"/>
              </w:rPr>
              <w:t>risk and risk management; describe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DA65EE">
              <w:rPr>
                <w:rFonts w:ascii="Arial Narrow" w:hAnsi="Arial Narrow"/>
                <w:sz w:val="22"/>
                <w:szCs w:val="22"/>
              </w:rPr>
              <w:t>risk management frameworks.</w:t>
            </w:r>
          </w:p>
        </w:tc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BD3" w:rsidP="00DA65EE" w:rsidRDefault="00DA65EE" w14:paraId="1CDED0B4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DA65EE">
              <w:rPr>
                <w:rFonts w:ascii="Arial Narrow" w:hAnsi="Arial Narrow"/>
                <w:sz w:val="22"/>
                <w:szCs w:val="22"/>
              </w:rPr>
              <w:t>Use a risk management framework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DA65EE">
              <w:rPr>
                <w:rFonts w:ascii="Arial Narrow" w:hAnsi="Arial Narrow"/>
                <w:sz w:val="22"/>
                <w:szCs w:val="22"/>
              </w:rPr>
              <w:t>to identify potential threats;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DA65EE">
              <w:rPr>
                <w:rFonts w:ascii="Arial Narrow" w:hAnsi="Arial Narrow"/>
                <w:sz w:val="22"/>
                <w:szCs w:val="22"/>
              </w:rPr>
              <w:t>examine the effectiveness of risk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DA65EE">
              <w:rPr>
                <w:rFonts w:ascii="Arial Narrow" w:hAnsi="Arial Narrow"/>
                <w:sz w:val="22"/>
                <w:szCs w:val="22"/>
              </w:rPr>
              <w:t>management within processes and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DA65EE">
              <w:rPr>
                <w:rFonts w:ascii="Arial Narrow" w:hAnsi="Arial Narrow"/>
                <w:sz w:val="22"/>
                <w:szCs w:val="22"/>
              </w:rPr>
              <w:t>functions.</w:t>
            </w:r>
          </w:p>
          <w:p w:rsidRPr="00DA65EE" w:rsidR="00DA65EE" w:rsidP="00DA65EE" w:rsidRDefault="00DA65EE" w14:paraId="52E56223" wp14:textId="77777777">
            <w:pPr>
              <w:pStyle w:val="ListParagraph"/>
              <w:keepNext/>
              <w:widowControl w:val="0"/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5F4BD3" w:rsidR="005F4BD3" w:rsidP="00DA65EE" w:rsidRDefault="00DA65EE" w14:paraId="4FE8CFBB" wp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DA65EE">
              <w:rPr>
                <w:rFonts w:ascii="Arial Narrow" w:hAnsi="Arial Narrow"/>
                <w:sz w:val="22"/>
                <w:szCs w:val="22"/>
              </w:rPr>
              <w:t>Appraise the methods used to assess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DA65EE">
              <w:rPr>
                <w:rFonts w:ascii="Arial Narrow" w:hAnsi="Arial Narrow"/>
                <w:sz w:val="22"/>
                <w:szCs w:val="22"/>
              </w:rPr>
              <w:t>the effectiveness of risk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DA65EE">
              <w:rPr>
                <w:rFonts w:ascii="Arial Narrow" w:hAnsi="Arial Narrow"/>
                <w:sz w:val="22"/>
                <w:szCs w:val="22"/>
              </w:rPr>
              <w:t>identification and management.</w:t>
            </w:r>
          </w:p>
        </w:tc>
      </w:tr>
      <w:tr xmlns:wp14="http://schemas.microsoft.com/office/word/2010/wordml" w:rsidR="005F4BD3" w:rsidTr="008A2F73" w14:paraId="74C27F63" wp14:textId="77777777">
        <w:tc>
          <w:tcPr>
            <w:tcW w:w="2157" w:type="dxa"/>
            <w:vMerge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4BD3" w:rsidP="008A2F73" w:rsidRDefault="005F4BD3" w14:paraId="07547A01" wp14:textId="77777777">
            <w:pPr>
              <w:spacing w:after="0" w:line="240" w:lineRule="auto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1490" w:type="dxa"/>
            <w:vMerge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BD3" w:rsidP="008A2F73" w:rsidRDefault="005F4BD3" w14:paraId="5043CB0F" wp14:textId="77777777">
            <w:p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022D90" w:rsidR="005F4BD3" w:rsidP="008A2F73" w:rsidRDefault="00AE59B4" w14:paraId="10B92A50" wp14:textId="77777777">
            <w:pPr>
              <w:spacing w:after="0" w:line="240" w:lineRule="auto"/>
              <w:rPr>
                <w:rFonts w:ascii="Arial Narrow" w:hAnsi="Arial Narrow" w:cs="Calibri"/>
                <w:sz w:val="22"/>
                <w:szCs w:val="22"/>
              </w:rPr>
            </w:pPr>
            <w:r w:rsidRPr="00AE59B4">
              <w:rPr>
                <w:rFonts w:ascii="Arial Narrow" w:hAnsi="Arial Narrow" w:cs="Calibri"/>
                <w:sz w:val="22"/>
                <w:szCs w:val="22"/>
              </w:rPr>
              <w:t>Internal control</w:t>
            </w:r>
          </w:p>
        </w:tc>
        <w:tc>
          <w:tcPr>
            <w:tcW w:w="2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F741C9" w:rsidR="005F4BD3" w:rsidP="00A3516D" w:rsidRDefault="00A3516D" w14:paraId="15C0C73E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A3516D">
              <w:rPr>
                <w:rFonts w:ascii="Arial Narrow" w:hAnsi="Arial Narrow"/>
                <w:sz w:val="22"/>
                <w:szCs w:val="22"/>
              </w:rPr>
              <w:t>Identify types of controls.</w:t>
            </w:r>
          </w:p>
        </w:tc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A3516D" w:rsidR="00A3516D" w:rsidP="00A3516D" w:rsidRDefault="00A3516D" w14:paraId="48FD7E65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A3516D">
              <w:rPr>
                <w:rFonts w:ascii="Arial Narrow" w:hAnsi="Arial Narrow"/>
                <w:sz w:val="22"/>
                <w:szCs w:val="22"/>
              </w:rPr>
              <w:t>Use an internal control framework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A3516D">
              <w:rPr>
                <w:rFonts w:ascii="Arial Narrow" w:hAnsi="Arial Narrow"/>
                <w:sz w:val="22"/>
                <w:szCs w:val="22"/>
              </w:rPr>
              <w:t>to examine the effectiveness and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A3516D">
              <w:rPr>
                <w:rFonts w:ascii="Arial Narrow" w:hAnsi="Arial Narrow"/>
                <w:sz w:val="22"/>
                <w:szCs w:val="22"/>
              </w:rPr>
              <w:t>efficiency of internal controls.</w:t>
            </w:r>
          </w:p>
          <w:p w:rsidRPr="00C87DD0" w:rsidR="005F4BD3" w:rsidP="00A3516D" w:rsidRDefault="005F4BD3" w14:paraId="07459315" wp14:textId="77777777">
            <w:pPr>
              <w:pStyle w:val="ListParagraph"/>
              <w:keepNext/>
              <w:widowControl w:val="0"/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4BD3" w:rsidP="00A3516D" w:rsidRDefault="00A3516D" w14:paraId="428EAA33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A3516D">
              <w:rPr>
                <w:rFonts w:ascii="Arial Narrow" w:hAnsi="Arial Narrow"/>
                <w:sz w:val="22"/>
                <w:szCs w:val="22"/>
              </w:rPr>
              <w:t>Evaluate and recommend improvements to the organization’s internal control framework; assess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A3516D">
              <w:rPr>
                <w:rFonts w:ascii="Arial Narrow" w:hAnsi="Arial Narrow"/>
                <w:sz w:val="22"/>
                <w:szCs w:val="22"/>
              </w:rPr>
              <w:t>the organization’s implementation of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A3516D">
              <w:rPr>
                <w:rFonts w:ascii="Arial Narrow" w:hAnsi="Arial Narrow"/>
                <w:sz w:val="22"/>
                <w:szCs w:val="22"/>
              </w:rPr>
              <w:t>its internal control framework.</w:t>
            </w:r>
          </w:p>
          <w:p w:rsidRPr="005F4BD3" w:rsidR="00A3516D" w:rsidP="00A3516D" w:rsidRDefault="00A3516D" w14:paraId="6537F28F" wp14:textId="77777777">
            <w:pPr>
              <w:pStyle w:val="ListParagraph"/>
              <w:keepNext/>
              <w:widowControl w:val="0"/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</w:tr>
      <w:tr xmlns:wp14="http://schemas.microsoft.com/office/word/2010/wordml" w:rsidR="00A3516D" w:rsidTr="008A2F73" w14:paraId="79496871" wp14:textId="77777777">
        <w:tc>
          <w:tcPr>
            <w:tcW w:w="2157" w:type="dxa"/>
            <w:vMerge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516D" w:rsidP="008A2F73" w:rsidRDefault="00A3516D" w14:paraId="6DFB9E20" wp14:textId="77777777">
            <w:pPr>
              <w:spacing w:after="0" w:line="240" w:lineRule="auto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1490" w:type="dxa"/>
            <w:vMerge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516D" w:rsidP="008A2F73" w:rsidRDefault="00A3516D" w14:paraId="70DF9E56" wp14:textId="77777777">
            <w:p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75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AE59B4" w:rsidR="00A3516D" w:rsidP="00AE59B4" w:rsidRDefault="00A3516D" w14:paraId="2F4B3F80" wp14:textId="77777777">
            <w:pPr>
              <w:spacing w:after="0" w:line="240" w:lineRule="auto"/>
              <w:rPr>
                <w:rFonts w:ascii="Arial Narrow" w:hAnsi="Arial Narrow" w:cs="Calibri"/>
                <w:sz w:val="22"/>
                <w:szCs w:val="22"/>
              </w:rPr>
            </w:pPr>
            <w:r w:rsidRPr="00AE59B4">
              <w:rPr>
                <w:rFonts w:ascii="Arial Narrow" w:hAnsi="Arial Narrow" w:cs="Calibri"/>
                <w:sz w:val="22"/>
                <w:szCs w:val="22"/>
              </w:rPr>
              <w:t>Engagement planning</w:t>
            </w:r>
            <w:r>
              <w:rPr>
                <w:rFonts w:ascii="Arial Narrow" w:hAnsi="Arial Narrow" w:cs="Calibri"/>
                <w:sz w:val="22"/>
                <w:szCs w:val="22"/>
              </w:rPr>
              <w:t>:</w:t>
            </w:r>
          </w:p>
          <w:p w:rsidRPr="00AE59B4" w:rsidR="00A3516D" w:rsidP="00AE59B4" w:rsidRDefault="00A3516D" w14:paraId="6ED56F55" wp14:textId="77777777">
            <w:pPr>
              <w:spacing w:after="0" w:line="240" w:lineRule="auto"/>
              <w:rPr>
                <w:rFonts w:ascii="Arial Narrow" w:hAnsi="Arial Narrow" w:cs="Calibri"/>
                <w:sz w:val="22"/>
                <w:szCs w:val="22"/>
              </w:rPr>
            </w:pPr>
            <w:r w:rsidRPr="00AE59B4">
              <w:rPr>
                <w:rFonts w:ascii="Arial Narrow" w:hAnsi="Arial Narrow" w:cs="Calibri"/>
                <w:sz w:val="22"/>
                <w:szCs w:val="22"/>
              </w:rPr>
              <w:t>• Objectives and</w:t>
            </w:r>
          </w:p>
          <w:p w:rsidRPr="00AE59B4" w:rsidR="00A3516D" w:rsidP="00AE59B4" w:rsidRDefault="00A3516D" w14:paraId="70C1AD7E" wp14:textId="77777777">
            <w:pPr>
              <w:spacing w:after="0" w:line="240" w:lineRule="auto"/>
              <w:rPr>
                <w:rFonts w:ascii="Arial Narrow" w:hAnsi="Arial Narrow" w:cs="Calibri"/>
                <w:sz w:val="22"/>
                <w:szCs w:val="22"/>
              </w:rPr>
            </w:pPr>
            <w:r w:rsidRPr="00AE59B4">
              <w:rPr>
                <w:rFonts w:ascii="Arial Narrow" w:hAnsi="Arial Narrow" w:cs="Calibri"/>
                <w:sz w:val="22"/>
                <w:szCs w:val="22"/>
              </w:rPr>
              <w:t>scope</w:t>
            </w:r>
          </w:p>
          <w:p w:rsidRPr="00AE59B4" w:rsidR="00A3516D" w:rsidP="00AE59B4" w:rsidRDefault="00A3516D" w14:paraId="6330BF16" wp14:textId="77777777">
            <w:pPr>
              <w:spacing w:after="0" w:line="240" w:lineRule="auto"/>
              <w:rPr>
                <w:rFonts w:ascii="Arial Narrow" w:hAnsi="Arial Narrow" w:cs="Calibri"/>
                <w:sz w:val="22"/>
                <w:szCs w:val="22"/>
              </w:rPr>
            </w:pPr>
            <w:r w:rsidRPr="00AE59B4">
              <w:rPr>
                <w:rFonts w:ascii="Arial Narrow" w:hAnsi="Arial Narrow" w:cs="Calibri"/>
                <w:sz w:val="22"/>
                <w:szCs w:val="22"/>
              </w:rPr>
              <w:t>• Risk assessment</w:t>
            </w:r>
          </w:p>
          <w:p w:rsidRPr="00AE59B4" w:rsidR="00A3516D" w:rsidP="00AE59B4" w:rsidRDefault="00A3516D" w14:paraId="6F004C1D" wp14:textId="77777777">
            <w:pPr>
              <w:spacing w:after="0" w:line="240" w:lineRule="auto"/>
              <w:rPr>
                <w:rFonts w:ascii="Arial Narrow" w:hAnsi="Arial Narrow" w:cs="Calibri"/>
                <w:sz w:val="22"/>
                <w:szCs w:val="22"/>
              </w:rPr>
            </w:pPr>
            <w:r w:rsidRPr="00AE59B4">
              <w:rPr>
                <w:rFonts w:ascii="Arial Narrow" w:hAnsi="Arial Narrow" w:cs="Calibri"/>
                <w:sz w:val="22"/>
                <w:szCs w:val="22"/>
              </w:rPr>
              <w:t>• Work program</w:t>
            </w:r>
          </w:p>
          <w:p w:rsidRPr="00022D90" w:rsidR="00A3516D" w:rsidP="00AE59B4" w:rsidRDefault="00A3516D" w14:paraId="716DE4D6" wp14:textId="77777777">
            <w:pPr>
              <w:spacing w:after="0" w:line="240" w:lineRule="auto"/>
              <w:rPr>
                <w:rFonts w:ascii="Arial Narrow" w:hAnsi="Arial Narrow" w:cs="Calibri"/>
                <w:sz w:val="22"/>
                <w:szCs w:val="22"/>
              </w:rPr>
            </w:pPr>
            <w:r w:rsidRPr="00AE59B4">
              <w:rPr>
                <w:rFonts w:ascii="Arial Narrow" w:hAnsi="Arial Narrow" w:cs="Calibri"/>
                <w:sz w:val="22"/>
                <w:szCs w:val="22"/>
              </w:rPr>
              <w:t>• Resources</w:t>
            </w:r>
          </w:p>
        </w:tc>
        <w:tc>
          <w:tcPr>
            <w:tcW w:w="2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F741C9" w:rsidR="00A3516D" w:rsidP="00A3516D" w:rsidRDefault="00A3516D" w14:paraId="6DFFC2D4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A3516D">
              <w:rPr>
                <w:rFonts w:ascii="Arial Narrow" w:hAnsi="Arial Narrow"/>
                <w:sz w:val="22"/>
                <w:szCs w:val="22"/>
              </w:rPr>
              <w:t>Describe the key roles and activities involved in establishing the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A3516D">
              <w:rPr>
                <w:rFonts w:ascii="Arial Narrow" w:hAnsi="Arial Narrow"/>
                <w:sz w:val="22"/>
                <w:szCs w:val="22"/>
              </w:rPr>
              <w:t>objectives, evaluation criteria, and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A3516D">
              <w:rPr>
                <w:rFonts w:ascii="Arial Narrow" w:hAnsi="Arial Narrow"/>
                <w:sz w:val="22"/>
                <w:szCs w:val="22"/>
              </w:rPr>
              <w:t>scope of an engagement.</w:t>
            </w:r>
          </w:p>
        </w:tc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356F2E" w:rsidR="00A3516D" w:rsidP="00A3516D" w:rsidRDefault="00A3516D" w14:paraId="780C661B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A3516D">
              <w:rPr>
                <w:rFonts w:ascii="Arial Narrow" w:hAnsi="Arial Narrow"/>
                <w:sz w:val="22"/>
                <w:szCs w:val="22"/>
              </w:rPr>
              <w:t>Determine the objectives, evaluation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A3516D">
              <w:rPr>
                <w:rFonts w:ascii="Arial Narrow" w:hAnsi="Arial Narrow"/>
                <w:sz w:val="22"/>
                <w:szCs w:val="22"/>
              </w:rPr>
              <w:t>criteria, and scope of an engagement.</w:t>
            </w: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5F4BD3" w:rsidR="00A3516D" w:rsidP="00A3516D" w:rsidRDefault="00A3516D" w14:paraId="1A7A0A94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A3516D">
              <w:rPr>
                <w:rFonts w:ascii="Arial Narrow" w:hAnsi="Arial Narrow"/>
                <w:sz w:val="22"/>
                <w:szCs w:val="22"/>
              </w:rPr>
              <w:t>Evaluate the audit engagement’s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A3516D">
              <w:rPr>
                <w:rFonts w:ascii="Arial Narrow" w:hAnsi="Arial Narrow"/>
                <w:sz w:val="22"/>
                <w:szCs w:val="22"/>
              </w:rPr>
              <w:t>objectives and scope to ensure the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A3516D">
              <w:rPr>
                <w:rFonts w:ascii="Arial Narrow" w:hAnsi="Arial Narrow"/>
                <w:sz w:val="22"/>
                <w:szCs w:val="22"/>
              </w:rPr>
              <w:t>quality of the engagement.</w:t>
            </w:r>
          </w:p>
        </w:tc>
      </w:tr>
      <w:tr xmlns:wp14="http://schemas.microsoft.com/office/word/2010/wordml" w:rsidR="00A3516D" w:rsidTr="008A2F73" w14:paraId="1DF28D0C" wp14:textId="77777777">
        <w:tc>
          <w:tcPr>
            <w:tcW w:w="2157" w:type="dxa"/>
            <w:vMerge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516D" w:rsidP="008A2F73" w:rsidRDefault="00A3516D" w14:paraId="44E871BC" wp14:textId="77777777">
            <w:pPr>
              <w:spacing w:after="0" w:line="240" w:lineRule="auto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1490" w:type="dxa"/>
            <w:vMerge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516D" w:rsidP="008A2F73" w:rsidRDefault="00A3516D" w14:paraId="144A5D23" wp14:textId="77777777">
            <w:p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757" w:type="dxa"/>
            <w:vMerge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022D90" w:rsidR="00A3516D" w:rsidP="008A2F73" w:rsidRDefault="00A3516D" w14:paraId="738610EB" wp14:textId="77777777">
            <w:pPr>
              <w:spacing w:after="0" w:line="240" w:lineRule="auto"/>
              <w:rPr>
                <w:rFonts w:ascii="Arial Narrow" w:hAnsi="Arial Narrow" w:cs="Calibri"/>
                <w:sz w:val="22"/>
                <w:szCs w:val="22"/>
              </w:rPr>
            </w:pPr>
          </w:p>
        </w:tc>
        <w:tc>
          <w:tcPr>
            <w:tcW w:w="2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A3516D" w:rsidR="00A3516D" w:rsidP="008A2F73" w:rsidRDefault="00A3516D" w14:paraId="5F04C6B7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A3516D">
              <w:rPr>
                <w:rFonts w:ascii="Arial Narrow" w:hAnsi="Arial Narrow"/>
                <w:sz w:val="22"/>
                <w:szCs w:val="22"/>
              </w:rPr>
              <w:t>Describe the purpose of performing a risk assessment during engagement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A3516D">
              <w:rPr>
                <w:rFonts w:ascii="Arial Narrow" w:hAnsi="Arial Narrow"/>
                <w:sz w:val="22"/>
                <w:szCs w:val="22"/>
              </w:rPr>
              <w:t>planning and the steps involved.</w:t>
            </w:r>
          </w:p>
          <w:p w:rsidR="00A3516D" w:rsidP="00A3516D" w:rsidRDefault="00A3516D" w14:paraId="637805D2" wp14:textId="77777777">
            <w:pPr>
              <w:pStyle w:val="ListParagraph"/>
              <w:keepNext/>
              <w:widowControl w:val="0"/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516D" w:rsidP="00A3516D" w:rsidRDefault="00A3516D" w14:paraId="2394904A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A3516D">
              <w:rPr>
                <w:rFonts w:ascii="Arial Narrow" w:hAnsi="Arial Narrow"/>
                <w:sz w:val="22"/>
                <w:szCs w:val="22"/>
              </w:rPr>
              <w:t>Complete a detailed risk assessment,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A3516D">
              <w:rPr>
                <w:rFonts w:ascii="Arial Narrow" w:hAnsi="Arial Narrow"/>
                <w:sz w:val="22"/>
                <w:szCs w:val="22"/>
              </w:rPr>
              <w:t>including prioritizing key risks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A3516D">
              <w:rPr>
                <w:rFonts w:ascii="Arial Narrow" w:hAnsi="Arial Narrow"/>
                <w:sz w:val="22"/>
                <w:szCs w:val="22"/>
              </w:rPr>
              <w:t>and controls.</w:t>
            </w: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A3516D" w:rsidR="00A3516D" w:rsidP="00A3516D" w:rsidRDefault="00A3516D" w14:paraId="27C957F5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A3516D">
              <w:rPr>
                <w:rFonts w:ascii="Arial Narrow" w:hAnsi="Arial Narrow"/>
                <w:sz w:val="22"/>
                <w:szCs w:val="22"/>
              </w:rPr>
              <w:t>Evaluate the risk assessment process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A3516D">
              <w:rPr>
                <w:rFonts w:ascii="Arial Narrow" w:hAnsi="Arial Narrow"/>
                <w:sz w:val="22"/>
                <w:szCs w:val="22"/>
              </w:rPr>
              <w:t>during the audit engagement.</w:t>
            </w:r>
          </w:p>
        </w:tc>
      </w:tr>
      <w:tr xmlns:wp14="http://schemas.microsoft.com/office/word/2010/wordml" w:rsidR="00A3516D" w:rsidTr="008A2F73" w14:paraId="250DE83D" wp14:textId="77777777">
        <w:tc>
          <w:tcPr>
            <w:tcW w:w="2157" w:type="dxa"/>
            <w:vMerge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516D" w:rsidP="008A2F73" w:rsidRDefault="00A3516D" w14:paraId="463F29E8" wp14:textId="77777777">
            <w:pPr>
              <w:spacing w:after="0" w:line="240" w:lineRule="auto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1490" w:type="dxa"/>
            <w:vMerge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516D" w:rsidP="008A2F73" w:rsidRDefault="00A3516D" w14:paraId="3B7B4B86" wp14:textId="77777777">
            <w:p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757" w:type="dxa"/>
            <w:vMerge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022D90" w:rsidR="00A3516D" w:rsidP="008A2F73" w:rsidRDefault="00A3516D" w14:paraId="3A0FF5F2" wp14:textId="77777777">
            <w:pPr>
              <w:spacing w:after="0" w:line="240" w:lineRule="auto"/>
              <w:rPr>
                <w:rFonts w:ascii="Arial Narrow" w:hAnsi="Arial Narrow" w:cs="Calibri"/>
                <w:sz w:val="22"/>
                <w:szCs w:val="22"/>
              </w:rPr>
            </w:pPr>
          </w:p>
        </w:tc>
        <w:tc>
          <w:tcPr>
            <w:tcW w:w="2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516D" w:rsidP="00A3516D" w:rsidRDefault="00A3516D" w14:paraId="6AC36F12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A3516D">
              <w:rPr>
                <w:rFonts w:ascii="Arial Narrow" w:hAnsi="Arial Narrow"/>
                <w:sz w:val="22"/>
                <w:szCs w:val="22"/>
              </w:rPr>
              <w:t>Describe the purpose of an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A3516D">
              <w:rPr>
                <w:rFonts w:ascii="Arial Narrow" w:hAnsi="Arial Narrow"/>
                <w:sz w:val="22"/>
                <w:szCs w:val="22"/>
              </w:rPr>
              <w:t>engagement work program and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A3516D">
              <w:rPr>
                <w:rFonts w:ascii="Arial Narrow" w:hAnsi="Arial Narrow"/>
                <w:sz w:val="22"/>
                <w:szCs w:val="22"/>
              </w:rPr>
              <w:t>key components.</w:t>
            </w:r>
          </w:p>
          <w:p w:rsidR="00A3516D" w:rsidP="00A3516D" w:rsidRDefault="00A3516D" w14:paraId="5630AD66" wp14:textId="77777777">
            <w:pPr>
              <w:pStyle w:val="ListParagraph"/>
              <w:keepNext/>
              <w:widowControl w:val="0"/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  <w:p w:rsidR="00C615C7" w:rsidP="00A3516D" w:rsidRDefault="00C615C7" w14:paraId="61829076" wp14:textId="77777777">
            <w:pPr>
              <w:pStyle w:val="ListParagraph"/>
              <w:keepNext/>
              <w:widowControl w:val="0"/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CD24E2" w:rsidR="00A3516D" w:rsidP="00A3516D" w:rsidRDefault="00A3516D" w14:paraId="2C011A72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A3516D">
              <w:rPr>
                <w:rFonts w:ascii="Arial Narrow" w:hAnsi="Arial Narrow"/>
                <w:sz w:val="22"/>
                <w:szCs w:val="22"/>
              </w:rPr>
              <w:t>Prepare an engagement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A3516D">
              <w:rPr>
                <w:rFonts w:ascii="Arial Narrow" w:hAnsi="Arial Narrow"/>
                <w:sz w:val="22"/>
                <w:szCs w:val="22"/>
              </w:rPr>
              <w:t>work program.</w:t>
            </w: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516D" w:rsidP="00A3516D" w:rsidRDefault="00A3516D" w14:paraId="2E1582F9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A3516D">
              <w:rPr>
                <w:rFonts w:ascii="Arial Narrow" w:hAnsi="Arial Narrow"/>
                <w:sz w:val="22"/>
                <w:szCs w:val="22"/>
              </w:rPr>
              <w:t>Assess the audit engagement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A3516D">
              <w:rPr>
                <w:rFonts w:ascii="Arial Narrow" w:hAnsi="Arial Narrow"/>
                <w:sz w:val="22"/>
                <w:szCs w:val="22"/>
              </w:rPr>
              <w:t>work program.</w:t>
            </w:r>
          </w:p>
        </w:tc>
      </w:tr>
      <w:tr xmlns:wp14="http://schemas.microsoft.com/office/word/2010/wordml" w:rsidR="00A3516D" w:rsidTr="008A2F73" w14:paraId="22A7A9D8" wp14:textId="77777777">
        <w:tc>
          <w:tcPr>
            <w:tcW w:w="2157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516D" w:rsidP="008A2F73" w:rsidRDefault="00A3516D" w14:paraId="2BA226A1" wp14:textId="77777777">
            <w:pPr>
              <w:spacing w:after="0" w:line="240" w:lineRule="auto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1490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516D" w:rsidP="008A2F73" w:rsidRDefault="00A3516D" w14:paraId="17AD93B2" wp14:textId="77777777">
            <w:p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757" w:type="dxa"/>
            <w:vMerge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022D90" w:rsidR="00A3516D" w:rsidP="008A2F73" w:rsidRDefault="00A3516D" w14:paraId="0DE4B5B7" wp14:textId="77777777">
            <w:pPr>
              <w:spacing w:after="0" w:line="240" w:lineRule="auto"/>
              <w:rPr>
                <w:rFonts w:ascii="Arial Narrow" w:hAnsi="Arial Narrow" w:cs="Calibri"/>
                <w:sz w:val="22"/>
                <w:szCs w:val="22"/>
              </w:rPr>
            </w:pPr>
          </w:p>
        </w:tc>
        <w:tc>
          <w:tcPr>
            <w:tcW w:w="2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516D" w:rsidP="00A3516D" w:rsidRDefault="00A3516D" w14:paraId="4E61EBEF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A3516D">
              <w:rPr>
                <w:rFonts w:ascii="Arial Narrow" w:hAnsi="Arial Narrow"/>
                <w:sz w:val="22"/>
                <w:szCs w:val="22"/>
              </w:rPr>
              <w:t>Describe the factors that influence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A3516D">
              <w:rPr>
                <w:rFonts w:ascii="Arial Narrow" w:hAnsi="Arial Narrow"/>
                <w:sz w:val="22"/>
                <w:szCs w:val="22"/>
              </w:rPr>
              <w:t>planning for staffing and resource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A3516D">
              <w:rPr>
                <w:rFonts w:ascii="Arial Narrow" w:hAnsi="Arial Narrow"/>
                <w:sz w:val="22"/>
                <w:szCs w:val="22"/>
              </w:rPr>
              <w:t>planning for an engagement.</w:t>
            </w:r>
          </w:p>
          <w:p w:rsidRPr="00F741C9" w:rsidR="00A3516D" w:rsidP="00A3516D" w:rsidRDefault="00A3516D" w14:paraId="66204FF1" wp14:textId="77777777">
            <w:pPr>
              <w:pStyle w:val="ListParagraph"/>
              <w:keepNext/>
              <w:widowControl w:val="0"/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CD24E2" w:rsidR="00A3516D" w:rsidP="00A3516D" w:rsidRDefault="00A3516D" w14:paraId="0C29CD21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A3516D">
              <w:rPr>
                <w:rFonts w:ascii="Arial Narrow" w:hAnsi="Arial Narrow"/>
                <w:sz w:val="22"/>
                <w:szCs w:val="22"/>
              </w:rPr>
              <w:t>Determine staff and resources for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A3516D">
              <w:rPr>
                <w:rFonts w:ascii="Arial Narrow" w:hAnsi="Arial Narrow"/>
                <w:sz w:val="22"/>
                <w:szCs w:val="22"/>
              </w:rPr>
              <w:t>an engagement.</w:t>
            </w: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5F4BD3" w:rsidR="00A3516D" w:rsidP="00A3516D" w:rsidRDefault="00A3516D" w14:paraId="4091433D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A3516D">
              <w:rPr>
                <w:rFonts w:ascii="Arial Narrow" w:hAnsi="Arial Narrow"/>
                <w:sz w:val="22"/>
                <w:szCs w:val="22"/>
              </w:rPr>
              <w:t>Evaluate audit engagement staffing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A3516D">
              <w:rPr>
                <w:rFonts w:ascii="Arial Narrow" w:hAnsi="Arial Narrow"/>
                <w:sz w:val="22"/>
                <w:szCs w:val="22"/>
              </w:rPr>
              <w:t>and resources.</w:t>
            </w:r>
          </w:p>
        </w:tc>
      </w:tr>
      <w:tr xmlns:wp14="http://schemas.microsoft.com/office/word/2010/wordml" w:rsidR="00C615C7" w:rsidTr="008A2F73" w14:paraId="1DF42D7E" wp14:textId="77777777">
        <w:tc>
          <w:tcPr>
            <w:tcW w:w="2157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15C7" w:rsidP="008A2F73" w:rsidRDefault="00C615C7" w14:paraId="2DBF0D7D" wp14:textId="77777777">
            <w:pPr>
              <w:spacing w:after="0" w:line="240" w:lineRule="auto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1490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15C7" w:rsidP="008A2F73" w:rsidRDefault="00C615C7" w14:paraId="6B62F1B3" wp14:textId="77777777">
            <w:p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75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CC0A4E" w:rsidR="00C615C7" w:rsidP="00CC0A4E" w:rsidRDefault="00C615C7" w14:paraId="7C6EA56B" wp14:textId="77777777">
            <w:pPr>
              <w:spacing w:after="0" w:line="240" w:lineRule="auto"/>
              <w:rPr>
                <w:rFonts w:ascii="Arial Narrow" w:hAnsi="Arial Narrow" w:cs="Calibri"/>
                <w:sz w:val="22"/>
                <w:szCs w:val="22"/>
              </w:rPr>
            </w:pPr>
            <w:r w:rsidRPr="00CC0A4E">
              <w:rPr>
                <w:rFonts w:ascii="Arial Narrow" w:hAnsi="Arial Narrow" w:cs="Calibri"/>
                <w:sz w:val="22"/>
                <w:szCs w:val="22"/>
              </w:rPr>
              <w:t>Engagement</w:t>
            </w:r>
          </w:p>
          <w:p w:rsidRPr="00CC0A4E" w:rsidR="00C615C7" w:rsidP="00CC0A4E" w:rsidRDefault="00C615C7" w14:paraId="2E3C27F0" wp14:textId="77777777">
            <w:pPr>
              <w:spacing w:after="0" w:line="240" w:lineRule="auto"/>
              <w:rPr>
                <w:rFonts w:ascii="Arial Narrow" w:hAnsi="Arial Narrow" w:cs="Calibri"/>
                <w:sz w:val="22"/>
                <w:szCs w:val="22"/>
              </w:rPr>
            </w:pPr>
            <w:r w:rsidRPr="00CC0A4E">
              <w:rPr>
                <w:rFonts w:ascii="Arial Narrow" w:hAnsi="Arial Narrow" w:cs="Calibri"/>
                <w:sz w:val="22"/>
                <w:szCs w:val="22"/>
              </w:rPr>
              <w:t>Fieldwork</w:t>
            </w:r>
            <w:r>
              <w:rPr>
                <w:rFonts w:ascii="Arial Narrow" w:hAnsi="Arial Narrow" w:cs="Calibri"/>
                <w:sz w:val="22"/>
                <w:szCs w:val="22"/>
              </w:rPr>
              <w:t>:</w:t>
            </w:r>
          </w:p>
          <w:p w:rsidRPr="00CC0A4E" w:rsidR="00C615C7" w:rsidP="00CC0A4E" w:rsidRDefault="00C615C7" w14:paraId="08AE2C68" wp14:textId="77777777">
            <w:pPr>
              <w:spacing w:after="0" w:line="240" w:lineRule="auto"/>
              <w:rPr>
                <w:rFonts w:ascii="Arial Narrow" w:hAnsi="Arial Narrow" w:cs="Calibri"/>
                <w:sz w:val="22"/>
                <w:szCs w:val="22"/>
              </w:rPr>
            </w:pPr>
            <w:r w:rsidRPr="00CC0A4E">
              <w:rPr>
                <w:rFonts w:ascii="Arial Narrow" w:hAnsi="Arial Narrow" w:cs="Calibri"/>
                <w:sz w:val="22"/>
                <w:szCs w:val="22"/>
              </w:rPr>
              <w:t>• Information</w:t>
            </w:r>
            <w:r>
              <w:rPr>
                <w:rFonts w:ascii="Arial Narrow" w:hAnsi="Arial Narrow" w:cs="Calibri"/>
                <w:sz w:val="22"/>
                <w:szCs w:val="22"/>
              </w:rPr>
              <w:t xml:space="preserve"> </w:t>
            </w:r>
            <w:r w:rsidRPr="00CC0A4E">
              <w:rPr>
                <w:rFonts w:ascii="Arial Narrow" w:hAnsi="Arial Narrow" w:cs="Calibri"/>
                <w:sz w:val="22"/>
                <w:szCs w:val="22"/>
              </w:rPr>
              <w:t>gathering</w:t>
            </w:r>
          </w:p>
          <w:p w:rsidRPr="00CC0A4E" w:rsidR="00C615C7" w:rsidP="00CC0A4E" w:rsidRDefault="00C615C7" w14:paraId="49462FA6" wp14:textId="77777777">
            <w:pPr>
              <w:spacing w:after="0" w:line="240" w:lineRule="auto"/>
              <w:rPr>
                <w:rFonts w:ascii="Arial Narrow" w:hAnsi="Arial Narrow" w:cs="Calibri"/>
                <w:sz w:val="22"/>
                <w:szCs w:val="22"/>
              </w:rPr>
            </w:pPr>
            <w:r w:rsidRPr="00CC0A4E">
              <w:rPr>
                <w:rFonts w:ascii="Arial Narrow" w:hAnsi="Arial Narrow" w:cs="Calibri"/>
                <w:sz w:val="22"/>
                <w:szCs w:val="22"/>
              </w:rPr>
              <w:t>• Sampling</w:t>
            </w:r>
          </w:p>
          <w:p w:rsidRPr="00CC0A4E" w:rsidR="00C615C7" w:rsidP="00CC0A4E" w:rsidRDefault="00C615C7" w14:paraId="17891770" wp14:textId="77777777">
            <w:pPr>
              <w:spacing w:after="0" w:line="240" w:lineRule="auto"/>
              <w:rPr>
                <w:rFonts w:ascii="Arial Narrow" w:hAnsi="Arial Narrow" w:cs="Calibri"/>
                <w:sz w:val="22"/>
                <w:szCs w:val="22"/>
              </w:rPr>
            </w:pPr>
            <w:r w:rsidRPr="00CC0A4E">
              <w:rPr>
                <w:rFonts w:ascii="Arial Narrow" w:hAnsi="Arial Narrow" w:cs="Calibri"/>
                <w:sz w:val="22"/>
                <w:szCs w:val="22"/>
              </w:rPr>
              <w:t>• Computer-assisted</w:t>
            </w:r>
            <w:r>
              <w:rPr>
                <w:rFonts w:ascii="Arial Narrow" w:hAnsi="Arial Narrow" w:cs="Calibri"/>
                <w:sz w:val="22"/>
                <w:szCs w:val="22"/>
              </w:rPr>
              <w:t xml:space="preserve"> </w:t>
            </w:r>
            <w:r w:rsidRPr="00CC0A4E">
              <w:rPr>
                <w:rFonts w:ascii="Arial Narrow" w:hAnsi="Arial Narrow" w:cs="Calibri"/>
                <w:sz w:val="22"/>
                <w:szCs w:val="22"/>
              </w:rPr>
              <w:t>audit tools and</w:t>
            </w:r>
            <w:r>
              <w:rPr>
                <w:rFonts w:ascii="Arial Narrow" w:hAnsi="Arial Narrow" w:cs="Calibri"/>
                <w:sz w:val="22"/>
                <w:szCs w:val="22"/>
              </w:rPr>
              <w:t xml:space="preserve"> </w:t>
            </w:r>
            <w:r w:rsidRPr="00CC0A4E">
              <w:rPr>
                <w:rFonts w:ascii="Arial Narrow" w:hAnsi="Arial Narrow" w:cs="Calibri"/>
                <w:sz w:val="22"/>
                <w:szCs w:val="22"/>
              </w:rPr>
              <w:t>techniques</w:t>
            </w:r>
          </w:p>
          <w:p w:rsidRPr="00CC0A4E" w:rsidR="00C615C7" w:rsidP="00CC0A4E" w:rsidRDefault="00C615C7" w14:paraId="29C4DB60" wp14:textId="77777777">
            <w:pPr>
              <w:spacing w:after="0" w:line="240" w:lineRule="auto"/>
              <w:rPr>
                <w:rFonts w:ascii="Arial Narrow" w:hAnsi="Arial Narrow" w:cs="Calibri"/>
                <w:sz w:val="22"/>
                <w:szCs w:val="22"/>
              </w:rPr>
            </w:pPr>
            <w:r w:rsidRPr="00CC0A4E">
              <w:rPr>
                <w:rFonts w:ascii="Arial Narrow" w:hAnsi="Arial Narrow" w:cs="Calibri"/>
                <w:sz w:val="22"/>
                <w:szCs w:val="22"/>
              </w:rPr>
              <w:t>• Data analytics</w:t>
            </w:r>
          </w:p>
          <w:p w:rsidRPr="00CC0A4E" w:rsidR="00C615C7" w:rsidP="00CC0A4E" w:rsidRDefault="00C615C7" w14:paraId="64F589DC" wp14:textId="77777777">
            <w:pPr>
              <w:spacing w:after="0" w:line="240" w:lineRule="auto"/>
              <w:rPr>
                <w:rFonts w:ascii="Arial Narrow" w:hAnsi="Arial Narrow" w:cs="Calibri"/>
                <w:sz w:val="22"/>
                <w:szCs w:val="22"/>
              </w:rPr>
            </w:pPr>
            <w:r w:rsidRPr="00CC0A4E">
              <w:rPr>
                <w:rFonts w:ascii="Arial Narrow" w:hAnsi="Arial Narrow" w:cs="Calibri"/>
                <w:sz w:val="22"/>
                <w:szCs w:val="22"/>
              </w:rPr>
              <w:t>• Evidence</w:t>
            </w:r>
          </w:p>
          <w:p w:rsidRPr="00CC0A4E" w:rsidR="00C615C7" w:rsidP="00CC0A4E" w:rsidRDefault="00C615C7" w14:paraId="7BED20B7" wp14:textId="77777777">
            <w:pPr>
              <w:spacing w:after="0" w:line="240" w:lineRule="auto"/>
              <w:rPr>
                <w:rFonts w:ascii="Arial Narrow" w:hAnsi="Arial Narrow" w:cs="Calibri"/>
                <w:sz w:val="22"/>
                <w:szCs w:val="22"/>
              </w:rPr>
            </w:pPr>
            <w:r w:rsidRPr="00CC0A4E">
              <w:rPr>
                <w:rFonts w:ascii="Arial Narrow" w:hAnsi="Arial Narrow" w:cs="Calibri"/>
                <w:sz w:val="22"/>
                <w:szCs w:val="22"/>
              </w:rPr>
              <w:t>• Process mapping</w:t>
            </w:r>
          </w:p>
          <w:p w:rsidRPr="00CC0A4E" w:rsidR="00C615C7" w:rsidP="00CC0A4E" w:rsidRDefault="00C615C7" w14:paraId="2B474F6A" wp14:textId="77777777">
            <w:pPr>
              <w:spacing w:after="0" w:line="240" w:lineRule="auto"/>
              <w:rPr>
                <w:rFonts w:ascii="Arial Narrow" w:hAnsi="Arial Narrow" w:cs="Calibri"/>
                <w:sz w:val="22"/>
                <w:szCs w:val="22"/>
              </w:rPr>
            </w:pPr>
            <w:r w:rsidRPr="00CC0A4E">
              <w:rPr>
                <w:rFonts w:ascii="Arial Narrow" w:hAnsi="Arial Narrow" w:cs="Calibri"/>
                <w:sz w:val="22"/>
                <w:szCs w:val="22"/>
              </w:rPr>
              <w:t>• Analytical review</w:t>
            </w:r>
          </w:p>
          <w:p w:rsidRPr="00022D90" w:rsidR="00C615C7" w:rsidP="00CC0A4E" w:rsidRDefault="00C615C7" w14:paraId="6496702C" wp14:textId="77777777">
            <w:pPr>
              <w:spacing w:after="0" w:line="240" w:lineRule="auto"/>
              <w:rPr>
                <w:rFonts w:ascii="Arial Narrow" w:hAnsi="Arial Narrow" w:cs="Calibri"/>
                <w:sz w:val="22"/>
                <w:szCs w:val="22"/>
              </w:rPr>
            </w:pPr>
            <w:r w:rsidRPr="00CC0A4E">
              <w:rPr>
                <w:rFonts w:ascii="Arial Narrow" w:hAnsi="Arial Narrow" w:cs="Calibri"/>
                <w:sz w:val="22"/>
                <w:szCs w:val="22"/>
              </w:rPr>
              <w:t>• Documentation</w:t>
            </w:r>
          </w:p>
        </w:tc>
        <w:tc>
          <w:tcPr>
            <w:tcW w:w="2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CC0A4E" w:rsidR="00C615C7" w:rsidP="00CC0A4E" w:rsidRDefault="00C615C7" w14:paraId="342F11B4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CC0A4E">
              <w:rPr>
                <w:rFonts w:ascii="Arial Narrow" w:hAnsi="Arial Narrow"/>
                <w:sz w:val="22"/>
                <w:szCs w:val="22"/>
              </w:rPr>
              <w:t>Describe the purpose of preliminary surveys of the engagement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CC0A4E">
              <w:rPr>
                <w:rFonts w:ascii="Arial Narrow" w:hAnsi="Arial Narrow"/>
                <w:sz w:val="22"/>
                <w:szCs w:val="22"/>
              </w:rPr>
              <w:t>area, checklists, and risk-and-control questionnaires.</w:t>
            </w:r>
          </w:p>
        </w:tc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15C7" w:rsidP="007846E2" w:rsidRDefault="00C615C7" w14:paraId="007C4238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7846E2">
              <w:rPr>
                <w:rFonts w:ascii="Arial Narrow" w:hAnsi="Arial Narrow"/>
                <w:sz w:val="22"/>
                <w:szCs w:val="22"/>
              </w:rPr>
              <w:t>Perform a preliminary survey of the engagement area; develop checklists and risk-and-control questionnaires;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7846E2">
              <w:rPr>
                <w:rFonts w:ascii="Arial Narrow" w:hAnsi="Arial Narrow"/>
                <w:sz w:val="22"/>
                <w:szCs w:val="22"/>
              </w:rPr>
              <w:t>examine relevant information during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7846E2">
              <w:rPr>
                <w:rFonts w:ascii="Arial Narrow" w:hAnsi="Arial Narrow"/>
                <w:sz w:val="22"/>
                <w:szCs w:val="22"/>
              </w:rPr>
              <w:t>an engagement.</w:t>
            </w:r>
          </w:p>
          <w:p w:rsidRPr="00CD24E2" w:rsidR="00C615C7" w:rsidP="007846E2" w:rsidRDefault="00C615C7" w14:paraId="02F2C34E" wp14:textId="77777777">
            <w:pPr>
              <w:pStyle w:val="ListParagraph"/>
              <w:keepNext/>
              <w:widowControl w:val="0"/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5F4BD3" w:rsidR="00C615C7" w:rsidP="00C615C7" w:rsidRDefault="00C615C7" w14:paraId="77DB29C7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C615C7">
              <w:rPr>
                <w:rFonts w:ascii="Arial Narrow" w:hAnsi="Arial Narrow"/>
                <w:sz w:val="22"/>
                <w:szCs w:val="22"/>
              </w:rPr>
              <w:t>Evaluate engagement information-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C615C7">
              <w:rPr>
                <w:rFonts w:ascii="Arial Narrow" w:hAnsi="Arial Narrow"/>
                <w:sz w:val="22"/>
                <w:szCs w:val="22"/>
              </w:rPr>
              <w:t>gathering activities.</w:t>
            </w:r>
          </w:p>
        </w:tc>
      </w:tr>
      <w:tr xmlns:wp14="http://schemas.microsoft.com/office/word/2010/wordml" w:rsidR="00C615C7" w:rsidTr="008A2F73" w14:paraId="5632268A" wp14:textId="77777777">
        <w:tc>
          <w:tcPr>
            <w:tcW w:w="2157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15C7" w:rsidP="008A2F73" w:rsidRDefault="00C615C7" w14:paraId="680A4E5D" wp14:textId="77777777">
            <w:pPr>
              <w:spacing w:after="0" w:line="240" w:lineRule="auto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1490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15C7" w:rsidP="008A2F73" w:rsidRDefault="00C615C7" w14:paraId="19219836" wp14:textId="77777777">
            <w:p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757" w:type="dxa"/>
            <w:vMerge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022D90" w:rsidR="00C615C7" w:rsidP="008A2F73" w:rsidRDefault="00C615C7" w14:paraId="296FEF7D" wp14:textId="77777777">
            <w:pPr>
              <w:spacing w:after="0" w:line="240" w:lineRule="auto"/>
              <w:rPr>
                <w:rFonts w:ascii="Arial Narrow" w:hAnsi="Arial Narrow" w:cs="Calibri"/>
                <w:sz w:val="22"/>
                <w:szCs w:val="22"/>
              </w:rPr>
            </w:pPr>
          </w:p>
        </w:tc>
        <w:tc>
          <w:tcPr>
            <w:tcW w:w="2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15C7" w:rsidP="00CC0A4E" w:rsidRDefault="00C615C7" w14:paraId="407CD82C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CC0A4E">
              <w:rPr>
                <w:rFonts w:ascii="Arial Narrow" w:hAnsi="Arial Narrow"/>
                <w:sz w:val="22"/>
                <w:szCs w:val="22"/>
              </w:rPr>
              <w:t>Describe the various approaches to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CC0A4E">
              <w:rPr>
                <w:rFonts w:ascii="Arial Narrow" w:hAnsi="Arial Narrow"/>
                <w:sz w:val="22"/>
                <w:szCs w:val="22"/>
              </w:rPr>
              <w:t>sampling, including advantages and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CC0A4E">
              <w:rPr>
                <w:rFonts w:ascii="Arial Narrow" w:hAnsi="Arial Narrow"/>
                <w:sz w:val="22"/>
                <w:szCs w:val="22"/>
              </w:rPr>
              <w:t>drawbacks of each.</w:t>
            </w:r>
          </w:p>
          <w:p w:rsidRPr="00F741C9" w:rsidR="00C615C7" w:rsidP="007846E2" w:rsidRDefault="00C615C7" w14:paraId="7194DBDC" wp14:textId="77777777">
            <w:pPr>
              <w:pStyle w:val="ListParagraph"/>
              <w:keepNext/>
              <w:widowControl w:val="0"/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CD24E2" w:rsidR="00C615C7" w:rsidP="007846E2" w:rsidRDefault="00C615C7" w14:paraId="20424B0E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7846E2">
              <w:rPr>
                <w:rFonts w:ascii="Arial Narrow" w:hAnsi="Arial Narrow"/>
                <w:sz w:val="22"/>
                <w:szCs w:val="22"/>
              </w:rPr>
              <w:t>Apply appropriate sampling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7846E2">
              <w:rPr>
                <w:rFonts w:ascii="Arial Narrow" w:hAnsi="Arial Narrow"/>
                <w:sz w:val="22"/>
                <w:szCs w:val="22"/>
              </w:rPr>
              <w:t>techniques.</w:t>
            </w: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C615C7" w:rsidR="00C615C7" w:rsidP="00C615C7" w:rsidRDefault="00C615C7" w14:paraId="428C6E57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Evaluate audit engagement </w:t>
            </w:r>
            <w:r w:rsidRPr="00C615C7">
              <w:rPr>
                <w:rFonts w:ascii="Arial Narrow" w:hAnsi="Arial Narrow"/>
                <w:sz w:val="22"/>
                <w:szCs w:val="22"/>
              </w:rPr>
              <w:t>sampling activities.</w:t>
            </w:r>
          </w:p>
        </w:tc>
      </w:tr>
      <w:tr xmlns:wp14="http://schemas.microsoft.com/office/word/2010/wordml" w:rsidR="00C615C7" w:rsidTr="008A2F73" w14:paraId="7550FD75" wp14:textId="77777777">
        <w:tc>
          <w:tcPr>
            <w:tcW w:w="2157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15C7" w:rsidP="008A2F73" w:rsidRDefault="00C615C7" w14:paraId="769D0D3C" wp14:textId="77777777">
            <w:pPr>
              <w:spacing w:after="0" w:line="240" w:lineRule="auto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1490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15C7" w:rsidP="008A2F73" w:rsidRDefault="00C615C7" w14:paraId="54CD245A" wp14:textId="77777777">
            <w:p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757" w:type="dxa"/>
            <w:vMerge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022D90" w:rsidR="00C615C7" w:rsidP="008A2F73" w:rsidRDefault="00C615C7" w14:paraId="1231BE67" wp14:textId="77777777">
            <w:pPr>
              <w:spacing w:after="0" w:line="240" w:lineRule="auto"/>
              <w:rPr>
                <w:rFonts w:ascii="Arial Narrow" w:hAnsi="Arial Narrow" w:cs="Calibri"/>
                <w:sz w:val="22"/>
                <w:szCs w:val="22"/>
              </w:rPr>
            </w:pPr>
          </w:p>
        </w:tc>
        <w:tc>
          <w:tcPr>
            <w:tcW w:w="2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15C7" w:rsidP="00CC0A4E" w:rsidRDefault="00C615C7" w14:paraId="7BED0A51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CC0A4E">
              <w:rPr>
                <w:rFonts w:ascii="Arial Narrow" w:hAnsi="Arial Narrow"/>
                <w:sz w:val="22"/>
                <w:szCs w:val="22"/>
              </w:rPr>
              <w:t>Describe the purpose, advantages, and disadvantages of using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CC0A4E">
              <w:rPr>
                <w:rFonts w:ascii="Arial Narrow" w:hAnsi="Arial Narrow"/>
                <w:sz w:val="22"/>
                <w:szCs w:val="22"/>
              </w:rPr>
              <w:t>computer-assisted audit tools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CC0A4E">
              <w:rPr>
                <w:rFonts w:ascii="Arial Narrow" w:hAnsi="Arial Narrow"/>
                <w:sz w:val="22"/>
                <w:szCs w:val="22"/>
              </w:rPr>
              <w:t>and techniques.</w:t>
            </w:r>
          </w:p>
          <w:p w:rsidRPr="00CC0A4E" w:rsidR="00C615C7" w:rsidP="007846E2" w:rsidRDefault="00C615C7" w14:paraId="36FEB5B0" wp14:textId="77777777">
            <w:pPr>
              <w:pStyle w:val="ListParagraph"/>
              <w:keepNext/>
              <w:widowControl w:val="0"/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CD24E2" w:rsidR="00C615C7" w:rsidP="007846E2" w:rsidRDefault="00C615C7" w14:paraId="1A30AC29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7846E2">
              <w:rPr>
                <w:rFonts w:ascii="Arial Narrow" w:hAnsi="Arial Narrow"/>
                <w:sz w:val="22"/>
                <w:szCs w:val="22"/>
              </w:rPr>
              <w:t>Use computer-assisted audit tools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7846E2">
              <w:rPr>
                <w:rFonts w:ascii="Arial Narrow" w:hAnsi="Arial Narrow"/>
                <w:sz w:val="22"/>
                <w:szCs w:val="22"/>
              </w:rPr>
              <w:t>and techniques.</w:t>
            </w: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15C7" w:rsidP="00C615C7" w:rsidRDefault="00C615C7" w14:paraId="613CF718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C615C7">
              <w:rPr>
                <w:rFonts w:ascii="Arial Narrow" w:hAnsi="Arial Narrow"/>
                <w:sz w:val="22"/>
                <w:szCs w:val="22"/>
              </w:rPr>
              <w:t>Evaluate the use of computer-assisted audit tools and techniques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C615C7">
              <w:rPr>
                <w:rFonts w:ascii="Arial Narrow" w:hAnsi="Arial Narrow"/>
                <w:sz w:val="22"/>
                <w:szCs w:val="22"/>
              </w:rPr>
              <w:t>during the audit engagement.</w:t>
            </w:r>
          </w:p>
          <w:p w:rsidRPr="00C615C7" w:rsidR="00C615C7" w:rsidP="00C615C7" w:rsidRDefault="00C615C7" w14:paraId="30D7AA69" wp14:textId="77777777">
            <w:pPr>
              <w:pStyle w:val="ListParagraph"/>
              <w:keepNext/>
              <w:widowControl w:val="0"/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</w:tr>
      <w:tr xmlns:wp14="http://schemas.microsoft.com/office/word/2010/wordml" w:rsidR="00C615C7" w:rsidTr="008A2F73" w14:paraId="7A59C94D" wp14:textId="77777777">
        <w:tc>
          <w:tcPr>
            <w:tcW w:w="2157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15C7" w:rsidP="008A2F73" w:rsidRDefault="00C615C7" w14:paraId="7196D064" wp14:textId="77777777">
            <w:pPr>
              <w:spacing w:after="0" w:line="240" w:lineRule="auto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1490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15C7" w:rsidP="008A2F73" w:rsidRDefault="00C615C7" w14:paraId="34FF1C98" wp14:textId="77777777">
            <w:p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757" w:type="dxa"/>
            <w:vMerge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022D90" w:rsidR="00C615C7" w:rsidP="008A2F73" w:rsidRDefault="00C615C7" w14:paraId="6D072C0D" wp14:textId="77777777">
            <w:pPr>
              <w:spacing w:after="0" w:line="240" w:lineRule="auto"/>
              <w:rPr>
                <w:rFonts w:ascii="Arial Narrow" w:hAnsi="Arial Narrow" w:cs="Calibri"/>
                <w:sz w:val="22"/>
                <w:szCs w:val="22"/>
              </w:rPr>
            </w:pPr>
          </w:p>
        </w:tc>
        <w:tc>
          <w:tcPr>
            <w:tcW w:w="2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15C7" w:rsidP="00CC0A4E" w:rsidRDefault="00C615C7" w14:paraId="23F4D17B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CC0A4E">
              <w:rPr>
                <w:rFonts w:ascii="Arial Narrow" w:hAnsi="Arial Narrow"/>
                <w:sz w:val="22"/>
                <w:szCs w:val="22"/>
              </w:rPr>
              <w:t>Describe data analytics, the data analytics process, and the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CC0A4E">
              <w:rPr>
                <w:rFonts w:ascii="Arial Narrow" w:hAnsi="Arial Narrow"/>
                <w:sz w:val="22"/>
                <w:szCs w:val="22"/>
              </w:rPr>
              <w:t>application of data analytics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CC0A4E">
              <w:rPr>
                <w:rFonts w:ascii="Arial Narrow" w:hAnsi="Arial Narrow"/>
                <w:sz w:val="22"/>
                <w:szCs w:val="22"/>
              </w:rPr>
              <w:t>methods in internal auditing.</w:t>
            </w:r>
          </w:p>
          <w:p w:rsidRPr="00F741C9" w:rsidR="00C615C7" w:rsidP="007846E2" w:rsidRDefault="00C615C7" w14:paraId="48A21919" wp14:textId="77777777">
            <w:pPr>
              <w:pStyle w:val="ListParagraph"/>
              <w:keepNext/>
              <w:widowControl w:val="0"/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CD24E2" w:rsidR="00C615C7" w:rsidP="007846E2" w:rsidRDefault="00C615C7" w14:paraId="37ABCBF6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7846E2">
              <w:rPr>
                <w:rFonts w:ascii="Arial Narrow" w:hAnsi="Arial Narrow"/>
                <w:sz w:val="22"/>
                <w:szCs w:val="22"/>
              </w:rPr>
              <w:t>Apply data analytics methods.</w:t>
            </w: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C615C7" w:rsidR="00C615C7" w:rsidP="008A2F73" w:rsidRDefault="00C615C7" w14:paraId="571732E6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C615C7">
              <w:rPr>
                <w:rFonts w:ascii="Arial Narrow" w:hAnsi="Arial Narrow"/>
                <w:sz w:val="22"/>
                <w:szCs w:val="22"/>
              </w:rPr>
              <w:t>Evaluate the use of data analytics in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C615C7">
              <w:rPr>
                <w:rFonts w:ascii="Arial Narrow" w:hAnsi="Arial Narrow"/>
                <w:sz w:val="22"/>
                <w:szCs w:val="22"/>
              </w:rPr>
              <w:t>internal auditing.</w:t>
            </w:r>
          </w:p>
          <w:p w:rsidRPr="005F4BD3" w:rsidR="00C615C7" w:rsidP="00C615C7" w:rsidRDefault="00C615C7" w14:paraId="6BD18F9B" wp14:textId="77777777">
            <w:pPr>
              <w:pStyle w:val="ListParagraph"/>
              <w:keepNext/>
              <w:widowControl w:val="0"/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</w:tr>
      <w:tr xmlns:wp14="http://schemas.microsoft.com/office/word/2010/wordml" w:rsidR="00C615C7" w:rsidTr="008A2F73" w14:paraId="464EAA48" wp14:textId="77777777">
        <w:tc>
          <w:tcPr>
            <w:tcW w:w="2157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15C7" w:rsidP="008A2F73" w:rsidRDefault="00C615C7" w14:paraId="238601FE" wp14:textId="77777777">
            <w:pPr>
              <w:spacing w:after="0" w:line="240" w:lineRule="auto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1490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15C7" w:rsidP="008A2F73" w:rsidRDefault="00C615C7" w14:paraId="0F3CABC7" wp14:textId="77777777">
            <w:p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757" w:type="dxa"/>
            <w:vMerge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022D90" w:rsidR="00C615C7" w:rsidP="008A2F73" w:rsidRDefault="00C615C7" w14:paraId="5B08B5D1" wp14:textId="77777777">
            <w:pPr>
              <w:spacing w:after="0" w:line="240" w:lineRule="auto"/>
              <w:rPr>
                <w:rFonts w:ascii="Arial Narrow" w:hAnsi="Arial Narrow" w:cs="Calibri"/>
                <w:sz w:val="22"/>
                <w:szCs w:val="22"/>
              </w:rPr>
            </w:pPr>
          </w:p>
        </w:tc>
        <w:tc>
          <w:tcPr>
            <w:tcW w:w="2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15C7" w:rsidP="00CC0A4E" w:rsidRDefault="00C615C7" w14:paraId="259E5F1E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CC0A4E">
              <w:rPr>
                <w:rFonts w:ascii="Arial Narrow" w:hAnsi="Arial Narrow"/>
                <w:sz w:val="22"/>
                <w:szCs w:val="22"/>
              </w:rPr>
              <w:t>Recognize potential sources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CC0A4E">
              <w:rPr>
                <w:rFonts w:ascii="Arial Narrow" w:hAnsi="Arial Narrow"/>
                <w:sz w:val="22"/>
                <w:szCs w:val="22"/>
              </w:rPr>
              <w:t>of evidence.</w:t>
            </w:r>
          </w:p>
          <w:p w:rsidRPr="00CC0A4E" w:rsidR="00C615C7" w:rsidP="00CC0A4E" w:rsidRDefault="00C615C7" w14:paraId="16DEB4AB" wp14:textId="77777777">
            <w:pPr>
              <w:pStyle w:val="ListParagraph"/>
              <w:keepNext/>
              <w:widowControl w:val="0"/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15C7" w:rsidP="007846E2" w:rsidRDefault="00C615C7" w14:paraId="22BBDA8C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7846E2">
              <w:rPr>
                <w:rFonts w:ascii="Arial Narrow" w:hAnsi="Arial Narrow"/>
                <w:sz w:val="22"/>
                <w:szCs w:val="22"/>
              </w:rPr>
              <w:t>Evaluate the relevance, sufficiency, and reliability of potential sources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7846E2">
              <w:rPr>
                <w:rFonts w:ascii="Arial Narrow" w:hAnsi="Arial Narrow"/>
                <w:sz w:val="22"/>
                <w:szCs w:val="22"/>
              </w:rPr>
              <w:t>of evidence.</w:t>
            </w:r>
          </w:p>
          <w:p w:rsidRPr="00CD24E2" w:rsidR="00C615C7" w:rsidP="007846E2" w:rsidRDefault="00C615C7" w14:paraId="0AD9C6F4" wp14:textId="77777777">
            <w:pPr>
              <w:pStyle w:val="ListParagraph"/>
              <w:keepNext/>
              <w:widowControl w:val="0"/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C615C7" w:rsidR="00C615C7" w:rsidP="008A2F73" w:rsidRDefault="00C615C7" w14:paraId="6FC98BBB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C615C7">
              <w:rPr>
                <w:rFonts w:ascii="Arial Narrow" w:hAnsi="Arial Narrow"/>
                <w:sz w:val="22"/>
                <w:szCs w:val="22"/>
              </w:rPr>
              <w:t>Develop guideline to ensure evidence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C615C7">
              <w:rPr>
                <w:rFonts w:ascii="Arial Narrow" w:hAnsi="Arial Narrow"/>
                <w:sz w:val="22"/>
                <w:szCs w:val="22"/>
              </w:rPr>
              <w:t>is relevant, sufficient, and reliable.</w:t>
            </w:r>
          </w:p>
          <w:p w:rsidRPr="005F4BD3" w:rsidR="00C615C7" w:rsidP="00C615C7" w:rsidRDefault="00C615C7" w14:paraId="4B1F511A" wp14:textId="77777777">
            <w:pPr>
              <w:pStyle w:val="ListParagraph"/>
              <w:keepNext/>
              <w:widowControl w:val="0"/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</w:tr>
      <w:tr xmlns:wp14="http://schemas.microsoft.com/office/word/2010/wordml" w:rsidR="00C615C7" w:rsidTr="008A2F73" w14:paraId="5C44D773" wp14:textId="77777777">
        <w:tc>
          <w:tcPr>
            <w:tcW w:w="2157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15C7" w:rsidP="008A2F73" w:rsidRDefault="00C615C7" w14:paraId="65F9C3DC" wp14:textId="77777777">
            <w:pPr>
              <w:spacing w:after="0" w:line="240" w:lineRule="auto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1490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15C7" w:rsidP="008A2F73" w:rsidRDefault="00C615C7" w14:paraId="5023141B" wp14:textId="77777777">
            <w:p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757" w:type="dxa"/>
            <w:vMerge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022D90" w:rsidR="00C615C7" w:rsidP="008A2F73" w:rsidRDefault="00C615C7" w14:paraId="1F3B1409" wp14:textId="77777777">
            <w:pPr>
              <w:spacing w:after="0" w:line="240" w:lineRule="auto"/>
              <w:rPr>
                <w:rFonts w:ascii="Arial Narrow" w:hAnsi="Arial Narrow" w:cs="Calibri"/>
                <w:sz w:val="22"/>
                <w:szCs w:val="22"/>
              </w:rPr>
            </w:pPr>
          </w:p>
        </w:tc>
        <w:tc>
          <w:tcPr>
            <w:tcW w:w="2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F741C9" w:rsidR="00C615C7" w:rsidP="00CC0A4E" w:rsidRDefault="00C615C7" w14:paraId="43479B4C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CC0A4E">
              <w:rPr>
                <w:rFonts w:ascii="Arial Narrow" w:hAnsi="Arial Narrow"/>
                <w:sz w:val="22"/>
                <w:szCs w:val="22"/>
              </w:rPr>
              <w:t>Describe the purpose, advantages,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CC0A4E">
              <w:rPr>
                <w:rFonts w:ascii="Arial Narrow" w:hAnsi="Arial Narrow"/>
                <w:sz w:val="22"/>
                <w:szCs w:val="22"/>
              </w:rPr>
              <w:t>and disadvantages of various process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CC0A4E">
              <w:rPr>
                <w:rFonts w:ascii="Arial Narrow" w:hAnsi="Arial Narrow"/>
                <w:sz w:val="22"/>
                <w:szCs w:val="22"/>
              </w:rPr>
              <w:t>mapping techniques.</w:t>
            </w:r>
          </w:p>
        </w:tc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15C7" w:rsidP="007846E2" w:rsidRDefault="00C615C7" w14:paraId="297E8260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7846E2">
              <w:rPr>
                <w:rFonts w:ascii="Arial Narrow" w:hAnsi="Arial Narrow"/>
                <w:sz w:val="22"/>
                <w:szCs w:val="22"/>
              </w:rPr>
              <w:t>Apply appropriate analytical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7846E2">
              <w:rPr>
                <w:rFonts w:ascii="Arial Narrow" w:hAnsi="Arial Narrow"/>
                <w:sz w:val="22"/>
                <w:szCs w:val="22"/>
              </w:rPr>
              <w:t>approaches and process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7846E2">
              <w:rPr>
                <w:rFonts w:ascii="Arial Narrow" w:hAnsi="Arial Narrow"/>
                <w:sz w:val="22"/>
                <w:szCs w:val="22"/>
              </w:rPr>
              <w:t>mapping techniques.</w:t>
            </w:r>
          </w:p>
          <w:p w:rsidRPr="00CD24E2" w:rsidR="00C615C7" w:rsidP="007846E2" w:rsidRDefault="00C615C7" w14:paraId="562C75D1" wp14:textId="77777777">
            <w:pPr>
              <w:pStyle w:val="ListParagraph"/>
              <w:keepNext/>
              <w:widowControl w:val="0"/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5F4BD3" w:rsidR="00C615C7" w:rsidP="00C615C7" w:rsidRDefault="00C615C7" w14:paraId="2D038FDD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C615C7">
              <w:rPr>
                <w:rFonts w:ascii="Arial Narrow" w:hAnsi="Arial Narrow"/>
                <w:sz w:val="22"/>
                <w:szCs w:val="22"/>
              </w:rPr>
              <w:t>Evaluate process mapping of the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C615C7">
              <w:rPr>
                <w:rFonts w:ascii="Arial Narrow" w:hAnsi="Arial Narrow"/>
                <w:sz w:val="22"/>
                <w:szCs w:val="22"/>
              </w:rPr>
              <w:t>audit engagement.</w:t>
            </w:r>
          </w:p>
        </w:tc>
      </w:tr>
      <w:tr xmlns:wp14="http://schemas.microsoft.com/office/word/2010/wordml" w:rsidR="00C615C7" w:rsidTr="008A2F73" w14:paraId="04345EB3" wp14:textId="77777777">
        <w:tc>
          <w:tcPr>
            <w:tcW w:w="2157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15C7" w:rsidP="008A2F73" w:rsidRDefault="00C615C7" w14:paraId="664355AD" wp14:textId="77777777">
            <w:pPr>
              <w:spacing w:after="0" w:line="240" w:lineRule="auto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1490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15C7" w:rsidP="008A2F73" w:rsidRDefault="00C615C7" w14:paraId="1A965116" wp14:textId="77777777">
            <w:p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757" w:type="dxa"/>
            <w:vMerge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022D90" w:rsidR="00C615C7" w:rsidP="008A2F73" w:rsidRDefault="00C615C7" w14:paraId="7DF4E37C" wp14:textId="77777777">
            <w:pPr>
              <w:spacing w:after="0" w:line="240" w:lineRule="auto"/>
              <w:rPr>
                <w:rFonts w:ascii="Arial Narrow" w:hAnsi="Arial Narrow" w:cs="Calibri"/>
                <w:sz w:val="22"/>
                <w:szCs w:val="22"/>
              </w:rPr>
            </w:pPr>
          </w:p>
        </w:tc>
        <w:tc>
          <w:tcPr>
            <w:tcW w:w="2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F741C9" w:rsidR="00C615C7" w:rsidP="00CC0A4E" w:rsidRDefault="00C615C7" w14:paraId="1676F60B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CC0A4E">
              <w:rPr>
                <w:rFonts w:ascii="Arial Narrow" w:hAnsi="Arial Narrow"/>
                <w:sz w:val="22"/>
                <w:szCs w:val="22"/>
              </w:rPr>
              <w:t>Describe the purpose, advantages,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CC0A4E">
              <w:rPr>
                <w:rFonts w:ascii="Arial Narrow" w:hAnsi="Arial Narrow"/>
                <w:sz w:val="22"/>
                <w:szCs w:val="22"/>
              </w:rPr>
              <w:t>and disadvantages of various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CC0A4E">
              <w:rPr>
                <w:rFonts w:ascii="Arial Narrow" w:hAnsi="Arial Narrow"/>
                <w:sz w:val="22"/>
                <w:szCs w:val="22"/>
              </w:rPr>
              <w:t>analytical review techniques.</w:t>
            </w:r>
          </w:p>
        </w:tc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15C7" w:rsidP="007846E2" w:rsidRDefault="00C615C7" w14:paraId="19F8B441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7846E2">
              <w:rPr>
                <w:rFonts w:ascii="Arial Narrow" w:hAnsi="Arial Narrow"/>
                <w:sz w:val="22"/>
                <w:szCs w:val="22"/>
              </w:rPr>
              <w:t>Determine and apply analytical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7846E2">
              <w:rPr>
                <w:rFonts w:ascii="Arial Narrow" w:hAnsi="Arial Narrow"/>
                <w:sz w:val="22"/>
                <w:szCs w:val="22"/>
              </w:rPr>
              <w:t>review techniques.</w:t>
            </w:r>
          </w:p>
          <w:p w:rsidRPr="00CD24E2" w:rsidR="00C615C7" w:rsidP="007846E2" w:rsidRDefault="00C615C7" w14:paraId="44FB30F8" wp14:textId="77777777">
            <w:pPr>
              <w:pStyle w:val="ListParagraph"/>
              <w:keepNext/>
              <w:widowControl w:val="0"/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5F4BD3" w:rsidR="00C615C7" w:rsidP="00C615C7" w:rsidRDefault="00C615C7" w14:paraId="00907761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Evaluate analytical review </w:t>
            </w:r>
            <w:r w:rsidRPr="00C615C7">
              <w:rPr>
                <w:rFonts w:ascii="Arial Narrow" w:hAnsi="Arial Narrow"/>
                <w:sz w:val="22"/>
                <w:szCs w:val="22"/>
              </w:rPr>
              <w:t>techniques implemented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C615C7">
              <w:rPr>
                <w:rFonts w:ascii="Arial Narrow" w:hAnsi="Arial Narrow"/>
                <w:sz w:val="22"/>
                <w:szCs w:val="22"/>
              </w:rPr>
              <w:t>during the audit engagement.</w:t>
            </w:r>
          </w:p>
        </w:tc>
      </w:tr>
      <w:tr xmlns:wp14="http://schemas.microsoft.com/office/word/2010/wordml" w:rsidR="00C615C7" w:rsidTr="008A2F73" w14:paraId="7D492C59" wp14:textId="77777777">
        <w:tc>
          <w:tcPr>
            <w:tcW w:w="2157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15C7" w:rsidP="008A2F73" w:rsidRDefault="00C615C7" w14:paraId="1DA6542E" wp14:textId="77777777">
            <w:pPr>
              <w:spacing w:after="0" w:line="240" w:lineRule="auto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1490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15C7" w:rsidP="008A2F73" w:rsidRDefault="00C615C7" w14:paraId="3041E394" wp14:textId="77777777">
            <w:p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757" w:type="dxa"/>
            <w:vMerge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022D90" w:rsidR="00C615C7" w:rsidP="008A2F73" w:rsidRDefault="00C615C7" w14:paraId="722B00AE" wp14:textId="77777777">
            <w:pPr>
              <w:spacing w:after="0" w:line="240" w:lineRule="auto"/>
              <w:rPr>
                <w:rFonts w:ascii="Arial Narrow" w:hAnsi="Arial Narrow" w:cs="Calibri"/>
                <w:sz w:val="22"/>
                <w:szCs w:val="22"/>
              </w:rPr>
            </w:pPr>
          </w:p>
        </w:tc>
        <w:tc>
          <w:tcPr>
            <w:tcW w:w="2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F741C9" w:rsidR="00C615C7" w:rsidP="00CC0A4E" w:rsidRDefault="00C615C7" w14:paraId="1F9EEC85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CC0A4E">
              <w:rPr>
                <w:rFonts w:ascii="Arial Narrow" w:hAnsi="Arial Narrow"/>
                <w:sz w:val="22"/>
                <w:szCs w:val="22"/>
              </w:rPr>
              <w:t>Describe documentation and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CC0A4E">
              <w:rPr>
                <w:rFonts w:ascii="Arial Narrow" w:hAnsi="Arial Narrow"/>
                <w:sz w:val="22"/>
                <w:szCs w:val="22"/>
              </w:rPr>
              <w:t>workpaper requirements.</w:t>
            </w:r>
          </w:p>
        </w:tc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15C7" w:rsidP="007846E2" w:rsidRDefault="00C615C7" w14:paraId="7AE337BA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7846E2">
              <w:rPr>
                <w:rFonts w:ascii="Arial Narrow" w:hAnsi="Arial Narrow"/>
                <w:sz w:val="22"/>
                <w:szCs w:val="22"/>
              </w:rPr>
              <w:t>Prepare workpapers and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7846E2">
              <w:rPr>
                <w:rFonts w:ascii="Arial Narrow" w:hAnsi="Arial Narrow"/>
                <w:sz w:val="22"/>
                <w:szCs w:val="22"/>
              </w:rPr>
              <w:t>documentation.</w:t>
            </w:r>
          </w:p>
          <w:p w:rsidRPr="00CD24E2" w:rsidR="00C615C7" w:rsidP="007846E2" w:rsidRDefault="00C615C7" w14:paraId="42C6D796" wp14:textId="77777777">
            <w:pPr>
              <w:pStyle w:val="ListParagraph"/>
              <w:keepNext/>
              <w:widowControl w:val="0"/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15C7" w:rsidP="00C615C7" w:rsidRDefault="00C615C7" w14:paraId="197C0FAE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C615C7">
              <w:rPr>
                <w:rFonts w:ascii="Arial Narrow" w:hAnsi="Arial Narrow"/>
                <w:sz w:val="22"/>
                <w:szCs w:val="22"/>
              </w:rPr>
              <w:t>Evaluate audit engagement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C615C7">
              <w:rPr>
                <w:rFonts w:ascii="Arial Narrow" w:hAnsi="Arial Narrow"/>
                <w:sz w:val="22"/>
                <w:szCs w:val="22"/>
              </w:rPr>
              <w:t>documentation.</w:t>
            </w:r>
          </w:p>
          <w:p w:rsidRPr="00C615C7" w:rsidR="00C615C7" w:rsidP="00C615C7" w:rsidRDefault="00C615C7" w14:paraId="6E1831B3" wp14:textId="77777777">
            <w:pPr>
              <w:pStyle w:val="ListParagraph"/>
              <w:keepNext/>
              <w:widowControl w:val="0"/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</w:tr>
      <w:tr xmlns:wp14="http://schemas.microsoft.com/office/word/2010/wordml" w:rsidR="00933AB1" w:rsidTr="008A2F73" w14:paraId="4CDE64A0" wp14:textId="77777777">
        <w:trPr>
          <w:trHeight w:val="1266"/>
        </w:trPr>
        <w:tc>
          <w:tcPr>
            <w:tcW w:w="2157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3AB1" w:rsidP="008A2F73" w:rsidRDefault="00933AB1" w14:paraId="54E11D2A" wp14:textId="77777777">
            <w:pPr>
              <w:spacing w:after="0" w:line="240" w:lineRule="auto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1490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3AB1" w:rsidP="008A2F73" w:rsidRDefault="00933AB1" w14:paraId="31126E5D" wp14:textId="77777777">
            <w:p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75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933AB1" w:rsidR="00933AB1" w:rsidP="00933AB1" w:rsidRDefault="00933AB1" w14:paraId="5ED41139" wp14:textId="77777777">
            <w:pPr>
              <w:spacing w:after="0" w:line="240" w:lineRule="auto"/>
              <w:rPr>
                <w:rFonts w:ascii="Arial Narrow" w:hAnsi="Arial Narrow" w:cs="Calibri"/>
                <w:sz w:val="22"/>
                <w:szCs w:val="22"/>
              </w:rPr>
            </w:pPr>
            <w:r w:rsidRPr="00933AB1">
              <w:rPr>
                <w:rFonts w:ascii="Arial Narrow" w:hAnsi="Arial Narrow" w:cs="Calibri"/>
                <w:sz w:val="22"/>
                <w:szCs w:val="22"/>
              </w:rPr>
              <w:t>Engagement</w:t>
            </w:r>
          </w:p>
          <w:p w:rsidRPr="00933AB1" w:rsidR="00933AB1" w:rsidP="00933AB1" w:rsidRDefault="00933AB1" w14:paraId="5C4A7D9D" wp14:textId="77777777">
            <w:pPr>
              <w:spacing w:after="0" w:line="240" w:lineRule="auto"/>
              <w:rPr>
                <w:rFonts w:ascii="Arial Narrow" w:hAnsi="Arial Narrow" w:cs="Calibri"/>
                <w:sz w:val="22"/>
                <w:szCs w:val="22"/>
              </w:rPr>
            </w:pPr>
            <w:r w:rsidRPr="00933AB1">
              <w:rPr>
                <w:rFonts w:ascii="Arial Narrow" w:hAnsi="Arial Narrow" w:cs="Calibri"/>
                <w:sz w:val="22"/>
                <w:szCs w:val="22"/>
              </w:rPr>
              <w:t>Outcomes</w:t>
            </w:r>
            <w:r>
              <w:rPr>
                <w:rFonts w:ascii="Arial Narrow" w:hAnsi="Arial Narrow" w:cs="Calibri"/>
                <w:sz w:val="22"/>
                <w:szCs w:val="22"/>
              </w:rPr>
              <w:t>:</w:t>
            </w:r>
          </w:p>
          <w:p w:rsidRPr="00933AB1" w:rsidR="00933AB1" w:rsidP="00933AB1" w:rsidRDefault="00933AB1" w14:paraId="1F470F3C" wp14:textId="77777777">
            <w:pPr>
              <w:spacing w:after="0" w:line="240" w:lineRule="auto"/>
              <w:rPr>
                <w:rFonts w:ascii="Arial Narrow" w:hAnsi="Arial Narrow" w:cs="Calibri"/>
                <w:sz w:val="22"/>
                <w:szCs w:val="22"/>
              </w:rPr>
            </w:pPr>
            <w:r w:rsidRPr="00933AB1">
              <w:rPr>
                <w:rFonts w:ascii="Arial Narrow" w:hAnsi="Arial Narrow" w:cs="Calibri"/>
                <w:sz w:val="22"/>
                <w:szCs w:val="22"/>
              </w:rPr>
              <w:t>• Communication</w:t>
            </w:r>
          </w:p>
          <w:p w:rsidRPr="00933AB1" w:rsidR="00933AB1" w:rsidP="00933AB1" w:rsidRDefault="00933AB1" w14:paraId="4792D77A" wp14:textId="77777777">
            <w:pPr>
              <w:spacing w:after="0" w:line="240" w:lineRule="auto"/>
              <w:rPr>
                <w:rFonts w:ascii="Arial Narrow" w:hAnsi="Arial Narrow" w:cs="Calibri"/>
                <w:sz w:val="22"/>
                <w:szCs w:val="22"/>
              </w:rPr>
            </w:pPr>
            <w:r w:rsidRPr="00933AB1">
              <w:rPr>
                <w:rFonts w:ascii="Arial Narrow" w:hAnsi="Arial Narrow" w:cs="Calibri"/>
                <w:sz w:val="22"/>
                <w:szCs w:val="22"/>
              </w:rPr>
              <w:t>quality</w:t>
            </w:r>
          </w:p>
          <w:p w:rsidRPr="00933AB1" w:rsidR="00933AB1" w:rsidP="00933AB1" w:rsidRDefault="00933AB1" w14:paraId="20D55308" wp14:textId="77777777">
            <w:pPr>
              <w:spacing w:after="0" w:line="240" w:lineRule="auto"/>
              <w:rPr>
                <w:rFonts w:ascii="Arial Narrow" w:hAnsi="Arial Narrow" w:cs="Calibri"/>
                <w:sz w:val="22"/>
                <w:szCs w:val="22"/>
              </w:rPr>
            </w:pPr>
            <w:r w:rsidRPr="00933AB1">
              <w:rPr>
                <w:rFonts w:ascii="Arial Narrow" w:hAnsi="Arial Narrow" w:cs="Calibri"/>
                <w:sz w:val="22"/>
                <w:szCs w:val="22"/>
              </w:rPr>
              <w:t>• Conclusions</w:t>
            </w:r>
          </w:p>
          <w:p w:rsidRPr="00933AB1" w:rsidR="00933AB1" w:rsidP="00933AB1" w:rsidRDefault="00933AB1" w14:paraId="42B458D6" wp14:textId="77777777">
            <w:pPr>
              <w:spacing w:after="0" w:line="240" w:lineRule="auto"/>
              <w:rPr>
                <w:rFonts w:ascii="Arial Narrow" w:hAnsi="Arial Narrow" w:cs="Calibri"/>
                <w:sz w:val="22"/>
                <w:szCs w:val="22"/>
              </w:rPr>
            </w:pPr>
            <w:r w:rsidRPr="00933AB1">
              <w:rPr>
                <w:rFonts w:ascii="Arial Narrow" w:hAnsi="Arial Narrow" w:cs="Calibri"/>
                <w:sz w:val="22"/>
                <w:szCs w:val="22"/>
              </w:rPr>
              <w:t>• Recommendations</w:t>
            </w:r>
          </w:p>
          <w:p w:rsidRPr="00933AB1" w:rsidR="00933AB1" w:rsidP="00933AB1" w:rsidRDefault="00933AB1" w14:paraId="6893EB3F" wp14:textId="77777777">
            <w:pPr>
              <w:spacing w:after="0" w:line="240" w:lineRule="auto"/>
              <w:rPr>
                <w:rFonts w:ascii="Arial Narrow" w:hAnsi="Arial Narrow" w:cs="Calibri"/>
                <w:sz w:val="22"/>
                <w:szCs w:val="22"/>
              </w:rPr>
            </w:pPr>
            <w:r w:rsidRPr="00933AB1">
              <w:rPr>
                <w:rFonts w:ascii="Arial Narrow" w:hAnsi="Arial Narrow" w:cs="Calibri"/>
                <w:sz w:val="22"/>
                <w:szCs w:val="22"/>
              </w:rPr>
              <w:t>• Reporting</w:t>
            </w:r>
          </w:p>
          <w:p w:rsidRPr="00933AB1" w:rsidR="00933AB1" w:rsidP="00933AB1" w:rsidRDefault="00933AB1" w14:paraId="2DE403A5" wp14:textId="77777777">
            <w:pPr>
              <w:spacing w:after="0" w:line="240" w:lineRule="auto"/>
              <w:rPr>
                <w:rFonts w:ascii="Arial Narrow" w:hAnsi="Arial Narrow" w:cs="Calibri"/>
                <w:sz w:val="22"/>
                <w:szCs w:val="22"/>
              </w:rPr>
            </w:pPr>
          </w:p>
          <w:p w:rsidRPr="00933AB1" w:rsidR="00933AB1" w:rsidP="00933AB1" w:rsidRDefault="00933AB1" w14:paraId="1431D78E" wp14:textId="77777777">
            <w:pPr>
              <w:spacing w:after="0" w:line="240" w:lineRule="auto"/>
              <w:rPr>
                <w:rFonts w:ascii="Arial Narrow" w:hAnsi="Arial Narrow" w:cs="Calibri"/>
                <w:sz w:val="22"/>
                <w:szCs w:val="22"/>
              </w:rPr>
            </w:pPr>
            <w:r w:rsidRPr="00933AB1">
              <w:rPr>
                <w:rFonts w:ascii="Arial Narrow" w:hAnsi="Arial Narrow" w:cs="Calibri"/>
                <w:sz w:val="22"/>
                <w:szCs w:val="22"/>
              </w:rPr>
              <w:t>• Residual risk and</w:t>
            </w:r>
          </w:p>
          <w:p w:rsidRPr="00933AB1" w:rsidR="00933AB1" w:rsidP="00933AB1" w:rsidRDefault="00933AB1" w14:paraId="0BA4F5A6" wp14:textId="77777777">
            <w:pPr>
              <w:spacing w:after="0" w:line="240" w:lineRule="auto"/>
              <w:rPr>
                <w:rFonts w:ascii="Arial Narrow" w:hAnsi="Arial Narrow" w:cs="Calibri"/>
                <w:sz w:val="22"/>
                <w:szCs w:val="22"/>
              </w:rPr>
            </w:pPr>
            <w:r w:rsidRPr="00933AB1">
              <w:rPr>
                <w:rFonts w:ascii="Arial Narrow" w:hAnsi="Arial Narrow" w:cs="Calibri"/>
                <w:sz w:val="22"/>
                <w:szCs w:val="22"/>
              </w:rPr>
              <w:t>risk acceptance</w:t>
            </w:r>
          </w:p>
          <w:p w:rsidRPr="00933AB1" w:rsidR="00933AB1" w:rsidP="00933AB1" w:rsidRDefault="00933AB1" w14:paraId="45D9DC5D" wp14:textId="77777777">
            <w:pPr>
              <w:spacing w:after="0" w:line="240" w:lineRule="auto"/>
              <w:rPr>
                <w:rFonts w:ascii="Arial Narrow" w:hAnsi="Arial Narrow" w:cs="Calibri"/>
                <w:sz w:val="22"/>
                <w:szCs w:val="22"/>
              </w:rPr>
            </w:pPr>
            <w:r w:rsidRPr="00933AB1">
              <w:rPr>
                <w:rFonts w:ascii="Arial Narrow" w:hAnsi="Arial Narrow" w:cs="Calibri"/>
                <w:sz w:val="22"/>
                <w:szCs w:val="22"/>
              </w:rPr>
              <w:t>• Management</w:t>
            </w:r>
          </w:p>
          <w:p w:rsidRPr="00933AB1" w:rsidR="00933AB1" w:rsidP="00933AB1" w:rsidRDefault="00933AB1" w14:paraId="1BA47DA9" wp14:textId="77777777">
            <w:pPr>
              <w:spacing w:after="0" w:line="240" w:lineRule="auto"/>
              <w:rPr>
                <w:rFonts w:ascii="Arial Narrow" w:hAnsi="Arial Narrow" w:cs="Calibri"/>
                <w:sz w:val="22"/>
                <w:szCs w:val="22"/>
              </w:rPr>
            </w:pPr>
            <w:r w:rsidRPr="00933AB1">
              <w:rPr>
                <w:rFonts w:ascii="Arial Narrow" w:hAnsi="Arial Narrow" w:cs="Calibri"/>
                <w:sz w:val="22"/>
                <w:szCs w:val="22"/>
              </w:rPr>
              <w:t>action plan</w:t>
            </w:r>
          </w:p>
          <w:p w:rsidRPr="00933AB1" w:rsidR="00933AB1" w:rsidP="00933AB1" w:rsidRDefault="00933AB1" w14:paraId="3C22C2B6" wp14:textId="77777777">
            <w:pPr>
              <w:spacing w:after="0" w:line="240" w:lineRule="auto"/>
              <w:rPr>
                <w:rFonts w:ascii="Arial Narrow" w:hAnsi="Arial Narrow" w:cs="Calibri"/>
                <w:sz w:val="22"/>
                <w:szCs w:val="22"/>
              </w:rPr>
            </w:pPr>
            <w:r w:rsidRPr="00933AB1">
              <w:rPr>
                <w:rFonts w:ascii="Arial Narrow" w:hAnsi="Arial Narrow" w:cs="Calibri"/>
                <w:sz w:val="22"/>
                <w:szCs w:val="22"/>
              </w:rPr>
              <w:t>• Results monitoring</w:t>
            </w:r>
          </w:p>
          <w:p w:rsidRPr="00022D90" w:rsidR="00933AB1" w:rsidP="008A2F73" w:rsidRDefault="00933AB1" w14:paraId="62431CDC" wp14:textId="77777777">
            <w:pPr>
              <w:spacing w:after="0" w:line="240" w:lineRule="auto"/>
              <w:rPr>
                <w:rFonts w:ascii="Arial Narrow" w:hAnsi="Arial Narrow" w:cs="Calibri"/>
                <w:sz w:val="22"/>
                <w:szCs w:val="22"/>
              </w:rPr>
            </w:pPr>
          </w:p>
        </w:tc>
        <w:tc>
          <w:tcPr>
            <w:tcW w:w="2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F741C9" w:rsidR="00933AB1" w:rsidP="00933AB1" w:rsidRDefault="00933AB1" w14:paraId="6A884EAE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933AB1">
              <w:rPr>
                <w:rFonts w:ascii="Arial Narrow" w:hAnsi="Arial Narrow"/>
                <w:sz w:val="22"/>
                <w:szCs w:val="22"/>
              </w:rPr>
              <w:t>Describe the elements of quality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933AB1">
              <w:rPr>
                <w:rFonts w:ascii="Arial Narrow" w:hAnsi="Arial Narrow"/>
                <w:sz w:val="22"/>
                <w:szCs w:val="22"/>
              </w:rPr>
              <w:t>engagement communications.</w:t>
            </w:r>
          </w:p>
        </w:tc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3AB1" w:rsidP="00933AB1" w:rsidRDefault="00933AB1" w14:paraId="70502B5D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933AB1">
              <w:rPr>
                <w:rFonts w:ascii="Arial Narrow" w:hAnsi="Arial Narrow"/>
                <w:sz w:val="22"/>
                <w:szCs w:val="22"/>
              </w:rPr>
              <w:t>Demonstrate quality engagement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933AB1">
              <w:rPr>
                <w:rFonts w:ascii="Arial Narrow" w:hAnsi="Arial Narrow"/>
                <w:sz w:val="22"/>
                <w:szCs w:val="22"/>
              </w:rPr>
              <w:t>communications, including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933AB1">
              <w:rPr>
                <w:rFonts w:ascii="Arial Narrow" w:hAnsi="Arial Narrow"/>
                <w:sz w:val="22"/>
                <w:szCs w:val="22"/>
              </w:rPr>
              <w:t>preliminary communication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933AB1">
              <w:rPr>
                <w:rFonts w:ascii="Arial Narrow" w:hAnsi="Arial Narrow"/>
                <w:sz w:val="22"/>
                <w:szCs w:val="22"/>
              </w:rPr>
              <w:t>with engagement clients.</w:t>
            </w:r>
          </w:p>
          <w:p w:rsidR="00933AB1" w:rsidP="00933AB1" w:rsidRDefault="00933AB1" w14:paraId="49E398E2" wp14:textId="77777777">
            <w:pPr>
              <w:pStyle w:val="ListParagraph"/>
              <w:keepNext/>
              <w:widowControl w:val="0"/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  <w:p w:rsidRPr="00933AB1" w:rsidR="00933AB1" w:rsidP="00933AB1" w:rsidRDefault="00933AB1" w14:paraId="16287F21" wp14:textId="77777777">
            <w:pPr>
              <w:pStyle w:val="ListParagraph"/>
              <w:keepNext/>
              <w:widowControl w:val="0"/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933AB1" w:rsidR="00933AB1" w:rsidP="00933AB1" w:rsidRDefault="00933AB1" w14:paraId="743B2630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933AB1">
              <w:rPr>
                <w:rFonts w:ascii="Arial Narrow" w:hAnsi="Arial Narrow"/>
                <w:sz w:val="22"/>
                <w:szCs w:val="22"/>
              </w:rPr>
              <w:t>Evaluate audit engagement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933AB1">
              <w:rPr>
                <w:rFonts w:ascii="Arial Narrow" w:hAnsi="Arial Narrow"/>
                <w:sz w:val="22"/>
                <w:szCs w:val="22"/>
              </w:rPr>
              <w:t>communications.</w:t>
            </w:r>
          </w:p>
        </w:tc>
      </w:tr>
      <w:tr xmlns:wp14="http://schemas.microsoft.com/office/word/2010/wordml" w:rsidR="00933AB1" w:rsidTr="008A2F73" w14:paraId="370A9232" wp14:textId="77777777">
        <w:tc>
          <w:tcPr>
            <w:tcW w:w="2157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3AB1" w:rsidP="008A2F73" w:rsidRDefault="00933AB1" w14:paraId="5BE93A62" wp14:textId="77777777">
            <w:pPr>
              <w:spacing w:after="0" w:line="240" w:lineRule="auto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1490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3AB1" w:rsidP="008A2F73" w:rsidRDefault="00933AB1" w14:paraId="384BA73E" wp14:textId="77777777">
            <w:p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757" w:type="dxa"/>
            <w:vMerge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022D90" w:rsidR="00933AB1" w:rsidP="008A2F73" w:rsidRDefault="00933AB1" w14:paraId="34B3F2EB" wp14:textId="77777777">
            <w:pPr>
              <w:spacing w:after="0" w:line="240" w:lineRule="auto"/>
              <w:rPr>
                <w:rFonts w:ascii="Arial Narrow" w:hAnsi="Arial Narrow" w:cs="Calibri"/>
                <w:sz w:val="22"/>
                <w:szCs w:val="22"/>
              </w:rPr>
            </w:pPr>
          </w:p>
        </w:tc>
        <w:tc>
          <w:tcPr>
            <w:tcW w:w="2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F741C9" w:rsidR="00933AB1" w:rsidP="00933AB1" w:rsidRDefault="00933AB1" w14:paraId="2E4CF3EA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933AB1">
              <w:rPr>
                <w:rFonts w:ascii="Arial Narrow" w:hAnsi="Arial Narrow"/>
                <w:sz w:val="22"/>
                <w:szCs w:val="22"/>
              </w:rPr>
              <w:t>Recognize the elements of an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933AB1">
              <w:rPr>
                <w:rFonts w:ascii="Arial Narrow" w:hAnsi="Arial Narrow"/>
                <w:sz w:val="22"/>
                <w:szCs w:val="22"/>
              </w:rPr>
              <w:t>appropriate engagement conclusion.</w:t>
            </w:r>
          </w:p>
        </w:tc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933AB1" w:rsidR="00933AB1" w:rsidP="00933AB1" w:rsidRDefault="00933AB1" w14:paraId="1CC41894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933AB1">
              <w:rPr>
                <w:rFonts w:ascii="Arial Narrow" w:hAnsi="Arial Narrow"/>
                <w:sz w:val="22"/>
                <w:szCs w:val="22"/>
              </w:rPr>
              <w:t>Summarize and develop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933AB1">
              <w:rPr>
                <w:rFonts w:ascii="Arial Narrow" w:hAnsi="Arial Narrow"/>
                <w:sz w:val="22"/>
                <w:szCs w:val="22"/>
              </w:rPr>
              <w:t>engagement conclusions.</w:t>
            </w: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3AB1" w:rsidP="00933AB1" w:rsidRDefault="00933AB1" w14:paraId="1DF84CB6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933AB1">
              <w:rPr>
                <w:rFonts w:ascii="Arial Narrow" w:hAnsi="Arial Narrow"/>
                <w:sz w:val="22"/>
                <w:szCs w:val="22"/>
              </w:rPr>
              <w:t>Evaluate audit engagement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933AB1">
              <w:rPr>
                <w:rFonts w:ascii="Arial Narrow" w:hAnsi="Arial Narrow"/>
                <w:sz w:val="22"/>
                <w:szCs w:val="22"/>
              </w:rPr>
              <w:t>conclusions.</w:t>
            </w:r>
          </w:p>
          <w:p w:rsidRPr="00933AB1" w:rsidR="00933AB1" w:rsidP="00933AB1" w:rsidRDefault="00933AB1" w14:paraId="7D34F5C7" wp14:textId="77777777">
            <w:pPr>
              <w:pStyle w:val="ListParagraph"/>
              <w:keepNext/>
              <w:widowControl w:val="0"/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</w:tr>
      <w:tr xmlns:wp14="http://schemas.microsoft.com/office/word/2010/wordml" w:rsidR="00933AB1" w:rsidTr="008A2F73" w14:paraId="154AB7D9" wp14:textId="77777777">
        <w:tc>
          <w:tcPr>
            <w:tcW w:w="2157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3AB1" w:rsidP="008A2F73" w:rsidRDefault="00933AB1" w14:paraId="0B4020A7" wp14:textId="77777777">
            <w:pPr>
              <w:spacing w:after="0" w:line="240" w:lineRule="auto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1490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3AB1" w:rsidP="008A2F73" w:rsidRDefault="00933AB1" w14:paraId="1D7B270A" wp14:textId="77777777">
            <w:p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757" w:type="dxa"/>
            <w:vMerge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022D90" w:rsidR="00933AB1" w:rsidP="008A2F73" w:rsidRDefault="00933AB1" w14:paraId="4F904CB7" wp14:textId="77777777">
            <w:pPr>
              <w:spacing w:after="0" w:line="240" w:lineRule="auto"/>
              <w:rPr>
                <w:rFonts w:ascii="Arial Narrow" w:hAnsi="Arial Narrow" w:cs="Calibri"/>
                <w:sz w:val="22"/>
                <w:szCs w:val="22"/>
              </w:rPr>
            </w:pPr>
          </w:p>
        </w:tc>
        <w:tc>
          <w:tcPr>
            <w:tcW w:w="2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F741C9" w:rsidR="00933AB1" w:rsidP="00933AB1" w:rsidRDefault="00933AB1" w14:paraId="7C188864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933AB1">
              <w:rPr>
                <w:rFonts w:ascii="Arial Narrow" w:hAnsi="Arial Narrow"/>
                <w:sz w:val="22"/>
                <w:szCs w:val="22"/>
              </w:rPr>
              <w:t>Recognize the importance of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933AB1">
              <w:rPr>
                <w:rFonts w:ascii="Arial Narrow" w:hAnsi="Arial Narrow"/>
                <w:sz w:val="22"/>
                <w:szCs w:val="22"/>
              </w:rPr>
              <w:t>providing recommendations.</w:t>
            </w:r>
          </w:p>
        </w:tc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933AB1" w:rsidR="00933AB1" w:rsidP="00933AB1" w:rsidRDefault="00933AB1" w14:paraId="72934A7C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933AB1">
              <w:rPr>
                <w:rFonts w:ascii="Arial Narrow" w:hAnsi="Arial Narrow"/>
                <w:sz w:val="22"/>
                <w:szCs w:val="22"/>
              </w:rPr>
              <w:t>Formulate recommendations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933AB1">
              <w:rPr>
                <w:rFonts w:ascii="Arial Narrow" w:hAnsi="Arial Narrow"/>
                <w:sz w:val="22"/>
                <w:szCs w:val="22"/>
              </w:rPr>
              <w:t>to enhance and protect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933AB1">
              <w:rPr>
                <w:rFonts w:ascii="Arial Narrow" w:hAnsi="Arial Narrow"/>
                <w:sz w:val="22"/>
                <w:szCs w:val="22"/>
              </w:rPr>
              <w:t>organizational value.</w:t>
            </w:r>
          </w:p>
          <w:p w:rsidRPr="00933AB1" w:rsidR="00933AB1" w:rsidP="00933AB1" w:rsidRDefault="00933AB1" w14:paraId="06971CD3" wp14:textId="77777777">
            <w:pPr>
              <w:pStyle w:val="ListParagraph"/>
              <w:keepNext/>
              <w:widowControl w:val="0"/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933AB1" w:rsidR="00933AB1" w:rsidP="00933AB1" w:rsidRDefault="00933AB1" w14:paraId="1E6B568B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933AB1">
              <w:rPr>
                <w:rFonts w:ascii="Arial Narrow" w:hAnsi="Arial Narrow"/>
                <w:sz w:val="22"/>
                <w:szCs w:val="22"/>
              </w:rPr>
              <w:t>Evaluate audit engagement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933AB1">
              <w:rPr>
                <w:rFonts w:ascii="Arial Narrow" w:hAnsi="Arial Narrow"/>
                <w:sz w:val="22"/>
                <w:szCs w:val="22"/>
              </w:rPr>
              <w:t>recommendations.</w:t>
            </w:r>
          </w:p>
        </w:tc>
      </w:tr>
      <w:tr xmlns:wp14="http://schemas.microsoft.com/office/word/2010/wordml" w:rsidR="00933AB1" w:rsidTr="008A2F73" w14:paraId="52D3EE06" wp14:textId="77777777">
        <w:tc>
          <w:tcPr>
            <w:tcW w:w="2157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3AB1" w:rsidP="008A2F73" w:rsidRDefault="00933AB1" w14:paraId="2A1F701D" wp14:textId="77777777">
            <w:pPr>
              <w:spacing w:after="0" w:line="240" w:lineRule="auto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1490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3AB1" w:rsidP="008A2F73" w:rsidRDefault="00933AB1" w14:paraId="03EFCA41" wp14:textId="77777777">
            <w:p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757" w:type="dxa"/>
            <w:vMerge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022D90" w:rsidR="00933AB1" w:rsidP="008A2F73" w:rsidRDefault="00933AB1" w14:paraId="5F96A722" wp14:textId="77777777">
            <w:pPr>
              <w:spacing w:after="0" w:line="240" w:lineRule="auto"/>
              <w:rPr>
                <w:rFonts w:ascii="Arial Narrow" w:hAnsi="Arial Narrow" w:cs="Calibri"/>
                <w:sz w:val="22"/>
                <w:szCs w:val="22"/>
              </w:rPr>
            </w:pPr>
          </w:p>
        </w:tc>
        <w:tc>
          <w:tcPr>
            <w:tcW w:w="2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3AB1" w:rsidP="007028A1" w:rsidRDefault="007028A1" w14:paraId="1813CD15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7028A1">
              <w:rPr>
                <w:rFonts w:ascii="Arial Narrow" w:hAnsi="Arial Narrow"/>
                <w:sz w:val="22"/>
                <w:szCs w:val="22"/>
              </w:rPr>
              <w:t>Describe the engagement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7028A1">
              <w:rPr>
                <w:rFonts w:ascii="Arial Narrow" w:hAnsi="Arial Narrow"/>
                <w:sz w:val="22"/>
                <w:szCs w:val="22"/>
              </w:rPr>
              <w:t>communication and reporting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7028A1">
              <w:rPr>
                <w:rFonts w:ascii="Arial Narrow" w:hAnsi="Arial Narrow"/>
                <w:sz w:val="22"/>
                <w:szCs w:val="22"/>
              </w:rPr>
              <w:t>process, including interim reporting,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7028A1">
              <w:rPr>
                <w:rFonts w:ascii="Arial Narrow" w:hAnsi="Arial Narrow"/>
                <w:sz w:val="22"/>
                <w:szCs w:val="22"/>
              </w:rPr>
              <w:t>the exit conference, obtaining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7028A1">
              <w:rPr>
                <w:rFonts w:ascii="Arial Narrow" w:hAnsi="Arial Narrow"/>
                <w:sz w:val="22"/>
                <w:szCs w:val="22"/>
              </w:rPr>
              <w:t>management’s response, the report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7028A1">
              <w:rPr>
                <w:rFonts w:ascii="Arial Narrow" w:hAnsi="Arial Narrow"/>
                <w:sz w:val="22"/>
                <w:szCs w:val="22"/>
              </w:rPr>
              <w:t>approval process, and distribution of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7028A1">
              <w:rPr>
                <w:rFonts w:ascii="Arial Narrow" w:hAnsi="Arial Narrow"/>
                <w:sz w:val="22"/>
                <w:szCs w:val="22"/>
              </w:rPr>
              <w:t>the report.</w:t>
            </w:r>
          </w:p>
          <w:p w:rsidRPr="007028A1" w:rsidR="007028A1" w:rsidP="007028A1" w:rsidRDefault="007028A1" w14:paraId="5B95CD12" wp14:textId="77777777">
            <w:pPr>
              <w:pStyle w:val="ListParagraph"/>
              <w:keepNext/>
              <w:widowControl w:val="0"/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7028A1" w:rsidR="00933AB1" w:rsidP="007028A1" w:rsidRDefault="007028A1" w14:paraId="3F10E177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7028A1">
              <w:rPr>
                <w:rFonts w:ascii="Arial Narrow" w:hAnsi="Arial Narrow"/>
                <w:sz w:val="22"/>
                <w:szCs w:val="22"/>
              </w:rPr>
              <w:t>Prepare an interim report; prepare a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7028A1">
              <w:rPr>
                <w:rFonts w:ascii="Arial Narrow" w:hAnsi="Arial Narrow"/>
                <w:sz w:val="22"/>
                <w:szCs w:val="22"/>
              </w:rPr>
              <w:t>final audit report, seek approval, and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7028A1">
              <w:rPr>
                <w:rFonts w:ascii="Arial Narrow" w:hAnsi="Arial Narrow"/>
                <w:sz w:val="22"/>
                <w:szCs w:val="22"/>
              </w:rPr>
              <w:t>distribute to appropriate parties.</w:t>
            </w: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7028A1" w:rsidR="00933AB1" w:rsidP="007028A1" w:rsidRDefault="007028A1" w14:paraId="02731720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7028A1">
              <w:rPr>
                <w:rFonts w:ascii="Arial Narrow" w:hAnsi="Arial Narrow"/>
                <w:sz w:val="22"/>
                <w:szCs w:val="22"/>
              </w:rPr>
              <w:t>Review and approve engagement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7028A1">
              <w:rPr>
                <w:rFonts w:ascii="Arial Narrow" w:hAnsi="Arial Narrow"/>
                <w:sz w:val="22"/>
                <w:szCs w:val="22"/>
              </w:rPr>
              <w:t>reports; recommend distribution of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7028A1">
              <w:rPr>
                <w:rFonts w:ascii="Arial Narrow" w:hAnsi="Arial Narrow"/>
                <w:sz w:val="22"/>
                <w:szCs w:val="22"/>
              </w:rPr>
              <w:t>the report to appropriate parties.</w:t>
            </w:r>
          </w:p>
        </w:tc>
      </w:tr>
      <w:tr xmlns:wp14="http://schemas.microsoft.com/office/word/2010/wordml" w:rsidR="00933AB1" w:rsidTr="008A2F73" w14:paraId="32931814" wp14:textId="77777777">
        <w:tc>
          <w:tcPr>
            <w:tcW w:w="2157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3AB1" w:rsidP="008A2F73" w:rsidRDefault="00933AB1" w14:paraId="5220BBB2" wp14:textId="77777777">
            <w:pPr>
              <w:spacing w:after="0" w:line="240" w:lineRule="auto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1490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3AB1" w:rsidP="008A2F73" w:rsidRDefault="00933AB1" w14:paraId="13CB595B" wp14:textId="77777777">
            <w:p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757" w:type="dxa"/>
            <w:vMerge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022D90" w:rsidR="00933AB1" w:rsidP="008A2F73" w:rsidRDefault="00933AB1" w14:paraId="6D9C8D39" wp14:textId="77777777">
            <w:pPr>
              <w:spacing w:after="0" w:line="240" w:lineRule="auto"/>
              <w:rPr>
                <w:rFonts w:ascii="Arial Narrow" w:hAnsi="Arial Narrow" w:cs="Calibri"/>
                <w:sz w:val="22"/>
                <w:szCs w:val="22"/>
              </w:rPr>
            </w:pPr>
          </w:p>
        </w:tc>
        <w:tc>
          <w:tcPr>
            <w:tcW w:w="2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D53DCA" w:rsidR="00933AB1" w:rsidP="00D53DCA" w:rsidRDefault="00D53DCA" w14:paraId="013AB53F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D53DCA">
              <w:rPr>
                <w:rFonts w:ascii="Arial Narrow" w:hAnsi="Arial Narrow"/>
                <w:sz w:val="22"/>
                <w:szCs w:val="22"/>
              </w:rPr>
              <w:t>Describe the chief audit executive’s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D53DCA">
              <w:rPr>
                <w:rFonts w:ascii="Arial Narrow" w:hAnsi="Arial Narrow"/>
                <w:sz w:val="22"/>
                <w:szCs w:val="22"/>
              </w:rPr>
              <w:t>responsibility for identifying and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D53DCA">
              <w:rPr>
                <w:rFonts w:ascii="Arial Narrow" w:hAnsi="Arial Narrow"/>
                <w:sz w:val="22"/>
                <w:szCs w:val="22"/>
              </w:rPr>
              <w:t>assessing the residual risk and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D53DCA">
              <w:rPr>
                <w:rFonts w:ascii="Arial Narrow" w:hAnsi="Arial Narrow"/>
                <w:sz w:val="22"/>
                <w:szCs w:val="22"/>
              </w:rPr>
              <w:t>the process for communicating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D53DCA">
              <w:rPr>
                <w:rFonts w:ascii="Arial Narrow" w:hAnsi="Arial Narrow"/>
                <w:sz w:val="22"/>
                <w:szCs w:val="22"/>
              </w:rPr>
              <w:t>management’s acceptance of risk.</w:t>
            </w:r>
          </w:p>
        </w:tc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CD24E2" w:rsidR="00933AB1" w:rsidP="00D53DCA" w:rsidRDefault="00D53DCA" w14:paraId="4AC01390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D53DCA">
              <w:rPr>
                <w:rFonts w:ascii="Arial Narrow" w:hAnsi="Arial Narrow"/>
                <w:sz w:val="22"/>
                <w:szCs w:val="22"/>
              </w:rPr>
              <w:t>Identify residual risk.</w:t>
            </w: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D53DCA" w:rsidR="00D53DCA" w:rsidP="00D53DCA" w:rsidRDefault="00D53DCA" w14:paraId="4624B1F0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D53DCA">
              <w:rPr>
                <w:rFonts w:ascii="Arial Narrow" w:hAnsi="Arial Narrow"/>
                <w:sz w:val="22"/>
                <w:szCs w:val="22"/>
              </w:rPr>
              <w:t>Assess the impact of residual risk;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D53DCA">
              <w:rPr>
                <w:rFonts w:ascii="Arial Narrow" w:hAnsi="Arial Narrow"/>
                <w:sz w:val="22"/>
                <w:szCs w:val="22"/>
              </w:rPr>
              <w:t>communicate management’s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D53DCA">
              <w:rPr>
                <w:rFonts w:ascii="Arial Narrow" w:hAnsi="Arial Narrow"/>
                <w:sz w:val="22"/>
                <w:szCs w:val="22"/>
              </w:rPr>
              <w:t>acceptance of risk to senior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D53DCA">
              <w:rPr>
                <w:rFonts w:ascii="Arial Narrow" w:hAnsi="Arial Narrow"/>
                <w:sz w:val="22"/>
                <w:szCs w:val="22"/>
              </w:rPr>
              <w:t>management and the board.</w:t>
            </w:r>
          </w:p>
          <w:p w:rsidRPr="00D53DCA" w:rsidR="00933AB1" w:rsidP="00D53DCA" w:rsidRDefault="00933AB1" w14:paraId="675E05EE" wp14:textId="77777777">
            <w:pPr>
              <w:keepNext/>
              <w:widowControl w:val="0"/>
              <w:spacing w:after="0" w:line="240" w:lineRule="auto"/>
              <w:ind w:left="360"/>
              <w:rPr>
                <w:rFonts w:ascii="Arial Narrow" w:hAnsi="Arial Narrow"/>
                <w:sz w:val="22"/>
                <w:szCs w:val="22"/>
              </w:rPr>
            </w:pPr>
          </w:p>
        </w:tc>
      </w:tr>
      <w:tr xmlns:wp14="http://schemas.microsoft.com/office/word/2010/wordml" w:rsidR="00933AB1" w:rsidTr="008A2F73" w14:paraId="7B972589" wp14:textId="77777777">
        <w:tc>
          <w:tcPr>
            <w:tcW w:w="2157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3AB1" w:rsidP="008A2F73" w:rsidRDefault="00933AB1" w14:paraId="2FC17F8B" wp14:textId="77777777">
            <w:pPr>
              <w:spacing w:after="0" w:line="240" w:lineRule="auto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1490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3AB1" w:rsidP="008A2F73" w:rsidRDefault="00933AB1" w14:paraId="0A4F7224" wp14:textId="77777777">
            <w:p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757" w:type="dxa"/>
            <w:vMerge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022D90" w:rsidR="00933AB1" w:rsidP="008A2F73" w:rsidRDefault="00933AB1" w14:paraId="5AE48A43" wp14:textId="77777777">
            <w:pPr>
              <w:spacing w:after="0" w:line="240" w:lineRule="auto"/>
              <w:rPr>
                <w:rFonts w:ascii="Arial Narrow" w:hAnsi="Arial Narrow" w:cs="Calibri"/>
                <w:sz w:val="22"/>
                <w:szCs w:val="22"/>
              </w:rPr>
            </w:pPr>
          </w:p>
        </w:tc>
        <w:tc>
          <w:tcPr>
            <w:tcW w:w="2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430ED0" w:rsidR="00933AB1" w:rsidP="00430ED0" w:rsidRDefault="00430ED0" w14:paraId="792A6E00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430ED0">
              <w:rPr>
                <w:rFonts w:ascii="Arial Narrow" w:hAnsi="Arial Narrow"/>
                <w:sz w:val="22"/>
                <w:szCs w:val="22"/>
              </w:rPr>
              <w:t>Describe engagement outcomes;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430ED0">
              <w:rPr>
                <w:rFonts w:ascii="Arial Narrow" w:hAnsi="Arial Narrow"/>
                <w:sz w:val="22"/>
                <w:szCs w:val="22"/>
              </w:rPr>
              <w:t>describe the purpose of a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430ED0">
              <w:rPr>
                <w:rFonts w:ascii="Arial Narrow" w:hAnsi="Arial Narrow"/>
                <w:sz w:val="22"/>
                <w:szCs w:val="22"/>
              </w:rPr>
              <w:t>management action plan.</w:t>
            </w:r>
          </w:p>
        </w:tc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430ED0" w:rsidR="00933AB1" w:rsidP="00430ED0" w:rsidRDefault="00430ED0" w14:paraId="6A59F912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430ED0">
              <w:rPr>
                <w:rFonts w:ascii="Arial Narrow" w:hAnsi="Arial Narrow"/>
                <w:sz w:val="22"/>
                <w:szCs w:val="22"/>
              </w:rPr>
              <w:t>Assess engagement outcomes,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430ED0">
              <w:rPr>
                <w:rFonts w:ascii="Arial Narrow" w:hAnsi="Arial Narrow"/>
                <w:sz w:val="22"/>
                <w:szCs w:val="22"/>
              </w:rPr>
              <w:t>including the management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430ED0">
              <w:rPr>
                <w:rFonts w:ascii="Arial Narrow" w:hAnsi="Arial Narrow"/>
                <w:sz w:val="22"/>
                <w:szCs w:val="22"/>
              </w:rPr>
              <w:t>action plan.</w:t>
            </w: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3AB1" w:rsidP="00430ED0" w:rsidRDefault="00430ED0" w14:paraId="6316468D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430ED0">
              <w:rPr>
                <w:rFonts w:ascii="Arial Narrow" w:hAnsi="Arial Narrow"/>
                <w:sz w:val="22"/>
                <w:szCs w:val="22"/>
              </w:rPr>
              <w:t>Evaluate the collective outcomes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430ED0">
              <w:rPr>
                <w:rFonts w:ascii="Arial Narrow" w:hAnsi="Arial Narrow"/>
                <w:sz w:val="22"/>
                <w:szCs w:val="22"/>
              </w:rPr>
              <w:t>of engagements performed by the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430ED0">
              <w:rPr>
                <w:rFonts w:ascii="Arial Narrow" w:hAnsi="Arial Narrow"/>
                <w:sz w:val="22"/>
                <w:szCs w:val="22"/>
              </w:rPr>
              <w:t>internal audit activity.</w:t>
            </w:r>
          </w:p>
          <w:p w:rsidRPr="00430ED0" w:rsidR="00430ED0" w:rsidP="00430ED0" w:rsidRDefault="00430ED0" w14:paraId="50F40DEB" wp14:textId="77777777">
            <w:pPr>
              <w:keepNext/>
              <w:widowControl w:val="0"/>
              <w:spacing w:after="0" w:line="240" w:lineRule="auto"/>
              <w:ind w:left="360"/>
              <w:rPr>
                <w:rFonts w:ascii="Arial Narrow" w:hAnsi="Arial Narrow"/>
                <w:sz w:val="22"/>
                <w:szCs w:val="22"/>
              </w:rPr>
            </w:pPr>
          </w:p>
        </w:tc>
      </w:tr>
      <w:tr xmlns:wp14="http://schemas.microsoft.com/office/word/2010/wordml" w:rsidR="00933AB1" w:rsidTr="008A2F73" w14:paraId="28F2758D" wp14:textId="77777777">
        <w:tc>
          <w:tcPr>
            <w:tcW w:w="2157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3AB1" w:rsidP="008A2F73" w:rsidRDefault="00933AB1" w14:paraId="77A52294" wp14:textId="77777777">
            <w:pPr>
              <w:spacing w:after="0" w:line="240" w:lineRule="auto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1490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3AB1" w:rsidP="008A2F73" w:rsidRDefault="00933AB1" w14:paraId="007DCDA8" wp14:textId="77777777">
            <w:p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757" w:type="dxa"/>
            <w:vMerge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022D90" w:rsidR="00933AB1" w:rsidP="008A2F73" w:rsidRDefault="00933AB1" w14:paraId="450EA2D7" wp14:textId="77777777">
            <w:pPr>
              <w:spacing w:after="0" w:line="240" w:lineRule="auto"/>
              <w:rPr>
                <w:rFonts w:ascii="Arial Narrow" w:hAnsi="Arial Narrow" w:cs="Calibri"/>
                <w:sz w:val="22"/>
                <w:szCs w:val="22"/>
              </w:rPr>
            </w:pPr>
          </w:p>
        </w:tc>
        <w:tc>
          <w:tcPr>
            <w:tcW w:w="2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3AB1" w:rsidP="00430ED0" w:rsidRDefault="00430ED0" w14:paraId="5949D19D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430ED0">
              <w:rPr>
                <w:rFonts w:ascii="Arial Narrow" w:hAnsi="Arial Narrow"/>
                <w:sz w:val="22"/>
                <w:szCs w:val="22"/>
              </w:rPr>
              <w:t>Recognize the importance of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430ED0">
              <w:rPr>
                <w:rFonts w:ascii="Arial Narrow" w:hAnsi="Arial Narrow"/>
                <w:sz w:val="22"/>
                <w:szCs w:val="22"/>
              </w:rPr>
              <w:t>monitoring and follow-up on the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430ED0">
              <w:rPr>
                <w:rFonts w:ascii="Arial Narrow" w:hAnsi="Arial Narrow"/>
                <w:sz w:val="22"/>
                <w:szCs w:val="22"/>
              </w:rPr>
              <w:t>disposition of audit engagement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430ED0">
              <w:rPr>
                <w:rFonts w:ascii="Arial Narrow" w:hAnsi="Arial Narrow"/>
                <w:sz w:val="22"/>
                <w:szCs w:val="22"/>
              </w:rPr>
              <w:t>results communicated to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430ED0">
              <w:rPr>
                <w:rFonts w:ascii="Arial Narrow" w:hAnsi="Arial Narrow"/>
                <w:sz w:val="22"/>
                <w:szCs w:val="22"/>
              </w:rPr>
              <w:t>management and the board.</w:t>
            </w:r>
          </w:p>
          <w:p w:rsidRPr="00430ED0" w:rsidR="00430ED0" w:rsidP="00430ED0" w:rsidRDefault="00430ED0" w14:paraId="3DD355C9" wp14:textId="77777777">
            <w:pPr>
              <w:pStyle w:val="ListParagraph"/>
              <w:keepNext/>
              <w:widowControl w:val="0"/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3AB1" w:rsidP="00430ED0" w:rsidRDefault="00430ED0" w14:paraId="3CFD2977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430ED0">
              <w:rPr>
                <w:rFonts w:ascii="Arial Narrow" w:hAnsi="Arial Narrow"/>
                <w:sz w:val="22"/>
                <w:szCs w:val="22"/>
              </w:rPr>
              <w:t>Manage monitoring and follow-up of the disposition of audit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430ED0">
              <w:rPr>
                <w:rFonts w:ascii="Arial Narrow" w:hAnsi="Arial Narrow"/>
                <w:sz w:val="22"/>
                <w:szCs w:val="22"/>
              </w:rPr>
              <w:t>engagement results communicated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430ED0">
              <w:rPr>
                <w:rFonts w:ascii="Arial Narrow" w:hAnsi="Arial Narrow"/>
                <w:sz w:val="22"/>
                <w:szCs w:val="22"/>
              </w:rPr>
              <w:t>to management and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430ED0">
              <w:rPr>
                <w:rFonts w:ascii="Arial Narrow" w:hAnsi="Arial Narrow"/>
                <w:sz w:val="22"/>
                <w:szCs w:val="22"/>
              </w:rPr>
              <w:t>the board.</w:t>
            </w:r>
          </w:p>
          <w:p w:rsidRPr="00430ED0" w:rsidR="00430ED0" w:rsidP="00430ED0" w:rsidRDefault="00430ED0" w14:paraId="1A81F0B1" wp14:textId="77777777">
            <w:pPr>
              <w:pStyle w:val="ListParagraph"/>
              <w:keepNext/>
              <w:widowControl w:val="0"/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430ED0" w:rsidR="00933AB1" w:rsidP="00430ED0" w:rsidRDefault="00430ED0" w14:paraId="33C62337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430ED0">
              <w:rPr>
                <w:rFonts w:ascii="Arial Narrow" w:hAnsi="Arial Narrow"/>
                <w:sz w:val="22"/>
                <w:szCs w:val="22"/>
              </w:rPr>
              <w:t>Evaluate monitoring and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430ED0">
              <w:rPr>
                <w:rFonts w:ascii="Arial Narrow" w:hAnsi="Arial Narrow"/>
                <w:sz w:val="22"/>
                <w:szCs w:val="22"/>
              </w:rPr>
              <w:t>follow-up performed by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430ED0">
              <w:rPr>
                <w:rFonts w:ascii="Arial Narrow" w:hAnsi="Arial Narrow"/>
                <w:sz w:val="22"/>
                <w:szCs w:val="22"/>
              </w:rPr>
              <w:t>the internal audit activity.</w:t>
            </w:r>
          </w:p>
        </w:tc>
      </w:tr>
    </w:tbl>
    <w:p xmlns:wp14="http://schemas.microsoft.com/office/word/2010/wordml" w:rsidR="005F4BD3" w:rsidP="005F4BD3" w:rsidRDefault="005F4BD3" w14:paraId="717AAFBA" wp14:textId="77777777">
      <w:pPr>
        <w:rPr>
          <w:rFonts w:ascii="Arial Narrow" w:hAnsi="Arial Narrow"/>
          <w:sz w:val="22"/>
          <w:szCs w:val="22"/>
        </w:rPr>
      </w:pPr>
    </w:p>
    <w:p xmlns:wp14="http://schemas.microsoft.com/office/word/2010/wordml" w:rsidR="004532F2" w:rsidP="005F4BD3" w:rsidRDefault="004532F2" w14:paraId="56EE48EE" wp14:textId="77777777">
      <w:pPr>
        <w:rPr>
          <w:rFonts w:ascii="Arial Narrow" w:hAnsi="Arial Narrow"/>
          <w:sz w:val="22"/>
          <w:szCs w:val="22"/>
        </w:rPr>
      </w:pPr>
    </w:p>
    <w:p xmlns:wp14="http://schemas.microsoft.com/office/word/2010/wordml" w:rsidR="00915F10" w:rsidP="005F4BD3" w:rsidRDefault="00915F10" w14:paraId="2908EB2C" wp14:textId="77777777">
      <w:pPr>
        <w:rPr>
          <w:rFonts w:ascii="Arial Narrow" w:hAnsi="Arial Narrow"/>
          <w:sz w:val="22"/>
          <w:szCs w:val="22"/>
        </w:rPr>
      </w:pPr>
    </w:p>
    <w:p xmlns:wp14="http://schemas.microsoft.com/office/word/2010/wordml" w:rsidR="00915F10" w:rsidP="005F4BD3" w:rsidRDefault="00915F10" w14:paraId="121FD38A" wp14:textId="77777777">
      <w:pPr>
        <w:rPr>
          <w:rFonts w:ascii="Arial Narrow" w:hAnsi="Arial Narrow"/>
          <w:sz w:val="22"/>
          <w:szCs w:val="22"/>
        </w:rPr>
      </w:pPr>
    </w:p>
    <w:p xmlns:wp14="http://schemas.microsoft.com/office/word/2010/wordml" w:rsidR="00915F10" w:rsidP="005F4BD3" w:rsidRDefault="00915F10" w14:paraId="1FE2DD96" wp14:textId="77777777">
      <w:pPr>
        <w:rPr>
          <w:rFonts w:ascii="Arial Narrow" w:hAnsi="Arial Narrow"/>
          <w:sz w:val="22"/>
          <w:szCs w:val="22"/>
        </w:rPr>
      </w:pPr>
    </w:p>
    <w:p xmlns:wp14="http://schemas.microsoft.com/office/word/2010/wordml" w:rsidR="00915F10" w:rsidP="005F4BD3" w:rsidRDefault="00915F10" w14:paraId="27357532" wp14:textId="77777777">
      <w:pPr>
        <w:rPr>
          <w:rFonts w:ascii="Arial Narrow" w:hAnsi="Arial Narrow"/>
          <w:sz w:val="22"/>
          <w:szCs w:val="22"/>
        </w:rPr>
      </w:pPr>
    </w:p>
    <w:p xmlns:wp14="http://schemas.microsoft.com/office/word/2010/wordml" w:rsidR="00915F10" w:rsidP="005F4BD3" w:rsidRDefault="00915F10" w14:paraId="07F023C8" wp14:textId="77777777">
      <w:pPr>
        <w:rPr>
          <w:rFonts w:ascii="Arial Narrow" w:hAnsi="Arial Narrow"/>
          <w:sz w:val="22"/>
          <w:szCs w:val="22"/>
        </w:rPr>
      </w:pPr>
    </w:p>
    <w:p xmlns:wp14="http://schemas.microsoft.com/office/word/2010/wordml" w:rsidR="00915F10" w:rsidP="005F4BD3" w:rsidRDefault="00915F10" w14:paraId="4BDB5498" wp14:textId="77777777">
      <w:pPr>
        <w:rPr>
          <w:rFonts w:ascii="Arial Narrow" w:hAnsi="Arial Narrow"/>
          <w:sz w:val="22"/>
          <w:szCs w:val="22"/>
        </w:rPr>
      </w:pPr>
    </w:p>
    <w:p xmlns:wp14="http://schemas.microsoft.com/office/word/2010/wordml" w:rsidR="00915F10" w:rsidP="005F4BD3" w:rsidRDefault="00915F10" w14:paraId="2916C19D" wp14:textId="77777777">
      <w:pPr>
        <w:rPr>
          <w:rFonts w:ascii="Arial Narrow" w:hAnsi="Arial Narrow"/>
          <w:sz w:val="22"/>
          <w:szCs w:val="22"/>
        </w:rPr>
      </w:pPr>
    </w:p>
    <w:p xmlns:wp14="http://schemas.microsoft.com/office/word/2010/wordml" w:rsidR="00915F10" w:rsidP="005F4BD3" w:rsidRDefault="00915F10" w14:paraId="74869460" wp14:textId="77777777">
      <w:pPr>
        <w:rPr>
          <w:rFonts w:ascii="Arial Narrow" w:hAnsi="Arial Narrow"/>
          <w:sz w:val="22"/>
          <w:szCs w:val="22"/>
        </w:rPr>
      </w:pPr>
    </w:p>
    <w:p xmlns:wp14="http://schemas.microsoft.com/office/word/2010/wordml" w:rsidR="00915F10" w:rsidP="005F4BD3" w:rsidRDefault="00915F10" w14:paraId="187F57B8" wp14:textId="77777777">
      <w:pPr>
        <w:rPr>
          <w:rFonts w:ascii="Arial Narrow" w:hAnsi="Arial Narrow"/>
          <w:sz w:val="22"/>
          <w:szCs w:val="22"/>
        </w:rPr>
      </w:pPr>
    </w:p>
    <w:p xmlns:wp14="http://schemas.microsoft.com/office/word/2010/wordml" w:rsidR="00915F10" w:rsidP="005F4BD3" w:rsidRDefault="00915F10" w14:paraId="54738AF4" wp14:textId="77777777">
      <w:pPr>
        <w:rPr>
          <w:rFonts w:ascii="Arial Narrow" w:hAnsi="Arial Narrow"/>
          <w:sz w:val="22"/>
          <w:szCs w:val="22"/>
        </w:rPr>
      </w:pPr>
    </w:p>
    <w:p xmlns:wp14="http://schemas.microsoft.com/office/word/2010/wordml" w:rsidR="00915F10" w:rsidP="005F4BD3" w:rsidRDefault="00915F10" w14:paraId="46ABBD8F" wp14:textId="77777777">
      <w:pPr>
        <w:rPr>
          <w:rFonts w:ascii="Arial Narrow" w:hAnsi="Arial Narrow"/>
          <w:sz w:val="22"/>
          <w:szCs w:val="22"/>
        </w:rPr>
      </w:pPr>
    </w:p>
    <w:p xmlns:wp14="http://schemas.microsoft.com/office/word/2010/wordml" w:rsidR="00915F10" w:rsidP="005F4BD3" w:rsidRDefault="00915F10" w14:paraId="06BBA33E" wp14:textId="77777777">
      <w:pPr>
        <w:rPr>
          <w:rFonts w:ascii="Arial Narrow" w:hAnsi="Arial Narrow"/>
          <w:sz w:val="22"/>
          <w:szCs w:val="22"/>
        </w:rPr>
      </w:pPr>
    </w:p>
    <w:p xmlns:wp14="http://schemas.microsoft.com/office/word/2010/wordml" w:rsidR="00915F10" w:rsidP="005F4BD3" w:rsidRDefault="00915F10" w14:paraId="464FCBC1" wp14:textId="77777777">
      <w:pPr>
        <w:rPr>
          <w:rFonts w:ascii="Arial Narrow" w:hAnsi="Arial Narrow"/>
          <w:sz w:val="22"/>
          <w:szCs w:val="22"/>
        </w:rPr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7"/>
        <w:gridCol w:w="1490"/>
        <w:gridCol w:w="1757"/>
        <w:gridCol w:w="2964"/>
        <w:gridCol w:w="2422"/>
        <w:gridCol w:w="2160"/>
      </w:tblGrid>
      <w:tr xmlns:wp14="http://schemas.microsoft.com/office/word/2010/wordml" w:rsidR="004532F2" w:rsidTr="008A2F73" w14:paraId="4680FA2B" wp14:textId="77777777">
        <w:trPr>
          <w:trHeight w:val="440"/>
        </w:trPr>
        <w:tc>
          <w:tcPr>
            <w:tcW w:w="1295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32F2" w:rsidP="008A2F73" w:rsidRDefault="004532F2" w14:paraId="08DEB708" wp14:textId="77777777">
            <w:pPr>
              <w:spacing w:after="0" w:line="240" w:lineRule="auto"/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t>INTERNAL AUDIT  COMPETENCIES</w:t>
            </w:r>
          </w:p>
        </w:tc>
      </w:tr>
      <w:tr xmlns:wp14="http://schemas.microsoft.com/office/word/2010/wordml" w:rsidR="004532F2" w:rsidTr="008A2F73" w14:paraId="3A1AE1AB" wp14:textId="77777777">
        <w:trPr>
          <w:trHeight w:val="620"/>
        </w:trPr>
        <w:tc>
          <w:tcPr>
            <w:tcW w:w="2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32F2" w:rsidP="008A2F73" w:rsidRDefault="004532F2" w14:paraId="16E2740E" wp14:textId="77777777">
            <w:pPr>
              <w:spacing w:after="0" w:line="240" w:lineRule="auto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t>COMPETENCY</w:t>
            </w:r>
          </w:p>
          <w:p w:rsidR="004532F2" w:rsidP="008A2F73" w:rsidRDefault="004532F2" w14:paraId="76324B72" wp14:textId="77777777">
            <w:pPr>
              <w:spacing w:after="0" w:line="240" w:lineRule="auto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t>AREAS</w:t>
            </w:r>
          </w:p>
        </w:tc>
        <w:tc>
          <w:tcPr>
            <w:tcW w:w="1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32F2" w:rsidP="008A2F73" w:rsidRDefault="004532F2" w14:paraId="5D8E4F68" wp14:textId="77777777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t>DEFINITION</w:t>
            </w:r>
          </w:p>
        </w:tc>
        <w:tc>
          <w:tcPr>
            <w:tcW w:w="1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32F2" w:rsidP="008A2F73" w:rsidRDefault="004532F2" w14:paraId="6BFBE4F2" wp14:textId="77777777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FE1A3F">
              <w:rPr>
                <w:rFonts w:ascii="Arial Narrow" w:hAnsi="Arial Narrow"/>
                <w:b/>
                <w:bCs/>
                <w:sz w:val="22"/>
                <w:szCs w:val="22"/>
              </w:rPr>
              <w:t>SUB-COMPETEN-CIES</w:t>
            </w:r>
          </w:p>
        </w:tc>
        <w:tc>
          <w:tcPr>
            <w:tcW w:w="2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32F2" w:rsidP="008A2F73" w:rsidRDefault="004532F2" w14:paraId="46E994C6" wp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t>BASIC BEHAVIOURS</w:t>
            </w:r>
          </w:p>
        </w:tc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32F2" w:rsidP="008A2F73" w:rsidRDefault="004532F2" w14:paraId="41545EC6" wp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t>ABOVE EXPECTATIONS BEHAVIOURS</w:t>
            </w: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32F2" w:rsidP="008A2F73" w:rsidRDefault="004532F2" w14:paraId="1B77BC24" wp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t>OUTSTANDING BEHAVIOURS</w:t>
            </w:r>
          </w:p>
        </w:tc>
      </w:tr>
      <w:tr xmlns:wp14="http://schemas.microsoft.com/office/word/2010/wordml" w:rsidR="004532F2" w:rsidTr="008A2F73" w14:paraId="07A3F6D1" wp14:textId="77777777">
        <w:trPr>
          <w:trHeight w:val="2869"/>
        </w:trPr>
        <w:tc>
          <w:tcPr>
            <w:tcW w:w="215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32F2" w:rsidP="008A2F73" w:rsidRDefault="004532F2" w14:paraId="0CFB0B03" wp14:textId="77777777">
            <w:pPr>
              <w:spacing w:after="0" w:line="240" w:lineRule="auto"/>
            </w:pPr>
            <w:r>
              <w:rPr>
                <w:rFonts w:ascii="Arial Narrow" w:hAnsi="Arial Narrow"/>
                <w:b/>
                <w:sz w:val="22"/>
                <w:szCs w:val="22"/>
              </w:rPr>
              <w:t>3</w:t>
            </w:r>
            <w:r w:rsidRPr="00FE1A3F">
              <w:rPr>
                <w:rFonts w:ascii="Arial Narrow" w:hAnsi="Arial Narrow"/>
                <w:b/>
                <w:sz w:val="22"/>
                <w:szCs w:val="22"/>
              </w:rPr>
              <w:t>.</w:t>
            </w:r>
            <w:r w:rsidRPr="00FE1A3F">
              <w:rPr>
                <w:rFonts w:ascii="Arial Narrow" w:hAnsi="Arial Narrow"/>
                <w:b/>
                <w:sz w:val="22"/>
                <w:szCs w:val="22"/>
              </w:rPr>
              <w:tab/>
            </w:r>
            <w:r w:rsidRPr="004532F2">
              <w:rPr>
                <w:rFonts w:ascii="Arial Narrow" w:hAnsi="Arial Narrow"/>
                <w:b/>
                <w:sz w:val="22"/>
                <w:szCs w:val="22"/>
              </w:rPr>
              <w:t>ENVIRONMENT</w:t>
            </w:r>
          </w:p>
        </w:tc>
        <w:tc>
          <w:tcPr>
            <w:tcW w:w="149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FE1A3F" w:rsidR="004532F2" w:rsidP="004532F2" w:rsidRDefault="004532F2" w14:paraId="6CA2FD68" wp14:textId="77777777">
            <w:pPr>
              <w:spacing w:after="0" w:line="240" w:lineRule="auto"/>
              <w:rPr>
                <w:rFonts w:ascii="Arial Narrow" w:hAnsi="Arial Narrow"/>
                <w:color w:val="44546A"/>
                <w:sz w:val="22"/>
                <w:szCs w:val="22"/>
              </w:rPr>
            </w:pPr>
            <w:r>
              <w:rPr>
                <w:rFonts w:ascii="Arial Narrow" w:hAnsi="Arial Narrow"/>
                <w:color w:val="44546A"/>
                <w:sz w:val="22"/>
                <w:szCs w:val="22"/>
              </w:rPr>
              <w:t xml:space="preserve">Competencies required </w:t>
            </w:r>
            <w:r w:rsidRPr="004532F2">
              <w:rPr>
                <w:rFonts w:ascii="Arial Narrow" w:hAnsi="Arial Narrow"/>
                <w:color w:val="44546A"/>
                <w:sz w:val="22"/>
                <w:szCs w:val="22"/>
              </w:rPr>
              <w:t>to identify and address the risks specific to the industry and environment in which the organization operates.</w:t>
            </w:r>
          </w:p>
        </w:tc>
        <w:tc>
          <w:tcPr>
            <w:tcW w:w="175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4532F2" w:rsidR="004532F2" w:rsidP="004532F2" w:rsidRDefault="004532F2" w14:paraId="66BF741A" wp14:textId="77777777">
            <w:p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4532F2">
              <w:rPr>
                <w:rFonts w:ascii="Arial Narrow" w:hAnsi="Arial Narrow"/>
                <w:sz w:val="22"/>
                <w:szCs w:val="22"/>
              </w:rPr>
              <w:t>Organizational</w:t>
            </w:r>
          </w:p>
          <w:p w:rsidRPr="004532F2" w:rsidR="004532F2" w:rsidP="004532F2" w:rsidRDefault="004532F2" w14:paraId="2860F730" wp14:textId="77777777">
            <w:p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4532F2">
              <w:rPr>
                <w:rFonts w:ascii="Arial Narrow" w:hAnsi="Arial Narrow"/>
                <w:sz w:val="22"/>
                <w:szCs w:val="22"/>
              </w:rPr>
              <w:t>strategic planning</w:t>
            </w:r>
          </w:p>
          <w:p w:rsidRPr="004532F2" w:rsidR="004532F2" w:rsidP="004532F2" w:rsidRDefault="004532F2" w14:paraId="62DA5779" wp14:textId="77777777">
            <w:p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4532F2">
              <w:rPr>
                <w:rFonts w:ascii="Arial Narrow" w:hAnsi="Arial Narrow"/>
                <w:sz w:val="22"/>
                <w:szCs w:val="22"/>
              </w:rPr>
              <w:t>and management</w:t>
            </w:r>
          </w:p>
          <w:p w:rsidRPr="004532F2" w:rsidR="004532F2" w:rsidP="004532F2" w:rsidRDefault="004532F2" w14:paraId="5653A2D8" wp14:textId="77777777">
            <w:p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4532F2">
              <w:rPr>
                <w:rFonts w:ascii="Arial Narrow" w:hAnsi="Arial Narrow"/>
                <w:sz w:val="22"/>
                <w:szCs w:val="22"/>
              </w:rPr>
              <w:t>• Structure</w:t>
            </w:r>
          </w:p>
          <w:p w:rsidRPr="004532F2" w:rsidR="004532F2" w:rsidP="004532F2" w:rsidRDefault="004532F2" w14:paraId="1681DBED" wp14:textId="77777777">
            <w:p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4532F2">
              <w:rPr>
                <w:rFonts w:ascii="Arial Narrow" w:hAnsi="Arial Narrow"/>
                <w:sz w:val="22"/>
                <w:szCs w:val="22"/>
              </w:rPr>
              <w:t>• Performance</w:t>
            </w:r>
          </w:p>
          <w:p w:rsidRPr="004532F2" w:rsidR="004532F2" w:rsidP="004532F2" w:rsidRDefault="004532F2" w14:paraId="5460C7C7" wp14:textId="77777777">
            <w:p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4532F2">
              <w:rPr>
                <w:rFonts w:ascii="Arial Narrow" w:hAnsi="Arial Narrow"/>
                <w:sz w:val="22"/>
                <w:szCs w:val="22"/>
              </w:rPr>
              <w:t>measures</w:t>
            </w:r>
          </w:p>
          <w:p w:rsidRPr="004532F2" w:rsidR="004532F2" w:rsidP="004532F2" w:rsidRDefault="004532F2" w14:paraId="3DAF30E7" wp14:textId="77777777">
            <w:p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4532F2">
              <w:rPr>
                <w:rFonts w:ascii="Arial Narrow" w:hAnsi="Arial Narrow"/>
                <w:sz w:val="22"/>
                <w:szCs w:val="22"/>
              </w:rPr>
              <w:t>• Organizational</w:t>
            </w:r>
          </w:p>
          <w:p w:rsidRPr="004532F2" w:rsidR="004532F2" w:rsidP="004532F2" w:rsidRDefault="004532F2" w14:paraId="6C2C5C15" wp14:textId="77777777">
            <w:p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4532F2">
              <w:rPr>
                <w:rFonts w:ascii="Arial Narrow" w:hAnsi="Arial Narrow"/>
                <w:sz w:val="22"/>
                <w:szCs w:val="22"/>
              </w:rPr>
              <w:t>behavio</w:t>
            </w:r>
            <w:r>
              <w:rPr>
                <w:rFonts w:ascii="Arial Narrow" w:hAnsi="Arial Narrow"/>
                <w:sz w:val="22"/>
                <w:szCs w:val="22"/>
              </w:rPr>
              <w:t>u</w:t>
            </w:r>
            <w:r w:rsidRPr="004532F2">
              <w:rPr>
                <w:rFonts w:ascii="Arial Narrow" w:hAnsi="Arial Narrow"/>
                <w:sz w:val="22"/>
                <w:szCs w:val="22"/>
              </w:rPr>
              <w:t>r</w:t>
            </w:r>
          </w:p>
          <w:p w:rsidRPr="004532F2" w:rsidR="004532F2" w:rsidP="004532F2" w:rsidRDefault="004532F2" w14:paraId="3C661A31" wp14:textId="77777777">
            <w:p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4532F2">
              <w:rPr>
                <w:rFonts w:ascii="Arial Narrow" w:hAnsi="Arial Narrow"/>
                <w:sz w:val="22"/>
                <w:szCs w:val="22"/>
              </w:rPr>
              <w:t>• Leadership</w:t>
            </w:r>
          </w:p>
          <w:p w:rsidRPr="00022D90" w:rsidR="004532F2" w:rsidP="008A2F73" w:rsidRDefault="004532F2" w14:paraId="5C8C6B09" wp14:textId="77777777">
            <w:p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8A2F73" w:rsidR="004532F2" w:rsidP="008A2F73" w:rsidRDefault="008A2F73" w14:paraId="5727CB20" wp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8A2F73">
              <w:rPr>
                <w:rFonts w:ascii="Arial Narrow" w:hAnsi="Arial Narrow"/>
                <w:sz w:val="22"/>
                <w:szCs w:val="22"/>
              </w:rPr>
              <w:t>Identify the risk and control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8A2F73">
              <w:rPr>
                <w:rFonts w:ascii="Arial Narrow" w:hAnsi="Arial Narrow"/>
                <w:sz w:val="22"/>
                <w:szCs w:val="22"/>
              </w:rPr>
              <w:t>implications of different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8A2F73">
              <w:rPr>
                <w:rFonts w:ascii="Arial Narrow" w:hAnsi="Arial Narrow"/>
                <w:sz w:val="22"/>
                <w:szCs w:val="22"/>
              </w:rPr>
              <w:t>organizational structures.</w:t>
            </w:r>
          </w:p>
        </w:tc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32F2" w:rsidP="00D93ABB" w:rsidRDefault="00D93ABB" w14:paraId="4884828C" wp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D93ABB">
              <w:rPr>
                <w:rFonts w:ascii="Arial Narrow" w:hAnsi="Arial Narrow"/>
                <w:sz w:val="22"/>
                <w:szCs w:val="22"/>
              </w:rPr>
              <w:t>Evaluate the organization’s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D93ABB">
              <w:rPr>
                <w:rFonts w:ascii="Arial Narrow" w:hAnsi="Arial Narrow"/>
                <w:sz w:val="22"/>
                <w:szCs w:val="22"/>
              </w:rPr>
              <w:t>governance structure and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D93ABB">
              <w:rPr>
                <w:rFonts w:ascii="Arial Narrow" w:hAnsi="Arial Narrow"/>
                <w:sz w:val="22"/>
                <w:szCs w:val="22"/>
              </w:rPr>
              <w:t>the impact of organizational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D93ABB">
              <w:rPr>
                <w:rFonts w:ascii="Arial Narrow" w:hAnsi="Arial Narrow"/>
                <w:sz w:val="22"/>
                <w:szCs w:val="22"/>
              </w:rPr>
              <w:t>structure and culture on the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D93ABB">
              <w:rPr>
                <w:rFonts w:ascii="Arial Narrow" w:hAnsi="Arial Narrow"/>
                <w:sz w:val="22"/>
                <w:szCs w:val="22"/>
              </w:rPr>
              <w:t>overall control environment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D93ABB">
              <w:rPr>
                <w:rFonts w:ascii="Arial Narrow" w:hAnsi="Arial Narrow"/>
                <w:sz w:val="22"/>
                <w:szCs w:val="22"/>
              </w:rPr>
              <w:t>and risk management strategy.</w:t>
            </w: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DE6EB3" w:rsidR="004532F2" w:rsidP="00DE6EB3" w:rsidRDefault="006B68D5" w14:paraId="60FF4D80" wp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6B68D5">
              <w:rPr>
                <w:rFonts w:ascii="Arial Narrow" w:hAnsi="Arial Narrow"/>
                <w:sz w:val="22"/>
                <w:szCs w:val="22"/>
              </w:rPr>
              <w:t>Recommend improvements to the</w:t>
            </w:r>
            <w:r w:rsidR="00DE6EB3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DE6EB3">
              <w:rPr>
                <w:rFonts w:ascii="Arial Narrow" w:hAnsi="Arial Narrow"/>
                <w:sz w:val="22"/>
                <w:szCs w:val="22"/>
              </w:rPr>
              <w:t>overall control environment and risk management strategy.</w:t>
            </w:r>
          </w:p>
        </w:tc>
      </w:tr>
      <w:tr xmlns:wp14="http://schemas.microsoft.com/office/word/2010/wordml" w:rsidR="004532F2" w:rsidTr="008A2F73" w14:paraId="1BF1F280" wp14:textId="77777777">
        <w:tc>
          <w:tcPr>
            <w:tcW w:w="2157" w:type="dxa"/>
            <w:vMerge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32F2" w:rsidP="008A2F73" w:rsidRDefault="004532F2" w14:paraId="3382A365" wp14:textId="77777777">
            <w:pPr>
              <w:keepNext/>
              <w:widowControl w:val="0"/>
              <w:spacing w:after="0" w:line="240" w:lineRule="auto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1490" w:type="dxa"/>
            <w:vMerge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32F2" w:rsidP="008A2F73" w:rsidRDefault="004532F2" w14:paraId="5C71F136" wp14:textId="77777777">
            <w:p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757" w:type="dxa"/>
            <w:vMerge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022D90" w:rsidR="004532F2" w:rsidP="008A2F73" w:rsidRDefault="004532F2" w14:paraId="62199465" wp14:textId="77777777">
            <w:pPr>
              <w:spacing w:after="0" w:line="240" w:lineRule="auto"/>
              <w:rPr>
                <w:rFonts w:ascii="Arial Narrow" w:hAnsi="Arial Narrow" w:cs="Calibri"/>
                <w:sz w:val="22"/>
                <w:szCs w:val="22"/>
              </w:rPr>
            </w:pPr>
          </w:p>
        </w:tc>
        <w:tc>
          <w:tcPr>
            <w:tcW w:w="2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8A2F73" w:rsidR="004532F2" w:rsidP="008A2F73" w:rsidRDefault="008A2F73" w14:paraId="24E1B45F" wp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8A2F73">
              <w:rPr>
                <w:rFonts w:ascii="Arial Narrow" w:hAnsi="Arial Narrow"/>
                <w:sz w:val="22"/>
                <w:szCs w:val="22"/>
              </w:rPr>
              <w:t>Describe the strategic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8A2F73">
              <w:rPr>
                <w:rFonts w:ascii="Arial Narrow" w:hAnsi="Arial Narrow"/>
                <w:sz w:val="22"/>
                <w:szCs w:val="22"/>
              </w:rPr>
              <w:t>planning process.</w:t>
            </w:r>
          </w:p>
        </w:tc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32F2" w:rsidP="00D93ABB" w:rsidRDefault="00D93ABB" w14:paraId="25D7BCA9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D93ABB">
              <w:rPr>
                <w:rFonts w:ascii="Arial Narrow" w:hAnsi="Arial Narrow"/>
                <w:sz w:val="22"/>
                <w:szCs w:val="22"/>
              </w:rPr>
              <w:t>Analyse the organization’s strategic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D93ABB">
              <w:rPr>
                <w:rFonts w:ascii="Arial Narrow" w:hAnsi="Arial Narrow"/>
                <w:sz w:val="22"/>
                <w:szCs w:val="22"/>
              </w:rPr>
              <w:t>planning process.</w:t>
            </w:r>
          </w:p>
          <w:p w:rsidRPr="00D93ABB" w:rsidR="00D93ABB" w:rsidP="00D93ABB" w:rsidRDefault="00D93ABB" w14:paraId="0DA123B1" wp14:textId="77777777">
            <w:pPr>
              <w:pStyle w:val="ListParagraph"/>
              <w:keepNext/>
              <w:widowControl w:val="0"/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6B68D5" w:rsidR="004532F2" w:rsidP="006B68D5" w:rsidRDefault="006B68D5" w14:paraId="58C4BA4C" wp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6B68D5">
              <w:rPr>
                <w:rFonts w:ascii="Arial Narrow" w:hAnsi="Arial Narrow"/>
                <w:sz w:val="22"/>
                <w:szCs w:val="22"/>
              </w:rPr>
              <w:t>Recommend improvements to the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6B68D5">
              <w:rPr>
                <w:rFonts w:ascii="Arial Narrow" w:hAnsi="Arial Narrow"/>
                <w:sz w:val="22"/>
                <w:szCs w:val="22"/>
              </w:rPr>
              <w:t>organization’s strategic planning process.</w:t>
            </w:r>
          </w:p>
          <w:p w:rsidRPr="006B68D5" w:rsidR="006B68D5" w:rsidP="006B68D5" w:rsidRDefault="006B68D5" w14:paraId="4C4CEA3D" wp14:textId="77777777">
            <w:pPr>
              <w:pStyle w:val="ListParagraph"/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</w:tr>
      <w:tr xmlns:wp14="http://schemas.microsoft.com/office/word/2010/wordml" w:rsidR="004532F2" w:rsidTr="008A2F73" w14:paraId="0A724D10" wp14:textId="77777777">
        <w:tc>
          <w:tcPr>
            <w:tcW w:w="2157" w:type="dxa"/>
            <w:vMerge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32F2" w:rsidP="008A2F73" w:rsidRDefault="004532F2" w14:paraId="50895670" wp14:textId="77777777">
            <w:pPr>
              <w:spacing w:after="0" w:line="240" w:lineRule="auto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1490" w:type="dxa"/>
            <w:vMerge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32F2" w:rsidP="008A2F73" w:rsidRDefault="004532F2" w14:paraId="38C1F859" wp14:textId="77777777">
            <w:p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757" w:type="dxa"/>
            <w:vMerge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022D90" w:rsidR="004532F2" w:rsidP="008A2F73" w:rsidRDefault="004532F2" w14:paraId="0C8FE7CE" wp14:textId="77777777">
            <w:pPr>
              <w:spacing w:after="0" w:line="240" w:lineRule="auto"/>
              <w:rPr>
                <w:rFonts w:ascii="Arial Narrow" w:hAnsi="Arial Narrow" w:cs="Calibri"/>
                <w:sz w:val="22"/>
                <w:szCs w:val="22"/>
              </w:rPr>
            </w:pPr>
          </w:p>
        </w:tc>
        <w:tc>
          <w:tcPr>
            <w:tcW w:w="2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36AE7" w:rsidR="008A2F73" w:rsidP="00E36AE7" w:rsidRDefault="008A2F73" w14:paraId="28D55730" wp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8A2F73">
              <w:rPr>
                <w:rFonts w:ascii="Arial Narrow" w:hAnsi="Arial Narrow"/>
                <w:sz w:val="22"/>
                <w:szCs w:val="22"/>
              </w:rPr>
              <w:t>Describe common</w:t>
            </w:r>
            <w:r w:rsidR="00E36AE7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E36AE7">
              <w:rPr>
                <w:rFonts w:ascii="Arial Narrow" w:hAnsi="Arial Narrow"/>
                <w:sz w:val="22"/>
                <w:szCs w:val="22"/>
              </w:rPr>
              <w:t>performance measures.</w:t>
            </w:r>
          </w:p>
          <w:p w:rsidRPr="00F741C9" w:rsidR="004532F2" w:rsidP="00E36AE7" w:rsidRDefault="004532F2" w14:paraId="41004F19" wp14:textId="77777777">
            <w:pPr>
              <w:pStyle w:val="ListParagraph"/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32F2" w:rsidP="00D93ABB" w:rsidRDefault="00D93ABB" w14:paraId="292EEB48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D93ABB">
              <w:rPr>
                <w:rFonts w:ascii="Arial Narrow" w:hAnsi="Arial Narrow"/>
                <w:sz w:val="22"/>
                <w:szCs w:val="22"/>
              </w:rPr>
              <w:t>Examine performance measures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D93ABB">
              <w:rPr>
                <w:rFonts w:ascii="Arial Narrow" w:hAnsi="Arial Narrow"/>
                <w:sz w:val="22"/>
                <w:szCs w:val="22"/>
              </w:rPr>
              <w:t>used by the organization.</w:t>
            </w:r>
          </w:p>
          <w:p w:rsidRPr="00D93ABB" w:rsidR="00D93ABB" w:rsidP="00D93ABB" w:rsidRDefault="00D93ABB" w14:paraId="67C0C651" wp14:textId="77777777">
            <w:pPr>
              <w:pStyle w:val="ListParagraph"/>
              <w:keepNext/>
              <w:widowControl w:val="0"/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6B68D5" w:rsidR="004532F2" w:rsidP="006B68D5" w:rsidRDefault="006B68D5" w14:paraId="507D9355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6B68D5">
              <w:rPr>
                <w:rFonts w:ascii="Arial Narrow" w:hAnsi="Arial Narrow"/>
                <w:sz w:val="22"/>
                <w:szCs w:val="22"/>
              </w:rPr>
              <w:t>Select appropriate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6B68D5">
              <w:rPr>
                <w:rFonts w:ascii="Arial Narrow" w:hAnsi="Arial Narrow"/>
                <w:sz w:val="22"/>
                <w:szCs w:val="22"/>
              </w:rPr>
              <w:t>performance measures.</w:t>
            </w:r>
          </w:p>
        </w:tc>
      </w:tr>
      <w:tr xmlns:wp14="http://schemas.microsoft.com/office/word/2010/wordml" w:rsidR="004532F2" w:rsidTr="008A2F73" w14:paraId="0F60F0F3" wp14:textId="77777777">
        <w:tc>
          <w:tcPr>
            <w:tcW w:w="2157" w:type="dxa"/>
            <w:vMerge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32F2" w:rsidP="008A2F73" w:rsidRDefault="004532F2" w14:paraId="308D56CC" wp14:textId="77777777">
            <w:pPr>
              <w:spacing w:after="0" w:line="240" w:lineRule="auto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1490" w:type="dxa"/>
            <w:vMerge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32F2" w:rsidP="008A2F73" w:rsidRDefault="004532F2" w14:paraId="797E50C6" wp14:textId="77777777">
            <w:p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757" w:type="dxa"/>
            <w:vMerge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022D90" w:rsidR="004532F2" w:rsidP="008A2F73" w:rsidRDefault="004532F2" w14:paraId="7B04FA47" wp14:textId="77777777">
            <w:pPr>
              <w:spacing w:after="0" w:line="240" w:lineRule="auto"/>
              <w:rPr>
                <w:rFonts w:ascii="Arial Narrow" w:hAnsi="Arial Narrow" w:cs="Calibri"/>
                <w:sz w:val="22"/>
                <w:szCs w:val="22"/>
              </w:rPr>
            </w:pPr>
          </w:p>
        </w:tc>
        <w:tc>
          <w:tcPr>
            <w:tcW w:w="2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36AE7" w:rsidR="00E36AE7" w:rsidP="00E36AE7" w:rsidRDefault="00E36AE7" w14:paraId="2564EBC5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E36AE7">
              <w:rPr>
                <w:rFonts w:ascii="Arial Narrow" w:hAnsi="Arial Narrow"/>
                <w:sz w:val="22"/>
                <w:szCs w:val="22"/>
              </w:rPr>
              <w:t>Explain organizational behavio</w:t>
            </w:r>
            <w:r>
              <w:rPr>
                <w:rFonts w:ascii="Arial Narrow" w:hAnsi="Arial Narrow"/>
                <w:sz w:val="22"/>
                <w:szCs w:val="22"/>
              </w:rPr>
              <w:t>u</w:t>
            </w:r>
            <w:r w:rsidRPr="00E36AE7">
              <w:rPr>
                <w:rFonts w:ascii="Arial Narrow" w:hAnsi="Arial Narrow"/>
                <w:sz w:val="22"/>
                <w:szCs w:val="22"/>
              </w:rPr>
              <w:t>r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E36AE7">
              <w:rPr>
                <w:rFonts w:ascii="Arial Narrow" w:hAnsi="Arial Narrow"/>
                <w:sz w:val="22"/>
                <w:szCs w:val="22"/>
              </w:rPr>
              <w:t>and performance management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E36AE7">
              <w:rPr>
                <w:rFonts w:ascii="Arial Narrow" w:hAnsi="Arial Narrow"/>
                <w:sz w:val="22"/>
                <w:szCs w:val="22"/>
              </w:rPr>
              <w:t>techniques.</w:t>
            </w:r>
          </w:p>
          <w:p w:rsidRPr="00F741C9" w:rsidR="004532F2" w:rsidP="00E36AE7" w:rsidRDefault="004532F2" w14:paraId="568C698B" wp14:textId="77777777">
            <w:pPr>
              <w:pStyle w:val="ListParagraph"/>
              <w:keepNext/>
              <w:widowControl w:val="0"/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D93ABB" w:rsidR="00D93ABB" w:rsidP="00D93ABB" w:rsidRDefault="00D93ABB" w14:paraId="22FFAF35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D93ABB">
              <w:rPr>
                <w:rFonts w:ascii="Arial Narrow" w:hAnsi="Arial Narrow"/>
                <w:sz w:val="22"/>
                <w:szCs w:val="22"/>
              </w:rPr>
              <w:t>Examine existing organizational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D93ABB">
              <w:rPr>
                <w:rFonts w:ascii="Arial Narrow" w:hAnsi="Arial Narrow"/>
                <w:sz w:val="22"/>
                <w:szCs w:val="22"/>
              </w:rPr>
              <w:t>behaviour and performance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D93ABB">
              <w:rPr>
                <w:rFonts w:ascii="Arial Narrow" w:hAnsi="Arial Narrow"/>
                <w:sz w:val="22"/>
                <w:szCs w:val="22"/>
              </w:rPr>
              <w:t>management techniques.</w:t>
            </w:r>
          </w:p>
          <w:p w:rsidRPr="00C87DD0" w:rsidR="004532F2" w:rsidP="008A2F73" w:rsidRDefault="004532F2" w14:paraId="1A939487" wp14:textId="77777777">
            <w:pPr>
              <w:pStyle w:val="ListParagraph"/>
              <w:keepNext/>
              <w:widowControl w:val="0"/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6B68D5" w:rsidR="004532F2" w:rsidP="006B68D5" w:rsidRDefault="006B68D5" w14:paraId="1731C720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6B68D5">
              <w:rPr>
                <w:rFonts w:ascii="Arial Narrow" w:hAnsi="Arial Narrow"/>
                <w:sz w:val="22"/>
                <w:szCs w:val="22"/>
              </w:rPr>
              <w:t>Recommend appropriate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6B68D5">
              <w:rPr>
                <w:rFonts w:ascii="Arial Narrow" w:hAnsi="Arial Narrow"/>
                <w:sz w:val="22"/>
                <w:szCs w:val="22"/>
              </w:rPr>
              <w:t>organizational behaviour and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6B68D5">
              <w:rPr>
                <w:rFonts w:ascii="Arial Narrow" w:hAnsi="Arial Narrow"/>
                <w:sz w:val="22"/>
                <w:szCs w:val="22"/>
              </w:rPr>
              <w:t>performance management techniques.</w:t>
            </w:r>
          </w:p>
          <w:p w:rsidRPr="006B68D5" w:rsidR="006B68D5" w:rsidP="006B68D5" w:rsidRDefault="006B68D5" w14:paraId="6AA258D8" wp14:textId="77777777">
            <w:pPr>
              <w:pStyle w:val="ListParagraph"/>
              <w:keepNext/>
              <w:widowControl w:val="0"/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</w:tr>
      <w:tr xmlns:wp14="http://schemas.microsoft.com/office/word/2010/wordml" w:rsidR="004532F2" w:rsidTr="008A2F73" w14:paraId="3051AF15" wp14:textId="77777777">
        <w:tc>
          <w:tcPr>
            <w:tcW w:w="2157" w:type="dxa"/>
            <w:vMerge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32F2" w:rsidP="008A2F73" w:rsidRDefault="004532F2" w14:paraId="6FFBD3EC" wp14:textId="77777777">
            <w:pPr>
              <w:spacing w:after="0" w:line="240" w:lineRule="auto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1490" w:type="dxa"/>
            <w:vMerge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32F2" w:rsidP="008A2F73" w:rsidRDefault="004532F2" w14:paraId="30DCCCAD" wp14:textId="77777777">
            <w:p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757" w:type="dxa"/>
            <w:vMerge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022D90" w:rsidR="004532F2" w:rsidP="008A2F73" w:rsidRDefault="004532F2" w14:paraId="36AF6883" wp14:textId="77777777">
            <w:pPr>
              <w:spacing w:after="0" w:line="240" w:lineRule="auto"/>
              <w:rPr>
                <w:rFonts w:ascii="Arial Narrow" w:hAnsi="Arial Narrow" w:cs="Calibri"/>
                <w:sz w:val="22"/>
                <w:szCs w:val="22"/>
              </w:rPr>
            </w:pPr>
          </w:p>
        </w:tc>
        <w:tc>
          <w:tcPr>
            <w:tcW w:w="2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32F2" w:rsidP="00E36AE7" w:rsidRDefault="00E36AE7" w14:paraId="23AB15B9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E36AE7">
              <w:rPr>
                <w:rFonts w:ascii="Arial Narrow" w:hAnsi="Arial Narrow"/>
                <w:sz w:val="22"/>
                <w:szCs w:val="22"/>
              </w:rPr>
              <w:t>Describe management’s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E36AE7">
              <w:rPr>
                <w:rFonts w:ascii="Arial Narrow" w:hAnsi="Arial Narrow"/>
                <w:sz w:val="22"/>
                <w:szCs w:val="22"/>
              </w:rPr>
              <w:t>effectiveness to lead and build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E36AE7">
              <w:rPr>
                <w:rFonts w:ascii="Arial Narrow" w:hAnsi="Arial Narrow"/>
                <w:sz w:val="22"/>
                <w:szCs w:val="22"/>
              </w:rPr>
              <w:t>organizational commitment.</w:t>
            </w:r>
          </w:p>
          <w:p w:rsidRPr="00E36AE7" w:rsidR="00E36AE7" w:rsidP="00E36AE7" w:rsidRDefault="00E36AE7" w14:paraId="54C529ED" wp14:textId="77777777">
            <w:pPr>
              <w:pStyle w:val="ListParagraph"/>
              <w:keepNext/>
              <w:widowControl w:val="0"/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32F2" w:rsidP="00D93ABB" w:rsidRDefault="00D93ABB" w14:paraId="215124F9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D93ABB">
              <w:rPr>
                <w:rFonts w:ascii="Arial Narrow" w:hAnsi="Arial Narrow"/>
                <w:sz w:val="22"/>
                <w:szCs w:val="22"/>
              </w:rPr>
              <w:t>Examine management’s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D93ABB">
              <w:rPr>
                <w:rFonts w:ascii="Arial Narrow" w:hAnsi="Arial Narrow"/>
                <w:sz w:val="22"/>
                <w:szCs w:val="22"/>
              </w:rPr>
              <w:t>effectiveness to lead and build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D93ABB">
              <w:rPr>
                <w:rFonts w:ascii="Arial Narrow" w:hAnsi="Arial Narrow"/>
                <w:sz w:val="22"/>
                <w:szCs w:val="22"/>
              </w:rPr>
              <w:t>organizational commitment.</w:t>
            </w:r>
          </w:p>
          <w:p w:rsidRPr="00356F2E" w:rsidR="00D93ABB" w:rsidP="00D93ABB" w:rsidRDefault="00D93ABB" w14:paraId="1C0157D6" wp14:textId="77777777">
            <w:pPr>
              <w:pStyle w:val="ListParagraph"/>
              <w:keepNext/>
              <w:widowControl w:val="0"/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32F2" w:rsidP="00152B7A" w:rsidRDefault="00152B7A" w14:paraId="35D683AE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152B7A">
              <w:rPr>
                <w:rFonts w:ascii="Arial Narrow" w:hAnsi="Arial Narrow"/>
                <w:sz w:val="22"/>
                <w:szCs w:val="22"/>
              </w:rPr>
              <w:t>Recommend actions to improve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152B7A">
              <w:rPr>
                <w:rFonts w:ascii="Arial Narrow" w:hAnsi="Arial Narrow"/>
                <w:sz w:val="22"/>
                <w:szCs w:val="22"/>
              </w:rPr>
              <w:t>management’s approach to leading and building organizational commitment.</w:t>
            </w:r>
          </w:p>
          <w:p w:rsidRPr="00152B7A" w:rsidR="00152B7A" w:rsidP="00152B7A" w:rsidRDefault="00152B7A" w14:paraId="3691E7B2" wp14:textId="77777777">
            <w:pPr>
              <w:pStyle w:val="ListParagraph"/>
              <w:keepNext/>
              <w:widowControl w:val="0"/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</w:tr>
      <w:tr xmlns:wp14="http://schemas.microsoft.com/office/word/2010/wordml" w:rsidR="004532F2" w:rsidTr="008A2F73" w14:paraId="7636FF60" wp14:textId="77777777">
        <w:tc>
          <w:tcPr>
            <w:tcW w:w="2157" w:type="dxa"/>
            <w:vMerge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32F2" w:rsidP="008A2F73" w:rsidRDefault="004532F2" w14:paraId="526770CE" wp14:textId="77777777">
            <w:pPr>
              <w:spacing w:after="0" w:line="240" w:lineRule="auto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1490" w:type="dxa"/>
            <w:vMerge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32F2" w:rsidP="008A2F73" w:rsidRDefault="004532F2" w14:paraId="7CBEED82" wp14:textId="77777777">
            <w:p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4532F2" w:rsidR="004532F2" w:rsidP="004532F2" w:rsidRDefault="004532F2" w14:paraId="6D82FC53" wp14:textId="77777777">
            <w:pPr>
              <w:spacing w:after="0" w:line="240" w:lineRule="auto"/>
              <w:rPr>
                <w:rFonts w:ascii="Arial Narrow" w:hAnsi="Arial Narrow" w:cs="Calibri"/>
                <w:sz w:val="22"/>
                <w:szCs w:val="22"/>
              </w:rPr>
            </w:pPr>
            <w:r w:rsidRPr="004532F2">
              <w:rPr>
                <w:rFonts w:ascii="Arial Narrow" w:hAnsi="Arial Narrow" w:cs="Calibri"/>
                <w:sz w:val="22"/>
                <w:szCs w:val="22"/>
              </w:rPr>
              <w:t>Common business</w:t>
            </w:r>
          </w:p>
          <w:p w:rsidRPr="00022D90" w:rsidR="004532F2" w:rsidP="004532F2" w:rsidRDefault="004532F2" w14:paraId="65908F73" wp14:textId="77777777">
            <w:pPr>
              <w:spacing w:after="0" w:line="240" w:lineRule="auto"/>
              <w:rPr>
                <w:rFonts w:ascii="Arial Narrow" w:hAnsi="Arial Narrow" w:cs="Calibri"/>
                <w:sz w:val="22"/>
                <w:szCs w:val="22"/>
              </w:rPr>
            </w:pPr>
            <w:r w:rsidRPr="004532F2">
              <w:rPr>
                <w:rFonts w:ascii="Arial Narrow" w:hAnsi="Arial Narrow" w:cs="Calibri"/>
                <w:sz w:val="22"/>
                <w:szCs w:val="22"/>
              </w:rPr>
              <w:t>processes</w:t>
            </w:r>
          </w:p>
        </w:tc>
        <w:tc>
          <w:tcPr>
            <w:tcW w:w="2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32F2" w:rsidP="00E36AE7" w:rsidRDefault="00E36AE7" w14:paraId="4D1A0B00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E36AE7">
              <w:rPr>
                <w:rFonts w:ascii="Arial Narrow" w:hAnsi="Arial Narrow"/>
                <w:sz w:val="22"/>
                <w:szCs w:val="22"/>
              </w:rPr>
              <w:t>Describe the risk and control implications of common business processes (human resources,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E36AE7">
              <w:rPr>
                <w:rFonts w:ascii="Arial Narrow" w:hAnsi="Arial Narrow"/>
                <w:sz w:val="22"/>
                <w:szCs w:val="22"/>
              </w:rPr>
              <w:t>procurement, contracting,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E36AE7">
              <w:rPr>
                <w:rFonts w:ascii="Arial Narrow" w:hAnsi="Arial Narrow"/>
                <w:sz w:val="22"/>
                <w:szCs w:val="22"/>
              </w:rPr>
              <w:t>product development, project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E36AE7">
              <w:rPr>
                <w:rFonts w:ascii="Arial Narrow" w:hAnsi="Arial Narrow"/>
                <w:sz w:val="22"/>
                <w:szCs w:val="22"/>
              </w:rPr>
              <w:t>management, sales, marketing,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E36AE7">
              <w:rPr>
                <w:rFonts w:ascii="Arial Narrow" w:hAnsi="Arial Narrow"/>
                <w:sz w:val="22"/>
                <w:szCs w:val="22"/>
              </w:rPr>
              <w:t>logistics, management of outsourced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E36AE7">
              <w:rPr>
                <w:rFonts w:ascii="Arial Narrow" w:hAnsi="Arial Narrow"/>
                <w:sz w:val="22"/>
                <w:szCs w:val="22"/>
              </w:rPr>
              <w:t>processes, etc.).</w:t>
            </w:r>
          </w:p>
          <w:p w:rsidRPr="00E36AE7" w:rsidR="00E36AE7" w:rsidP="00E36AE7" w:rsidRDefault="00E36AE7" w14:paraId="6E36661F" wp14:textId="77777777">
            <w:pPr>
              <w:pStyle w:val="ListParagraph"/>
              <w:keepNext/>
              <w:widowControl w:val="0"/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32F2" w:rsidP="00D93ABB" w:rsidRDefault="00D93ABB" w14:paraId="62578610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D93ABB">
              <w:rPr>
                <w:rFonts w:ascii="Arial Narrow" w:hAnsi="Arial Narrow"/>
                <w:sz w:val="22"/>
                <w:szCs w:val="22"/>
              </w:rPr>
              <w:t>Examine the risks and controls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D93ABB">
              <w:rPr>
                <w:rFonts w:ascii="Arial Narrow" w:hAnsi="Arial Narrow"/>
                <w:sz w:val="22"/>
                <w:szCs w:val="22"/>
              </w:rPr>
              <w:t>related to the organization’s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D93ABB">
              <w:rPr>
                <w:rFonts w:ascii="Arial Narrow" w:hAnsi="Arial Narrow"/>
                <w:sz w:val="22"/>
                <w:szCs w:val="22"/>
              </w:rPr>
              <w:t>business processes.</w:t>
            </w: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6D5F3E" w:rsidR="004532F2" w:rsidP="006D5F3E" w:rsidRDefault="00152B7A" w14:paraId="2EF63B7D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6D5F3E">
              <w:rPr>
                <w:rFonts w:ascii="Arial Narrow" w:hAnsi="Arial Narrow"/>
                <w:sz w:val="22"/>
                <w:szCs w:val="22"/>
              </w:rPr>
              <w:t>Recommend actions to address</w:t>
            </w:r>
            <w:r w:rsidR="006D5F3E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6D5F3E">
              <w:rPr>
                <w:rFonts w:ascii="Arial Narrow" w:hAnsi="Arial Narrow"/>
                <w:sz w:val="22"/>
                <w:szCs w:val="22"/>
              </w:rPr>
              <w:t>risks related to the organization’s</w:t>
            </w:r>
            <w:r w:rsidR="006D5F3E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6D5F3E">
              <w:rPr>
                <w:rFonts w:ascii="Arial Narrow" w:hAnsi="Arial Narrow"/>
                <w:sz w:val="22"/>
                <w:szCs w:val="22"/>
              </w:rPr>
              <w:t>business processes.</w:t>
            </w:r>
          </w:p>
        </w:tc>
      </w:tr>
      <w:tr xmlns:wp14="http://schemas.microsoft.com/office/word/2010/wordml" w:rsidR="004532F2" w:rsidTr="004532F2" w14:paraId="4DD17F2E" wp14:textId="77777777">
        <w:tc>
          <w:tcPr>
            <w:tcW w:w="2157" w:type="dxa"/>
            <w:vMerge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32F2" w:rsidP="008A2F73" w:rsidRDefault="004532F2" w14:paraId="38645DC7" wp14:textId="77777777">
            <w:pPr>
              <w:spacing w:after="0" w:line="240" w:lineRule="auto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1490" w:type="dxa"/>
            <w:vMerge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32F2" w:rsidP="008A2F73" w:rsidRDefault="004532F2" w14:paraId="135E58C4" wp14:textId="77777777">
            <w:p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4532F2" w:rsidR="004532F2" w:rsidP="004532F2" w:rsidRDefault="004532F2" w14:paraId="5850FAF2" wp14:textId="77777777">
            <w:pPr>
              <w:spacing w:after="0" w:line="240" w:lineRule="auto"/>
              <w:rPr>
                <w:rFonts w:ascii="Arial Narrow" w:hAnsi="Arial Narrow" w:cs="Calibri"/>
                <w:sz w:val="22"/>
                <w:szCs w:val="22"/>
              </w:rPr>
            </w:pPr>
            <w:r w:rsidRPr="004532F2">
              <w:rPr>
                <w:rFonts w:ascii="Arial Narrow" w:hAnsi="Arial Narrow" w:cs="Calibri"/>
                <w:sz w:val="22"/>
                <w:szCs w:val="22"/>
              </w:rPr>
              <w:t>Social responsibility</w:t>
            </w:r>
            <w:r>
              <w:rPr>
                <w:rFonts w:ascii="Arial Narrow" w:hAnsi="Arial Narrow" w:cs="Calibri"/>
                <w:sz w:val="22"/>
                <w:szCs w:val="22"/>
              </w:rPr>
              <w:t xml:space="preserve"> </w:t>
            </w:r>
            <w:r w:rsidRPr="004532F2">
              <w:rPr>
                <w:rFonts w:ascii="Arial Narrow" w:hAnsi="Arial Narrow" w:cs="Calibri"/>
                <w:sz w:val="22"/>
                <w:szCs w:val="22"/>
              </w:rPr>
              <w:t>and sustainability</w:t>
            </w:r>
          </w:p>
          <w:p w:rsidRPr="00022D90" w:rsidR="004532F2" w:rsidP="008A2F73" w:rsidRDefault="004532F2" w14:paraId="62EBF9A1" wp14:textId="77777777">
            <w:pPr>
              <w:spacing w:after="0" w:line="240" w:lineRule="auto"/>
              <w:rPr>
                <w:rFonts w:ascii="Arial Narrow" w:hAnsi="Arial Narrow" w:cs="Calibri"/>
                <w:sz w:val="22"/>
                <w:szCs w:val="22"/>
              </w:rPr>
            </w:pPr>
          </w:p>
        </w:tc>
        <w:tc>
          <w:tcPr>
            <w:tcW w:w="2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36AE7" w:rsidR="004532F2" w:rsidP="00E36AE7" w:rsidRDefault="00E36AE7" w14:paraId="4F0251F7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E36AE7">
              <w:rPr>
                <w:rFonts w:ascii="Arial Narrow" w:hAnsi="Arial Narrow"/>
                <w:sz w:val="22"/>
                <w:szCs w:val="22"/>
              </w:rPr>
              <w:t>Describe corporate social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E36AE7">
              <w:rPr>
                <w:rFonts w:ascii="Arial Narrow" w:hAnsi="Arial Narrow"/>
                <w:sz w:val="22"/>
                <w:szCs w:val="22"/>
              </w:rPr>
              <w:t>responsibility and sustainability.</w:t>
            </w:r>
          </w:p>
        </w:tc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32F2" w:rsidP="00D93ABB" w:rsidRDefault="00D93ABB" w14:paraId="162E058E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D93ABB">
              <w:rPr>
                <w:rFonts w:ascii="Arial Narrow" w:hAnsi="Arial Narrow"/>
                <w:sz w:val="22"/>
                <w:szCs w:val="22"/>
              </w:rPr>
              <w:t>Examine the organization’s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D93ABB">
              <w:rPr>
                <w:rFonts w:ascii="Arial Narrow" w:hAnsi="Arial Narrow"/>
                <w:sz w:val="22"/>
                <w:szCs w:val="22"/>
              </w:rPr>
              <w:t>approach to social responsibility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D93ABB">
              <w:rPr>
                <w:rFonts w:ascii="Arial Narrow" w:hAnsi="Arial Narrow"/>
                <w:sz w:val="22"/>
                <w:szCs w:val="22"/>
              </w:rPr>
              <w:t>and sustainability.</w:t>
            </w:r>
          </w:p>
          <w:p w:rsidRPr="00D93ABB" w:rsidR="00D93ABB" w:rsidP="00D93ABB" w:rsidRDefault="00D93ABB" w14:paraId="0C6C2CD5" wp14:textId="77777777">
            <w:pPr>
              <w:pStyle w:val="ListParagraph"/>
              <w:keepNext/>
              <w:widowControl w:val="0"/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32F2" w:rsidP="006D5F3E" w:rsidRDefault="006D5F3E" w14:paraId="03AFDD25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6D5F3E">
              <w:rPr>
                <w:rFonts w:ascii="Arial Narrow" w:hAnsi="Arial Narrow"/>
                <w:sz w:val="22"/>
                <w:szCs w:val="22"/>
              </w:rPr>
              <w:t>Recommend actions to improve the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6D5F3E">
              <w:rPr>
                <w:rFonts w:ascii="Arial Narrow" w:hAnsi="Arial Narrow"/>
                <w:sz w:val="22"/>
                <w:szCs w:val="22"/>
              </w:rPr>
              <w:t>organization’s approach to social responsibility and sustainability.</w:t>
            </w:r>
          </w:p>
          <w:p w:rsidRPr="006D5F3E" w:rsidR="006D5F3E" w:rsidP="006D5F3E" w:rsidRDefault="006D5F3E" w14:paraId="709E88E4" wp14:textId="77777777">
            <w:pPr>
              <w:pStyle w:val="ListParagraph"/>
              <w:keepNext/>
              <w:widowControl w:val="0"/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</w:tr>
      <w:tr xmlns:wp14="http://schemas.microsoft.com/office/word/2010/wordml" w:rsidR="004532F2" w:rsidTr="008A2F73" w14:paraId="7D20840B" wp14:textId="77777777">
        <w:tc>
          <w:tcPr>
            <w:tcW w:w="2157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32F2" w:rsidP="008A2F73" w:rsidRDefault="004532F2" w14:paraId="508C98E9" wp14:textId="77777777">
            <w:pPr>
              <w:spacing w:after="0" w:line="240" w:lineRule="auto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1490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32F2" w:rsidP="008A2F73" w:rsidRDefault="004532F2" w14:paraId="779F8E76" wp14:textId="77777777">
            <w:p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75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4532F2" w:rsidR="004532F2" w:rsidP="004532F2" w:rsidRDefault="004532F2" w14:paraId="421C6183" wp14:textId="77777777">
            <w:pPr>
              <w:spacing w:after="0" w:line="240" w:lineRule="auto"/>
              <w:rPr>
                <w:rFonts w:ascii="Arial Narrow" w:hAnsi="Arial Narrow" w:cs="Calibri"/>
                <w:sz w:val="22"/>
                <w:szCs w:val="22"/>
              </w:rPr>
            </w:pPr>
            <w:r w:rsidRPr="004532F2">
              <w:rPr>
                <w:rFonts w:ascii="Arial Narrow" w:hAnsi="Arial Narrow" w:cs="Calibri"/>
                <w:sz w:val="22"/>
                <w:szCs w:val="22"/>
              </w:rPr>
              <w:t>Information</w:t>
            </w:r>
          </w:p>
          <w:p w:rsidRPr="004532F2" w:rsidR="004532F2" w:rsidP="004532F2" w:rsidRDefault="004532F2" w14:paraId="6F7486E6" wp14:textId="77777777">
            <w:pPr>
              <w:spacing w:after="0" w:line="240" w:lineRule="auto"/>
              <w:rPr>
                <w:rFonts w:ascii="Arial Narrow" w:hAnsi="Arial Narrow" w:cs="Calibri"/>
                <w:sz w:val="22"/>
                <w:szCs w:val="22"/>
              </w:rPr>
            </w:pPr>
            <w:r w:rsidRPr="004532F2">
              <w:rPr>
                <w:rFonts w:ascii="Arial Narrow" w:hAnsi="Arial Narrow" w:cs="Calibri"/>
                <w:sz w:val="22"/>
                <w:szCs w:val="22"/>
              </w:rPr>
              <w:t>technology</w:t>
            </w:r>
          </w:p>
          <w:p w:rsidRPr="004532F2" w:rsidR="004532F2" w:rsidP="004532F2" w:rsidRDefault="004532F2" w14:paraId="31623620" wp14:textId="77777777">
            <w:pPr>
              <w:spacing w:after="0" w:line="240" w:lineRule="auto"/>
              <w:rPr>
                <w:rFonts w:ascii="Arial Narrow" w:hAnsi="Arial Narrow" w:cs="Calibri"/>
                <w:sz w:val="22"/>
                <w:szCs w:val="22"/>
              </w:rPr>
            </w:pPr>
            <w:r w:rsidRPr="004532F2">
              <w:rPr>
                <w:rFonts w:ascii="Arial Narrow" w:hAnsi="Arial Narrow" w:cs="Calibri"/>
                <w:sz w:val="22"/>
                <w:szCs w:val="22"/>
              </w:rPr>
              <w:t>• Data analytics</w:t>
            </w:r>
          </w:p>
          <w:p w:rsidRPr="004532F2" w:rsidR="004532F2" w:rsidP="004532F2" w:rsidRDefault="004532F2" w14:paraId="54589833" wp14:textId="77777777">
            <w:pPr>
              <w:spacing w:after="0" w:line="240" w:lineRule="auto"/>
              <w:rPr>
                <w:rFonts w:ascii="Arial Narrow" w:hAnsi="Arial Narrow" w:cs="Calibri"/>
                <w:sz w:val="22"/>
                <w:szCs w:val="22"/>
              </w:rPr>
            </w:pPr>
            <w:r w:rsidRPr="004532F2">
              <w:rPr>
                <w:rFonts w:ascii="Arial Narrow" w:hAnsi="Arial Narrow" w:cs="Calibri"/>
                <w:sz w:val="22"/>
                <w:szCs w:val="22"/>
              </w:rPr>
              <w:t>• Security and privacy</w:t>
            </w:r>
          </w:p>
          <w:p w:rsidRPr="004532F2" w:rsidR="004532F2" w:rsidP="004532F2" w:rsidRDefault="004532F2" w14:paraId="7F9C3550" wp14:textId="77777777">
            <w:pPr>
              <w:spacing w:after="0" w:line="240" w:lineRule="auto"/>
              <w:rPr>
                <w:rFonts w:ascii="Arial Narrow" w:hAnsi="Arial Narrow" w:cs="Calibri"/>
                <w:sz w:val="22"/>
                <w:szCs w:val="22"/>
              </w:rPr>
            </w:pPr>
            <w:r w:rsidRPr="004532F2">
              <w:rPr>
                <w:rFonts w:ascii="Arial Narrow" w:hAnsi="Arial Narrow" w:cs="Calibri"/>
                <w:sz w:val="22"/>
                <w:szCs w:val="22"/>
              </w:rPr>
              <w:t>• IT control</w:t>
            </w:r>
          </w:p>
          <w:p w:rsidRPr="004532F2" w:rsidR="004532F2" w:rsidP="004532F2" w:rsidRDefault="004532F2" w14:paraId="7E85F055" wp14:textId="77777777">
            <w:pPr>
              <w:spacing w:after="0" w:line="240" w:lineRule="auto"/>
              <w:rPr>
                <w:rFonts w:ascii="Arial Narrow" w:hAnsi="Arial Narrow" w:cs="Calibri"/>
                <w:sz w:val="22"/>
                <w:szCs w:val="22"/>
              </w:rPr>
            </w:pPr>
            <w:r w:rsidRPr="004532F2">
              <w:rPr>
                <w:rFonts w:ascii="Arial Narrow" w:hAnsi="Arial Narrow" w:cs="Calibri"/>
                <w:sz w:val="22"/>
                <w:szCs w:val="22"/>
              </w:rPr>
              <w:t>frameworks</w:t>
            </w:r>
          </w:p>
          <w:p w:rsidRPr="00022D90" w:rsidR="004532F2" w:rsidP="008A2F73" w:rsidRDefault="004532F2" w14:paraId="7818863E" wp14:textId="77777777">
            <w:pPr>
              <w:spacing w:after="0" w:line="240" w:lineRule="auto"/>
              <w:rPr>
                <w:rFonts w:ascii="Arial Narrow" w:hAnsi="Arial Narrow" w:cs="Calibri"/>
                <w:sz w:val="22"/>
                <w:szCs w:val="22"/>
              </w:rPr>
            </w:pPr>
          </w:p>
        </w:tc>
        <w:tc>
          <w:tcPr>
            <w:tcW w:w="2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32F2" w:rsidP="00E36AE7" w:rsidRDefault="00E36AE7" w14:paraId="0B589B14" wp14:textId="77777777">
            <w:pPr>
              <w:pStyle w:val="ListParagraph"/>
              <w:keepNext/>
              <w:widowControl w:val="0"/>
              <w:numPr>
                <w:ilvl w:val="0"/>
                <w:numId w:val="9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E36AE7">
              <w:rPr>
                <w:rFonts w:ascii="Arial Narrow" w:hAnsi="Arial Narrow"/>
                <w:sz w:val="22"/>
                <w:szCs w:val="22"/>
              </w:rPr>
              <w:t>Describe the basic concepts of IT and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E36AE7">
              <w:rPr>
                <w:rFonts w:ascii="Arial Narrow" w:hAnsi="Arial Narrow"/>
                <w:sz w:val="22"/>
                <w:szCs w:val="22"/>
              </w:rPr>
              <w:t>data analytics.</w:t>
            </w:r>
          </w:p>
          <w:p w:rsidRPr="00E36AE7" w:rsidR="00E36AE7" w:rsidP="00E36AE7" w:rsidRDefault="00E36AE7" w14:paraId="44F69B9A" wp14:textId="77777777">
            <w:pPr>
              <w:pStyle w:val="ListParagraph"/>
              <w:keepNext/>
              <w:widowControl w:val="0"/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D93ABB" w:rsidR="004532F2" w:rsidP="00D93ABB" w:rsidRDefault="00D93ABB" w14:paraId="1D64579A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D93ABB">
              <w:rPr>
                <w:rFonts w:ascii="Arial Narrow" w:hAnsi="Arial Narrow"/>
                <w:sz w:val="22"/>
                <w:szCs w:val="22"/>
              </w:rPr>
              <w:t>Apply data analytics and IT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D93ABB">
              <w:rPr>
                <w:rFonts w:ascii="Arial Narrow" w:hAnsi="Arial Narrow"/>
                <w:sz w:val="22"/>
                <w:szCs w:val="22"/>
              </w:rPr>
              <w:t>in auditing.</w:t>
            </w: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32F2" w:rsidP="006D5F3E" w:rsidRDefault="006D5F3E" w14:paraId="5817840F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6D5F3E">
              <w:rPr>
                <w:rFonts w:ascii="Arial Narrow" w:hAnsi="Arial Narrow"/>
                <w:sz w:val="22"/>
                <w:szCs w:val="22"/>
              </w:rPr>
              <w:t>Evaluate the use of data analytics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6D5F3E">
              <w:rPr>
                <w:rFonts w:ascii="Arial Narrow" w:hAnsi="Arial Narrow"/>
                <w:sz w:val="22"/>
                <w:szCs w:val="22"/>
              </w:rPr>
              <w:t>and IT in auditing.</w:t>
            </w:r>
          </w:p>
          <w:p w:rsidRPr="006D5F3E" w:rsidR="006D5F3E" w:rsidP="006D5F3E" w:rsidRDefault="006D5F3E" w14:paraId="5F07D11E" wp14:textId="77777777">
            <w:pPr>
              <w:pStyle w:val="ListParagraph"/>
              <w:keepNext/>
              <w:widowControl w:val="0"/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</w:tr>
      <w:tr xmlns:wp14="http://schemas.microsoft.com/office/word/2010/wordml" w:rsidR="004532F2" w:rsidTr="008A2F73" w14:paraId="1266289D" wp14:textId="77777777">
        <w:tc>
          <w:tcPr>
            <w:tcW w:w="2157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32F2" w:rsidP="008A2F73" w:rsidRDefault="004532F2" w14:paraId="41508A3C" wp14:textId="77777777">
            <w:pPr>
              <w:spacing w:after="0" w:line="240" w:lineRule="auto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1490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32F2" w:rsidP="008A2F73" w:rsidRDefault="004532F2" w14:paraId="43D6B1D6" wp14:textId="77777777">
            <w:p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757" w:type="dxa"/>
            <w:vMerge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022D90" w:rsidR="004532F2" w:rsidP="008A2F73" w:rsidRDefault="004532F2" w14:paraId="17DBC151" wp14:textId="77777777">
            <w:pPr>
              <w:spacing w:after="0" w:line="240" w:lineRule="auto"/>
              <w:rPr>
                <w:rFonts w:ascii="Arial Narrow" w:hAnsi="Arial Narrow" w:cs="Calibri"/>
                <w:sz w:val="22"/>
                <w:szCs w:val="22"/>
              </w:rPr>
            </w:pPr>
          </w:p>
        </w:tc>
        <w:tc>
          <w:tcPr>
            <w:tcW w:w="2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32F2" w:rsidP="00E36AE7" w:rsidRDefault="00E36AE7" w14:paraId="127C1AB7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E36AE7">
              <w:rPr>
                <w:rFonts w:ascii="Arial Narrow" w:hAnsi="Arial Narrow"/>
                <w:sz w:val="22"/>
                <w:szCs w:val="22"/>
              </w:rPr>
              <w:t>Describe the various risks related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E36AE7">
              <w:rPr>
                <w:rFonts w:ascii="Arial Narrow" w:hAnsi="Arial Narrow"/>
                <w:sz w:val="22"/>
                <w:szCs w:val="22"/>
              </w:rPr>
              <w:t>to IT, information security, and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E36AE7">
              <w:rPr>
                <w:rFonts w:ascii="Arial Narrow" w:hAnsi="Arial Narrow"/>
                <w:sz w:val="22"/>
                <w:szCs w:val="22"/>
              </w:rPr>
              <w:t>data privacy.</w:t>
            </w:r>
          </w:p>
          <w:p w:rsidRPr="00E36AE7" w:rsidR="00E36AE7" w:rsidP="00E36AE7" w:rsidRDefault="00E36AE7" w14:paraId="6F8BD81B" wp14:textId="77777777">
            <w:pPr>
              <w:pStyle w:val="ListParagraph"/>
              <w:keepNext/>
              <w:widowControl w:val="0"/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32F2" w:rsidP="00D93ABB" w:rsidRDefault="00D93ABB" w14:paraId="3C8188D3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D93ABB">
              <w:rPr>
                <w:rFonts w:ascii="Arial Narrow" w:hAnsi="Arial Narrow"/>
                <w:sz w:val="22"/>
                <w:szCs w:val="22"/>
              </w:rPr>
              <w:t>Identify and assess various risks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D93ABB">
              <w:rPr>
                <w:rFonts w:ascii="Arial Narrow" w:hAnsi="Arial Narrow"/>
                <w:sz w:val="22"/>
                <w:szCs w:val="22"/>
              </w:rPr>
              <w:t>related to IT, information security,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D93ABB">
              <w:rPr>
                <w:rFonts w:ascii="Arial Narrow" w:hAnsi="Arial Narrow"/>
                <w:sz w:val="22"/>
                <w:szCs w:val="22"/>
              </w:rPr>
              <w:t>and data privacy.</w:t>
            </w:r>
          </w:p>
          <w:p w:rsidRPr="00D93ABB" w:rsidR="00D93ABB" w:rsidP="00D93ABB" w:rsidRDefault="00D93ABB" w14:paraId="2613E9C1" wp14:textId="77777777">
            <w:pPr>
              <w:pStyle w:val="ListParagraph"/>
              <w:keepNext/>
              <w:widowControl w:val="0"/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32F2" w:rsidP="006D5F3E" w:rsidRDefault="006D5F3E" w14:paraId="2B0BD7C7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6D5F3E">
              <w:rPr>
                <w:rFonts w:ascii="Arial Narrow" w:hAnsi="Arial Narrow"/>
                <w:sz w:val="22"/>
                <w:szCs w:val="22"/>
              </w:rPr>
              <w:t>Recommend actions to address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6D5F3E">
              <w:rPr>
                <w:rFonts w:ascii="Arial Narrow" w:hAnsi="Arial Narrow"/>
                <w:sz w:val="22"/>
                <w:szCs w:val="22"/>
              </w:rPr>
              <w:t>IT risks, information security, and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6D5F3E">
              <w:rPr>
                <w:rFonts w:ascii="Arial Narrow" w:hAnsi="Arial Narrow"/>
                <w:sz w:val="22"/>
                <w:szCs w:val="22"/>
              </w:rPr>
              <w:t>data privacy.</w:t>
            </w:r>
          </w:p>
          <w:p w:rsidRPr="006D5F3E" w:rsidR="006D5F3E" w:rsidP="006D5F3E" w:rsidRDefault="006D5F3E" w14:paraId="1037B8A3" wp14:textId="77777777">
            <w:pPr>
              <w:pStyle w:val="ListParagraph"/>
              <w:keepNext/>
              <w:widowControl w:val="0"/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</w:tr>
      <w:tr xmlns:wp14="http://schemas.microsoft.com/office/word/2010/wordml" w:rsidR="004532F2" w:rsidTr="008A2F73" w14:paraId="236462AD" wp14:textId="77777777">
        <w:tc>
          <w:tcPr>
            <w:tcW w:w="2157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32F2" w:rsidP="008A2F73" w:rsidRDefault="004532F2" w14:paraId="687C6DE0" wp14:textId="77777777">
            <w:pPr>
              <w:spacing w:after="0" w:line="240" w:lineRule="auto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1490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32F2" w:rsidP="008A2F73" w:rsidRDefault="004532F2" w14:paraId="5B2F9378" wp14:textId="77777777">
            <w:p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757" w:type="dxa"/>
            <w:vMerge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022D90" w:rsidR="004532F2" w:rsidP="008A2F73" w:rsidRDefault="004532F2" w14:paraId="58E6DD4E" wp14:textId="77777777">
            <w:pPr>
              <w:spacing w:after="0" w:line="240" w:lineRule="auto"/>
              <w:rPr>
                <w:rFonts w:ascii="Arial Narrow" w:hAnsi="Arial Narrow" w:cs="Calibri"/>
                <w:sz w:val="22"/>
                <w:szCs w:val="22"/>
              </w:rPr>
            </w:pPr>
          </w:p>
        </w:tc>
        <w:tc>
          <w:tcPr>
            <w:tcW w:w="2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32F2" w:rsidP="00E36AE7" w:rsidRDefault="00E36AE7" w14:paraId="5D557B7D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E36AE7">
              <w:rPr>
                <w:rFonts w:ascii="Arial Narrow" w:hAnsi="Arial Narrow"/>
                <w:sz w:val="22"/>
                <w:szCs w:val="22"/>
              </w:rPr>
              <w:t>Recognize the purpose and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E36AE7">
              <w:rPr>
                <w:rFonts w:ascii="Arial Narrow" w:hAnsi="Arial Narrow"/>
                <w:sz w:val="22"/>
                <w:szCs w:val="22"/>
              </w:rPr>
              <w:t>applications of IT control frameworks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E36AE7">
              <w:rPr>
                <w:rFonts w:ascii="Arial Narrow" w:hAnsi="Arial Narrow"/>
                <w:sz w:val="22"/>
                <w:szCs w:val="22"/>
              </w:rPr>
              <w:t>and basic IT controls.</w:t>
            </w:r>
          </w:p>
          <w:p w:rsidRPr="00E36AE7" w:rsidR="00E36AE7" w:rsidP="00E36AE7" w:rsidRDefault="00E36AE7" w14:paraId="7D3BEE8F" wp14:textId="77777777">
            <w:pPr>
              <w:pStyle w:val="ListParagraph"/>
              <w:keepNext/>
              <w:widowControl w:val="0"/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CD24E2" w:rsidR="004532F2" w:rsidP="00D93ABB" w:rsidRDefault="00D93ABB" w14:paraId="379C0979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D93ABB">
              <w:rPr>
                <w:rFonts w:ascii="Arial Narrow" w:hAnsi="Arial Narrow"/>
                <w:sz w:val="22"/>
                <w:szCs w:val="22"/>
              </w:rPr>
              <w:t>Apply IT control frameworks.</w:t>
            </w: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6D5F3E" w:rsidR="006D5F3E" w:rsidP="006D5F3E" w:rsidRDefault="006D5F3E" w14:paraId="3EA4EC3B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Evaluate the use of IT </w:t>
            </w:r>
            <w:r w:rsidRPr="006D5F3E">
              <w:rPr>
                <w:rFonts w:ascii="Arial Narrow" w:hAnsi="Arial Narrow"/>
                <w:sz w:val="22"/>
                <w:szCs w:val="22"/>
              </w:rPr>
              <w:t>control frameworks.</w:t>
            </w:r>
          </w:p>
          <w:p w:rsidR="004532F2" w:rsidP="008A2F73" w:rsidRDefault="004532F2" w14:paraId="3B88899E" wp14:textId="77777777">
            <w:pPr>
              <w:pStyle w:val="ListParagraph"/>
              <w:keepNext/>
              <w:widowControl w:val="0"/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</w:tr>
      <w:tr xmlns:wp14="http://schemas.microsoft.com/office/word/2010/wordml" w:rsidR="004532F2" w:rsidTr="008A2F73" w14:paraId="17E98BCA" wp14:textId="77777777">
        <w:tc>
          <w:tcPr>
            <w:tcW w:w="215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32F2" w:rsidP="008A2F73" w:rsidRDefault="004532F2" w14:paraId="69E2BB2B" wp14:textId="77777777">
            <w:pPr>
              <w:spacing w:after="0" w:line="240" w:lineRule="auto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149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32F2" w:rsidP="008A2F73" w:rsidRDefault="004532F2" w14:paraId="57C0D796" wp14:textId="77777777">
            <w:p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022D90" w:rsidR="004532F2" w:rsidP="008A2F73" w:rsidRDefault="004532F2" w14:paraId="2A902454" wp14:textId="77777777">
            <w:pPr>
              <w:spacing w:after="0" w:line="240" w:lineRule="auto"/>
              <w:rPr>
                <w:rFonts w:ascii="Arial Narrow" w:hAnsi="Arial Narrow" w:cs="Calibri"/>
                <w:sz w:val="22"/>
                <w:szCs w:val="22"/>
              </w:rPr>
            </w:pPr>
            <w:r w:rsidRPr="004532F2">
              <w:rPr>
                <w:rFonts w:ascii="Arial Narrow" w:hAnsi="Arial Narrow" w:cs="Calibri"/>
                <w:sz w:val="22"/>
                <w:szCs w:val="22"/>
              </w:rPr>
              <w:t>Accounting and finance</w:t>
            </w:r>
          </w:p>
        </w:tc>
        <w:tc>
          <w:tcPr>
            <w:tcW w:w="2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36AE7" w:rsidR="00E36AE7" w:rsidP="00E36AE7" w:rsidRDefault="00E36AE7" w14:paraId="61B24ECF" wp14:textId="77777777">
            <w:pPr>
              <w:pStyle w:val="ListParagraph"/>
              <w:keepNext/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E36AE7">
              <w:rPr>
                <w:rFonts w:ascii="Arial Narrow" w:hAnsi="Arial Narrow"/>
                <w:sz w:val="22"/>
                <w:szCs w:val="22"/>
              </w:rPr>
              <w:t>Identify various financial and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E36AE7">
              <w:rPr>
                <w:rFonts w:ascii="Arial Narrow" w:hAnsi="Arial Narrow"/>
                <w:sz w:val="22"/>
                <w:szCs w:val="22"/>
              </w:rPr>
              <w:t>managerial accounting concepts and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E36AE7">
              <w:rPr>
                <w:rFonts w:ascii="Arial Narrow" w:hAnsi="Arial Narrow"/>
                <w:sz w:val="22"/>
                <w:szCs w:val="22"/>
              </w:rPr>
              <w:t>underlying principles.</w:t>
            </w:r>
          </w:p>
          <w:p w:rsidR="004532F2" w:rsidP="008A2F73" w:rsidRDefault="004532F2" w14:paraId="0D142F6F" wp14:textId="77777777">
            <w:pPr>
              <w:pStyle w:val="ListParagraph"/>
              <w:keepNext/>
              <w:widowControl w:val="0"/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32F2" w:rsidP="00D93ABB" w:rsidRDefault="00D93ABB" w14:paraId="3167F672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D93ABB">
              <w:rPr>
                <w:rFonts w:ascii="Arial Narrow" w:hAnsi="Arial Narrow"/>
                <w:sz w:val="22"/>
                <w:szCs w:val="22"/>
              </w:rPr>
              <w:t>Conduct financial analyses; examine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D93ABB">
              <w:rPr>
                <w:rFonts w:ascii="Arial Narrow" w:hAnsi="Arial Narrow"/>
                <w:sz w:val="22"/>
                <w:szCs w:val="22"/>
              </w:rPr>
              <w:t>and interpret financial statements.</w:t>
            </w:r>
          </w:p>
          <w:p w:rsidRPr="00D93ABB" w:rsidR="00D93ABB" w:rsidP="00D93ABB" w:rsidRDefault="00D93ABB" w14:paraId="4475AD14" wp14:textId="77777777">
            <w:pPr>
              <w:pStyle w:val="ListParagraph"/>
              <w:keepNext/>
              <w:widowControl w:val="0"/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6D5F3E" w:rsidR="004532F2" w:rsidP="006D5F3E" w:rsidRDefault="006D5F3E" w14:paraId="1811A9B5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6D5F3E">
              <w:rPr>
                <w:rFonts w:ascii="Arial Narrow" w:hAnsi="Arial Narrow"/>
                <w:sz w:val="22"/>
                <w:szCs w:val="22"/>
              </w:rPr>
              <w:t>Evaluate financial statement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6D5F3E">
              <w:rPr>
                <w:rFonts w:ascii="Arial Narrow" w:hAnsi="Arial Narrow"/>
                <w:sz w:val="22"/>
                <w:szCs w:val="22"/>
              </w:rPr>
              <w:t>accuracy and provide assurance.</w:t>
            </w:r>
          </w:p>
        </w:tc>
      </w:tr>
    </w:tbl>
    <w:p xmlns:wp14="http://schemas.microsoft.com/office/word/2010/wordml" w:rsidR="004532F2" w:rsidP="005F4BD3" w:rsidRDefault="004532F2" w14:paraId="120C4E94" wp14:textId="77777777">
      <w:pPr>
        <w:rPr>
          <w:rFonts w:ascii="Arial Narrow" w:hAnsi="Arial Narrow"/>
          <w:sz w:val="22"/>
          <w:szCs w:val="22"/>
        </w:rPr>
      </w:pPr>
    </w:p>
    <w:p xmlns:wp14="http://schemas.microsoft.com/office/word/2010/wordml" w:rsidR="00915F10" w:rsidP="005F4BD3" w:rsidRDefault="00915F10" w14:paraId="42AFC42D" wp14:textId="77777777">
      <w:pPr>
        <w:rPr>
          <w:rFonts w:ascii="Arial Narrow" w:hAnsi="Arial Narrow"/>
          <w:sz w:val="22"/>
          <w:szCs w:val="22"/>
        </w:rPr>
      </w:pPr>
    </w:p>
    <w:p xmlns:wp14="http://schemas.microsoft.com/office/word/2010/wordml" w:rsidR="00915F10" w:rsidP="005F4BD3" w:rsidRDefault="00915F10" w14:paraId="271CA723" wp14:textId="77777777">
      <w:pPr>
        <w:rPr>
          <w:rFonts w:ascii="Arial Narrow" w:hAnsi="Arial Narrow"/>
          <w:sz w:val="22"/>
          <w:szCs w:val="22"/>
        </w:rPr>
      </w:pPr>
    </w:p>
    <w:p xmlns:wp14="http://schemas.microsoft.com/office/word/2010/wordml" w:rsidR="00915F10" w:rsidP="005F4BD3" w:rsidRDefault="00915F10" w14:paraId="75FBE423" wp14:textId="77777777">
      <w:pPr>
        <w:rPr>
          <w:rFonts w:ascii="Arial Narrow" w:hAnsi="Arial Narrow"/>
          <w:sz w:val="22"/>
          <w:szCs w:val="22"/>
        </w:rPr>
      </w:pPr>
    </w:p>
    <w:p xmlns:wp14="http://schemas.microsoft.com/office/word/2010/wordml" w:rsidR="00915F10" w:rsidP="005F4BD3" w:rsidRDefault="00915F10" w14:paraId="2D3F0BEC" wp14:textId="77777777">
      <w:pPr>
        <w:rPr>
          <w:rFonts w:ascii="Arial Narrow" w:hAnsi="Arial Narrow"/>
          <w:sz w:val="22"/>
          <w:szCs w:val="22"/>
        </w:rPr>
      </w:pPr>
    </w:p>
    <w:p xmlns:wp14="http://schemas.microsoft.com/office/word/2010/wordml" w:rsidR="00915F10" w:rsidP="005F4BD3" w:rsidRDefault="00915F10" w14:paraId="75CF4315" wp14:textId="77777777">
      <w:pPr>
        <w:rPr>
          <w:rFonts w:ascii="Arial Narrow" w:hAnsi="Arial Narrow"/>
          <w:sz w:val="22"/>
          <w:szCs w:val="22"/>
        </w:rPr>
      </w:pPr>
    </w:p>
    <w:p xmlns:wp14="http://schemas.microsoft.com/office/word/2010/wordml" w:rsidR="00915F10" w:rsidP="005F4BD3" w:rsidRDefault="00915F10" w14:paraId="3CB648E9" wp14:textId="77777777">
      <w:pPr>
        <w:rPr>
          <w:rFonts w:ascii="Arial Narrow" w:hAnsi="Arial Narrow"/>
          <w:sz w:val="22"/>
          <w:szCs w:val="22"/>
        </w:rPr>
      </w:pPr>
    </w:p>
    <w:p xmlns:wp14="http://schemas.microsoft.com/office/word/2010/wordml" w:rsidR="00915F10" w:rsidP="005F4BD3" w:rsidRDefault="00915F10" w14:paraId="0C178E9E" wp14:textId="77777777">
      <w:pPr>
        <w:rPr>
          <w:rFonts w:ascii="Arial Narrow" w:hAnsi="Arial Narrow"/>
          <w:sz w:val="22"/>
          <w:szCs w:val="22"/>
        </w:rPr>
      </w:pPr>
    </w:p>
    <w:p xmlns:wp14="http://schemas.microsoft.com/office/word/2010/wordml" w:rsidR="00915F10" w:rsidP="005F4BD3" w:rsidRDefault="00915F10" w14:paraId="3C0395D3" wp14:textId="77777777">
      <w:pPr>
        <w:rPr>
          <w:rFonts w:ascii="Arial Narrow" w:hAnsi="Arial Narrow"/>
          <w:sz w:val="22"/>
          <w:szCs w:val="22"/>
        </w:rPr>
      </w:pPr>
    </w:p>
    <w:p xmlns:wp14="http://schemas.microsoft.com/office/word/2010/wordml" w:rsidR="00915F10" w:rsidP="005F4BD3" w:rsidRDefault="00915F10" w14:paraId="3254BC2F" wp14:textId="77777777">
      <w:pPr>
        <w:rPr>
          <w:rFonts w:ascii="Arial Narrow" w:hAnsi="Arial Narrow"/>
          <w:sz w:val="22"/>
          <w:szCs w:val="22"/>
        </w:rPr>
      </w:pPr>
    </w:p>
    <w:p xmlns:wp14="http://schemas.microsoft.com/office/word/2010/wordml" w:rsidR="003A224B" w:rsidP="005F4BD3" w:rsidRDefault="003A224B" w14:paraId="651E9592" wp14:textId="77777777">
      <w:pPr>
        <w:rPr>
          <w:rFonts w:ascii="Arial Narrow" w:hAnsi="Arial Narrow"/>
          <w:sz w:val="22"/>
          <w:szCs w:val="22"/>
        </w:rPr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7"/>
        <w:gridCol w:w="1490"/>
        <w:gridCol w:w="1757"/>
        <w:gridCol w:w="2964"/>
        <w:gridCol w:w="2422"/>
        <w:gridCol w:w="2160"/>
      </w:tblGrid>
      <w:tr xmlns:wp14="http://schemas.microsoft.com/office/word/2010/wordml" w:rsidR="003A224B" w:rsidTr="003A224B" w14:paraId="619EE880" wp14:textId="77777777">
        <w:trPr>
          <w:trHeight w:val="440"/>
        </w:trPr>
        <w:tc>
          <w:tcPr>
            <w:tcW w:w="1295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24B" w:rsidP="00BA3472" w:rsidRDefault="003A224B" w14:paraId="193E6EA0" wp14:textId="77777777">
            <w:pPr>
              <w:spacing w:after="0" w:line="240" w:lineRule="auto"/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t>INTERNAL AUDIT  COMPETENCIES</w:t>
            </w:r>
          </w:p>
        </w:tc>
      </w:tr>
      <w:tr xmlns:wp14="http://schemas.microsoft.com/office/word/2010/wordml" w:rsidR="003A224B" w:rsidTr="003A224B" w14:paraId="1027562D" wp14:textId="77777777">
        <w:trPr>
          <w:trHeight w:val="620"/>
        </w:trPr>
        <w:tc>
          <w:tcPr>
            <w:tcW w:w="2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24B" w:rsidP="00BA3472" w:rsidRDefault="003A224B" w14:paraId="3BFA9ABB" wp14:textId="77777777">
            <w:pPr>
              <w:spacing w:after="0" w:line="240" w:lineRule="auto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t>COMPETENCY</w:t>
            </w:r>
          </w:p>
          <w:p w:rsidR="003A224B" w:rsidP="00BA3472" w:rsidRDefault="003A224B" w14:paraId="5E98F1EA" wp14:textId="77777777">
            <w:pPr>
              <w:spacing w:after="0" w:line="240" w:lineRule="auto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t>AREAS</w:t>
            </w:r>
          </w:p>
        </w:tc>
        <w:tc>
          <w:tcPr>
            <w:tcW w:w="1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24B" w:rsidP="00BA3472" w:rsidRDefault="003A224B" w14:paraId="4C869B21" wp14:textId="77777777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t>DEFINITION</w:t>
            </w:r>
          </w:p>
        </w:tc>
        <w:tc>
          <w:tcPr>
            <w:tcW w:w="1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24B" w:rsidP="00BA3472" w:rsidRDefault="003A224B" w14:paraId="0A14BC2D" wp14:textId="77777777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FE1A3F">
              <w:rPr>
                <w:rFonts w:ascii="Arial Narrow" w:hAnsi="Arial Narrow"/>
                <w:b/>
                <w:bCs/>
                <w:sz w:val="22"/>
                <w:szCs w:val="22"/>
              </w:rPr>
              <w:t>SUB-COMPETEN-CIES</w:t>
            </w:r>
          </w:p>
        </w:tc>
        <w:tc>
          <w:tcPr>
            <w:tcW w:w="2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24B" w:rsidP="00BA3472" w:rsidRDefault="003A224B" w14:paraId="24316657" wp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t>BASIC BEHAVIOURS</w:t>
            </w:r>
          </w:p>
        </w:tc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24B" w:rsidP="00BA3472" w:rsidRDefault="003A224B" w14:paraId="7BD6A78D" wp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t>ABOVE EXPECTATIONS BEHAVIOURS</w:t>
            </w: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24B" w:rsidP="00BA3472" w:rsidRDefault="003A224B" w14:paraId="1D59D68C" wp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t>OUTSTANDING BEHAVIOURS</w:t>
            </w:r>
          </w:p>
        </w:tc>
      </w:tr>
      <w:tr xmlns:wp14="http://schemas.microsoft.com/office/word/2010/wordml" w:rsidR="00BB5834" w:rsidTr="00593208" w14:paraId="67A963B6" wp14:textId="77777777">
        <w:tc>
          <w:tcPr>
            <w:tcW w:w="2157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5834" w:rsidP="00941344" w:rsidRDefault="00BB5834" w14:paraId="2615A8E6" wp14:textId="77777777">
            <w:pPr>
              <w:spacing w:after="0" w:line="240" w:lineRule="auto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4</w:t>
            </w:r>
            <w:r w:rsidRPr="00FE1A3F">
              <w:rPr>
                <w:rFonts w:ascii="Arial Narrow" w:hAnsi="Arial Narrow"/>
                <w:b/>
                <w:sz w:val="22"/>
                <w:szCs w:val="22"/>
              </w:rPr>
              <w:t>.</w:t>
            </w:r>
            <w:r w:rsidRPr="00FE1A3F">
              <w:rPr>
                <w:rFonts w:ascii="Arial Narrow" w:hAnsi="Arial Narrow"/>
                <w:b/>
                <w:sz w:val="22"/>
                <w:szCs w:val="22"/>
              </w:rPr>
              <w:tab/>
            </w:r>
            <w:r>
              <w:rPr>
                <w:rFonts w:ascii="Arial Narrow" w:hAnsi="Arial Narrow"/>
                <w:b/>
                <w:sz w:val="22"/>
                <w:szCs w:val="22"/>
              </w:rPr>
              <w:t>LEADERSHIP &amp; COMMUNICATION</w:t>
            </w:r>
          </w:p>
        </w:tc>
        <w:tc>
          <w:tcPr>
            <w:tcW w:w="1490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5834" w:rsidP="00BA3472" w:rsidRDefault="00BB5834" w14:paraId="35F4B6B3" wp14:textId="77777777">
            <w:p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3A224B">
              <w:rPr>
                <w:rFonts w:ascii="Arial Narrow" w:hAnsi="Arial Narrow"/>
                <w:color w:val="44546A"/>
                <w:sz w:val="22"/>
                <w:szCs w:val="22"/>
              </w:rPr>
              <w:t>Competencies required to provide strategic direction, communicate effectively, maintain relationships, and manage internal audit personnel and processes.</w:t>
            </w:r>
          </w:p>
        </w:tc>
        <w:tc>
          <w:tcPr>
            <w:tcW w:w="1757" w:type="dxa"/>
            <w:vMerge w:val="restart"/>
            <w:tcBorders>
              <w:top w:val="single" w:color="auto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BB5834" w:rsidR="00BB5834" w:rsidP="00BB5834" w:rsidRDefault="00BB5834" w14:paraId="41B9F543" wp14:textId="77777777">
            <w:pPr>
              <w:spacing w:after="0" w:line="240" w:lineRule="auto"/>
              <w:rPr>
                <w:rFonts w:ascii="Arial Narrow" w:hAnsi="Arial Narrow" w:cs="Calibri"/>
                <w:sz w:val="22"/>
                <w:szCs w:val="22"/>
              </w:rPr>
            </w:pPr>
            <w:r w:rsidRPr="00BB5834">
              <w:rPr>
                <w:rFonts w:ascii="Arial Narrow" w:hAnsi="Arial Narrow" w:cs="Calibri"/>
                <w:sz w:val="22"/>
                <w:szCs w:val="22"/>
              </w:rPr>
              <w:t>Internal audit</w:t>
            </w:r>
          </w:p>
          <w:p w:rsidRPr="00BB5834" w:rsidR="00BB5834" w:rsidP="00BB5834" w:rsidRDefault="00BB5834" w14:paraId="7F761AEE" wp14:textId="77777777">
            <w:pPr>
              <w:spacing w:after="0" w:line="240" w:lineRule="auto"/>
              <w:rPr>
                <w:rFonts w:ascii="Arial Narrow" w:hAnsi="Arial Narrow" w:cs="Calibri"/>
                <w:sz w:val="22"/>
                <w:szCs w:val="22"/>
              </w:rPr>
            </w:pPr>
            <w:r w:rsidRPr="00BB5834">
              <w:rPr>
                <w:rFonts w:ascii="Arial Narrow" w:hAnsi="Arial Narrow" w:cs="Calibri"/>
                <w:sz w:val="22"/>
                <w:szCs w:val="22"/>
              </w:rPr>
              <w:t>strategic planning</w:t>
            </w:r>
          </w:p>
          <w:p w:rsidRPr="00022D90" w:rsidR="00BB5834" w:rsidP="0099405D" w:rsidRDefault="00BB5834" w14:paraId="460EA0BD" wp14:textId="77777777">
            <w:pPr>
              <w:spacing w:after="0" w:line="240" w:lineRule="auto"/>
              <w:rPr>
                <w:rFonts w:ascii="Arial Narrow" w:hAnsi="Arial Narrow" w:cs="Calibri"/>
                <w:sz w:val="22"/>
                <w:szCs w:val="22"/>
              </w:rPr>
            </w:pPr>
            <w:r w:rsidRPr="00BB5834">
              <w:rPr>
                <w:rFonts w:ascii="Arial Narrow" w:hAnsi="Arial Narrow" w:cs="Calibri"/>
                <w:sz w:val="22"/>
                <w:szCs w:val="22"/>
              </w:rPr>
              <w:t>and management</w:t>
            </w:r>
          </w:p>
        </w:tc>
        <w:tc>
          <w:tcPr>
            <w:tcW w:w="2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BB5834" w:rsidR="00BB5834" w:rsidP="00BB5834" w:rsidRDefault="00BB5834" w14:paraId="41144F53" wp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BB5834">
              <w:rPr>
                <w:rFonts w:ascii="Arial Narrow" w:hAnsi="Arial Narrow"/>
                <w:sz w:val="22"/>
                <w:szCs w:val="22"/>
              </w:rPr>
              <w:t>Recognize the importance of aligning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BB5834">
              <w:rPr>
                <w:rFonts w:ascii="Arial Narrow" w:hAnsi="Arial Narrow"/>
                <w:sz w:val="22"/>
                <w:szCs w:val="22"/>
              </w:rPr>
              <w:t>the internal audit strategic plan with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BB5834">
              <w:rPr>
                <w:rFonts w:ascii="Arial Narrow" w:hAnsi="Arial Narrow"/>
                <w:sz w:val="22"/>
                <w:szCs w:val="22"/>
              </w:rPr>
              <w:t>the organization’s strategy.</w:t>
            </w:r>
          </w:p>
        </w:tc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5834" w:rsidP="00BB5834" w:rsidRDefault="00BB5834" w14:paraId="15726756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BB5834">
              <w:rPr>
                <w:rFonts w:ascii="Arial Narrow" w:hAnsi="Arial Narrow"/>
                <w:sz w:val="22"/>
                <w:szCs w:val="22"/>
              </w:rPr>
              <w:t>Create the internal audit strategic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BB5834">
              <w:rPr>
                <w:rFonts w:ascii="Arial Narrow" w:hAnsi="Arial Narrow"/>
                <w:sz w:val="22"/>
                <w:szCs w:val="22"/>
              </w:rPr>
              <w:t>plan in alignment with the organization’s strategy, risk profile, and risk management strategy; create an effective and efficient budget for the internal audit activity.</w:t>
            </w:r>
          </w:p>
          <w:p w:rsidRPr="00BB5834" w:rsidR="00BB5834" w:rsidP="00BB5834" w:rsidRDefault="00BB5834" w14:paraId="269E314A" wp14:textId="77777777">
            <w:pPr>
              <w:pStyle w:val="ListParagraph"/>
              <w:keepNext/>
              <w:widowControl w:val="0"/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BB5834" w:rsidR="00BB5834" w:rsidP="00BB5834" w:rsidRDefault="00BB5834" w14:paraId="23EEC497" wp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BB5834">
              <w:rPr>
                <w:rFonts w:ascii="Arial Narrow" w:hAnsi="Arial Narrow"/>
                <w:sz w:val="22"/>
                <w:szCs w:val="22"/>
              </w:rPr>
              <w:t>Assess the internal audit strategic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BB5834">
              <w:rPr>
                <w:rFonts w:ascii="Arial Narrow" w:hAnsi="Arial Narrow"/>
                <w:sz w:val="22"/>
                <w:szCs w:val="22"/>
              </w:rPr>
              <w:t>plan; evaluate and recommend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BB5834">
              <w:rPr>
                <w:rFonts w:ascii="Arial Narrow" w:hAnsi="Arial Narrow"/>
                <w:sz w:val="22"/>
                <w:szCs w:val="22"/>
              </w:rPr>
              <w:t>improvements to the budget for the internal audit activity.</w:t>
            </w:r>
          </w:p>
        </w:tc>
      </w:tr>
      <w:tr xmlns:wp14="http://schemas.microsoft.com/office/word/2010/wordml" w:rsidR="00BB5834" w:rsidTr="00593208" w14:paraId="2A6772C7" wp14:textId="77777777">
        <w:tc>
          <w:tcPr>
            <w:tcW w:w="2157" w:type="dxa"/>
            <w:vMerge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5834" w:rsidP="00BA3472" w:rsidRDefault="00BB5834" w14:paraId="47341341" wp14:textId="77777777">
            <w:pPr>
              <w:keepNext/>
              <w:widowControl w:val="0"/>
              <w:spacing w:after="0" w:line="240" w:lineRule="auto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1490" w:type="dxa"/>
            <w:vMerge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5834" w:rsidP="00BA3472" w:rsidRDefault="00BB5834" w14:paraId="42EF2083" wp14:textId="77777777">
            <w:p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757" w:type="dxa"/>
            <w:vMerge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022D90" w:rsidR="00BB5834" w:rsidP="00BA3472" w:rsidRDefault="00BB5834" w14:paraId="7B40C951" wp14:textId="77777777">
            <w:pPr>
              <w:spacing w:after="0" w:line="240" w:lineRule="auto"/>
              <w:rPr>
                <w:rFonts w:ascii="Arial Narrow" w:hAnsi="Arial Narrow" w:cs="Calibri"/>
                <w:sz w:val="22"/>
                <w:szCs w:val="22"/>
              </w:rPr>
            </w:pPr>
          </w:p>
        </w:tc>
        <w:tc>
          <w:tcPr>
            <w:tcW w:w="2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BB5834" w:rsidR="00BB5834" w:rsidP="00BB5834" w:rsidRDefault="00BB5834" w14:paraId="51BF6619" wp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BB5834">
              <w:rPr>
                <w:rFonts w:ascii="Arial Narrow" w:hAnsi="Arial Narrow"/>
                <w:sz w:val="22"/>
                <w:szCs w:val="22"/>
              </w:rPr>
              <w:t>Differentiate various internal audit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BB5834">
              <w:rPr>
                <w:rFonts w:ascii="Arial Narrow" w:hAnsi="Arial Narrow"/>
                <w:sz w:val="22"/>
                <w:szCs w:val="22"/>
              </w:rPr>
              <w:t>roles, including the engagement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BB5834">
              <w:rPr>
                <w:rFonts w:ascii="Arial Narrow" w:hAnsi="Arial Narrow"/>
                <w:sz w:val="22"/>
                <w:szCs w:val="22"/>
              </w:rPr>
              <w:t>supervisor and chief audit executive.</w:t>
            </w:r>
          </w:p>
        </w:tc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BB5834" w:rsidR="00BB5834" w:rsidP="00BB5834" w:rsidRDefault="00BB5834" w14:paraId="6BE7DD95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BB5834">
              <w:rPr>
                <w:rFonts w:ascii="Arial Narrow" w:hAnsi="Arial Narrow"/>
                <w:sz w:val="22"/>
                <w:szCs w:val="22"/>
              </w:rPr>
              <w:t>Manage internal audit personnel</w:t>
            </w:r>
          </w:p>
          <w:p w:rsidR="00BB5834" w:rsidP="00BB5834" w:rsidRDefault="00BB5834" w14:paraId="22ED3503" wp14:textId="77777777">
            <w:pPr>
              <w:pStyle w:val="ListParagraph"/>
              <w:keepNext/>
              <w:widowControl w:val="0"/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BB5834">
              <w:rPr>
                <w:rFonts w:ascii="Arial Narrow" w:hAnsi="Arial Narrow"/>
                <w:sz w:val="22"/>
                <w:szCs w:val="22"/>
              </w:rPr>
              <w:t>(in</w:t>
            </w:r>
            <w:r>
              <w:rPr>
                <w:rFonts w:ascii="Arial Narrow" w:hAnsi="Arial Narrow"/>
                <w:sz w:val="22"/>
                <w:szCs w:val="22"/>
              </w:rPr>
              <w:t xml:space="preserve">cluding recruiting, developing, </w:t>
            </w:r>
            <w:r w:rsidRPr="00BB5834">
              <w:rPr>
                <w:rFonts w:ascii="Arial Narrow" w:hAnsi="Arial Narrow"/>
                <w:sz w:val="22"/>
                <w:szCs w:val="22"/>
              </w:rPr>
              <w:t>motivating, managing conflict, building teams, delegating, retaining talent, and succession planning); create policies and procedures for managing internal audit operations.</w:t>
            </w:r>
          </w:p>
          <w:p w:rsidRPr="00BB5834" w:rsidR="00BB5834" w:rsidP="00BB5834" w:rsidRDefault="00BB5834" w14:paraId="4B4D7232" wp14:textId="77777777">
            <w:pPr>
              <w:pStyle w:val="ListParagraph"/>
              <w:keepNext/>
              <w:widowControl w:val="0"/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BB5834" w:rsidR="00BB5834" w:rsidP="00BB5834" w:rsidRDefault="00BB5834" w14:paraId="57DAEB66" wp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BB5834">
              <w:rPr>
                <w:rFonts w:ascii="Arial Narrow" w:hAnsi="Arial Narrow"/>
                <w:sz w:val="22"/>
                <w:szCs w:val="22"/>
              </w:rPr>
              <w:t>Assess the talent management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BB5834">
              <w:rPr>
                <w:rFonts w:ascii="Arial Narrow" w:hAnsi="Arial Narrow"/>
                <w:sz w:val="22"/>
                <w:szCs w:val="22"/>
              </w:rPr>
              <w:t>efforts of the internal audit activity;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BB5834">
              <w:rPr>
                <w:rFonts w:ascii="Arial Narrow" w:hAnsi="Arial Narrow"/>
                <w:sz w:val="22"/>
                <w:szCs w:val="22"/>
              </w:rPr>
              <w:t>appraise policies, procedures, and administrative activities of the internal audit activity.</w:t>
            </w:r>
          </w:p>
        </w:tc>
      </w:tr>
      <w:tr xmlns:wp14="http://schemas.microsoft.com/office/word/2010/wordml" w:rsidR="00BB5834" w:rsidTr="00593208" w14:paraId="1BEDB49B" wp14:textId="77777777">
        <w:tc>
          <w:tcPr>
            <w:tcW w:w="2157" w:type="dxa"/>
            <w:vMerge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5834" w:rsidP="00BA3472" w:rsidRDefault="00BB5834" w14:paraId="2093CA67" wp14:textId="77777777">
            <w:pPr>
              <w:spacing w:after="0" w:line="240" w:lineRule="auto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1490" w:type="dxa"/>
            <w:vMerge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5834" w:rsidP="00BA3472" w:rsidRDefault="00BB5834" w14:paraId="2503B197" wp14:textId="77777777">
            <w:p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757" w:type="dxa"/>
            <w:vMerge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022D90" w:rsidR="00BB5834" w:rsidP="00BA3472" w:rsidRDefault="00BB5834" w14:paraId="38288749" wp14:textId="77777777">
            <w:pPr>
              <w:spacing w:after="0" w:line="240" w:lineRule="auto"/>
              <w:rPr>
                <w:rFonts w:ascii="Arial Narrow" w:hAnsi="Arial Narrow" w:cs="Calibri"/>
                <w:sz w:val="22"/>
                <w:szCs w:val="22"/>
              </w:rPr>
            </w:pPr>
          </w:p>
        </w:tc>
        <w:tc>
          <w:tcPr>
            <w:tcW w:w="2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BB5834" w:rsidR="00BB5834" w:rsidP="00BB5834" w:rsidRDefault="00BB5834" w14:paraId="642DB1CA" wp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BB5834">
              <w:rPr>
                <w:rFonts w:ascii="Arial Narrow" w:hAnsi="Arial Narrow"/>
                <w:sz w:val="22"/>
                <w:szCs w:val="22"/>
              </w:rPr>
              <w:t>Identify key activities in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BB5834">
              <w:rPr>
                <w:rFonts w:ascii="Arial Narrow" w:hAnsi="Arial Narrow"/>
                <w:sz w:val="22"/>
                <w:szCs w:val="22"/>
              </w:rPr>
              <w:t>supervising engagements.</w:t>
            </w:r>
          </w:p>
        </w:tc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D93ABB" w:rsidR="00BB5834" w:rsidP="00BB5834" w:rsidRDefault="00BB5834" w14:paraId="5EE0AE8D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BB5834">
              <w:rPr>
                <w:rFonts w:ascii="Arial Narrow" w:hAnsi="Arial Narrow"/>
                <w:sz w:val="22"/>
                <w:szCs w:val="22"/>
              </w:rPr>
              <w:t>Supervise engagements</w:t>
            </w: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5834" w:rsidP="00BB5834" w:rsidRDefault="00BB5834" w14:paraId="30BDAC6E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BB5834">
              <w:rPr>
                <w:rFonts w:ascii="Arial Narrow" w:hAnsi="Arial Narrow"/>
                <w:sz w:val="22"/>
                <w:szCs w:val="22"/>
              </w:rPr>
              <w:t>Assess engagement supervision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BB5834">
              <w:rPr>
                <w:rFonts w:ascii="Arial Narrow" w:hAnsi="Arial Narrow"/>
                <w:sz w:val="22"/>
                <w:szCs w:val="22"/>
              </w:rPr>
              <w:t>activities to ensure the quality of the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BB5834">
              <w:rPr>
                <w:rFonts w:ascii="Arial Narrow" w:hAnsi="Arial Narrow"/>
                <w:sz w:val="22"/>
                <w:szCs w:val="22"/>
              </w:rPr>
              <w:t>internal audit activity.</w:t>
            </w:r>
          </w:p>
          <w:p w:rsidRPr="006B68D5" w:rsidR="00BB5834" w:rsidP="00BB5834" w:rsidRDefault="00BB5834" w14:paraId="20BD9A1A" wp14:textId="77777777">
            <w:pPr>
              <w:pStyle w:val="ListParagraph"/>
              <w:keepNext/>
              <w:widowControl w:val="0"/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</w:tr>
      <w:tr xmlns:wp14="http://schemas.microsoft.com/office/word/2010/wordml" w:rsidR="003A224B" w:rsidTr="003A224B" w14:paraId="7D355400" wp14:textId="77777777">
        <w:tc>
          <w:tcPr>
            <w:tcW w:w="2157" w:type="dxa"/>
            <w:vMerge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224B" w:rsidP="00BA3472" w:rsidRDefault="003A224B" w14:paraId="0C136CF1" wp14:textId="77777777">
            <w:pPr>
              <w:spacing w:after="0" w:line="240" w:lineRule="auto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1490" w:type="dxa"/>
            <w:vMerge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24B" w:rsidP="00BA3472" w:rsidRDefault="003A224B" w14:paraId="0A392C6A" wp14:textId="77777777">
            <w:p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4412BC" w:rsidR="004412BC" w:rsidP="004412BC" w:rsidRDefault="004412BC" w14:paraId="7A856D4C" wp14:textId="77777777">
            <w:pPr>
              <w:spacing w:after="0" w:line="240" w:lineRule="auto"/>
              <w:rPr>
                <w:rFonts w:ascii="Arial Narrow" w:hAnsi="Arial Narrow" w:cs="Calibri"/>
                <w:sz w:val="22"/>
                <w:szCs w:val="22"/>
              </w:rPr>
            </w:pPr>
            <w:r w:rsidRPr="004412BC">
              <w:rPr>
                <w:rFonts w:ascii="Arial Narrow" w:hAnsi="Arial Narrow" w:cs="Calibri"/>
                <w:sz w:val="22"/>
                <w:szCs w:val="22"/>
              </w:rPr>
              <w:t>Audit plan and</w:t>
            </w:r>
          </w:p>
          <w:p w:rsidRPr="004412BC" w:rsidR="004412BC" w:rsidP="004412BC" w:rsidRDefault="004412BC" w14:paraId="339194F7" wp14:textId="77777777">
            <w:pPr>
              <w:spacing w:after="0" w:line="240" w:lineRule="auto"/>
              <w:rPr>
                <w:rFonts w:ascii="Arial Narrow" w:hAnsi="Arial Narrow" w:cs="Calibri"/>
                <w:sz w:val="22"/>
                <w:szCs w:val="22"/>
              </w:rPr>
            </w:pPr>
            <w:r>
              <w:rPr>
                <w:rFonts w:ascii="Arial Narrow" w:hAnsi="Arial Narrow" w:cs="Calibri"/>
                <w:sz w:val="22"/>
                <w:szCs w:val="22"/>
              </w:rPr>
              <w:t xml:space="preserve">Coordinating </w:t>
            </w:r>
            <w:r w:rsidRPr="004412BC">
              <w:rPr>
                <w:rFonts w:ascii="Arial Narrow" w:hAnsi="Arial Narrow" w:cs="Calibri"/>
                <w:sz w:val="22"/>
                <w:szCs w:val="22"/>
              </w:rPr>
              <w:t>assurance efforts</w:t>
            </w:r>
          </w:p>
          <w:p w:rsidRPr="00022D90" w:rsidR="003A224B" w:rsidP="00BA3472" w:rsidRDefault="003A224B" w14:paraId="290583F9" wp14:textId="77777777">
            <w:pPr>
              <w:spacing w:after="0" w:line="240" w:lineRule="auto"/>
              <w:rPr>
                <w:rFonts w:ascii="Arial Narrow" w:hAnsi="Arial Narrow" w:cs="Calibri"/>
                <w:sz w:val="22"/>
                <w:szCs w:val="22"/>
              </w:rPr>
            </w:pPr>
          </w:p>
        </w:tc>
        <w:tc>
          <w:tcPr>
            <w:tcW w:w="2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4412BC" w:rsidR="003A224B" w:rsidP="004412BC" w:rsidRDefault="004412BC" w14:paraId="245F5692" wp14:textId="77777777">
            <w:pPr>
              <w:pStyle w:val="ListParagraph"/>
              <w:keepNext/>
              <w:widowControl w:val="0"/>
              <w:numPr>
                <w:ilvl w:val="0"/>
                <w:numId w:val="12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4412BC">
              <w:rPr>
                <w:rFonts w:ascii="Arial Narrow" w:hAnsi="Arial Narrow"/>
                <w:sz w:val="22"/>
                <w:szCs w:val="22"/>
              </w:rPr>
              <w:t>Identify sources of potential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4412BC">
              <w:rPr>
                <w:rFonts w:ascii="Arial Narrow" w:hAnsi="Arial Narrow"/>
                <w:sz w:val="22"/>
                <w:szCs w:val="22"/>
              </w:rPr>
              <w:t>engagements, including industry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4412BC">
              <w:rPr>
                <w:rFonts w:ascii="Arial Narrow" w:hAnsi="Arial Narrow"/>
                <w:sz w:val="22"/>
                <w:szCs w:val="22"/>
              </w:rPr>
              <w:t>trends and emerging risks.</w:t>
            </w:r>
          </w:p>
        </w:tc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4412BC" w:rsidR="003A224B" w:rsidP="004412BC" w:rsidRDefault="004412BC" w14:paraId="5DCB0646" wp14:textId="77777777">
            <w:pPr>
              <w:pStyle w:val="ListParagraph"/>
              <w:keepNext/>
              <w:widowControl w:val="0"/>
              <w:numPr>
                <w:ilvl w:val="0"/>
                <w:numId w:val="12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4412BC">
              <w:rPr>
                <w:rFonts w:ascii="Arial Narrow" w:hAnsi="Arial Narrow"/>
                <w:sz w:val="22"/>
                <w:szCs w:val="22"/>
              </w:rPr>
              <w:t>Conduct a risk assessment,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4412BC">
              <w:rPr>
                <w:rFonts w:ascii="Arial Narrow" w:hAnsi="Arial Narrow"/>
                <w:sz w:val="22"/>
                <w:szCs w:val="22"/>
              </w:rPr>
              <w:t>prioritize engagements, develop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4412BC">
              <w:rPr>
                <w:rFonts w:ascii="Arial Narrow" w:hAnsi="Arial Narrow"/>
                <w:sz w:val="22"/>
                <w:szCs w:val="22"/>
              </w:rPr>
              <w:t>a risk-based internal audit plan,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4412BC">
              <w:rPr>
                <w:rFonts w:ascii="Arial Narrow" w:hAnsi="Arial Narrow"/>
                <w:sz w:val="22"/>
                <w:szCs w:val="22"/>
              </w:rPr>
              <w:t>and obtain board approval.</w:t>
            </w: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24B" w:rsidP="004412BC" w:rsidRDefault="004412BC" w14:paraId="0013CBCF" wp14:textId="77777777">
            <w:pPr>
              <w:pStyle w:val="ListParagraph"/>
              <w:keepNext/>
              <w:widowControl w:val="0"/>
              <w:numPr>
                <w:ilvl w:val="0"/>
                <w:numId w:val="12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4412BC">
              <w:rPr>
                <w:rFonts w:ascii="Arial Narrow" w:hAnsi="Arial Narrow"/>
                <w:sz w:val="22"/>
                <w:szCs w:val="22"/>
              </w:rPr>
              <w:t>Evaluate and revise a risk-based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4412BC">
              <w:rPr>
                <w:rFonts w:ascii="Arial Narrow" w:hAnsi="Arial Narrow"/>
                <w:sz w:val="22"/>
                <w:szCs w:val="22"/>
              </w:rPr>
              <w:t>internal audit plan to meet the</w:t>
            </w:r>
            <w:r>
              <w:rPr>
                <w:rFonts w:ascii="Arial Narrow" w:hAnsi="Arial Narrow"/>
                <w:sz w:val="22"/>
                <w:szCs w:val="22"/>
              </w:rPr>
              <w:t xml:space="preserve"> organization’s evolving </w:t>
            </w:r>
            <w:r w:rsidRPr="004412BC">
              <w:rPr>
                <w:rFonts w:ascii="Arial Narrow" w:hAnsi="Arial Narrow"/>
                <w:sz w:val="22"/>
                <w:szCs w:val="22"/>
              </w:rPr>
              <w:t>needs.</w:t>
            </w:r>
          </w:p>
          <w:p w:rsidRPr="004412BC" w:rsidR="000F2251" w:rsidP="000F2251" w:rsidRDefault="000F2251" w14:paraId="68F21D90" wp14:textId="77777777">
            <w:pPr>
              <w:pStyle w:val="ListParagraph"/>
              <w:keepNext/>
              <w:widowControl w:val="0"/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</w:tr>
      <w:tr xmlns:wp14="http://schemas.microsoft.com/office/word/2010/wordml" w:rsidR="003A224B" w:rsidTr="003A224B" w14:paraId="3E051A4B" wp14:textId="77777777">
        <w:tc>
          <w:tcPr>
            <w:tcW w:w="2157" w:type="dxa"/>
            <w:vMerge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224B" w:rsidP="00BA3472" w:rsidRDefault="003A224B" w14:paraId="13C326F3" wp14:textId="77777777">
            <w:pPr>
              <w:spacing w:after="0" w:line="240" w:lineRule="auto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1490" w:type="dxa"/>
            <w:vMerge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24B" w:rsidP="00BA3472" w:rsidRDefault="003A224B" w14:paraId="4853B841" wp14:textId="77777777">
            <w:p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75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022D90" w:rsidR="003A224B" w:rsidP="00BA3472" w:rsidRDefault="003A224B" w14:paraId="50125231" wp14:textId="77777777">
            <w:pPr>
              <w:spacing w:after="0" w:line="240" w:lineRule="auto"/>
              <w:rPr>
                <w:rFonts w:ascii="Arial Narrow" w:hAnsi="Arial Narrow" w:cs="Calibri"/>
                <w:sz w:val="22"/>
                <w:szCs w:val="22"/>
              </w:rPr>
            </w:pPr>
          </w:p>
        </w:tc>
        <w:tc>
          <w:tcPr>
            <w:tcW w:w="2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4412BC" w:rsidR="003A224B" w:rsidP="004412BC" w:rsidRDefault="004412BC" w14:paraId="10421FF9" wp14:textId="77777777">
            <w:pPr>
              <w:pStyle w:val="ListParagraph"/>
              <w:keepNext/>
              <w:widowControl w:val="0"/>
              <w:numPr>
                <w:ilvl w:val="0"/>
                <w:numId w:val="12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4412BC">
              <w:rPr>
                <w:rFonts w:ascii="Arial Narrow" w:hAnsi="Arial Narrow"/>
                <w:sz w:val="22"/>
                <w:szCs w:val="22"/>
              </w:rPr>
              <w:t>Describe coordination of internal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4412BC">
              <w:rPr>
                <w:rFonts w:ascii="Arial Narrow" w:hAnsi="Arial Narrow"/>
                <w:sz w:val="22"/>
                <w:szCs w:val="22"/>
              </w:rPr>
              <w:t>audit efforts with the external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4412BC">
              <w:rPr>
                <w:rFonts w:ascii="Arial Narrow" w:hAnsi="Arial Narrow"/>
                <w:sz w:val="22"/>
                <w:szCs w:val="22"/>
              </w:rPr>
              <w:t>auditor, regulatory oversight bodies,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4412BC">
              <w:rPr>
                <w:rFonts w:ascii="Arial Narrow" w:hAnsi="Arial Narrow"/>
                <w:sz w:val="22"/>
                <w:szCs w:val="22"/>
              </w:rPr>
              <w:t>and other internal assurance functions, and potential reliance on other assurance providers.</w:t>
            </w:r>
          </w:p>
        </w:tc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356F2E" w:rsidR="003A224B" w:rsidP="004412BC" w:rsidRDefault="004412BC" w14:paraId="158CECED" wp14:textId="77777777">
            <w:pPr>
              <w:pStyle w:val="ListParagraph"/>
              <w:keepNext/>
              <w:widowControl w:val="0"/>
              <w:numPr>
                <w:ilvl w:val="0"/>
                <w:numId w:val="12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4412BC">
              <w:rPr>
                <w:rFonts w:ascii="Arial Narrow" w:hAnsi="Arial Narrow"/>
                <w:sz w:val="22"/>
                <w:szCs w:val="22"/>
              </w:rPr>
              <w:t>Prepare a risk assurance map.</w:t>
            </w: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0F2251" w:rsidR="003A224B" w:rsidP="000F2251" w:rsidRDefault="000F2251" w14:paraId="55428267" wp14:textId="77777777">
            <w:pPr>
              <w:pStyle w:val="ListParagraph"/>
              <w:keepNext/>
              <w:widowControl w:val="0"/>
              <w:numPr>
                <w:ilvl w:val="0"/>
                <w:numId w:val="12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0F2251">
              <w:rPr>
                <w:rFonts w:ascii="Arial Narrow" w:hAnsi="Arial Narrow"/>
                <w:sz w:val="22"/>
                <w:szCs w:val="22"/>
              </w:rPr>
              <w:t>Coordinate assurance efforts with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0F2251">
              <w:rPr>
                <w:rFonts w:ascii="Arial Narrow" w:hAnsi="Arial Narrow"/>
                <w:sz w:val="22"/>
                <w:szCs w:val="22"/>
              </w:rPr>
              <w:t>other providers to ensure proper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0F2251">
              <w:rPr>
                <w:rFonts w:ascii="Arial Narrow" w:hAnsi="Arial Narrow"/>
                <w:sz w:val="22"/>
                <w:szCs w:val="22"/>
              </w:rPr>
              <w:t>coverage and minimize duplication of efforts.</w:t>
            </w:r>
          </w:p>
          <w:p w:rsidRPr="000F2251" w:rsidR="000F2251" w:rsidP="000F2251" w:rsidRDefault="000F2251" w14:paraId="5A25747A" wp14:textId="77777777">
            <w:pPr>
              <w:pStyle w:val="ListParagraph"/>
              <w:keepNext/>
              <w:widowControl w:val="0"/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</w:tr>
      <w:tr xmlns:wp14="http://schemas.microsoft.com/office/word/2010/wordml" w:rsidR="00485CF1" w:rsidTr="000078B5" w14:paraId="6AF1AC3B" wp14:textId="77777777">
        <w:tc>
          <w:tcPr>
            <w:tcW w:w="2157" w:type="dxa"/>
            <w:vMerge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5CF1" w:rsidP="00BA3472" w:rsidRDefault="00485CF1" w14:paraId="09B8D95D" wp14:textId="77777777">
            <w:pPr>
              <w:spacing w:after="0" w:line="240" w:lineRule="auto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1490" w:type="dxa"/>
            <w:vMerge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5CF1" w:rsidP="00BA3472" w:rsidRDefault="00485CF1" w14:paraId="78BEFD2A" wp14:textId="77777777">
            <w:p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757" w:type="dxa"/>
            <w:vMerge w:val="restart"/>
            <w:tcBorders>
              <w:top w:val="single" w:color="auto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485CF1" w:rsidR="00485CF1" w:rsidP="00485CF1" w:rsidRDefault="00485CF1" w14:paraId="427683AF" wp14:textId="77777777">
            <w:pPr>
              <w:spacing w:after="0" w:line="240" w:lineRule="auto"/>
              <w:rPr>
                <w:rFonts w:ascii="Arial Narrow" w:hAnsi="Arial Narrow" w:cs="Calibri"/>
                <w:sz w:val="22"/>
                <w:szCs w:val="22"/>
              </w:rPr>
            </w:pPr>
            <w:r w:rsidRPr="00485CF1">
              <w:rPr>
                <w:rFonts w:ascii="Arial Narrow" w:hAnsi="Arial Narrow" w:cs="Calibri"/>
                <w:sz w:val="22"/>
                <w:szCs w:val="22"/>
              </w:rPr>
              <w:t>Quality Assurance</w:t>
            </w:r>
          </w:p>
          <w:p w:rsidRPr="00485CF1" w:rsidR="00485CF1" w:rsidP="00485CF1" w:rsidRDefault="00485CF1" w14:paraId="56DC3742" wp14:textId="77777777">
            <w:pPr>
              <w:spacing w:after="0" w:line="240" w:lineRule="auto"/>
              <w:rPr>
                <w:rFonts w:ascii="Arial Narrow" w:hAnsi="Arial Narrow" w:cs="Calibri"/>
                <w:sz w:val="22"/>
                <w:szCs w:val="22"/>
              </w:rPr>
            </w:pPr>
            <w:r w:rsidRPr="00485CF1">
              <w:rPr>
                <w:rFonts w:ascii="Arial Narrow" w:hAnsi="Arial Narrow" w:cs="Calibri"/>
                <w:sz w:val="22"/>
                <w:szCs w:val="22"/>
              </w:rPr>
              <w:t>and Improvement</w:t>
            </w:r>
          </w:p>
          <w:p w:rsidRPr="00022D90" w:rsidR="00485CF1" w:rsidP="00485CF1" w:rsidRDefault="00485CF1" w14:paraId="1432F95E" wp14:textId="77777777">
            <w:pPr>
              <w:spacing w:after="0" w:line="240" w:lineRule="auto"/>
              <w:rPr>
                <w:rFonts w:ascii="Arial Narrow" w:hAnsi="Arial Narrow" w:cs="Calibri"/>
                <w:sz w:val="22"/>
                <w:szCs w:val="22"/>
              </w:rPr>
            </w:pPr>
            <w:r w:rsidRPr="00485CF1">
              <w:rPr>
                <w:rFonts w:ascii="Arial Narrow" w:hAnsi="Arial Narrow" w:cs="Calibri"/>
                <w:sz w:val="22"/>
                <w:szCs w:val="22"/>
              </w:rPr>
              <w:t>Program</w:t>
            </w:r>
          </w:p>
        </w:tc>
        <w:tc>
          <w:tcPr>
            <w:tcW w:w="2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485CF1" w:rsidR="00485CF1" w:rsidP="00485CF1" w:rsidRDefault="00485CF1" w14:paraId="59553C29" wp14:textId="77777777">
            <w:pPr>
              <w:pStyle w:val="ListParagraph"/>
              <w:keepNext/>
              <w:widowControl w:val="0"/>
              <w:numPr>
                <w:ilvl w:val="0"/>
                <w:numId w:val="13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485CF1">
              <w:rPr>
                <w:rFonts w:ascii="Arial Narrow" w:hAnsi="Arial Narrow"/>
                <w:sz w:val="22"/>
                <w:szCs w:val="22"/>
              </w:rPr>
              <w:t>Describe requirements of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485CF1">
              <w:rPr>
                <w:rFonts w:ascii="Arial Narrow" w:hAnsi="Arial Narrow"/>
                <w:sz w:val="22"/>
                <w:szCs w:val="22"/>
              </w:rPr>
              <w:t>the Quality Assurance and Improvement Program.</w:t>
            </w:r>
          </w:p>
        </w:tc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5CF1" w:rsidP="00485CF1" w:rsidRDefault="00485CF1" w14:paraId="47A46E9B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485CF1">
              <w:rPr>
                <w:rFonts w:ascii="Arial Narrow" w:hAnsi="Arial Narrow"/>
                <w:sz w:val="22"/>
                <w:szCs w:val="22"/>
              </w:rPr>
              <w:t>Schedule and complete internal and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485CF1">
              <w:rPr>
                <w:rFonts w:ascii="Arial Narrow" w:hAnsi="Arial Narrow"/>
                <w:sz w:val="22"/>
                <w:szCs w:val="22"/>
              </w:rPr>
              <w:t>external quality assessments to meet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485CF1">
              <w:rPr>
                <w:rFonts w:ascii="Arial Narrow" w:hAnsi="Arial Narrow"/>
                <w:sz w:val="22"/>
                <w:szCs w:val="22"/>
              </w:rPr>
              <w:t>requirements and report results.</w:t>
            </w:r>
          </w:p>
          <w:p w:rsidRPr="00485CF1" w:rsidR="00485CF1" w:rsidP="00485CF1" w:rsidRDefault="00485CF1" w14:paraId="27A76422" wp14:textId="77777777">
            <w:pPr>
              <w:pStyle w:val="ListParagraph"/>
              <w:keepNext/>
              <w:widowControl w:val="0"/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5CF1" w:rsidP="00087948" w:rsidRDefault="00087948" w14:paraId="1A16482E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087948">
              <w:rPr>
                <w:rFonts w:ascii="Arial Narrow" w:hAnsi="Arial Narrow"/>
                <w:sz w:val="22"/>
                <w:szCs w:val="22"/>
              </w:rPr>
              <w:t>Assess the internal audit activity’s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087948">
              <w:rPr>
                <w:rFonts w:ascii="Arial Narrow" w:hAnsi="Arial Narrow"/>
                <w:sz w:val="22"/>
                <w:szCs w:val="22"/>
              </w:rPr>
              <w:t>quality assurance and improvement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087948">
              <w:rPr>
                <w:rFonts w:ascii="Arial Narrow" w:hAnsi="Arial Narrow"/>
                <w:sz w:val="22"/>
                <w:szCs w:val="22"/>
              </w:rPr>
              <w:t>practices and assess conformance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087948">
              <w:rPr>
                <w:rFonts w:ascii="Arial Narrow" w:hAnsi="Arial Narrow"/>
                <w:sz w:val="22"/>
                <w:szCs w:val="22"/>
              </w:rPr>
              <w:t>with the Standards.</w:t>
            </w:r>
          </w:p>
          <w:p w:rsidRPr="00087948" w:rsidR="00087948" w:rsidP="00087948" w:rsidRDefault="00087948" w14:paraId="49206A88" wp14:textId="77777777">
            <w:pPr>
              <w:pStyle w:val="ListParagraph"/>
              <w:keepNext/>
              <w:widowControl w:val="0"/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</w:tr>
      <w:tr xmlns:wp14="http://schemas.microsoft.com/office/word/2010/wordml" w:rsidR="00087948" w:rsidTr="000078B5" w14:paraId="178E9CD8" wp14:textId="77777777">
        <w:trPr>
          <w:trHeight w:val="649"/>
        </w:trPr>
        <w:tc>
          <w:tcPr>
            <w:tcW w:w="2157" w:type="dxa"/>
            <w:vMerge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87948" w:rsidP="00087948" w:rsidRDefault="00087948" w14:paraId="67B7A70C" wp14:textId="77777777">
            <w:pPr>
              <w:spacing w:after="0" w:line="240" w:lineRule="auto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1490" w:type="dxa"/>
            <w:vMerge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948" w:rsidP="00087948" w:rsidRDefault="00087948" w14:paraId="71887C79" wp14:textId="77777777">
            <w:p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757" w:type="dxa"/>
            <w:vMerge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022D90" w:rsidR="00087948" w:rsidP="00087948" w:rsidRDefault="00087948" w14:paraId="3B7FD67C" wp14:textId="77777777">
            <w:pPr>
              <w:spacing w:after="0" w:line="240" w:lineRule="auto"/>
              <w:rPr>
                <w:rFonts w:ascii="Arial Narrow" w:hAnsi="Arial Narrow" w:cs="Calibri"/>
                <w:sz w:val="22"/>
                <w:szCs w:val="22"/>
              </w:rPr>
            </w:pPr>
          </w:p>
        </w:tc>
        <w:tc>
          <w:tcPr>
            <w:tcW w:w="2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948" w:rsidP="00087948" w:rsidRDefault="00087948" w14:paraId="6F8F4B43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485CF1">
              <w:rPr>
                <w:rFonts w:ascii="Arial Narrow" w:hAnsi="Arial Narrow"/>
                <w:sz w:val="22"/>
                <w:szCs w:val="22"/>
              </w:rPr>
              <w:t>Identify appropriate disclosure of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485CF1">
              <w:rPr>
                <w:rFonts w:ascii="Arial Narrow" w:hAnsi="Arial Narrow"/>
                <w:sz w:val="22"/>
                <w:szCs w:val="22"/>
              </w:rPr>
              <w:t>conformance vs. non</w:t>
            </w:r>
            <w:r>
              <w:rPr>
                <w:rFonts w:ascii="Arial Narrow" w:hAnsi="Arial Narrow"/>
                <w:sz w:val="22"/>
                <w:szCs w:val="22"/>
              </w:rPr>
              <w:t>-</w:t>
            </w:r>
            <w:r w:rsidRPr="00485CF1">
              <w:rPr>
                <w:rFonts w:ascii="Arial Narrow" w:hAnsi="Arial Narrow"/>
                <w:sz w:val="22"/>
                <w:szCs w:val="22"/>
              </w:rPr>
              <w:t>conformance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485CF1">
              <w:rPr>
                <w:rFonts w:ascii="Arial Narrow" w:hAnsi="Arial Narrow"/>
                <w:sz w:val="22"/>
                <w:szCs w:val="22"/>
              </w:rPr>
              <w:t>with The IIA’s International Standards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485CF1">
              <w:rPr>
                <w:rFonts w:ascii="Arial Narrow" w:hAnsi="Arial Narrow"/>
                <w:sz w:val="22"/>
                <w:szCs w:val="22"/>
              </w:rPr>
              <w:t>for the Professional Practice of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485CF1">
              <w:rPr>
                <w:rFonts w:ascii="Arial Narrow" w:hAnsi="Arial Narrow"/>
                <w:sz w:val="22"/>
                <w:szCs w:val="22"/>
              </w:rPr>
              <w:t>Internal Auditing.</w:t>
            </w:r>
          </w:p>
          <w:p w:rsidRPr="00485CF1" w:rsidR="00087948" w:rsidP="00087948" w:rsidRDefault="00087948" w14:paraId="38D6B9B6" wp14:textId="77777777">
            <w:pPr>
              <w:pStyle w:val="ListParagraph"/>
              <w:keepNext/>
              <w:widowControl w:val="0"/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087948" w:rsidR="00087948" w:rsidP="00087948" w:rsidRDefault="00087948" w14:paraId="56622761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485CF1">
              <w:rPr>
                <w:rFonts w:ascii="Arial Narrow" w:hAnsi="Arial Narrow"/>
                <w:sz w:val="22"/>
                <w:szCs w:val="22"/>
              </w:rPr>
              <w:t>Formulate appropriate disclosures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087948">
              <w:rPr>
                <w:rFonts w:ascii="Arial Narrow" w:hAnsi="Arial Narrow"/>
                <w:sz w:val="22"/>
                <w:szCs w:val="22"/>
              </w:rPr>
              <w:t>of conformance vs. non-conformance with the Standards.</w:t>
            </w: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087948" w:rsidR="00087948" w:rsidP="00087948" w:rsidRDefault="00087948" w14:paraId="5D77EAD4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087948">
              <w:rPr>
                <w:rFonts w:ascii="Arial Narrow" w:hAnsi="Arial Narrow"/>
                <w:sz w:val="22"/>
                <w:szCs w:val="22"/>
              </w:rPr>
              <w:t>Assess the internal audit activity’s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087948">
              <w:rPr>
                <w:rFonts w:ascii="Arial Narrow" w:hAnsi="Arial Narrow"/>
                <w:sz w:val="22"/>
                <w:szCs w:val="22"/>
              </w:rPr>
              <w:t>disclosures of conformance vs.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087948">
              <w:rPr>
                <w:rFonts w:ascii="Arial Narrow" w:hAnsi="Arial Narrow"/>
                <w:sz w:val="22"/>
                <w:szCs w:val="22"/>
              </w:rPr>
              <w:t>non</w:t>
            </w:r>
            <w:r>
              <w:rPr>
                <w:rFonts w:ascii="Arial Narrow" w:hAnsi="Arial Narrow"/>
                <w:sz w:val="22"/>
                <w:szCs w:val="22"/>
              </w:rPr>
              <w:t>-</w:t>
            </w:r>
            <w:r w:rsidRPr="00087948">
              <w:rPr>
                <w:rFonts w:ascii="Arial Narrow" w:hAnsi="Arial Narrow"/>
                <w:sz w:val="22"/>
                <w:szCs w:val="22"/>
              </w:rPr>
              <w:t>conformance with the Standards.</w:t>
            </w:r>
          </w:p>
          <w:p w:rsidRPr="00087948" w:rsidR="00087948" w:rsidP="00087948" w:rsidRDefault="00087948" w14:paraId="22F860BB" wp14:textId="77777777">
            <w:pPr>
              <w:pStyle w:val="ListParagraph"/>
              <w:keepNext/>
              <w:widowControl w:val="0"/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</w:tr>
      <w:tr xmlns:wp14="http://schemas.microsoft.com/office/word/2010/wordml" w:rsidR="00434A80" w:rsidTr="00255FC7" w14:paraId="0045A995" wp14:textId="77777777">
        <w:tc>
          <w:tcPr>
            <w:tcW w:w="2157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4A80" w:rsidP="00087948" w:rsidRDefault="00434A80" w14:paraId="698536F5" wp14:textId="77777777">
            <w:pPr>
              <w:spacing w:after="0" w:line="240" w:lineRule="auto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1490" w:type="dxa"/>
            <w:tcBorders>
              <w:left w:val="single" w:color="000000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4A80" w:rsidP="00087948" w:rsidRDefault="00434A80" w14:paraId="7BC1BAF2" wp14:textId="77777777">
            <w:p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757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434A80" w:rsidR="00434A80" w:rsidP="00434A80" w:rsidRDefault="00434A80" w14:paraId="3CACDAF6" wp14:textId="77777777">
            <w:pPr>
              <w:spacing w:after="0" w:line="240" w:lineRule="auto"/>
              <w:rPr>
                <w:rFonts w:ascii="Arial Narrow" w:hAnsi="Arial Narrow" w:cs="Calibri"/>
                <w:sz w:val="22"/>
                <w:szCs w:val="22"/>
              </w:rPr>
            </w:pPr>
            <w:r w:rsidRPr="00434A80">
              <w:rPr>
                <w:rFonts w:ascii="Arial Narrow" w:hAnsi="Arial Narrow" w:cs="Calibri"/>
                <w:sz w:val="22"/>
                <w:szCs w:val="22"/>
              </w:rPr>
              <w:t>Communication</w:t>
            </w:r>
          </w:p>
          <w:p w:rsidRPr="00434A80" w:rsidR="00434A80" w:rsidP="00434A80" w:rsidRDefault="00434A80" w14:paraId="60F00578" wp14:textId="77777777">
            <w:pPr>
              <w:spacing w:after="0" w:line="240" w:lineRule="auto"/>
              <w:rPr>
                <w:rFonts w:ascii="Arial Narrow" w:hAnsi="Arial Narrow" w:cs="Calibri"/>
                <w:sz w:val="22"/>
                <w:szCs w:val="22"/>
              </w:rPr>
            </w:pPr>
            <w:r w:rsidRPr="00434A80">
              <w:rPr>
                <w:rFonts w:ascii="Arial Narrow" w:hAnsi="Arial Narrow" w:cs="Calibri"/>
                <w:sz w:val="22"/>
                <w:szCs w:val="22"/>
              </w:rPr>
              <w:t>• Advocacy</w:t>
            </w:r>
          </w:p>
          <w:p w:rsidRPr="00434A80" w:rsidR="00434A80" w:rsidP="00434A80" w:rsidRDefault="00434A80" w14:paraId="098ABD3D" wp14:textId="77777777">
            <w:pPr>
              <w:spacing w:after="0" w:line="240" w:lineRule="auto"/>
              <w:rPr>
                <w:rFonts w:ascii="Arial Narrow" w:hAnsi="Arial Narrow" w:cs="Calibri"/>
                <w:sz w:val="22"/>
                <w:szCs w:val="22"/>
              </w:rPr>
            </w:pPr>
            <w:r w:rsidRPr="00434A80">
              <w:rPr>
                <w:rFonts w:ascii="Arial Narrow" w:hAnsi="Arial Narrow" w:cs="Calibri"/>
                <w:sz w:val="22"/>
                <w:szCs w:val="22"/>
              </w:rPr>
              <w:t>• Relationships</w:t>
            </w:r>
          </w:p>
          <w:p w:rsidRPr="00434A80" w:rsidR="00434A80" w:rsidP="00434A80" w:rsidRDefault="00434A80" w14:paraId="6A8A63A7" wp14:textId="77777777">
            <w:pPr>
              <w:spacing w:after="0" w:line="240" w:lineRule="auto"/>
              <w:rPr>
                <w:rFonts w:ascii="Arial Narrow" w:hAnsi="Arial Narrow" w:cs="Calibri"/>
                <w:sz w:val="22"/>
                <w:szCs w:val="22"/>
              </w:rPr>
            </w:pPr>
            <w:r w:rsidRPr="00434A80">
              <w:rPr>
                <w:rFonts w:ascii="Arial Narrow" w:hAnsi="Arial Narrow" w:cs="Calibri"/>
                <w:sz w:val="22"/>
                <w:szCs w:val="22"/>
              </w:rPr>
              <w:t>• Reporting</w:t>
            </w:r>
          </w:p>
          <w:p w:rsidRPr="00434A80" w:rsidR="00434A80" w:rsidP="00434A80" w:rsidRDefault="00434A80" w14:paraId="4BC5DDE0" wp14:textId="77777777">
            <w:pPr>
              <w:spacing w:after="0" w:line="240" w:lineRule="auto"/>
              <w:rPr>
                <w:rFonts w:ascii="Arial Narrow" w:hAnsi="Arial Narrow" w:cs="Calibri"/>
                <w:sz w:val="22"/>
                <w:szCs w:val="22"/>
              </w:rPr>
            </w:pPr>
            <w:r w:rsidRPr="00434A80">
              <w:rPr>
                <w:rFonts w:ascii="Arial Narrow" w:hAnsi="Arial Narrow" w:cs="Calibri"/>
                <w:sz w:val="22"/>
                <w:szCs w:val="22"/>
              </w:rPr>
              <w:t>• Soft skills</w:t>
            </w:r>
          </w:p>
          <w:p w:rsidRPr="00022D90" w:rsidR="00434A80" w:rsidP="00434A80" w:rsidRDefault="00434A80" w14:paraId="73030536" wp14:textId="77777777">
            <w:pPr>
              <w:spacing w:after="0" w:line="240" w:lineRule="auto"/>
              <w:rPr>
                <w:rFonts w:ascii="Arial Narrow" w:hAnsi="Arial Narrow" w:cs="Calibri"/>
                <w:sz w:val="22"/>
                <w:szCs w:val="22"/>
              </w:rPr>
            </w:pPr>
            <w:r w:rsidRPr="00434A80">
              <w:rPr>
                <w:rFonts w:ascii="Arial Narrow" w:hAnsi="Arial Narrow" w:cs="Calibri"/>
                <w:sz w:val="22"/>
                <w:szCs w:val="22"/>
              </w:rPr>
              <w:t>• Innovation</w:t>
            </w:r>
          </w:p>
        </w:tc>
        <w:tc>
          <w:tcPr>
            <w:tcW w:w="2964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D93AA9" w:rsidR="00434A80" w:rsidP="00D93AA9" w:rsidRDefault="00434A80" w14:paraId="05E58B7A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434A80">
              <w:rPr>
                <w:rFonts w:ascii="Arial Narrow" w:hAnsi="Arial Narrow"/>
                <w:sz w:val="22"/>
                <w:szCs w:val="22"/>
              </w:rPr>
              <w:t>Recognize the value of advocacy</w:t>
            </w:r>
            <w:r w:rsidR="00D93AA9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D93AA9">
              <w:rPr>
                <w:rFonts w:ascii="Arial Narrow" w:hAnsi="Arial Narrow"/>
                <w:sz w:val="22"/>
                <w:szCs w:val="22"/>
              </w:rPr>
              <w:t>and the importance of maintaining</w:t>
            </w:r>
            <w:r w:rsidR="00D93AA9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D93AA9">
              <w:rPr>
                <w:rFonts w:ascii="Arial Narrow" w:hAnsi="Arial Narrow"/>
                <w:sz w:val="22"/>
                <w:szCs w:val="22"/>
              </w:rPr>
              <w:t>stakeholder relationships (e.g., board,</w:t>
            </w:r>
            <w:r w:rsidR="00D93AA9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D93AA9">
              <w:rPr>
                <w:rFonts w:ascii="Arial Narrow" w:hAnsi="Arial Narrow"/>
                <w:sz w:val="22"/>
                <w:szCs w:val="22"/>
              </w:rPr>
              <w:t>senior management, audit clients,</w:t>
            </w:r>
            <w:r w:rsidR="00D93AA9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D93AA9">
              <w:rPr>
                <w:rFonts w:ascii="Arial Narrow" w:hAnsi="Arial Narrow"/>
                <w:sz w:val="22"/>
                <w:szCs w:val="22"/>
              </w:rPr>
              <w:t xml:space="preserve">other assurance providers, </w:t>
            </w:r>
            <w:r w:rsidRPr="00D93AA9" w:rsidR="00D93AA9">
              <w:rPr>
                <w:rFonts w:ascii="Arial Narrow" w:hAnsi="Arial Narrow"/>
                <w:sz w:val="22"/>
                <w:szCs w:val="22"/>
              </w:rPr>
              <w:t>and external</w:t>
            </w:r>
            <w:r w:rsidR="00D93AA9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D93AA9">
              <w:rPr>
                <w:rFonts w:ascii="Arial Narrow" w:hAnsi="Arial Narrow"/>
                <w:sz w:val="22"/>
                <w:szCs w:val="22"/>
              </w:rPr>
              <w:t>stakeholders).</w:t>
            </w:r>
          </w:p>
        </w:tc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1362D3" w:rsidR="00434A80" w:rsidP="001362D3" w:rsidRDefault="001362D3" w14:paraId="38C64760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1362D3">
              <w:rPr>
                <w:rFonts w:ascii="Arial Narrow" w:hAnsi="Arial Narrow"/>
                <w:sz w:val="22"/>
                <w:szCs w:val="22"/>
              </w:rPr>
              <w:t>Manage the internal audit activity’s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1362D3">
              <w:rPr>
                <w:rFonts w:ascii="Arial Narrow" w:hAnsi="Arial Narrow"/>
                <w:sz w:val="22"/>
                <w:szCs w:val="22"/>
              </w:rPr>
              <w:t>reputation and stakeholder expectations; demonstrate sincerity, honesty, and empathy in communications with stakeholders to build trust and maintain relationships.</w:t>
            </w:r>
          </w:p>
          <w:p w:rsidRPr="001362D3" w:rsidR="001362D3" w:rsidP="001362D3" w:rsidRDefault="001362D3" w14:paraId="61C988F9" wp14:textId="77777777">
            <w:pPr>
              <w:pStyle w:val="ListParagraph"/>
              <w:keepNext/>
              <w:widowControl w:val="0"/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1362D3" w:rsidR="00434A80" w:rsidP="001362D3" w:rsidRDefault="001362D3" w14:paraId="45D5E4C0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1362D3">
              <w:rPr>
                <w:rFonts w:ascii="Arial Narrow" w:hAnsi="Arial Narrow"/>
                <w:sz w:val="22"/>
                <w:szCs w:val="22"/>
              </w:rPr>
              <w:t>Assess stakeholder relationships</w:t>
            </w:r>
            <w:r>
              <w:rPr>
                <w:rFonts w:ascii="Arial Narrow" w:hAnsi="Arial Narrow"/>
                <w:sz w:val="22"/>
                <w:szCs w:val="22"/>
              </w:rPr>
              <w:t xml:space="preserve"> and recommend actions to </w:t>
            </w:r>
            <w:r w:rsidRPr="001362D3">
              <w:rPr>
                <w:rFonts w:ascii="Arial Narrow" w:hAnsi="Arial Narrow"/>
                <w:sz w:val="22"/>
                <w:szCs w:val="22"/>
              </w:rPr>
              <w:t>achieve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1362D3">
              <w:rPr>
                <w:rFonts w:ascii="Arial Narrow" w:hAnsi="Arial Narrow"/>
                <w:sz w:val="22"/>
                <w:szCs w:val="22"/>
              </w:rPr>
              <w:t>improvements; evaluate the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1362D3">
              <w:rPr>
                <w:rFonts w:ascii="Arial Narrow" w:hAnsi="Arial Narrow"/>
                <w:sz w:val="22"/>
                <w:szCs w:val="22"/>
              </w:rPr>
              <w:t>advocacy efforts of the internal audit activity.</w:t>
            </w:r>
          </w:p>
          <w:p w:rsidRPr="001362D3" w:rsidR="001362D3" w:rsidP="001362D3" w:rsidRDefault="001362D3" w14:paraId="3B22BB7D" wp14:textId="77777777">
            <w:pPr>
              <w:pStyle w:val="ListParagraph"/>
              <w:keepNext/>
              <w:widowControl w:val="0"/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</w:tr>
      <w:tr xmlns:wp14="http://schemas.microsoft.com/office/word/2010/wordml" w:rsidR="00434A80" w:rsidTr="00255FC7" w14:paraId="42E872C5" wp14:textId="77777777">
        <w:tc>
          <w:tcPr>
            <w:tcW w:w="2157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4A80" w:rsidP="00087948" w:rsidRDefault="00434A80" w14:paraId="17B246DD" wp14:textId="77777777">
            <w:pPr>
              <w:spacing w:after="0" w:line="240" w:lineRule="auto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1490" w:type="dxa"/>
            <w:tcBorders>
              <w:left w:val="single" w:color="000000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4A80" w:rsidP="00087948" w:rsidRDefault="00434A80" w14:paraId="6BF89DA3" wp14:textId="77777777">
            <w:p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757" w:type="dxa"/>
            <w:vMerge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022D90" w:rsidR="00434A80" w:rsidP="00087948" w:rsidRDefault="00434A80" w14:paraId="5C3E0E74" wp14:textId="77777777">
            <w:pPr>
              <w:spacing w:after="0" w:line="240" w:lineRule="auto"/>
              <w:rPr>
                <w:rFonts w:ascii="Arial Narrow" w:hAnsi="Arial Narrow" w:cs="Calibri"/>
                <w:sz w:val="22"/>
                <w:szCs w:val="22"/>
              </w:rPr>
            </w:pPr>
          </w:p>
        </w:tc>
        <w:tc>
          <w:tcPr>
            <w:tcW w:w="2964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4A80" w:rsidP="00D93AA9" w:rsidRDefault="00D93AA9" w14:paraId="03115760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Describe appropriate </w:t>
            </w:r>
            <w:r w:rsidRPr="00D93AA9">
              <w:rPr>
                <w:rFonts w:ascii="Arial Narrow" w:hAnsi="Arial Narrow"/>
                <w:sz w:val="22"/>
                <w:szCs w:val="22"/>
              </w:rPr>
              <w:t>communications between internal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D93AA9">
              <w:rPr>
                <w:rFonts w:ascii="Arial Narrow" w:hAnsi="Arial Narrow"/>
                <w:sz w:val="22"/>
                <w:szCs w:val="22"/>
              </w:rPr>
              <w:t>auditors and stakeholders, including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D93AA9">
              <w:rPr>
                <w:rFonts w:ascii="Arial Narrow" w:hAnsi="Arial Narrow"/>
                <w:sz w:val="22"/>
                <w:szCs w:val="22"/>
              </w:rPr>
              <w:t>key performance indicators;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D93AA9">
              <w:rPr>
                <w:rFonts w:ascii="Arial Narrow" w:hAnsi="Arial Narrow"/>
                <w:sz w:val="22"/>
                <w:szCs w:val="22"/>
              </w:rPr>
              <w:t>recognize that the chief audit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D93AA9">
              <w:rPr>
                <w:rFonts w:ascii="Arial Narrow" w:hAnsi="Arial Narrow"/>
                <w:sz w:val="22"/>
                <w:szCs w:val="22"/>
              </w:rPr>
              <w:t>executive reports on the overall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D93AA9">
              <w:rPr>
                <w:rFonts w:ascii="Arial Narrow" w:hAnsi="Arial Narrow"/>
                <w:sz w:val="22"/>
                <w:szCs w:val="22"/>
              </w:rPr>
              <w:t>effectiveness of the organization’s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D93AA9">
              <w:rPr>
                <w:rFonts w:ascii="Arial Narrow" w:hAnsi="Arial Narrow"/>
                <w:sz w:val="22"/>
                <w:szCs w:val="22"/>
              </w:rPr>
              <w:t>internal control and risk management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D93AA9">
              <w:rPr>
                <w:rFonts w:ascii="Arial Narrow" w:hAnsi="Arial Narrow"/>
                <w:sz w:val="22"/>
                <w:szCs w:val="22"/>
              </w:rPr>
              <w:t>processes to senior management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D93AA9">
              <w:rPr>
                <w:rFonts w:ascii="Arial Narrow" w:hAnsi="Arial Narrow"/>
                <w:sz w:val="22"/>
                <w:szCs w:val="22"/>
              </w:rPr>
              <w:t>and the board.</w:t>
            </w:r>
          </w:p>
          <w:p w:rsidRPr="00D93AA9" w:rsidR="00D93AA9" w:rsidP="00D93AA9" w:rsidRDefault="00D93AA9" w14:paraId="66A1FAB9" wp14:textId="77777777">
            <w:pPr>
              <w:pStyle w:val="ListParagraph"/>
              <w:keepNext/>
              <w:widowControl w:val="0"/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1362D3" w:rsidR="00434A80" w:rsidP="001362D3" w:rsidRDefault="001362D3" w14:paraId="7D5C3975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1362D3">
              <w:rPr>
                <w:rFonts w:ascii="Arial Narrow" w:hAnsi="Arial Narrow"/>
                <w:sz w:val="22"/>
                <w:szCs w:val="22"/>
              </w:rPr>
              <w:t>Prepare relevant and appropriate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1362D3">
              <w:rPr>
                <w:rFonts w:ascii="Arial Narrow" w:hAnsi="Arial Narrow"/>
                <w:sz w:val="22"/>
                <w:szCs w:val="22"/>
              </w:rPr>
              <w:t>communications for internal audit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1362D3">
              <w:rPr>
                <w:rFonts w:ascii="Arial Narrow" w:hAnsi="Arial Narrow"/>
                <w:sz w:val="22"/>
                <w:szCs w:val="22"/>
              </w:rPr>
              <w:t>stakeholders, including reports to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1362D3">
              <w:rPr>
                <w:rFonts w:ascii="Arial Narrow" w:hAnsi="Arial Narrow"/>
                <w:sz w:val="22"/>
                <w:szCs w:val="22"/>
              </w:rPr>
              <w:t>senior management and the board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1362D3">
              <w:rPr>
                <w:rFonts w:ascii="Arial Narrow" w:hAnsi="Arial Narrow"/>
                <w:sz w:val="22"/>
                <w:szCs w:val="22"/>
              </w:rPr>
              <w:t>(e.g., significant risk exposures, key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1362D3">
              <w:rPr>
                <w:rFonts w:ascii="Arial Narrow" w:hAnsi="Arial Narrow"/>
                <w:sz w:val="22"/>
                <w:szCs w:val="22"/>
              </w:rPr>
              <w:t>performance indicators, etc.).</w:t>
            </w: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8955DE" w:rsidR="00434A80" w:rsidP="008955DE" w:rsidRDefault="001362D3" w14:paraId="6F6A27E8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1362D3">
              <w:rPr>
                <w:rFonts w:ascii="Arial Narrow" w:hAnsi="Arial Narrow"/>
                <w:sz w:val="22"/>
                <w:szCs w:val="22"/>
              </w:rPr>
              <w:t>Assess internal audit</w:t>
            </w:r>
            <w:r w:rsidR="008955DE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8955DE">
              <w:rPr>
                <w:rFonts w:ascii="Arial Narrow" w:hAnsi="Arial Narrow"/>
                <w:sz w:val="22"/>
                <w:szCs w:val="22"/>
              </w:rPr>
              <w:t>co</w:t>
            </w:r>
            <w:r w:rsidRPr="008955DE" w:rsidR="008955DE">
              <w:rPr>
                <w:rFonts w:ascii="Arial Narrow" w:hAnsi="Arial Narrow"/>
                <w:sz w:val="22"/>
                <w:szCs w:val="22"/>
              </w:rPr>
              <w:t xml:space="preserve">mmunications with stakeholders, including key performance </w:t>
            </w:r>
            <w:r w:rsidRPr="008955DE">
              <w:rPr>
                <w:rFonts w:ascii="Arial Narrow" w:hAnsi="Arial Narrow"/>
                <w:sz w:val="22"/>
                <w:szCs w:val="22"/>
              </w:rPr>
              <w:t>ind</w:t>
            </w:r>
            <w:r w:rsidRPr="008955DE" w:rsidR="008955DE">
              <w:rPr>
                <w:rFonts w:ascii="Arial Narrow" w:hAnsi="Arial Narrow"/>
                <w:sz w:val="22"/>
                <w:szCs w:val="22"/>
              </w:rPr>
              <w:t xml:space="preserve">icators to evaluate the success </w:t>
            </w:r>
            <w:r w:rsidRPr="008955DE">
              <w:rPr>
                <w:rFonts w:ascii="Arial Narrow" w:hAnsi="Arial Narrow"/>
                <w:sz w:val="22"/>
                <w:szCs w:val="22"/>
              </w:rPr>
              <w:t>of the internal audit activity, and</w:t>
            </w:r>
            <w:r w:rsidRPr="008955DE" w:rsidR="008955DE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8955DE">
              <w:rPr>
                <w:rFonts w:ascii="Arial Narrow" w:hAnsi="Arial Narrow"/>
                <w:sz w:val="22"/>
                <w:szCs w:val="22"/>
              </w:rPr>
              <w:t>recommend improvements.</w:t>
            </w:r>
          </w:p>
        </w:tc>
      </w:tr>
      <w:tr xmlns:wp14="http://schemas.microsoft.com/office/word/2010/wordml" w:rsidR="00434A80" w:rsidTr="00255FC7" w14:paraId="715DBFA3" wp14:textId="77777777">
        <w:tc>
          <w:tcPr>
            <w:tcW w:w="215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4A80" w:rsidP="00087948" w:rsidRDefault="00434A80" w14:paraId="76BB753C" wp14:textId="77777777">
            <w:pPr>
              <w:spacing w:after="0" w:line="240" w:lineRule="auto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1490" w:type="dxa"/>
            <w:tcBorders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4A80" w:rsidP="00087948" w:rsidRDefault="00434A80" w14:paraId="513DA1E0" wp14:textId="77777777">
            <w:p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757" w:type="dxa"/>
            <w:vMerge/>
            <w:tcBorders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022D90" w:rsidR="00434A80" w:rsidP="00087948" w:rsidRDefault="00434A80" w14:paraId="75CAC6F5" wp14:textId="77777777">
            <w:pPr>
              <w:spacing w:after="0" w:line="240" w:lineRule="auto"/>
              <w:rPr>
                <w:rFonts w:ascii="Arial Narrow" w:hAnsi="Arial Narrow" w:cs="Calibri"/>
                <w:sz w:val="22"/>
                <w:szCs w:val="22"/>
              </w:rPr>
            </w:pPr>
          </w:p>
        </w:tc>
        <w:tc>
          <w:tcPr>
            <w:tcW w:w="2964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4A80" w:rsidP="001362D3" w:rsidRDefault="001362D3" w14:paraId="76FFE1D8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1362D3">
              <w:rPr>
                <w:rFonts w:ascii="Arial Narrow" w:hAnsi="Arial Narrow"/>
                <w:sz w:val="22"/>
                <w:szCs w:val="22"/>
              </w:rPr>
              <w:t>Recognize the importance of written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1362D3">
              <w:rPr>
                <w:rFonts w:ascii="Arial Narrow" w:hAnsi="Arial Narrow"/>
                <w:sz w:val="22"/>
                <w:szCs w:val="22"/>
              </w:rPr>
              <w:t>and verbal communication skills,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1362D3">
              <w:rPr>
                <w:rFonts w:ascii="Arial Narrow" w:hAnsi="Arial Narrow"/>
                <w:sz w:val="22"/>
                <w:szCs w:val="22"/>
              </w:rPr>
              <w:t>including soft skills such as conflict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1362D3">
              <w:rPr>
                <w:rFonts w:ascii="Arial Narrow" w:hAnsi="Arial Narrow"/>
                <w:sz w:val="22"/>
                <w:szCs w:val="22"/>
              </w:rPr>
              <w:t>management, influence,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1362D3">
              <w:rPr>
                <w:rFonts w:ascii="Arial Narrow" w:hAnsi="Arial Narrow"/>
                <w:sz w:val="22"/>
                <w:szCs w:val="22"/>
              </w:rPr>
              <w:t>and persuasion.</w:t>
            </w:r>
          </w:p>
          <w:p w:rsidR="001362D3" w:rsidP="001362D3" w:rsidRDefault="001362D3" w14:paraId="66060428" wp14:textId="77777777">
            <w:pPr>
              <w:pStyle w:val="ListParagraph"/>
              <w:keepNext/>
              <w:widowControl w:val="0"/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4A80" w:rsidP="001362D3" w:rsidRDefault="001362D3" w14:paraId="22B4A3AE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1362D3">
              <w:rPr>
                <w:rFonts w:ascii="Arial Narrow" w:hAnsi="Arial Narrow"/>
                <w:sz w:val="22"/>
                <w:szCs w:val="22"/>
              </w:rPr>
              <w:t>Demonstrate soft skills (conflict management, influence, and persuasion); provide insightful consultation to contribute to the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1362D3">
              <w:rPr>
                <w:rFonts w:ascii="Arial Narrow" w:hAnsi="Arial Narrow"/>
                <w:sz w:val="22"/>
                <w:szCs w:val="22"/>
              </w:rPr>
              <w:t>organization’s effectiveness; detect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1362D3">
              <w:rPr>
                <w:rFonts w:ascii="Arial Narrow" w:hAnsi="Arial Narrow"/>
                <w:sz w:val="22"/>
                <w:szCs w:val="22"/>
              </w:rPr>
              <w:t>opportunities for change and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1362D3">
              <w:rPr>
                <w:rFonts w:ascii="Arial Narrow" w:hAnsi="Arial Narrow"/>
                <w:sz w:val="22"/>
                <w:szCs w:val="22"/>
              </w:rPr>
              <w:t>facilitate change.</w:t>
            </w:r>
          </w:p>
          <w:p w:rsidRPr="00D93ABB" w:rsidR="008955DE" w:rsidP="008955DE" w:rsidRDefault="008955DE" w14:paraId="1D0656FE" wp14:textId="77777777">
            <w:pPr>
              <w:pStyle w:val="ListParagraph"/>
              <w:keepNext/>
              <w:widowControl w:val="0"/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8955DE" w:rsidR="00434A80" w:rsidP="008955DE" w:rsidRDefault="008955DE" w14:paraId="66BDBAA4" wp14:textId="77777777">
            <w:pPr>
              <w:pStyle w:val="ListParagraph"/>
              <w:keepNext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sz w:val="22"/>
                <w:szCs w:val="22"/>
              </w:rPr>
            </w:pPr>
            <w:r w:rsidRPr="008955DE">
              <w:rPr>
                <w:rFonts w:ascii="Arial Narrow" w:hAnsi="Arial Narrow"/>
                <w:sz w:val="22"/>
                <w:szCs w:val="22"/>
              </w:rPr>
              <w:t>Assess the internal audit activity’s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8955DE">
              <w:rPr>
                <w:rFonts w:ascii="Arial Narrow" w:hAnsi="Arial Narrow"/>
                <w:sz w:val="22"/>
                <w:szCs w:val="22"/>
              </w:rPr>
              <w:t>written and verbal communication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8955DE">
              <w:rPr>
                <w:rFonts w:ascii="Arial Narrow" w:hAnsi="Arial Narrow"/>
                <w:sz w:val="22"/>
                <w:szCs w:val="22"/>
              </w:rPr>
              <w:t>skills, soft skills, and innovation;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8955DE">
              <w:rPr>
                <w:rFonts w:ascii="Arial Narrow" w:hAnsi="Arial Narrow"/>
                <w:sz w:val="22"/>
                <w:szCs w:val="22"/>
              </w:rPr>
              <w:t>recommend improvements.</w:t>
            </w:r>
          </w:p>
        </w:tc>
      </w:tr>
    </w:tbl>
    <w:p xmlns:wp14="http://schemas.microsoft.com/office/word/2010/wordml" w:rsidR="003A224B" w:rsidP="005F4BD3" w:rsidRDefault="003A224B" w14:paraId="7B37605A" wp14:textId="77777777">
      <w:pPr>
        <w:rPr>
          <w:rFonts w:ascii="Arial Narrow" w:hAnsi="Arial Narrow"/>
          <w:sz w:val="22"/>
          <w:szCs w:val="22"/>
        </w:rPr>
      </w:pPr>
    </w:p>
    <w:sectPr w:rsidR="003A224B">
      <w:footerReference w:type="default" r:id="rId7"/>
      <w:pgSz w:w="15840" w:h="1224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022464" w:rsidRDefault="00022464" w14:paraId="3889A505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22464" w:rsidRDefault="00022464" w14:paraId="29079D3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p xmlns:wp14="http://schemas.microsoft.com/office/word/2010/wordml" w:rsidR="008A2F73" w:rsidRDefault="008A2F73" w14:paraId="777E4FEE" wp14:textId="77777777">
    <w:r>
      <w:rPr>
        <w:rFonts w:ascii="Calibri Light" w:hAnsi="Calibri Light"/>
        <w:noProof/>
        <w:lang w:eastAsia="en-TT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9264" behindDoc="0" locked="0" layoutInCell="1" allowOverlap="1" wp14:anchorId="51B9DC75" wp14:editId="777777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457200" cy="457200"/>
              <wp:effectExtent l="0" t="0" r="0" b="0"/>
              <wp:wrapNone/>
              <wp:docPr id="1" name="Oval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457200"/>
                      </a:xfrm>
                      <a:custGeom>
                        <a:avLst/>
                        <a:gdLst>
                          <a:gd name="f0" fmla="val 21600000"/>
                          <a:gd name="f1" fmla="val 10800000"/>
                          <a:gd name="f2" fmla="val 5400000"/>
                          <a:gd name="f3" fmla="val 180"/>
                          <a:gd name="f4" fmla="val w"/>
                          <a:gd name="f5" fmla="val h"/>
                          <a:gd name="f6" fmla="val ss"/>
                          <a:gd name="f7" fmla="val 0"/>
                          <a:gd name="f8" fmla="*/ 5419351 1 1725033"/>
                          <a:gd name="f9" fmla="+- 0 0 -360"/>
                          <a:gd name="f10" fmla="+- 0 0 -180"/>
                          <a:gd name="f11" fmla="abs f4"/>
                          <a:gd name="f12" fmla="abs f5"/>
                          <a:gd name="f13" fmla="abs f6"/>
                          <a:gd name="f14" fmla="+- 2700000 f2 0"/>
                          <a:gd name="f15" fmla="*/ f9 f1 1"/>
                          <a:gd name="f16" fmla="*/ f10 f1 1"/>
                          <a:gd name="f17" fmla="?: f11 f4 1"/>
                          <a:gd name="f18" fmla="?: f12 f5 1"/>
                          <a:gd name="f19" fmla="?: f13 f6 1"/>
                          <a:gd name="f20" fmla="+- f14 0 f2"/>
                          <a:gd name="f21" fmla="*/ f15 1 f3"/>
                          <a:gd name="f22" fmla="*/ f16 1 f3"/>
                          <a:gd name="f23" fmla="*/ f17 1 21600"/>
                          <a:gd name="f24" fmla="*/ f18 1 21600"/>
                          <a:gd name="f25" fmla="*/ 21600 f17 1"/>
                          <a:gd name="f26" fmla="*/ 21600 f18 1"/>
                          <a:gd name="f27" fmla="+- f20 f2 0"/>
                          <a:gd name="f28" fmla="+- f21 0 f2"/>
                          <a:gd name="f29" fmla="+- f22 0 f2"/>
                          <a:gd name="f30" fmla="min f24 f23"/>
                          <a:gd name="f31" fmla="*/ f25 1 f19"/>
                          <a:gd name="f32" fmla="*/ f26 1 f19"/>
                          <a:gd name="f33" fmla="*/ f27 f8 1"/>
                          <a:gd name="f34" fmla="val f31"/>
                          <a:gd name="f35" fmla="val f32"/>
                          <a:gd name="f36" fmla="*/ f33 1 f1"/>
                          <a:gd name="f37" fmla="*/ f7 f30 1"/>
                          <a:gd name="f38" fmla="+- f35 0 f7"/>
                          <a:gd name="f39" fmla="+- f34 0 f7"/>
                          <a:gd name="f40" fmla="+- 0 0 f36"/>
                          <a:gd name="f41" fmla="*/ f38 1 2"/>
                          <a:gd name="f42" fmla="*/ f39 1 2"/>
                          <a:gd name="f43" fmla="+- 0 0 f40"/>
                          <a:gd name="f44" fmla="+- f7 f41 0"/>
                          <a:gd name="f45" fmla="+- f7 f42 0"/>
                          <a:gd name="f46" fmla="*/ f43 f1 1"/>
                          <a:gd name="f47" fmla="*/ f42 f30 1"/>
                          <a:gd name="f48" fmla="*/ f41 f30 1"/>
                          <a:gd name="f49" fmla="*/ f46 1 f8"/>
                          <a:gd name="f50" fmla="*/ f44 f30 1"/>
                          <a:gd name="f51" fmla="+- f49 0 f2"/>
                          <a:gd name="f52" fmla="cos 1 f51"/>
                          <a:gd name="f53" fmla="sin 1 f51"/>
                          <a:gd name="f54" fmla="+- 0 0 f52"/>
                          <a:gd name="f55" fmla="+- 0 0 f53"/>
                          <a:gd name="f56" fmla="+- 0 0 f54"/>
                          <a:gd name="f57" fmla="+- 0 0 f55"/>
                          <a:gd name="f58" fmla="val f56"/>
                          <a:gd name="f59" fmla="val f57"/>
                          <a:gd name="f60" fmla="*/ f58 f42 1"/>
                          <a:gd name="f61" fmla="*/ f59 f41 1"/>
                          <a:gd name="f62" fmla="+- f45 0 f60"/>
                          <a:gd name="f63" fmla="+- f45 f60 0"/>
                          <a:gd name="f64" fmla="+- f44 0 f61"/>
                          <a:gd name="f65" fmla="+- f44 f61 0"/>
                          <a:gd name="f66" fmla="*/ f62 f30 1"/>
                          <a:gd name="f67" fmla="*/ f64 f30 1"/>
                          <a:gd name="f68" fmla="*/ f63 f30 1"/>
                          <a:gd name="f69" fmla="*/ f65 f30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  <a:cxn ang="f28">
                            <a:pos x="f66" y="f67"/>
                          </a:cxn>
                          <a:cxn ang="f29">
                            <a:pos x="f66" y="f69"/>
                          </a:cxn>
                          <a:cxn ang="f29">
                            <a:pos x="f68" y="f69"/>
                          </a:cxn>
                          <a:cxn ang="f28">
                            <a:pos x="f68" y="f67"/>
                          </a:cxn>
                        </a:cxnLst>
                        <a:rect l="f66" t="f67" r="f68" b="f69"/>
                        <a:pathLst>
                          <a:path>
                            <a:moveTo>
                              <a:pt x="f37" y="f50"/>
                            </a:moveTo>
                            <a:arcTo wR="f47" hR="f48" stAng="f1" swAng="f0"/>
                            <a:close/>
                          </a:path>
                        </a:pathLst>
                      </a:custGeom>
                      <a:solidFill>
                        <a:srgbClr val="ED7D31"/>
                      </a:solidFill>
                      <a:ln cap="flat">
                        <a:noFill/>
                        <a:prstDash val="solid"/>
                      </a:ln>
                    </wps:spPr>
                    <wps:txbx>
                      <w:txbxContent>
                        <w:p xmlns:wp14="http://schemas.microsoft.com/office/word/2010/wordml" w:rsidR="008A2F73" w:rsidRDefault="008A2F73" w14:paraId="4590CB77" wp14:textId="77777777">
                          <w:pPr>
                            <w:pStyle w:val="Footer"/>
                            <w:jc w:val="center"/>
                          </w:pPr>
                          <w:r>
                            <w:rPr>
                              <w:b/>
                              <w:bCs/>
                              <w:color w:val="FFFFFF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FFFFFF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bCs/>
                              <w:color w:val="FFFFFF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022464">
                            <w:rPr>
                              <w:b/>
                              <w:bCs/>
                              <w:noProof/>
                              <w:color w:val="FFFFFF"/>
                              <w:sz w:val="20"/>
                              <w:szCs w:val="20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FFFFFF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91440" tIns="45720" rIns="91440" bIns="45720" anchor="ctr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3549D4BD">
            <v:shape id="Oval 13" style="position:absolute;margin-left:0;margin-top:0;width:36pt;height:36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coordsize="457200,457200" o:spid="_x0000_s1026" fillcolor="#ed7d31" stroked="f" o:spt="100" adj="-11796480,,5400" path="m,228600at,,457200,457200,,228600,,228600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">
              <v:stroke joinstyle="miter"/>
              <v:formulas/>
              <v:path textboxrect="66955,66955,390245,390245" arrowok="t" o:connecttype="custom" o:connectlocs="228600,0;457200,228600;228600,457200;0,228600;66955,66955;66955,390245;390245,390245;390245,66955" o:connectangles="270,0,90,180,270,90,90,270"/>
              <v:textbox>
                <w:txbxContent>
                  <w:p w:rsidR="008A2F73" w:rsidRDefault="008A2F73" w14:paraId="413E490F" wp14:textId="77777777">
                    <w:pPr>
                      <w:pStyle w:val="Footer"/>
                      <w:jc w:val="center"/>
                    </w:pPr>
                    <w:r>
                      <w:rPr>
                        <w:b/>
                        <w:bCs/>
                        <w:color w:val="FFFFFF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b/>
                        <w:bCs/>
                        <w:color w:val="FFFFFF"/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b/>
                        <w:bCs/>
                        <w:color w:val="FFFFFF"/>
                        <w:sz w:val="20"/>
                        <w:szCs w:val="20"/>
                      </w:rPr>
                      <w:fldChar w:fldCharType="separate"/>
                    </w:r>
                    <w:r w:rsidR="00022464">
                      <w:rPr>
                        <w:b/>
                        <w:bCs/>
                        <w:noProof/>
                        <w:color w:val="FFFFFF"/>
                        <w:sz w:val="20"/>
                        <w:szCs w:val="20"/>
                      </w:rPr>
                      <w:t>1</w:t>
                    </w:r>
                    <w:r>
                      <w:rPr>
                        <w:b/>
                        <w:bCs/>
                        <w:color w:val="FFFFFF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xmlns:wp14="http://schemas.microsoft.com/office/word/2010/wordml" w:rsidR="008A2F73" w:rsidRDefault="008A2F73" w14:paraId="394798F2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022464" w:rsidRDefault="00022464" w14:paraId="17686DC7" wp14:textId="7777777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xmlns:wp14="http://schemas.microsoft.com/office/word/2010/wordml" w:rsidR="00022464" w:rsidRDefault="00022464" w14:paraId="53BD644D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62FFD"/>
    <w:multiLevelType w:val="multilevel"/>
    <w:tmpl w:val="74960D52"/>
    <w:lvl w:ilvl="0">
      <w:numFmt w:val="bullet"/>
      <w:lvlText w:val=""/>
      <w:lvlJc w:val="left"/>
      <w:pPr>
        <w:ind w:left="720" w:hanging="360"/>
      </w:pPr>
      <w:rPr>
        <w:rFonts w:ascii="Symbol" w:hAnsi="Symbol" w:eastAsia="Times New Roman" w:cs="Segoe U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CB23439"/>
    <w:multiLevelType w:val="hybridMultilevel"/>
    <w:tmpl w:val="4AC4BF50"/>
    <w:lvl w:ilvl="0" w:tplc="2C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2C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C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C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C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C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C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C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C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107E6DFB"/>
    <w:multiLevelType w:val="multilevel"/>
    <w:tmpl w:val="218680A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2F4C2B59"/>
    <w:multiLevelType w:val="multilevel"/>
    <w:tmpl w:val="218680A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30AE3E97"/>
    <w:multiLevelType w:val="hybridMultilevel"/>
    <w:tmpl w:val="DED2E290"/>
    <w:lvl w:ilvl="0" w:tplc="2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2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3822246B"/>
    <w:multiLevelType w:val="multilevel"/>
    <w:tmpl w:val="8BF48F1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4A84673B"/>
    <w:multiLevelType w:val="multilevel"/>
    <w:tmpl w:val="15F2561C"/>
    <w:styleLink w:val="LFO4"/>
    <w:lvl w:ilvl="0">
      <w:numFmt w:val="bullet"/>
      <w:pStyle w:val="ListBullet"/>
      <w:lvlText w:val=""/>
      <w:lvlJc w:val="left"/>
      <w:pPr>
        <w:ind w:left="936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4A9E5632"/>
    <w:multiLevelType w:val="multilevel"/>
    <w:tmpl w:val="218680A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5138173B"/>
    <w:multiLevelType w:val="multilevel"/>
    <w:tmpl w:val="218680A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61F113D2"/>
    <w:multiLevelType w:val="multilevel"/>
    <w:tmpl w:val="218680A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6C9D0253"/>
    <w:multiLevelType w:val="multilevel"/>
    <w:tmpl w:val="B410427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73206095"/>
    <w:multiLevelType w:val="multilevel"/>
    <w:tmpl w:val="218680A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762C4E24"/>
    <w:multiLevelType w:val="multilevel"/>
    <w:tmpl w:val="218680A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78D42C73"/>
    <w:multiLevelType w:val="hybridMultilevel"/>
    <w:tmpl w:val="98CC3DF8"/>
    <w:lvl w:ilvl="0" w:tplc="B07041A4">
      <w:start w:val="1"/>
      <w:numFmt w:val="decimal"/>
      <w:lvlText w:val="%1."/>
      <w:lvlJc w:val="left"/>
      <w:pPr>
        <w:ind w:left="720" w:hanging="360"/>
      </w:pPr>
      <w:rPr>
        <w:rFonts w:hint="default" w:ascii="Arial Narrow" w:hAnsi="Arial Narrow"/>
        <w:b/>
        <w:sz w:val="22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5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12"/>
  </w:num>
  <w:num w:numId="13">
    <w:abstractNumId w:val="7"/>
  </w:num>
  <w:num w:numId="14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F86"/>
    <w:rsid w:val="00014D75"/>
    <w:rsid w:val="00022464"/>
    <w:rsid w:val="00022D90"/>
    <w:rsid w:val="00087948"/>
    <w:rsid w:val="000F2251"/>
    <w:rsid w:val="001362D3"/>
    <w:rsid w:val="00145BAE"/>
    <w:rsid w:val="00152B7A"/>
    <w:rsid w:val="002C5564"/>
    <w:rsid w:val="00351398"/>
    <w:rsid w:val="00356F2E"/>
    <w:rsid w:val="003A224B"/>
    <w:rsid w:val="00427759"/>
    <w:rsid w:val="00430ED0"/>
    <w:rsid w:val="00434A80"/>
    <w:rsid w:val="004412BC"/>
    <w:rsid w:val="004532F2"/>
    <w:rsid w:val="00485CF1"/>
    <w:rsid w:val="005F4BD3"/>
    <w:rsid w:val="006B68D5"/>
    <w:rsid w:val="006D5F3E"/>
    <w:rsid w:val="007028A1"/>
    <w:rsid w:val="00727B2A"/>
    <w:rsid w:val="007846E2"/>
    <w:rsid w:val="008955DE"/>
    <w:rsid w:val="008A2F73"/>
    <w:rsid w:val="00915F10"/>
    <w:rsid w:val="009237EE"/>
    <w:rsid w:val="00933AB1"/>
    <w:rsid w:val="00941344"/>
    <w:rsid w:val="0099405D"/>
    <w:rsid w:val="009E5732"/>
    <w:rsid w:val="00A3516D"/>
    <w:rsid w:val="00A75B7E"/>
    <w:rsid w:val="00AB4B79"/>
    <w:rsid w:val="00AE59B4"/>
    <w:rsid w:val="00B92D8F"/>
    <w:rsid w:val="00BB2098"/>
    <w:rsid w:val="00BB5834"/>
    <w:rsid w:val="00BF4543"/>
    <w:rsid w:val="00C50D94"/>
    <w:rsid w:val="00C615C7"/>
    <w:rsid w:val="00C87DD0"/>
    <w:rsid w:val="00CC0A4E"/>
    <w:rsid w:val="00CD24E2"/>
    <w:rsid w:val="00D20670"/>
    <w:rsid w:val="00D53DCA"/>
    <w:rsid w:val="00D93AA9"/>
    <w:rsid w:val="00D93ABB"/>
    <w:rsid w:val="00DA65EE"/>
    <w:rsid w:val="00DE6EB3"/>
    <w:rsid w:val="00E36AE7"/>
    <w:rsid w:val="00E81E03"/>
    <w:rsid w:val="00EC1F86"/>
    <w:rsid w:val="00ED0961"/>
    <w:rsid w:val="00F741C9"/>
    <w:rsid w:val="00FE1A3F"/>
    <w:rsid w:val="5B346CC0"/>
    <w:rsid w:val="6A1A5839"/>
    <w:rsid w:val="785D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115B3"/>
  <w15:docId w15:val="{F5FB3EC1-B285-4609-9132-7461254937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Times New Roman" w:cs="Times New Roman"/>
        <w:sz w:val="21"/>
        <w:szCs w:val="21"/>
        <w:lang w:val="en-TT" w:eastAsia="en-US" w:bidi="ar-SA"/>
      </w:rPr>
    </w:rPrDefault>
    <w:pPrDefault>
      <w:pPr>
        <w:autoSpaceDN w:val="0"/>
        <w:spacing w:after="120" w:line="264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color="5B9BD5" w:sz="4" w:space="1"/>
      </w:pBdr>
      <w:spacing w:before="400" w:after="40" w:line="240" w:lineRule="auto"/>
      <w:outlineLvl w:val="0"/>
    </w:pPr>
    <w:rPr>
      <w:rFonts w:ascii="Calibri Light" w:hAnsi="Calibri Light"/>
      <w:color w:val="2E74B5"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160" w:after="0" w:line="240" w:lineRule="auto"/>
      <w:outlineLvl w:val="1"/>
    </w:pPr>
    <w:rPr>
      <w:rFonts w:ascii="Calibri Light" w:hAnsi="Calibri Light"/>
      <w:color w:val="2E74B5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80" w:after="0" w:line="240" w:lineRule="auto"/>
      <w:outlineLvl w:val="2"/>
    </w:pPr>
    <w:rPr>
      <w:rFonts w:ascii="Calibri Light" w:hAnsi="Calibri Light"/>
      <w:color w:val="404040"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80" w:after="0"/>
      <w:outlineLvl w:val="3"/>
    </w:pPr>
    <w:rPr>
      <w:rFonts w:ascii="Calibri Light" w:hAnsi="Calibri Light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80" w:after="0"/>
      <w:outlineLvl w:val="4"/>
    </w:pPr>
    <w:rPr>
      <w:rFonts w:ascii="Calibri Light" w:hAnsi="Calibri Light"/>
      <w:i/>
      <w:iCs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80" w:after="0"/>
      <w:outlineLvl w:val="5"/>
    </w:pPr>
    <w:rPr>
      <w:rFonts w:ascii="Calibri Light" w:hAnsi="Calibri Light"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80" w:after="0"/>
      <w:outlineLvl w:val="6"/>
    </w:pPr>
    <w:rPr>
      <w:rFonts w:ascii="Calibri Light" w:hAnsi="Calibri Light"/>
      <w:i/>
      <w:iCs/>
      <w:color w:val="595959"/>
    </w:rPr>
  </w:style>
  <w:style w:type="paragraph" w:styleId="Heading8">
    <w:name w:val="heading 8"/>
    <w:basedOn w:val="Normal"/>
    <w:next w:val="Normal"/>
    <w:pPr>
      <w:keepNext/>
      <w:keepLines/>
      <w:spacing w:before="80" w:after="0"/>
      <w:outlineLvl w:val="7"/>
    </w:pPr>
    <w:rPr>
      <w:rFonts w:ascii="Calibri Light" w:hAnsi="Calibri Light"/>
      <w:smallCaps/>
      <w:color w:val="595959"/>
    </w:rPr>
  </w:style>
  <w:style w:type="paragraph" w:styleId="Heading9">
    <w:name w:val="heading 9"/>
    <w:basedOn w:val="Normal"/>
    <w:next w:val="Normal"/>
    <w:pPr>
      <w:keepNext/>
      <w:keepLines/>
      <w:spacing w:before="80" w:after="0"/>
      <w:outlineLvl w:val="8"/>
    </w:pPr>
    <w:rPr>
      <w:rFonts w:ascii="Calibri Light" w:hAnsi="Calibri Light"/>
      <w:i/>
      <w:iCs/>
      <w:smallCaps/>
      <w:color w:val="595959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680"/>
        <w:tab w:val="right" w:pos="9360"/>
      </w:tabs>
      <w:suppressAutoHyphens/>
      <w:spacing w:after="0" w:line="240" w:lineRule="auto"/>
    </w:pPr>
  </w:style>
  <w:style w:type="character" w:styleId="HeaderChar" w:customStyle="1">
    <w:name w:val="Header Char"/>
    <w:basedOn w:val="DefaultParagraphFont"/>
  </w:style>
  <w:style w:type="paragraph" w:styleId="Footer">
    <w:name w:val="footer"/>
    <w:basedOn w:val="Normal"/>
    <w:pPr>
      <w:tabs>
        <w:tab w:val="center" w:pos="4680"/>
        <w:tab w:val="right" w:pos="9360"/>
      </w:tabs>
      <w:suppressAutoHyphens/>
      <w:spacing w:after="0" w:line="240" w:lineRule="auto"/>
    </w:pPr>
  </w:style>
  <w:style w:type="character" w:styleId="FooterChar" w:customStyle="1">
    <w:name w:val="Footer Char"/>
    <w:basedOn w:val="DefaultParagraphFont"/>
  </w:style>
  <w:style w:type="paragraph" w:styleId="ListParagraph">
    <w:name w:val="List Paragraph"/>
    <w:basedOn w:val="Normal"/>
    <w:pPr>
      <w:ind w:left="720"/>
    </w:pPr>
  </w:style>
  <w:style w:type="character" w:styleId="ListParagraphChar" w:customStyle="1">
    <w:name w:val="List Paragraph Char"/>
    <w:rPr>
      <w:rFonts w:ascii="Times New Roman" w:hAnsi="Times New Roman" w:cs="Times New Roman"/>
      <w:sz w:val="24"/>
      <w:szCs w:val="24"/>
      <w:lang w:val="en-GB"/>
    </w:rPr>
  </w:style>
  <w:style w:type="paragraph" w:styleId="Default" w:customStyle="1">
    <w:name w:val="Default"/>
    <w:pPr>
      <w:suppressAutoHyphens/>
      <w:autoSpaceDE w:val="0"/>
      <w:spacing w:after="0" w:line="240" w:lineRule="auto"/>
    </w:pPr>
    <w:rPr>
      <w:rFonts w:ascii="Times New Roman" w:hAnsi="Times New Roman"/>
      <w:color w:val="000000"/>
      <w:sz w:val="24"/>
      <w:szCs w:val="24"/>
      <w:lang w:val="en-GB"/>
    </w:rPr>
  </w:style>
  <w:style w:type="paragraph" w:styleId="ListBullet">
    <w:name w:val="List Bullet"/>
    <w:basedOn w:val="Normal"/>
    <w:pPr>
      <w:numPr>
        <w:numId w:val="1"/>
      </w:numPr>
      <w:suppressAutoHyphens/>
      <w:spacing w:before="160" w:after="320" w:line="360" w:lineRule="auto"/>
    </w:pPr>
    <w:rPr>
      <w:rFonts w:ascii="Arial" w:hAnsi="Arial" w:eastAsia="Arial"/>
      <w:color w:val="595959"/>
      <w:sz w:val="24"/>
      <w:szCs w:val="24"/>
      <w:lang w:val="en-US" w:eastAsia="ja-JP"/>
    </w:rPr>
  </w:style>
  <w:style w:type="character" w:styleId="Heading2Char" w:customStyle="1">
    <w:name w:val="Heading 2 Char"/>
    <w:basedOn w:val="DefaultParagraphFont"/>
    <w:rPr>
      <w:rFonts w:ascii="Calibri Light" w:hAnsi="Calibri Light" w:eastAsia="Times New Roman" w:cs="Times New Roman"/>
      <w:color w:val="2E74B5"/>
      <w:sz w:val="28"/>
      <w:szCs w:val="28"/>
    </w:rPr>
  </w:style>
  <w:style w:type="character" w:styleId="Heading3Char" w:customStyle="1">
    <w:name w:val="Heading 3 Char"/>
    <w:basedOn w:val="DefaultParagraphFont"/>
    <w:rPr>
      <w:rFonts w:ascii="Calibri Light" w:hAnsi="Calibri Light" w:eastAsia="Times New Roman" w:cs="Times New Roman"/>
      <w:color w:val="404040"/>
      <w:sz w:val="26"/>
      <w:szCs w:val="26"/>
    </w:rPr>
  </w:style>
  <w:style w:type="character" w:styleId="normaltextrun" w:customStyle="1">
    <w:name w:val="normaltextrun"/>
    <w:basedOn w:val="DefaultParagraphFont"/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Text">
    <w:name w:val="annotation text"/>
    <w:basedOn w:val="Normal"/>
    <w:pPr>
      <w:suppressAutoHyphens/>
      <w:spacing w:line="240" w:lineRule="auto"/>
    </w:pPr>
    <w:rPr>
      <w:sz w:val="20"/>
      <w:szCs w:val="20"/>
      <w:lang w:val="en-US"/>
    </w:rPr>
  </w:style>
  <w:style w:type="character" w:styleId="CommentTextChar" w:customStyle="1">
    <w:name w:val="Comment Text Char"/>
    <w:basedOn w:val="DefaultParagraphFont"/>
    <w:rPr>
      <w:sz w:val="20"/>
      <w:szCs w:val="20"/>
      <w:lang w:val="en-US"/>
    </w:rPr>
  </w:style>
  <w:style w:type="paragraph" w:styleId="Subtitle">
    <w:name w:val="Subtitle"/>
    <w:basedOn w:val="Normal"/>
    <w:next w:val="Normal"/>
    <w:pPr>
      <w:spacing w:after="240" w:line="240" w:lineRule="auto"/>
    </w:pPr>
    <w:rPr>
      <w:rFonts w:ascii="Calibri Light" w:hAnsi="Calibri Light"/>
      <w:color w:val="404040"/>
      <w:sz w:val="30"/>
      <w:szCs w:val="30"/>
    </w:rPr>
  </w:style>
  <w:style w:type="character" w:styleId="SubtitleChar" w:customStyle="1">
    <w:name w:val="Subtitle Char"/>
    <w:basedOn w:val="DefaultParagraphFont"/>
    <w:rPr>
      <w:rFonts w:ascii="Calibri Light" w:hAnsi="Calibri Light" w:eastAsia="Times New Roman" w:cs="Times New Roman"/>
      <w:color w:val="404040"/>
      <w:sz w:val="30"/>
      <w:szCs w:val="30"/>
    </w:rPr>
  </w:style>
  <w:style w:type="paragraph" w:styleId="BalloonText">
    <w:name w:val="Balloon Text"/>
    <w:basedOn w:val="Normal"/>
    <w:pPr>
      <w:suppressAutoHyphens/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rPr>
      <w:rFonts w:ascii="Segoe UI" w:hAnsi="Segoe UI" w:cs="Segoe UI"/>
      <w:sz w:val="18"/>
      <w:szCs w:val="18"/>
    </w:rPr>
  </w:style>
  <w:style w:type="character" w:styleId="Heading1Char" w:customStyle="1">
    <w:name w:val="Heading 1 Char"/>
    <w:basedOn w:val="DefaultParagraphFont"/>
    <w:rPr>
      <w:rFonts w:ascii="Calibri Light" w:hAnsi="Calibri Light" w:eastAsia="Times New Roman" w:cs="Times New Roman"/>
      <w:color w:val="2E74B5"/>
      <w:sz w:val="36"/>
      <w:szCs w:val="36"/>
    </w:rPr>
  </w:style>
  <w:style w:type="paragraph" w:styleId="TOCHeading">
    <w:name w:val="TOC Heading"/>
    <w:basedOn w:val="Heading1"/>
    <w:next w:val="Normal"/>
  </w:style>
  <w:style w:type="paragraph" w:styleId="TOC2">
    <w:name w:val="toc 2"/>
    <w:basedOn w:val="Normal"/>
    <w:next w:val="Normal"/>
    <w:autoRedefine/>
    <w:pPr>
      <w:spacing w:after="100"/>
      <w:ind w:left="220"/>
    </w:p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Heading4Char" w:customStyle="1">
    <w:name w:val="Heading 4 Char"/>
    <w:basedOn w:val="DefaultParagraphFont"/>
    <w:rPr>
      <w:rFonts w:ascii="Calibri Light" w:hAnsi="Calibri Light" w:eastAsia="Times New Roman" w:cs="Times New Roman"/>
      <w:sz w:val="24"/>
      <w:szCs w:val="24"/>
    </w:rPr>
  </w:style>
  <w:style w:type="character" w:styleId="Heading5Char" w:customStyle="1">
    <w:name w:val="Heading 5 Char"/>
    <w:basedOn w:val="DefaultParagraphFont"/>
    <w:rPr>
      <w:rFonts w:ascii="Calibri Light" w:hAnsi="Calibri Light" w:eastAsia="Times New Roman" w:cs="Times New Roman"/>
      <w:i/>
      <w:iCs/>
      <w:sz w:val="22"/>
      <w:szCs w:val="22"/>
    </w:rPr>
  </w:style>
  <w:style w:type="character" w:styleId="Heading6Char" w:customStyle="1">
    <w:name w:val="Heading 6 Char"/>
    <w:basedOn w:val="DefaultParagraphFont"/>
    <w:rPr>
      <w:rFonts w:ascii="Calibri Light" w:hAnsi="Calibri Light" w:eastAsia="Times New Roman" w:cs="Times New Roman"/>
      <w:color w:val="595959"/>
    </w:rPr>
  </w:style>
  <w:style w:type="character" w:styleId="Heading7Char" w:customStyle="1">
    <w:name w:val="Heading 7 Char"/>
    <w:basedOn w:val="DefaultParagraphFont"/>
    <w:rPr>
      <w:rFonts w:ascii="Calibri Light" w:hAnsi="Calibri Light" w:eastAsia="Times New Roman" w:cs="Times New Roman"/>
      <w:i/>
      <w:iCs/>
      <w:color w:val="595959"/>
    </w:rPr>
  </w:style>
  <w:style w:type="character" w:styleId="Heading8Char" w:customStyle="1">
    <w:name w:val="Heading 8 Char"/>
    <w:basedOn w:val="DefaultParagraphFont"/>
    <w:rPr>
      <w:rFonts w:ascii="Calibri Light" w:hAnsi="Calibri Light" w:eastAsia="Times New Roman" w:cs="Times New Roman"/>
      <w:smallCaps/>
      <w:color w:val="595959"/>
    </w:rPr>
  </w:style>
  <w:style w:type="character" w:styleId="Heading9Char" w:customStyle="1">
    <w:name w:val="Heading 9 Char"/>
    <w:basedOn w:val="DefaultParagraphFont"/>
    <w:rPr>
      <w:rFonts w:ascii="Calibri Light" w:hAnsi="Calibri Light" w:eastAsia="Times New Roman" w:cs="Times New Roman"/>
      <w:i/>
      <w:iCs/>
      <w:smallCaps/>
      <w:color w:val="595959"/>
    </w:rPr>
  </w:style>
  <w:style w:type="paragraph" w:styleId="Caption">
    <w:name w:val="caption"/>
    <w:basedOn w:val="Normal"/>
    <w:next w:val="Normal"/>
    <w:pPr>
      <w:spacing w:line="240" w:lineRule="auto"/>
    </w:pPr>
    <w:rPr>
      <w:b/>
      <w:bCs/>
      <w:color w:val="404040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 Light" w:hAnsi="Calibri Light"/>
      <w:color w:val="2E74B5"/>
      <w:spacing w:val="-7"/>
      <w:sz w:val="80"/>
      <w:szCs w:val="80"/>
    </w:rPr>
  </w:style>
  <w:style w:type="character" w:styleId="TitleChar" w:customStyle="1">
    <w:name w:val="Title Char"/>
    <w:basedOn w:val="DefaultParagraphFont"/>
    <w:rPr>
      <w:rFonts w:ascii="Calibri Light" w:hAnsi="Calibri Light" w:eastAsia="Times New Roman" w:cs="Times New Roman"/>
      <w:color w:val="2E74B5"/>
      <w:spacing w:val="-7"/>
      <w:sz w:val="80"/>
      <w:szCs w:val="80"/>
    </w:rPr>
  </w:style>
  <w:style w:type="character" w:styleId="Strong">
    <w:name w:val="Strong"/>
    <w:basedOn w:val="DefaultParagraphFont"/>
    <w:rPr>
      <w:b/>
      <w:bCs/>
    </w:rPr>
  </w:style>
  <w:style w:type="character" w:styleId="Emphasis">
    <w:name w:val="Emphasis"/>
    <w:basedOn w:val="DefaultParagraphFont"/>
    <w:rPr>
      <w:i/>
      <w:iCs/>
    </w:rPr>
  </w:style>
  <w:style w:type="paragraph" w:styleId="NoSpacing">
    <w:name w:val="No Spacing"/>
    <w:pPr>
      <w:spacing w:after="0" w:line="240" w:lineRule="auto"/>
    </w:pPr>
  </w:style>
  <w:style w:type="paragraph" w:styleId="Quote">
    <w:name w:val="Quote"/>
    <w:basedOn w:val="Normal"/>
    <w:next w:val="Normal"/>
    <w:pPr>
      <w:spacing w:before="240" w:after="240" w:line="240" w:lineRule="auto"/>
      <w:ind w:left="864" w:right="864"/>
      <w:jc w:val="center"/>
    </w:pPr>
    <w:rPr>
      <w:i/>
      <w:iCs/>
    </w:rPr>
  </w:style>
  <w:style w:type="character" w:styleId="QuoteChar" w:customStyle="1">
    <w:name w:val="Quote Char"/>
    <w:basedOn w:val="DefaultParagraphFont"/>
    <w:rPr>
      <w:i/>
      <w:iCs/>
    </w:rPr>
  </w:style>
  <w:style w:type="paragraph" w:styleId="IntenseQuote">
    <w:name w:val="Intense Quote"/>
    <w:basedOn w:val="Normal"/>
    <w:next w:val="Normal"/>
    <w:pPr>
      <w:spacing w:before="100" w:after="240"/>
      <w:ind w:left="864" w:right="864"/>
      <w:jc w:val="center"/>
    </w:pPr>
    <w:rPr>
      <w:rFonts w:ascii="Calibri Light" w:hAnsi="Calibri Light"/>
      <w:color w:val="5B9BD5"/>
      <w:sz w:val="28"/>
      <w:szCs w:val="28"/>
    </w:rPr>
  </w:style>
  <w:style w:type="character" w:styleId="IntenseQuoteChar" w:customStyle="1">
    <w:name w:val="Intense Quote Char"/>
    <w:basedOn w:val="DefaultParagraphFont"/>
    <w:rPr>
      <w:rFonts w:ascii="Calibri Light" w:hAnsi="Calibri Light" w:eastAsia="Times New Roman" w:cs="Times New Roman"/>
      <w:color w:val="5B9BD5"/>
      <w:sz w:val="28"/>
      <w:szCs w:val="28"/>
    </w:rPr>
  </w:style>
  <w:style w:type="character" w:styleId="SubtleEmphasis">
    <w:name w:val="Subtle Emphasis"/>
    <w:basedOn w:val="DefaultParagraphFont"/>
    <w:rPr>
      <w:i/>
      <w:iCs/>
      <w:color w:val="595959"/>
    </w:rPr>
  </w:style>
  <w:style w:type="character" w:styleId="IntenseEmphasis">
    <w:name w:val="Intense Emphasis"/>
    <w:basedOn w:val="DefaultParagraphFont"/>
    <w:rPr>
      <w:b/>
      <w:bCs/>
      <w:i/>
      <w:iCs/>
    </w:rPr>
  </w:style>
  <w:style w:type="character" w:styleId="SubtleReference">
    <w:name w:val="Subtle Reference"/>
    <w:basedOn w:val="DefaultParagraphFont"/>
    <w:rPr>
      <w:smallCaps/>
      <w:color w:val="404040"/>
    </w:rPr>
  </w:style>
  <w:style w:type="character" w:styleId="IntenseReference">
    <w:name w:val="Intense Reference"/>
    <w:basedOn w:val="DefaultParagraphFont"/>
    <w:rPr>
      <w:b/>
      <w:bCs/>
      <w:smallCaps/>
      <w:u w:val="single"/>
    </w:rPr>
  </w:style>
  <w:style w:type="character" w:styleId="BookTitle">
    <w:name w:val="Book Title"/>
    <w:basedOn w:val="DefaultParagraphFont"/>
    <w:rPr>
      <w:b/>
      <w:bCs/>
      <w:smallCaps/>
    </w:rPr>
  </w:style>
  <w:style w:type="paragraph" w:styleId="TOC1">
    <w:name w:val="toc 1"/>
    <w:basedOn w:val="Normal"/>
    <w:next w:val="Normal"/>
    <w:autoRedefine/>
    <w:pPr>
      <w:spacing w:after="100"/>
    </w:pPr>
  </w:style>
  <w:style w:type="paragraph" w:styleId="TOC3">
    <w:name w:val="toc 3"/>
    <w:basedOn w:val="Normal"/>
    <w:next w:val="Normal"/>
    <w:autoRedefine/>
    <w:pPr>
      <w:spacing w:after="100"/>
      <w:ind w:left="420"/>
    </w:pPr>
  </w:style>
  <w:style w:type="paragraph" w:styleId="BodyText">
    <w:name w:val="Body Text"/>
    <w:basedOn w:val="Normal"/>
    <w:pPr>
      <w:spacing w:line="240" w:lineRule="auto"/>
      <w:textAlignment w:val="auto"/>
    </w:pPr>
    <w:rPr>
      <w:rFonts w:ascii="Times New Roman" w:hAnsi="Times New Roman"/>
      <w:sz w:val="24"/>
      <w:szCs w:val="24"/>
      <w:lang w:val="en-GB" w:eastAsia="en-GB"/>
    </w:rPr>
  </w:style>
  <w:style w:type="character" w:styleId="BodyTextChar" w:customStyle="1">
    <w:name w:val="Body Text Char"/>
    <w:basedOn w:val="DefaultParagraphFont"/>
    <w:rPr>
      <w:rFonts w:ascii="Times New Roman" w:hAnsi="Times New Roman"/>
      <w:sz w:val="24"/>
      <w:szCs w:val="24"/>
      <w:lang w:val="en-GB" w:eastAsia="en-GB"/>
    </w:rPr>
  </w:style>
  <w:style w:type="paragraph" w:styleId="BodyText2">
    <w:name w:val="Body Text 2"/>
    <w:basedOn w:val="Normal"/>
    <w:pPr>
      <w:spacing w:line="480" w:lineRule="auto"/>
      <w:textAlignment w:val="auto"/>
    </w:pPr>
    <w:rPr>
      <w:rFonts w:ascii="Times New Roman" w:hAnsi="Times New Roman"/>
      <w:sz w:val="24"/>
      <w:szCs w:val="24"/>
      <w:lang w:val="en-GB" w:eastAsia="en-GB"/>
    </w:rPr>
  </w:style>
  <w:style w:type="character" w:styleId="BodyText2Char" w:customStyle="1">
    <w:name w:val="Body Text 2 Char"/>
    <w:basedOn w:val="DefaultParagraphFont"/>
    <w:rPr>
      <w:rFonts w:ascii="Times New Roman" w:hAnsi="Times New Roman"/>
      <w:sz w:val="24"/>
      <w:szCs w:val="24"/>
      <w:lang w:val="en-GB" w:eastAsia="en-GB"/>
    </w:rPr>
  </w:style>
  <w:style w:type="numbering" w:styleId="LFO4" w:customStyle="1">
    <w:name w:val="LFO4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7880A07AABBA42865E3524D7699B66" ma:contentTypeVersion="6" ma:contentTypeDescription="Create a new document." ma:contentTypeScope="" ma:versionID="32eda2a75fe480270999c13fb2d41b77">
  <xsd:schema xmlns:xsd="http://www.w3.org/2001/XMLSchema" xmlns:xs="http://www.w3.org/2001/XMLSchema" xmlns:p="http://schemas.microsoft.com/office/2006/metadata/properties" xmlns:ns2="8b4ef215-31a3-42e7-a1aa-bb41e78a325d" xmlns:ns3="4f9216b7-13a6-4d55-aa6f-fe83b55cded6" targetNamespace="http://schemas.microsoft.com/office/2006/metadata/properties" ma:root="true" ma:fieldsID="cea02f031d69ee30f00904865ec12a20" ns2:_="" ns3:_="">
    <xsd:import namespace="8b4ef215-31a3-42e7-a1aa-bb41e78a325d"/>
    <xsd:import namespace="4f9216b7-13a6-4d55-aa6f-fe83b55cde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4ef215-31a3-42e7-a1aa-bb41e78a32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216b7-13a6-4d55-aa6f-fe83b55cded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f9216b7-13a6-4d55-aa6f-fe83b55cded6">
      <UserInfo>
        <DisplayName>Nazia K. Ali</DisplayName>
        <AccountId>33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FDB8C909-04E7-43D6-9F7C-4FED613C53DE}"/>
</file>

<file path=customXml/itemProps2.xml><?xml version="1.0" encoding="utf-8"?>
<ds:datastoreItem xmlns:ds="http://schemas.openxmlformats.org/officeDocument/2006/customXml" ds:itemID="{E8C44723-7036-4B73-8635-1F474873EC3A}"/>
</file>

<file path=customXml/itemProps3.xml><?xml version="1.0" encoding="utf-8"?>
<ds:datastoreItem xmlns:ds="http://schemas.openxmlformats.org/officeDocument/2006/customXml" ds:itemID="{8E70BB47-32EC-42F3-8A9B-72191916ABC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COSTAATT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Helen Williams-Cumberbatch Ph.D.</cp:lastModifiedBy>
  <cp:revision>3</cp:revision>
  <cp:lastPrinted>2023-01-31T17:03:00Z</cp:lastPrinted>
  <dcterms:created xsi:type="dcterms:W3CDTF">2023-10-09T13:11:00Z</dcterms:created>
  <dcterms:modified xsi:type="dcterms:W3CDTF">2024-05-16T18:21:45Z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0x010100067880A07AABBA42865E3524D7699B66</vt:lpwstr>
  </property>
</Properties>
</file>