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FE2F9" w14:textId="0111DEC1" w:rsidR="00E87B30" w:rsidRPr="00241829" w:rsidRDefault="00AF4CA9" w:rsidP="00AF4CA9">
      <w:pPr>
        <w:pStyle w:val="Heading1"/>
        <w:rPr>
          <w:rFonts w:ascii="Verdana" w:hAnsi="Verdana"/>
        </w:rPr>
      </w:pPr>
      <w:r w:rsidRPr="00241829">
        <w:rPr>
          <w:rFonts w:ascii="Verdana" w:hAnsi="Verdana"/>
        </w:rPr>
        <w:t xml:space="preserve">Use Case: </w:t>
      </w:r>
      <w:r w:rsidR="00E32A66" w:rsidRPr="00241829">
        <w:rPr>
          <w:rFonts w:ascii="Verdana" w:hAnsi="Verdana"/>
        </w:rPr>
        <w:t>Search</w:t>
      </w:r>
      <w:bookmarkStart w:id="0" w:name="_GoBack"/>
      <w:bookmarkEnd w:id="0"/>
    </w:p>
    <w:p w14:paraId="5A700D43" w14:textId="77777777" w:rsidR="00AF4CA9" w:rsidRPr="00241829" w:rsidRDefault="00AF4CA9" w:rsidP="00AF4CA9">
      <w:pPr>
        <w:rPr>
          <w:rFonts w:ascii="Verdana" w:hAnsi="Verdana"/>
        </w:rPr>
      </w:pP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2972"/>
        <w:gridCol w:w="6616"/>
      </w:tblGrid>
      <w:tr w:rsidR="00AF4CA9" w:rsidRPr="00241829" w14:paraId="41EC35C0" w14:textId="77777777" w:rsidTr="00241829">
        <w:trPr>
          <w:trHeight w:val="593"/>
        </w:trPr>
        <w:tc>
          <w:tcPr>
            <w:tcW w:w="2972" w:type="dxa"/>
          </w:tcPr>
          <w:p w14:paraId="45D644A3" w14:textId="4999A800" w:rsidR="00AF4CA9" w:rsidRPr="00241829" w:rsidRDefault="00AF4CA9" w:rsidP="00D20E83">
            <w:pPr>
              <w:jc w:val="center"/>
              <w:rPr>
                <w:rFonts w:ascii="Verdana" w:hAnsi="Verdana"/>
                <w:b/>
                <w:bCs/>
              </w:rPr>
            </w:pPr>
            <w:r w:rsidRPr="00241829">
              <w:rPr>
                <w:rFonts w:ascii="Verdana" w:hAnsi="Verdana"/>
                <w:b/>
                <w:bCs/>
              </w:rPr>
              <w:t>Use Case Name</w:t>
            </w:r>
          </w:p>
        </w:tc>
        <w:tc>
          <w:tcPr>
            <w:tcW w:w="6616" w:type="dxa"/>
          </w:tcPr>
          <w:p w14:paraId="4813FD60" w14:textId="28A6E029" w:rsidR="00AF4CA9" w:rsidRPr="00241829" w:rsidRDefault="00E32A66" w:rsidP="00AF4CA9">
            <w:pPr>
              <w:rPr>
                <w:rFonts w:ascii="Verdana" w:hAnsi="Verdana"/>
              </w:rPr>
            </w:pPr>
            <w:r w:rsidRPr="00241829">
              <w:rPr>
                <w:rFonts w:ascii="Verdana" w:hAnsi="Verdana"/>
              </w:rPr>
              <w:t>Search</w:t>
            </w:r>
          </w:p>
        </w:tc>
      </w:tr>
      <w:tr w:rsidR="00AF4CA9" w:rsidRPr="00241829" w14:paraId="08E0FB92" w14:textId="77777777" w:rsidTr="00100CD9">
        <w:trPr>
          <w:trHeight w:val="553"/>
        </w:trPr>
        <w:tc>
          <w:tcPr>
            <w:tcW w:w="2972" w:type="dxa"/>
          </w:tcPr>
          <w:p w14:paraId="1DD6D37B" w14:textId="4C17901C" w:rsidR="00AF4CA9" w:rsidRPr="00241829" w:rsidRDefault="00AF4CA9" w:rsidP="00D20E83">
            <w:pPr>
              <w:jc w:val="center"/>
              <w:rPr>
                <w:rFonts w:ascii="Verdana" w:hAnsi="Verdana"/>
                <w:b/>
                <w:bCs/>
              </w:rPr>
            </w:pPr>
            <w:r w:rsidRPr="00241829">
              <w:rPr>
                <w:rFonts w:ascii="Verdana" w:hAnsi="Verdana"/>
                <w:b/>
                <w:bCs/>
              </w:rPr>
              <w:t>Participating Actors</w:t>
            </w:r>
          </w:p>
        </w:tc>
        <w:tc>
          <w:tcPr>
            <w:tcW w:w="6616" w:type="dxa"/>
          </w:tcPr>
          <w:p w14:paraId="557BC929" w14:textId="1FFE1897" w:rsidR="00AF4CA9" w:rsidRPr="00241829" w:rsidRDefault="00E32A66" w:rsidP="00AF4CA9">
            <w:pPr>
              <w:rPr>
                <w:rFonts w:ascii="Verdana" w:hAnsi="Verdana"/>
              </w:rPr>
            </w:pPr>
            <w:r w:rsidRPr="00241829">
              <w:rPr>
                <w:rFonts w:ascii="Verdana" w:hAnsi="Verdana"/>
              </w:rPr>
              <w:t>User</w:t>
            </w:r>
          </w:p>
        </w:tc>
      </w:tr>
      <w:tr w:rsidR="00AF4CA9" w:rsidRPr="00241829" w14:paraId="49F3082C" w14:textId="77777777" w:rsidTr="00241829">
        <w:trPr>
          <w:trHeight w:val="1422"/>
        </w:trPr>
        <w:tc>
          <w:tcPr>
            <w:tcW w:w="2972" w:type="dxa"/>
          </w:tcPr>
          <w:p w14:paraId="3A1FC311" w14:textId="78251BB2" w:rsidR="00AF4CA9" w:rsidRPr="00241829" w:rsidRDefault="00AF4CA9" w:rsidP="00D20E83">
            <w:pPr>
              <w:jc w:val="center"/>
              <w:rPr>
                <w:rFonts w:ascii="Verdana" w:hAnsi="Verdana"/>
                <w:b/>
                <w:bCs/>
              </w:rPr>
            </w:pPr>
            <w:r w:rsidRPr="00241829">
              <w:rPr>
                <w:rFonts w:ascii="Verdana" w:hAnsi="Verdana"/>
                <w:b/>
                <w:bCs/>
              </w:rPr>
              <w:t>Flow of Events</w:t>
            </w:r>
          </w:p>
        </w:tc>
        <w:tc>
          <w:tcPr>
            <w:tcW w:w="6616" w:type="dxa"/>
          </w:tcPr>
          <w:p w14:paraId="31343D54" w14:textId="41A48964" w:rsidR="00854423" w:rsidRPr="00854423" w:rsidRDefault="00854423" w:rsidP="00854423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Main</w:t>
            </w:r>
          </w:p>
          <w:p w14:paraId="22C7DD87" w14:textId="3A5D87EC" w:rsidR="00E32A66" w:rsidRPr="00241829" w:rsidRDefault="00405103" w:rsidP="00405103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</w:t>
            </w:r>
            <w:r w:rsidR="00E32A66" w:rsidRPr="00241829">
              <w:rPr>
                <w:rFonts w:ascii="Verdana" w:hAnsi="Verdana"/>
              </w:rPr>
              <w:t>user enters a query</w:t>
            </w:r>
            <w:r>
              <w:rPr>
                <w:rFonts w:ascii="Verdana" w:hAnsi="Verdana"/>
              </w:rPr>
              <w:t>.</w:t>
            </w:r>
          </w:p>
          <w:p w14:paraId="7AB4D026" w14:textId="77777777" w:rsidR="002B0FA9" w:rsidRDefault="00E32A66" w:rsidP="002B0FA9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241829">
              <w:rPr>
                <w:rFonts w:ascii="Verdana" w:hAnsi="Verdana"/>
              </w:rPr>
              <w:t>The webpage</w:t>
            </w:r>
            <w:r w:rsidR="00405103">
              <w:rPr>
                <w:rFonts w:ascii="Verdana" w:hAnsi="Verdana"/>
              </w:rPr>
              <w:t xml:space="preserve"> communicates the query to the server.</w:t>
            </w:r>
          </w:p>
          <w:p w14:paraId="7D1DB83F" w14:textId="77777777" w:rsidR="000E5AD5" w:rsidRDefault="000E5AD5" w:rsidP="002B0FA9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241829">
              <w:rPr>
                <w:rFonts w:ascii="Verdana" w:hAnsi="Verdana"/>
              </w:rPr>
              <w:t>A series of entries that match the user’s query are displayed, each with some information about the entry.</w:t>
            </w:r>
            <w:r w:rsidR="002B0FA9" w:rsidRPr="00241829">
              <w:rPr>
                <w:rFonts w:ascii="Verdana" w:hAnsi="Verdana"/>
              </w:rPr>
              <w:t xml:space="preserve"> </w:t>
            </w:r>
            <w:r w:rsidR="00854423">
              <w:rPr>
                <w:rFonts w:ascii="Verdana" w:hAnsi="Verdana"/>
              </w:rPr>
              <w:t>(</w:t>
            </w:r>
            <w:r w:rsidR="00854423">
              <w:rPr>
                <w:rFonts w:ascii="Verdana" w:hAnsi="Verdana"/>
                <w:b/>
                <w:bCs/>
              </w:rPr>
              <w:t>Alt1</w:t>
            </w:r>
            <w:r w:rsidR="00854423">
              <w:rPr>
                <w:rFonts w:ascii="Verdana" w:hAnsi="Verdana"/>
              </w:rPr>
              <w:t>)</w:t>
            </w:r>
          </w:p>
          <w:p w14:paraId="4D6013CA" w14:textId="77777777" w:rsidR="00854423" w:rsidRDefault="00854423" w:rsidP="00854423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Alt1</w:t>
            </w:r>
          </w:p>
          <w:p w14:paraId="6F8B3166" w14:textId="196A3AF8" w:rsidR="00854423" w:rsidRPr="00854423" w:rsidRDefault="00854423" w:rsidP="00854423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 status message is displayed saying that no data matched the user’s query.</w:t>
            </w:r>
          </w:p>
        </w:tc>
      </w:tr>
      <w:tr w:rsidR="00AF4CA9" w:rsidRPr="00241829" w14:paraId="23F1BEA9" w14:textId="77777777" w:rsidTr="00100CD9">
        <w:trPr>
          <w:trHeight w:val="499"/>
        </w:trPr>
        <w:tc>
          <w:tcPr>
            <w:tcW w:w="2972" w:type="dxa"/>
          </w:tcPr>
          <w:p w14:paraId="0B8D4C0A" w14:textId="7E3BD1EC" w:rsidR="00AF4CA9" w:rsidRPr="00241829" w:rsidRDefault="00AF4CA9" w:rsidP="00D20E83">
            <w:pPr>
              <w:jc w:val="center"/>
              <w:rPr>
                <w:rFonts w:ascii="Verdana" w:hAnsi="Verdana"/>
                <w:b/>
                <w:bCs/>
              </w:rPr>
            </w:pPr>
            <w:r w:rsidRPr="00241829">
              <w:rPr>
                <w:rFonts w:ascii="Verdana" w:hAnsi="Verdana"/>
                <w:b/>
                <w:bCs/>
              </w:rPr>
              <w:t>Entry Condition</w:t>
            </w:r>
          </w:p>
        </w:tc>
        <w:tc>
          <w:tcPr>
            <w:tcW w:w="6616" w:type="dxa"/>
          </w:tcPr>
          <w:p w14:paraId="46AADD1F" w14:textId="51CC0652" w:rsidR="000E5AD5" w:rsidRPr="00241829" w:rsidRDefault="001167C3" w:rsidP="00AF4CA9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User clicks on the search field</w:t>
            </w:r>
          </w:p>
        </w:tc>
      </w:tr>
      <w:tr w:rsidR="00AF4CA9" w:rsidRPr="00241829" w14:paraId="7418FA8E" w14:textId="77777777" w:rsidTr="00100CD9">
        <w:trPr>
          <w:trHeight w:val="563"/>
        </w:trPr>
        <w:tc>
          <w:tcPr>
            <w:tcW w:w="2972" w:type="dxa"/>
          </w:tcPr>
          <w:p w14:paraId="0C2C2F6A" w14:textId="306C67A6" w:rsidR="00AF4CA9" w:rsidRPr="00241829" w:rsidRDefault="00AF4CA9" w:rsidP="00D20E83">
            <w:pPr>
              <w:jc w:val="center"/>
              <w:rPr>
                <w:rFonts w:ascii="Verdana" w:hAnsi="Verdana"/>
                <w:b/>
                <w:bCs/>
              </w:rPr>
            </w:pPr>
            <w:r w:rsidRPr="00241829">
              <w:rPr>
                <w:rFonts w:ascii="Verdana" w:hAnsi="Verdana"/>
                <w:b/>
                <w:bCs/>
              </w:rPr>
              <w:t>Exit Condition</w:t>
            </w:r>
          </w:p>
        </w:tc>
        <w:tc>
          <w:tcPr>
            <w:tcW w:w="6616" w:type="dxa"/>
          </w:tcPr>
          <w:p w14:paraId="1623BD11" w14:textId="7787D1A8" w:rsidR="000E5AD5" w:rsidRPr="00241829" w:rsidRDefault="000E5AD5" w:rsidP="000E5AD5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241829">
              <w:rPr>
                <w:rFonts w:ascii="Verdana" w:hAnsi="Verdana"/>
              </w:rPr>
              <w:t xml:space="preserve">The user </w:t>
            </w:r>
            <w:r w:rsidR="00BE7604">
              <w:rPr>
                <w:rFonts w:ascii="Verdana" w:hAnsi="Verdana"/>
              </w:rPr>
              <w:t>navigates away from the page</w:t>
            </w:r>
          </w:p>
        </w:tc>
      </w:tr>
      <w:tr w:rsidR="00AF4CA9" w:rsidRPr="00241829" w14:paraId="3A52FF45" w14:textId="77777777" w:rsidTr="00100CD9">
        <w:trPr>
          <w:trHeight w:val="692"/>
        </w:trPr>
        <w:tc>
          <w:tcPr>
            <w:tcW w:w="2972" w:type="dxa"/>
          </w:tcPr>
          <w:p w14:paraId="7D51216D" w14:textId="371E42E7" w:rsidR="00AF4CA9" w:rsidRPr="00241829" w:rsidRDefault="00AF4CA9" w:rsidP="00D20E83">
            <w:pPr>
              <w:jc w:val="center"/>
              <w:rPr>
                <w:rFonts w:ascii="Verdana" w:hAnsi="Verdana"/>
                <w:b/>
                <w:bCs/>
              </w:rPr>
            </w:pPr>
            <w:r w:rsidRPr="00241829">
              <w:rPr>
                <w:rFonts w:ascii="Verdana" w:hAnsi="Verdana"/>
                <w:b/>
                <w:bCs/>
              </w:rPr>
              <w:t>Quality Requirements</w:t>
            </w:r>
          </w:p>
        </w:tc>
        <w:tc>
          <w:tcPr>
            <w:tcW w:w="6616" w:type="dxa"/>
          </w:tcPr>
          <w:p w14:paraId="2C7C5EF1" w14:textId="2DB784B2" w:rsidR="00AF4CA9" w:rsidRPr="00241829" w:rsidRDefault="000E5AD5" w:rsidP="00AF4CA9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241829">
              <w:rPr>
                <w:rFonts w:ascii="Verdana" w:hAnsi="Verdana"/>
              </w:rPr>
              <w:t>Search should take place within a reasonable speed (To be determined by client)</w:t>
            </w:r>
          </w:p>
        </w:tc>
      </w:tr>
    </w:tbl>
    <w:p w14:paraId="36826A62" w14:textId="77777777" w:rsidR="00AF4CA9" w:rsidRPr="00241829" w:rsidRDefault="00AF4CA9" w:rsidP="00AF4CA9">
      <w:pPr>
        <w:rPr>
          <w:rFonts w:ascii="Verdana" w:hAnsi="Verdana"/>
        </w:rPr>
      </w:pPr>
    </w:p>
    <w:sectPr w:rsidR="00AF4CA9" w:rsidRPr="00241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7251"/>
    <w:multiLevelType w:val="hybridMultilevel"/>
    <w:tmpl w:val="98CEB2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E2184"/>
    <w:multiLevelType w:val="hybridMultilevel"/>
    <w:tmpl w:val="ABDA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11D5A"/>
    <w:multiLevelType w:val="hybridMultilevel"/>
    <w:tmpl w:val="8E8AA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A9"/>
    <w:rsid w:val="000E5AD5"/>
    <w:rsid w:val="00100CD9"/>
    <w:rsid w:val="001167C3"/>
    <w:rsid w:val="00241829"/>
    <w:rsid w:val="002B0FA9"/>
    <w:rsid w:val="00405103"/>
    <w:rsid w:val="00854423"/>
    <w:rsid w:val="00A91936"/>
    <w:rsid w:val="00AF4CA9"/>
    <w:rsid w:val="00BE7604"/>
    <w:rsid w:val="00D20E83"/>
    <w:rsid w:val="00E32A66"/>
    <w:rsid w:val="00E8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FCFE"/>
  <w15:chartTrackingRefBased/>
  <w15:docId w15:val="{B2B8C31F-4D93-4B05-AD13-1674F0FC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F4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4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William Bishop</dc:creator>
  <cp:keywords/>
  <dc:description/>
  <cp:lastModifiedBy>Shawn Sabraw</cp:lastModifiedBy>
  <cp:revision>11</cp:revision>
  <dcterms:created xsi:type="dcterms:W3CDTF">2019-10-10T20:53:00Z</dcterms:created>
  <dcterms:modified xsi:type="dcterms:W3CDTF">2019-10-14T18:24:00Z</dcterms:modified>
</cp:coreProperties>
</file>