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C144E2" w:rsidRDefault="00167A29" w:rsidP="00C144E2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144E2">
        <w:rPr>
          <w:rFonts w:ascii="Times New Roman" w:hAnsi="Times New Roman" w:cs="Times New Roman"/>
          <w:sz w:val="32"/>
          <w:szCs w:val="32"/>
        </w:rPr>
        <w:t>Манипулятор для людей с ограниченной моторикой рук</w:t>
      </w:r>
    </w:p>
    <w:p w14:paraId="6CAAC729" w14:textId="4026B4A8" w:rsidR="00167A29" w:rsidRDefault="00973773" w:rsidP="009737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_Toc22032229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36021395" w:rsidR="00167A29" w:rsidRP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— … страницы, включая … иллюстраций,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Ключевые слова: манипулятор для людей с ограниченной моторикой,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ассистивное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58CAAEAA" w:rsidR="00485FAC" w:rsidRDefault="00167A29" w:rsidP="00485F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— 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TrackBall,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— сочетание физической стабилизации и интуитивного расположения кнопок без использования сенсоров. Область применения — 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— 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Bluetooth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5.3) для подключения к смартфонам и планшетам.</w:t>
      </w:r>
    </w:p>
    <w:p w14:paraId="212D4834" w14:textId="6137BCEB" w:rsidR="00167A29" w:rsidRDefault="00485FAC" w:rsidP="00485F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5911855" w14:textId="3A61C635" w:rsidR="00167A29" w:rsidRPr="00973773" w:rsidRDefault="005117D1" w:rsidP="00485F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3773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167A29" w:rsidRPr="00973773">
        <w:rPr>
          <w:rFonts w:ascii="Times New Roman" w:hAnsi="Times New Roman" w:cs="Times New Roman"/>
          <w:sz w:val="28"/>
          <w:szCs w:val="28"/>
        </w:rPr>
        <w:t>Содержание тома</w:t>
      </w:r>
    </w:p>
    <w:p w14:paraId="6DA4564F" w14:textId="096F68E8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Титульный лист………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…………………………………...</w:t>
      </w:r>
      <w:r w:rsidRPr="00167A29">
        <w:rPr>
          <w:rFonts w:ascii="Times New Roman" w:hAnsi="Times New Roman" w:cs="Times New Roman"/>
          <w:sz w:val="28"/>
          <w:szCs w:val="28"/>
        </w:rPr>
        <w:t>1</w:t>
      </w:r>
    </w:p>
    <w:p w14:paraId="4A39A709" w14:textId="224B2EF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Реферат………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……………………………………………</w:t>
      </w:r>
      <w:r w:rsidRPr="00167A29">
        <w:rPr>
          <w:rFonts w:ascii="Times New Roman" w:hAnsi="Times New Roman" w:cs="Times New Roman"/>
          <w:sz w:val="28"/>
          <w:szCs w:val="28"/>
        </w:rPr>
        <w:t>2</w:t>
      </w:r>
    </w:p>
    <w:p w14:paraId="44C152D9" w14:textId="2A8F7B4F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Содержание………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3</w:t>
      </w:r>
    </w:p>
    <w:p w14:paraId="597E06FA" w14:textId="2B1414C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Введение………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4</w:t>
      </w:r>
    </w:p>
    <w:p w14:paraId="60E20F9D" w14:textId="09807A8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Основная часть………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…..</w:t>
      </w:r>
      <w:r w:rsidRPr="00167A29">
        <w:rPr>
          <w:rFonts w:ascii="Times New Roman" w:hAnsi="Times New Roman" w:cs="Times New Roman"/>
          <w:sz w:val="28"/>
          <w:szCs w:val="28"/>
        </w:rPr>
        <w:t>.</w:t>
      </w:r>
      <w:r w:rsidR="00E77A5E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5</w:t>
      </w:r>
    </w:p>
    <w:p w14:paraId="40732051" w14:textId="7B6FC25E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Заключение………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6</w:t>
      </w:r>
    </w:p>
    <w:p w14:paraId="1539CE53" w14:textId="50E6136C" w:rsidR="00C144E2" w:rsidRDefault="00167A29" w:rsidP="00C144E2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Список использованных источников………</w:t>
      </w:r>
      <w:r w:rsidR="00E77A5E">
        <w:rPr>
          <w:rFonts w:ascii="Times New Roman" w:hAnsi="Times New Roman" w:cs="Times New Roman"/>
          <w:sz w:val="28"/>
          <w:szCs w:val="28"/>
        </w:rPr>
        <w:t>……………</w:t>
      </w:r>
      <w:r w:rsidRPr="00167A29">
        <w:rPr>
          <w:rFonts w:ascii="Times New Roman" w:hAnsi="Times New Roman" w:cs="Times New Roman"/>
          <w:sz w:val="28"/>
          <w:szCs w:val="28"/>
        </w:rPr>
        <w:t>7</w:t>
      </w:r>
    </w:p>
    <w:sdt>
      <w:sdtPr>
        <w:id w:val="59181993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7D29646" w14:textId="4EDC83A3" w:rsidR="00C144E2" w:rsidRPr="003B7D7F" w:rsidRDefault="00C144E2">
          <w:pPr>
            <w:pStyle w:val="ac"/>
            <w:rPr>
              <w:sz w:val="28"/>
              <w:szCs w:val="28"/>
            </w:rPr>
          </w:pPr>
          <w:r w:rsidRPr="003B7D7F">
            <w:rPr>
              <w:sz w:val="28"/>
              <w:szCs w:val="28"/>
              <w:lang w:val="en-US"/>
            </w:rPr>
            <w:t>C</w:t>
          </w:r>
          <w:r w:rsidRPr="003B7D7F">
            <w:rPr>
              <w:sz w:val="28"/>
              <w:szCs w:val="28"/>
            </w:rPr>
            <w:t>одержание</w:t>
          </w:r>
        </w:p>
        <w:p w14:paraId="0FD1B9F9" w14:textId="6C84C2C3" w:rsidR="00C144E2" w:rsidRPr="003B7D7F" w:rsidRDefault="00C144E2">
          <w:pPr>
            <w:pStyle w:val="1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22290" w:history="1">
            <w:r w:rsidRPr="003B7D7F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Реф</w:t>
            </w:r>
            <w:r w:rsidRPr="003B7D7F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е</w:t>
            </w:r>
            <w:r w:rsidRPr="003B7D7F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рат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_Toc220322290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2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D83BA0" w14:textId="32E7439A" w:rsidR="00C144E2" w:rsidRPr="003B7D7F" w:rsidRDefault="00C144E2">
          <w:pPr>
            <w:pStyle w:val="1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1" w:history="1"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 Введение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_Toc220322291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4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7475D7" w14:textId="0ED20973" w:rsidR="00C144E2" w:rsidRPr="003B7D7F" w:rsidRDefault="00C144E2">
          <w:pPr>
            <w:pStyle w:val="1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2" w:history="1"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 Основная часть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_Toc220322292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5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D997BD" w14:textId="51E35CD2" w:rsidR="00C144E2" w:rsidRPr="003B7D7F" w:rsidRDefault="00C144E2">
          <w:pPr>
            <w:pStyle w:val="23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3" w:history="1"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Анализ аналогов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_Toc220322293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5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9F174F" w14:textId="2E25AE7B" w:rsidR="00C144E2" w:rsidRPr="003B7D7F" w:rsidRDefault="00C144E2">
          <w:pPr>
            <w:pStyle w:val="23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4" w:history="1"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Цели и задачи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_Toc220322294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6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4E0FE3" w14:textId="173F8CC1" w:rsidR="00C144E2" w:rsidRPr="003B7D7F" w:rsidRDefault="00C144E2">
          <w:pPr>
            <w:pStyle w:val="23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5" w:history="1"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Применение методов проектирования и дизайнерской работы при создании манипулятора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_Toc220322295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7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C4374D" w14:textId="2669AE2C" w:rsidR="00C144E2" w:rsidRPr="003B7D7F" w:rsidRDefault="00C144E2">
          <w:pPr>
            <w:pStyle w:val="3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6" w:history="1"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5.3.1 Применение методов проектирования при разработке конструкции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_Toc220322296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7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8A7BE3" w14:textId="3D28575E" w:rsidR="00C144E2" w:rsidRPr="003B7D7F" w:rsidRDefault="00C144E2">
          <w:pPr>
            <w:pStyle w:val="3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7" w:history="1"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5.3.2 Применение ме</w:t>
            </w:r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т</w:t>
            </w:r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одов дизайнерской работы при создании образа изделия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_Toc220322297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7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BF8810" w14:textId="6CB2CA6A" w:rsidR="00C144E2" w:rsidRDefault="00C144E2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0322298" w:history="1">
            <w:r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5.3.3 Применение методов при выборе материалов для изготовления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_Toc220322298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8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DBEBFA" w14:textId="220C3F2B" w:rsidR="00C144E2" w:rsidRDefault="00C144E2">
          <w:r>
            <w:rPr>
              <w:b/>
              <w:bCs/>
            </w:rPr>
            <w:fldChar w:fldCharType="end"/>
          </w:r>
        </w:p>
      </w:sdtContent>
    </w:sdt>
    <w:p w14:paraId="25840581" w14:textId="77777777" w:rsidR="00C144E2" w:rsidRPr="00C144E2" w:rsidRDefault="00C144E2" w:rsidP="00C144E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A0FE80" w14:textId="7A4A7364" w:rsidR="0044488E" w:rsidRPr="00C144E2" w:rsidRDefault="0044488E">
      <w:r>
        <w:rPr>
          <w:rFonts w:ascii="Times New Roman" w:hAnsi="Times New Roman" w:cs="Times New Roman"/>
          <w:sz w:val="28"/>
          <w:szCs w:val="28"/>
        </w:rPr>
        <w:br w:type="page"/>
      </w:r>
      <w:bookmarkStart w:id="1" w:name="_GoBack"/>
      <w:bookmarkEnd w:id="1"/>
    </w:p>
    <w:p w14:paraId="11ADCEE8" w14:textId="25BC2A6C" w:rsidR="005117D1" w:rsidRPr="00973773" w:rsidRDefault="005117D1" w:rsidP="00C144E2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2" w:name="_Toc220322291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2"/>
    </w:p>
    <w:p w14:paraId="7223B32A" w14:textId="19DEC164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Всемирной организации здравоохранения,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13C83A6B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ассистивные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 xml:space="preserve"> устройства: TrackBall, сенсорные планшеты, голосовые системы управления. Однако они имеют серьёзные недостатки: высокая стоимость (от 15–50 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77777777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физически сглаживать тремор руки</w:t>
      </w:r>
      <w:r w:rsidRPr="007E5F34">
        <w:rPr>
          <w:rFonts w:ascii="Times New Roman" w:hAnsi="Times New Roman" w:cs="Times New Roman"/>
          <w:sz w:val="24"/>
          <w:szCs w:val="24"/>
        </w:rPr>
        <w:t> при управлении курсором компьютера, при этом оставаясь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3" w:name="_Toc220322292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3"/>
    </w:p>
    <w:p w14:paraId="6A456BB2" w14:textId="2439C143" w:rsidR="005117D1" w:rsidRDefault="005117D1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4" w:name="_Toc220322293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4"/>
    </w:p>
    <w:p w14:paraId="26DB7008" w14:textId="57FC624E" w:rsidR="00F438B0" w:rsidRPr="00252EBD" w:rsidRDefault="00F438B0" w:rsidP="00F438B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0D7BB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7777777" w:rsidR="0044488E" w:rsidRDefault="000D7BB5" w:rsidP="005117D1">
      <w:pPr>
        <w:spacing w:line="360" w:lineRule="auto"/>
        <w:rPr>
          <w:rFonts w:ascii="Times New Roman" w:hAnsi="Times New Roman" w:cs="Times New Roman"/>
        </w:rPr>
      </w:pPr>
      <w:r w:rsidRPr="000D7BB5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TrackBall не устраняют тремор, а лишь меняют способ управления, часто усугубляя проблему. </w:t>
      </w:r>
      <w:r w:rsidRPr="000D7BB5">
        <w:rPr>
          <w:rFonts w:ascii="Times New Roman" w:hAnsi="Times New Roman" w:cs="Times New Roman"/>
        </w:rPr>
        <w:t>Отсутствие доступного, простого и дешёвого устройства, сочетающего механическую стабилизацию</w:t>
      </w:r>
      <w:r>
        <w:rPr>
          <w:rFonts w:ascii="Times New Roman" w:hAnsi="Times New Roman" w:cs="Times New Roman"/>
        </w:rPr>
        <w:t>,</w:t>
      </w:r>
      <w:r w:rsidRPr="000D7BB5">
        <w:rPr>
          <w:rFonts w:ascii="Times New Roman" w:hAnsi="Times New Roman" w:cs="Times New Roman"/>
        </w:rPr>
        <w:t xml:space="preserve"> стандартный интерфейс USB</w:t>
      </w:r>
      <w:r>
        <w:rPr>
          <w:rFonts w:ascii="Times New Roman" w:hAnsi="Times New Roman" w:cs="Times New Roman"/>
        </w:rPr>
        <w:t xml:space="preserve"> и</w:t>
      </w:r>
      <w:r w:rsidRPr="000D7BB5">
        <w:rPr>
          <w:rFonts w:ascii="Times New Roman" w:hAnsi="Times New Roman" w:cs="Times New Roman"/>
        </w:rPr>
        <w:t xml:space="preserve"> минимальн</w:t>
      </w:r>
      <w:r>
        <w:rPr>
          <w:rFonts w:ascii="Times New Roman" w:hAnsi="Times New Roman" w:cs="Times New Roman"/>
        </w:rPr>
        <w:t>ую</w:t>
      </w:r>
      <w:r w:rsidRPr="000D7BB5">
        <w:rPr>
          <w:rFonts w:ascii="Times New Roman" w:hAnsi="Times New Roman" w:cs="Times New Roman"/>
        </w:rPr>
        <w:t xml:space="preserve"> настройк</w:t>
      </w:r>
      <w:r>
        <w:rPr>
          <w:rFonts w:ascii="Times New Roman" w:hAnsi="Times New Roman" w:cs="Times New Roman"/>
        </w:rPr>
        <w:t>у</w:t>
      </w:r>
      <w:r w:rsidRPr="000D7BB5">
        <w:rPr>
          <w:rFonts w:ascii="Times New Roman" w:hAnsi="Times New Roman" w:cs="Times New Roman"/>
        </w:rPr>
        <w:t>, является существенным пробелом на рынке</w:t>
      </w:r>
      <w:r>
        <w:rPr>
          <w:rFonts w:ascii="Times New Roman" w:hAnsi="Times New Roman" w:cs="Times New Roman"/>
        </w:rPr>
        <w:t xml:space="preserve">, который следует заполнить </w:t>
      </w:r>
      <w:r w:rsidR="000F03E5">
        <w:rPr>
          <w:rFonts w:ascii="Times New Roman" w:hAnsi="Times New Roman" w:cs="Times New Roman"/>
        </w:rPr>
        <w:t>проектным устройством.</w:t>
      </w:r>
    </w:p>
    <w:p w14:paraId="707FD56E" w14:textId="6D1AA686" w:rsidR="00266357" w:rsidRPr="0044488E" w:rsidRDefault="00266357" w:rsidP="00C144E2">
      <w:pPr>
        <w:pStyle w:val="2"/>
        <w:rPr>
          <w:rFonts w:ascii="Times New Roman" w:hAnsi="Times New Roman" w:cs="Times New Roman"/>
        </w:rPr>
      </w:pPr>
      <w:bookmarkStart w:id="5" w:name="_Toc220322294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5"/>
    </w:p>
    <w:p w14:paraId="4D31C50C" w14:textId="41C297F8" w:rsidR="00266357" w:rsidRPr="00266357" w:rsidRDefault="00266357" w:rsidP="0026635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Цель. Работы является создание</w:t>
      </w:r>
      <w:r w:rsidRPr="00266357">
        <w:rPr>
          <w:rFonts w:ascii="Times New Roman" w:hAnsi="Times New Roman" w:cs="Times New Roman"/>
          <w:sz w:val="24"/>
          <w:szCs w:val="24"/>
        </w:rPr>
        <w:t> 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механическ</w:t>
      </w:r>
      <w:r>
        <w:rPr>
          <w:rFonts w:ascii="Times New Roman" w:hAnsi="Times New Roman" w:cs="Times New Roman"/>
          <w:b/>
          <w:bCs/>
          <w:sz w:val="24"/>
          <w:szCs w:val="24"/>
        </w:rPr>
        <w:t>ого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 xml:space="preserve"> манипулятор</w:t>
      </w:r>
      <w:r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Pr="00266357">
        <w:rPr>
          <w:rFonts w:ascii="Times New Roman" w:hAnsi="Times New Roman" w:cs="Times New Roman"/>
          <w:sz w:val="24"/>
          <w:szCs w:val="24"/>
        </w:rPr>
        <w:t> 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стабильное, точное 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 движений руки, без зависимости от программного фильтра, сложной калибровки или изменения привычного поведения пользователя.</w:t>
      </w:r>
      <w:r>
        <w:rPr>
          <w:rFonts w:ascii="Times New Roman" w:hAnsi="Times New Roman" w:cs="Times New Roman"/>
          <w:sz w:val="24"/>
          <w:szCs w:val="24"/>
        </w:rPr>
        <w:br/>
        <w:t xml:space="preserve">Задачи </w:t>
      </w:r>
      <w:proofErr w:type="spellStart"/>
      <w:r>
        <w:rPr>
          <w:rFonts w:ascii="Times New Roman" w:hAnsi="Times New Roman" w:cs="Times New Roman"/>
          <w:sz w:val="24"/>
          <w:szCs w:val="24"/>
        </w:rPr>
        <w:t>иследования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26635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C792753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proofErr w:type="spellStart"/>
      <w:r w:rsidRPr="00266357">
        <w:rPr>
          <w:rFonts w:ascii="Times New Roman" w:hAnsi="Times New Roman" w:cs="Times New Roman"/>
          <w:sz w:val="24"/>
          <w:szCs w:val="24"/>
        </w:rPr>
        <w:t>микродвижений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5555A2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26635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5ADEBC7F" w14:textId="1FA6C9E6" w:rsidR="00266357" w:rsidRPr="00266357" w:rsidRDefault="00266357" w:rsidP="0026635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41B1E0C6" w14:textId="77777777" w:rsidR="00266357" w:rsidRPr="00266357" w:rsidRDefault="00266357" w:rsidP="0026635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Провести пользовательское тестирование</w:t>
      </w:r>
      <w:r w:rsidRPr="00266357">
        <w:rPr>
          <w:rFonts w:ascii="Times New Roman" w:hAnsi="Times New Roman" w:cs="Times New Roman"/>
          <w:sz w:val="24"/>
          <w:szCs w:val="24"/>
        </w:rPr>
        <w:t> с группой из 15–20 человек с тремором, оценивая:</w:t>
      </w:r>
    </w:p>
    <w:p w14:paraId="6008DE80" w14:textId="7777777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Снижение ошибок при наведении на элементы интерфейса;</w:t>
      </w:r>
    </w:p>
    <w:p w14:paraId="4F4CB4C8" w14:textId="7777777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Уровень усталости при длительном использовании;</w:t>
      </w:r>
    </w:p>
    <w:p w14:paraId="1A5C70F7" w14:textId="7020425D" w:rsidR="0044488E" w:rsidRDefault="00266357" w:rsidP="00F25D48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Субъективное восприятие удобства и естественности управления.</w:t>
      </w:r>
    </w:p>
    <w:p w14:paraId="0AE827A5" w14:textId="2B638992" w:rsidR="0044488E" w:rsidRDefault="004448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4A1717E" w14:textId="77777777" w:rsidR="0044488E" w:rsidRDefault="0044488E">
      <w:pPr>
        <w:rPr>
          <w:rFonts w:ascii="Times New Roman" w:hAnsi="Times New Roman" w:cs="Times New Roman"/>
          <w:sz w:val="24"/>
          <w:szCs w:val="24"/>
        </w:rPr>
      </w:pPr>
    </w:p>
    <w:p w14:paraId="025F20FA" w14:textId="1680C92D" w:rsidR="00C75A1B" w:rsidRPr="00740A32" w:rsidRDefault="00C7762B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6" w:name="_Toc220322295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6"/>
    </w:p>
    <w:p w14:paraId="1D421E00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7" w:name="_Toc220322296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7"/>
    </w:p>
    <w:p w14:paraId="0C85A77E" w14:textId="6C99857A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Процесс проектирования был итеративным и базировался на принципах системного подхода и функционально-стоимостного анализа (ФСА). Разработка началась с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разбора 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общей</w:t>
      </w:r>
      <w:proofErr w:type="gramEnd"/>
      <w:r w:rsidRPr="00740A32">
        <w:rPr>
          <w:rFonts w:ascii="Times New Roman" w:hAnsi="Times New Roman" w:cs="Times New Roman"/>
          <w:sz w:val="24"/>
          <w:szCs w:val="24"/>
        </w:rPr>
        <w:t xml:space="preserve"> функции «обеспечить 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77777777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 (морфологический анализ). 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740A32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740A32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740A32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67FB1A98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Наиболее перспективные решения были скомбинированы, что привело к созданию гибридной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прототипирования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8" w:name="_Toc220322297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8"/>
    </w:p>
    <w:p w14:paraId="36B5BB09" w14:textId="175ED85B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77777777" w:rsidR="00740A32" w:rsidRPr="00740A32" w:rsidRDefault="00740A32" w:rsidP="00740A32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 Форма корпуса создавалась на основе антропометрических 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7777777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Скошенные края (фаски),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25BA8CEF" w:rsidR="00740A32" w:rsidRPr="00740A32" w:rsidRDefault="00740A32" w:rsidP="00740A32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высокотехнологичности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1809683F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углов.</w:t>
      </w:r>
    </w:p>
    <w:p w14:paraId="7EBBD3C1" w14:textId="1A191705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цвете (ассоциируется с точностью и надежностью), 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9" w:name="_Toc220322298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9"/>
    </w:p>
    <w:p w14:paraId="6D3A7C5B" w14:textId="77777777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Выбор материала является критически важным этапом, напрямую влияющим на функциональность, стоимость и технологичность. Выбор был основан на анализе противоречивых требований: материал должен быть прочным, долговечным, биосовместимым, легко обрабатываемым на 3D-принтере и иметь низкую стоимость.</w:t>
      </w:r>
    </w:p>
    <w:p w14:paraId="77C19A6E" w14:textId="77777777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740A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полилактид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 xml:space="preserve">егко печатается,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биоразлагаем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54B10E1D" w:rsidR="00740A32" w:rsidRPr="00740A32" w:rsidRDefault="00740A32" w:rsidP="00740A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акрилонитрилбутадиенстирол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>рочнее PLA, но склонен к деформациям при печати (требует закрытой камеры) и выделяет неприятные испарения.</w:t>
      </w:r>
    </w:p>
    <w:p w14:paraId="6F85314C" w14:textId="071BC37D" w:rsidR="00740A32" w:rsidRPr="00740A32" w:rsidRDefault="00740A32" w:rsidP="00740A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нетоксичность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, что соответствует требованию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биосовместимости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для длительного контакта с кожей.</w:t>
      </w:r>
    </w:p>
    <w:p w14:paraId="63C132E8" w14:textId="4433EA19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Таким образом, метод принятия решения на основе взвешенных критериев подтвердил, что PETG наилучшим образом разрешает противоречие между технологичностью, эксплуатационными свойствами и безопасностью.</w:t>
      </w:r>
    </w:p>
    <w:p w14:paraId="433A160B" w14:textId="229A335E" w:rsidR="0077382A" w:rsidRDefault="00740A32" w:rsidP="0077382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10B16FF3" w14:textId="77777777" w:rsidR="0077382A" w:rsidRDefault="007738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AC5734" w14:textId="77777777" w:rsidR="0044488E" w:rsidRPr="00740A32" w:rsidRDefault="0044488E" w:rsidP="0044488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44488E" w:rsidRPr="00740A32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6"/>
  </w:num>
  <w:num w:numId="5">
    <w:abstractNumId w:val="1"/>
  </w:num>
  <w:num w:numId="6">
    <w:abstractNumId w:val="3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D7BB5"/>
    <w:rsid w:val="000F03E5"/>
    <w:rsid w:val="00167A29"/>
    <w:rsid w:val="0024405B"/>
    <w:rsid w:val="00252EBD"/>
    <w:rsid w:val="00266357"/>
    <w:rsid w:val="00277976"/>
    <w:rsid w:val="002E3E63"/>
    <w:rsid w:val="0037161B"/>
    <w:rsid w:val="003B7D7F"/>
    <w:rsid w:val="0044488E"/>
    <w:rsid w:val="00485FAC"/>
    <w:rsid w:val="005117D1"/>
    <w:rsid w:val="00547E85"/>
    <w:rsid w:val="005555A2"/>
    <w:rsid w:val="00640CF4"/>
    <w:rsid w:val="006F39CC"/>
    <w:rsid w:val="00740A32"/>
    <w:rsid w:val="0077382A"/>
    <w:rsid w:val="007E5F34"/>
    <w:rsid w:val="007F7D8D"/>
    <w:rsid w:val="00973773"/>
    <w:rsid w:val="00AC0016"/>
    <w:rsid w:val="00B11E9A"/>
    <w:rsid w:val="00B22465"/>
    <w:rsid w:val="00B60F94"/>
    <w:rsid w:val="00B77B92"/>
    <w:rsid w:val="00C144E2"/>
    <w:rsid w:val="00C753CB"/>
    <w:rsid w:val="00C75A1B"/>
    <w:rsid w:val="00C7762B"/>
    <w:rsid w:val="00C92BA4"/>
    <w:rsid w:val="00CA56C6"/>
    <w:rsid w:val="00CC59CC"/>
    <w:rsid w:val="00D120DB"/>
    <w:rsid w:val="00DD71E3"/>
    <w:rsid w:val="00E77A5E"/>
    <w:rsid w:val="00EA3109"/>
    <w:rsid w:val="00F25D48"/>
    <w:rsid w:val="00F438B0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504B1E-11AF-4AEB-A1DE-19F03AD95F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10</Pages>
  <Words>1805</Words>
  <Characters>10289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19</cp:revision>
  <dcterms:created xsi:type="dcterms:W3CDTF">2026-01-21T18:37:00Z</dcterms:created>
  <dcterms:modified xsi:type="dcterms:W3CDTF">2026-01-26T09:29:00Z</dcterms:modified>
</cp:coreProperties>
</file>