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22E3" w14:textId="6753C12A" w:rsidR="006E7B23" w:rsidRDefault="006E7B23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6E7B23">
        <w:rPr>
          <w:rFonts w:asciiTheme="minorHAnsi" w:hAnsiTheme="minorHAnsi" w:cstheme="minorHAnsi"/>
          <w:sz w:val="22"/>
          <w:szCs w:val="22"/>
        </w:rPr>
        <w:t>2</w:t>
      </w:r>
      <w:r w:rsidRPr="006E7B23"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>В современном мире цифров</w:t>
      </w:r>
      <w:r w:rsidR="006A0C1B">
        <w:rPr>
          <w:rFonts w:asciiTheme="minorHAnsi" w:hAnsiTheme="minorHAnsi" w:cstheme="minorHAnsi"/>
          <w:sz w:val="22"/>
          <w:szCs w:val="22"/>
        </w:rPr>
        <w:t>ая среда</w:t>
      </w:r>
      <w:r>
        <w:rPr>
          <w:rFonts w:asciiTheme="minorHAnsi" w:hAnsiTheme="minorHAnsi" w:cstheme="minorHAnsi"/>
          <w:sz w:val="22"/>
          <w:szCs w:val="22"/>
        </w:rPr>
        <w:t xml:space="preserve"> отвечает за многие аспекты нашей жизни: работа учеба знания и многое другое, однако для людей с ограниченной моторикой рук она часто закрыта – им неудобно пользоваться классическими средствами ввода. Моя бабушка яро горела желанием изучить технологии, однако не могла пользоватся простой компьютерной мышью в результате инсульта. Тогда я задумался о создании данного проекта.</w:t>
      </w:r>
    </w:p>
    <w:p w14:paraId="683F97AA" w14:textId="586B3845" w:rsidR="006E7B23" w:rsidRDefault="006E7B23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</w:t>
      </w:r>
      <w:r>
        <w:rPr>
          <w:rFonts w:asciiTheme="minorHAnsi" w:hAnsiTheme="minorHAnsi" w:cstheme="minorHAnsi"/>
          <w:sz w:val="22"/>
          <w:szCs w:val="22"/>
        </w:rPr>
        <w:tab/>
        <w:t>Исследования начались с изучения аналогов, которые могут помочь при треморе рук. Головной указатель «</w:t>
      </w:r>
      <w:r>
        <w:rPr>
          <w:rFonts w:asciiTheme="minorHAnsi" w:hAnsiTheme="minorHAnsi" w:cstheme="minorHAnsi"/>
          <w:sz w:val="22"/>
          <w:szCs w:val="22"/>
          <w:lang w:val="en-US"/>
        </w:rPr>
        <w:t>Eye</w:t>
      </w:r>
      <w:r w:rsidRPr="006E7B23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Gaze</w:t>
      </w:r>
      <w:r>
        <w:rPr>
          <w:rFonts w:asciiTheme="minorHAnsi" w:hAnsiTheme="minorHAnsi" w:cstheme="minorHAnsi"/>
          <w:sz w:val="22"/>
          <w:szCs w:val="22"/>
        </w:rPr>
        <w:t>»</w:t>
      </w:r>
      <w:r w:rsidRPr="006E7B23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отслеживает движение глаз, он не задействует руки, однако имеет высокую стоимость и нестабилен при плохом освещении. Программное обеспечение</w:t>
      </w:r>
      <w:r w:rsidRPr="006E7B23">
        <w:rPr>
          <w:rFonts w:asciiTheme="minorHAnsi" w:hAnsiTheme="minorHAnsi" w:cstheme="minorHAnsi"/>
          <w:sz w:val="22"/>
          <w:szCs w:val="22"/>
        </w:rPr>
        <w:t xml:space="preserve"> «</w:t>
      </w:r>
      <w:r w:rsidRPr="006E7B23">
        <w:rPr>
          <w:rFonts w:asciiTheme="minorHAnsi" w:hAnsiTheme="minorHAnsi" w:cstheme="minorHAnsi"/>
          <w:sz w:val="22"/>
          <w:szCs w:val="22"/>
          <w:lang w:val="en-US"/>
        </w:rPr>
        <w:t>Dragon</w:t>
      </w:r>
      <w:r w:rsidRPr="00112423">
        <w:rPr>
          <w:rFonts w:asciiTheme="minorHAnsi" w:hAnsiTheme="minorHAnsi" w:cstheme="minorHAnsi"/>
          <w:sz w:val="22"/>
          <w:szCs w:val="22"/>
        </w:rPr>
        <w:t xml:space="preserve"> </w:t>
      </w:r>
      <w:r w:rsidRPr="006E7B23">
        <w:rPr>
          <w:rFonts w:asciiTheme="minorHAnsi" w:hAnsiTheme="minorHAnsi" w:cstheme="minorHAnsi"/>
          <w:sz w:val="22"/>
          <w:szCs w:val="22"/>
          <w:lang w:val="en-US"/>
        </w:rPr>
        <w:t>Naturally</w:t>
      </w:r>
      <w:r w:rsidRPr="00112423">
        <w:rPr>
          <w:rFonts w:asciiTheme="minorHAnsi" w:hAnsiTheme="minorHAnsi" w:cstheme="minorHAnsi"/>
          <w:sz w:val="22"/>
          <w:szCs w:val="22"/>
        </w:rPr>
        <w:t xml:space="preserve"> </w:t>
      </w:r>
      <w:r w:rsidRPr="006E7B23">
        <w:rPr>
          <w:rFonts w:asciiTheme="minorHAnsi" w:hAnsiTheme="minorHAnsi" w:cstheme="minorHAnsi"/>
          <w:sz w:val="22"/>
          <w:szCs w:val="22"/>
          <w:lang w:val="en-US"/>
        </w:rPr>
        <w:t>Speaking</w:t>
      </w:r>
      <w:r w:rsidRPr="006E7B23">
        <w:rPr>
          <w:rFonts w:asciiTheme="minorHAnsi" w:hAnsiTheme="minorHAnsi" w:cstheme="minorHAnsi"/>
          <w:sz w:val="22"/>
          <w:szCs w:val="22"/>
        </w:rPr>
        <w:t>»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112423">
        <w:rPr>
          <w:rFonts w:asciiTheme="minorHAnsi" w:hAnsiTheme="minorHAnsi" w:cstheme="minorHAnsi"/>
          <w:sz w:val="22"/>
          <w:szCs w:val="22"/>
        </w:rPr>
        <w:t xml:space="preserve">выполняет голосовые команды пользователя, не задействует руки, однако нестабилен в шумной среде, и не подходит людям с проблемами с речью. Сенсорные планшеты по типу </w:t>
      </w:r>
      <w:r w:rsidR="00112423">
        <w:rPr>
          <w:rFonts w:asciiTheme="minorHAnsi" w:hAnsiTheme="minorHAnsi" w:cstheme="minorHAnsi"/>
          <w:sz w:val="22"/>
          <w:szCs w:val="22"/>
          <w:lang w:val="en-US"/>
        </w:rPr>
        <w:t>Wacom</w:t>
      </w:r>
      <w:r w:rsidR="00112423" w:rsidRPr="00112423">
        <w:rPr>
          <w:rFonts w:asciiTheme="minorHAnsi" w:hAnsiTheme="minorHAnsi" w:cstheme="minorHAnsi"/>
          <w:sz w:val="22"/>
          <w:szCs w:val="22"/>
        </w:rPr>
        <w:t xml:space="preserve"> </w:t>
      </w:r>
      <w:r w:rsidR="00112423">
        <w:rPr>
          <w:rFonts w:asciiTheme="minorHAnsi" w:hAnsiTheme="minorHAnsi" w:cstheme="minorHAnsi"/>
          <w:sz w:val="22"/>
          <w:szCs w:val="22"/>
          <w:lang w:val="en-US"/>
        </w:rPr>
        <w:t>Bamboo</w:t>
      </w:r>
      <w:r w:rsidR="00112423">
        <w:rPr>
          <w:rFonts w:asciiTheme="minorHAnsi" w:hAnsiTheme="minorHAnsi" w:cstheme="minorHAnsi"/>
          <w:sz w:val="22"/>
          <w:szCs w:val="22"/>
        </w:rPr>
        <w:t xml:space="preserve"> отслеживают движение пальца или сенсорного карандаша, они могут помочь, однако люди с плохой мелкой моторикой не смогут управлять компьютером, а также планшеты часто имеют высокую стоимость. Рассмотрев аналоги были выявлены их преимущества и недостатки.</w:t>
      </w:r>
    </w:p>
    <w:p w14:paraId="15B7AC7F" w14:textId="392739F0" w:rsidR="00112423" w:rsidRDefault="00112423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4</w:t>
      </w:r>
      <w:r>
        <w:rPr>
          <w:rFonts w:asciiTheme="minorHAnsi" w:hAnsiTheme="minorHAnsi" w:cstheme="minorHAnsi"/>
          <w:sz w:val="22"/>
          <w:szCs w:val="22"/>
        </w:rPr>
        <w:tab/>
        <w:t>На слайде написаны поставленные цели и требования к проектному изделию</w:t>
      </w:r>
      <w:r w:rsidR="006A0C1B">
        <w:rPr>
          <w:rFonts w:asciiTheme="minorHAnsi" w:hAnsiTheme="minorHAnsi" w:cstheme="minorHAnsi"/>
          <w:sz w:val="22"/>
          <w:szCs w:val="22"/>
        </w:rPr>
        <w:t>, выявленные при рассмотрении аналогов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35694638" w14:textId="130CC376" w:rsidR="00112423" w:rsidRDefault="00112423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</w:t>
      </w:r>
      <w:r>
        <w:rPr>
          <w:rFonts w:asciiTheme="minorHAnsi" w:hAnsiTheme="minorHAnsi" w:cstheme="minorHAnsi"/>
          <w:sz w:val="22"/>
          <w:szCs w:val="22"/>
        </w:rPr>
        <w:tab/>
        <w:t xml:space="preserve">Электрическими компонентами были выбраны гироскоп </w:t>
      </w:r>
      <w:r>
        <w:rPr>
          <w:rFonts w:asciiTheme="minorHAnsi" w:hAnsiTheme="minorHAnsi" w:cstheme="minorHAnsi"/>
          <w:sz w:val="22"/>
          <w:szCs w:val="22"/>
          <w:lang w:val="en-US"/>
        </w:rPr>
        <w:t>MPU</w:t>
      </w:r>
      <w:r>
        <w:rPr>
          <w:rFonts w:asciiTheme="minorHAnsi" w:hAnsiTheme="minorHAnsi" w:cstheme="minorHAnsi"/>
          <w:sz w:val="22"/>
          <w:szCs w:val="22"/>
        </w:rPr>
        <w:t xml:space="preserve">-6050 для отслеживания </w:t>
      </w:r>
      <w:r w:rsidR="006A0C1B">
        <w:rPr>
          <w:rFonts w:asciiTheme="minorHAnsi" w:hAnsiTheme="minorHAnsi" w:cstheme="minorHAnsi"/>
          <w:sz w:val="22"/>
          <w:szCs w:val="22"/>
        </w:rPr>
        <w:t xml:space="preserve">наклона рукояти, микроконтроллер 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Arduino</w:t>
      </w:r>
      <w:r w:rsidR="006A0C1B" w:rsidRPr="006A0C1B">
        <w:rPr>
          <w:rFonts w:asciiTheme="minorHAnsi" w:hAnsiTheme="minorHAnsi" w:cstheme="minorHAnsi"/>
          <w:sz w:val="22"/>
          <w:szCs w:val="22"/>
        </w:rPr>
        <w:t xml:space="preserve"> 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Pro</w:t>
      </w:r>
      <w:r w:rsidR="006A0C1B" w:rsidRPr="006A0C1B">
        <w:rPr>
          <w:rFonts w:asciiTheme="minorHAnsi" w:hAnsiTheme="minorHAnsi" w:cstheme="minorHAnsi"/>
          <w:sz w:val="22"/>
          <w:szCs w:val="22"/>
        </w:rPr>
        <w:t xml:space="preserve"> 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Micro</w:t>
      </w:r>
      <w:r w:rsidR="006A0C1B" w:rsidRPr="006A0C1B">
        <w:rPr>
          <w:rFonts w:asciiTheme="minorHAnsi" w:hAnsiTheme="minorHAnsi" w:cstheme="minorHAnsi"/>
          <w:sz w:val="22"/>
          <w:szCs w:val="22"/>
        </w:rPr>
        <w:t xml:space="preserve"> </w:t>
      </w:r>
      <w:r w:rsidR="006A0C1B">
        <w:rPr>
          <w:rFonts w:asciiTheme="minorHAnsi" w:hAnsiTheme="minorHAnsi" w:cstheme="minorHAnsi"/>
          <w:sz w:val="22"/>
          <w:szCs w:val="22"/>
        </w:rPr>
        <w:t xml:space="preserve">для управления компьютером, инкрементальный энкодер 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EC</w:t>
      </w:r>
      <w:r w:rsidR="006A0C1B" w:rsidRPr="006A0C1B">
        <w:rPr>
          <w:rFonts w:asciiTheme="minorHAnsi" w:hAnsiTheme="minorHAnsi" w:cstheme="minorHAnsi"/>
          <w:sz w:val="22"/>
          <w:szCs w:val="22"/>
        </w:rPr>
        <w:t>11</w:t>
      </w:r>
      <w:r w:rsidR="006A0C1B">
        <w:rPr>
          <w:rFonts w:asciiTheme="minorHAnsi" w:hAnsiTheme="minorHAnsi" w:cstheme="minorHAnsi"/>
          <w:sz w:val="22"/>
          <w:szCs w:val="22"/>
        </w:rPr>
        <w:t xml:space="preserve"> для имитации прокрутки колесика мыши и нажатия среднего клика, а так же тактовые кнопки для нажатия левой и правой кнопок мыши и изменения чувствительности манипулятора. Как материал был выбран термопластик 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PETG</w:t>
      </w:r>
      <w:r w:rsidR="006A0C1B" w:rsidRPr="006A0C1B">
        <w:rPr>
          <w:rFonts w:asciiTheme="minorHAnsi" w:hAnsiTheme="minorHAnsi" w:cstheme="minorHAnsi"/>
          <w:sz w:val="22"/>
          <w:szCs w:val="22"/>
        </w:rPr>
        <w:t xml:space="preserve"> </w:t>
      </w:r>
      <w:r w:rsidR="006A0C1B">
        <w:rPr>
          <w:rFonts w:asciiTheme="minorHAnsi" w:hAnsiTheme="minorHAnsi" w:cstheme="minorHAnsi"/>
          <w:sz w:val="22"/>
          <w:szCs w:val="22"/>
        </w:rPr>
        <w:t>за его прочность, простоту при 3</w:t>
      </w:r>
      <w:r w:rsidR="006A0C1B">
        <w:rPr>
          <w:rFonts w:asciiTheme="minorHAnsi" w:hAnsiTheme="minorHAnsi" w:cstheme="minorHAnsi"/>
          <w:sz w:val="22"/>
          <w:szCs w:val="22"/>
          <w:lang w:val="en-US"/>
        </w:rPr>
        <w:t>D</w:t>
      </w:r>
      <w:r w:rsidR="006A0C1B">
        <w:rPr>
          <w:rFonts w:asciiTheme="minorHAnsi" w:hAnsiTheme="minorHAnsi" w:cstheme="minorHAnsi"/>
          <w:sz w:val="22"/>
          <w:szCs w:val="22"/>
        </w:rPr>
        <w:t xml:space="preserve"> печати, и биосовместимость.</w:t>
      </w:r>
    </w:p>
    <w:p w14:paraId="55585A64" w14:textId="1DBB6AA0" w:rsidR="006A0C1B" w:rsidRDefault="006A0C1B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6</w:t>
      </w:r>
      <w:r>
        <w:rPr>
          <w:rFonts w:asciiTheme="minorHAnsi" w:hAnsiTheme="minorHAnsi" w:cstheme="minorHAnsi"/>
          <w:sz w:val="22"/>
          <w:szCs w:val="22"/>
        </w:rPr>
        <w:tab/>
        <w:t>Процесс изготовления начался с создания эскиза устройства, и последующего воплощения его деталей в 3</w:t>
      </w:r>
      <w:r>
        <w:rPr>
          <w:rFonts w:asciiTheme="minorHAnsi" w:hAnsiTheme="minorHAnsi" w:cstheme="minorHAnsi"/>
          <w:sz w:val="22"/>
          <w:szCs w:val="22"/>
          <w:lang w:val="en-US"/>
        </w:rPr>
        <w:t>D</w:t>
      </w:r>
      <w:r>
        <w:rPr>
          <w:rFonts w:asciiTheme="minorHAnsi" w:hAnsiTheme="minorHAnsi" w:cstheme="minorHAnsi"/>
          <w:sz w:val="22"/>
          <w:szCs w:val="22"/>
        </w:rPr>
        <w:t xml:space="preserve"> модель. После этого модели были распечатаны на 3</w:t>
      </w:r>
      <w:r>
        <w:rPr>
          <w:rFonts w:asciiTheme="minorHAnsi" w:hAnsiTheme="minorHAnsi" w:cstheme="minorHAnsi"/>
          <w:sz w:val="22"/>
          <w:szCs w:val="22"/>
          <w:lang w:val="en-US"/>
        </w:rPr>
        <w:t>D</w:t>
      </w:r>
      <w:r>
        <w:rPr>
          <w:rFonts w:asciiTheme="minorHAnsi" w:hAnsiTheme="minorHAnsi" w:cstheme="minorHAnsi"/>
          <w:sz w:val="22"/>
          <w:szCs w:val="22"/>
        </w:rPr>
        <w:t xml:space="preserve"> принтере и зачищены от поддержек и шерховатостей. Потом </w:t>
      </w:r>
      <w:r w:rsidR="002362AF">
        <w:rPr>
          <w:rFonts w:asciiTheme="minorHAnsi" w:hAnsiTheme="minorHAnsi" w:cstheme="minorHAnsi"/>
          <w:sz w:val="22"/>
          <w:szCs w:val="22"/>
        </w:rPr>
        <w:t xml:space="preserve">был разработан программный код, загруженный на </w:t>
      </w:r>
      <w:r w:rsidR="002362AF">
        <w:rPr>
          <w:rFonts w:asciiTheme="minorHAnsi" w:hAnsiTheme="minorHAnsi" w:cstheme="minorHAnsi"/>
          <w:sz w:val="22"/>
          <w:szCs w:val="22"/>
          <w:lang w:val="en-US"/>
        </w:rPr>
        <w:t>Arduino</w:t>
      </w:r>
      <w:r w:rsidR="002362AF" w:rsidRPr="002362AF">
        <w:rPr>
          <w:rFonts w:asciiTheme="minorHAnsi" w:hAnsiTheme="minorHAnsi" w:cstheme="minorHAnsi"/>
          <w:sz w:val="22"/>
          <w:szCs w:val="22"/>
        </w:rPr>
        <w:t xml:space="preserve"> </w:t>
      </w:r>
      <w:r w:rsidR="002362AF">
        <w:rPr>
          <w:rFonts w:asciiTheme="minorHAnsi" w:hAnsiTheme="minorHAnsi" w:cstheme="minorHAnsi"/>
          <w:sz w:val="22"/>
          <w:szCs w:val="22"/>
          <w:lang w:val="en-US"/>
        </w:rPr>
        <w:t>Pro</w:t>
      </w:r>
      <w:r w:rsidR="002362AF" w:rsidRPr="002362AF">
        <w:rPr>
          <w:rFonts w:asciiTheme="minorHAnsi" w:hAnsiTheme="minorHAnsi" w:cstheme="minorHAnsi"/>
          <w:sz w:val="22"/>
          <w:szCs w:val="22"/>
        </w:rPr>
        <w:t xml:space="preserve"> </w:t>
      </w:r>
      <w:r w:rsidR="002362AF">
        <w:rPr>
          <w:rFonts w:asciiTheme="minorHAnsi" w:hAnsiTheme="minorHAnsi" w:cstheme="minorHAnsi"/>
          <w:sz w:val="22"/>
          <w:szCs w:val="22"/>
          <w:lang w:val="en-US"/>
        </w:rPr>
        <w:t>Micro</w:t>
      </w:r>
      <w:r w:rsidR="002362AF">
        <w:rPr>
          <w:rFonts w:asciiTheme="minorHAnsi" w:hAnsiTheme="minorHAnsi" w:cstheme="minorHAnsi"/>
          <w:sz w:val="22"/>
          <w:szCs w:val="22"/>
        </w:rPr>
        <w:t>, последующая пайка эл. компонентов и сборка устройства.</w:t>
      </w:r>
    </w:p>
    <w:p w14:paraId="4F948B4D" w14:textId="6A287AFF" w:rsidR="002362AF" w:rsidRDefault="002362AF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</w:t>
      </w:r>
      <w:r>
        <w:rPr>
          <w:rFonts w:asciiTheme="minorHAnsi" w:hAnsiTheme="minorHAnsi" w:cstheme="minorHAnsi"/>
          <w:sz w:val="22"/>
          <w:szCs w:val="22"/>
        </w:rPr>
        <w:tab/>
        <w:t xml:space="preserve">На слайде изображены взрыв-схема изделия, позволяющая </w:t>
      </w:r>
      <w:r w:rsidR="00346F40">
        <w:rPr>
          <w:rFonts w:asciiTheme="minorHAnsi" w:hAnsiTheme="minorHAnsi" w:cstheme="minorHAnsi"/>
          <w:sz w:val="22"/>
          <w:szCs w:val="22"/>
        </w:rPr>
        <w:t xml:space="preserve">подробно </w:t>
      </w:r>
      <w:r>
        <w:rPr>
          <w:rFonts w:asciiTheme="minorHAnsi" w:hAnsiTheme="minorHAnsi" w:cstheme="minorHAnsi"/>
          <w:sz w:val="22"/>
          <w:szCs w:val="22"/>
        </w:rPr>
        <w:t>изучить его строение.</w:t>
      </w:r>
    </w:p>
    <w:p w14:paraId="5CA04EF3" w14:textId="21A78B60" w:rsidR="002362AF" w:rsidRDefault="002362AF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ab/>
        <w:t>На этом слайде представлены таблицы, показывающие себестоимость производства устройства самостоятельно, и его возможного серийного производства.</w:t>
      </w:r>
    </w:p>
    <w:p w14:paraId="7F598E72" w14:textId="5926C64B" w:rsidR="00346F40" w:rsidRPr="00A44F12" w:rsidRDefault="002362AF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9</w:t>
      </w:r>
      <w:r>
        <w:rPr>
          <w:rFonts w:asciiTheme="minorHAnsi" w:hAnsiTheme="minorHAnsi" w:cstheme="minorHAnsi"/>
          <w:sz w:val="22"/>
          <w:szCs w:val="22"/>
        </w:rPr>
        <w:tab/>
        <w:t>Все цели и задачи были выполнены, был разработан и собран рабочий прототип, пассивно стабилизирующий руку</w:t>
      </w:r>
      <w:r w:rsidR="00346F40">
        <w:rPr>
          <w:rFonts w:asciiTheme="minorHAnsi" w:hAnsiTheme="minorHAnsi" w:cstheme="minorHAnsi"/>
          <w:sz w:val="22"/>
          <w:szCs w:val="22"/>
        </w:rPr>
        <w:t xml:space="preserve">, имеющий приемлемую стоимость и заменяющий весь функционал компьютерной мыши. В будущем я рассматриваю возможность интеграции </w:t>
      </w:r>
      <w:r w:rsidR="00346F40">
        <w:rPr>
          <w:rFonts w:asciiTheme="minorHAnsi" w:hAnsiTheme="minorHAnsi" w:cstheme="minorHAnsi"/>
          <w:sz w:val="22"/>
          <w:szCs w:val="22"/>
          <w:lang w:val="en-US"/>
        </w:rPr>
        <w:t>Bluetooth</w:t>
      </w:r>
      <w:r w:rsidR="00346F40" w:rsidRPr="00A44F12">
        <w:rPr>
          <w:rFonts w:asciiTheme="minorHAnsi" w:hAnsiTheme="minorHAnsi" w:cstheme="minorHAnsi"/>
          <w:sz w:val="22"/>
          <w:szCs w:val="22"/>
        </w:rPr>
        <w:t xml:space="preserve"> </w:t>
      </w:r>
      <w:r w:rsidR="00346F40">
        <w:rPr>
          <w:rFonts w:asciiTheme="minorHAnsi" w:hAnsiTheme="minorHAnsi" w:cstheme="minorHAnsi"/>
          <w:sz w:val="22"/>
          <w:szCs w:val="22"/>
        </w:rPr>
        <w:t>5.3</w:t>
      </w:r>
      <w:r w:rsidR="00A44F12">
        <w:rPr>
          <w:rFonts w:asciiTheme="minorHAnsi" w:hAnsiTheme="minorHAnsi" w:cstheme="minorHAnsi"/>
          <w:sz w:val="22"/>
          <w:szCs w:val="22"/>
        </w:rPr>
        <w:t xml:space="preserve"> для работы с электронными планшетами и прочей техникой.</w:t>
      </w:r>
    </w:p>
    <w:sectPr w:rsidR="00346F40" w:rsidRPr="00A44F12" w:rsidSect="00B9061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65569"/>
    <w:multiLevelType w:val="hybridMultilevel"/>
    <w:tmpl w:val="DB4A2F46"/>
    <w:lvl w:ilvl="0" w:tplc="0576D1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C723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AF5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E62087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EB678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3E92E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02B5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0E7B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828C8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1748074">
    <w:abstractNumId w:val="0"/>
  </w:num>
  <w:num w:numId="2" w16cid:durableId="1513570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DD6"/>
    <w:rsid w:val="0003099B"/>
    <w:rsid w:val="000C711F"/>
    <w:rsid w:val="00112423"/>
    <w:rsid w:val="00133F53"/>
    <w:rsid w:val="00156803"/>
    <w:rsid w:val="001A1B43"/>
    <w:rsid w:val="002362AF"/>
    <w:rsid w:val="00346F40"/>
    <w:rsid w:val="0038124D"/>
    <w:rsid w:val="0057495C"/>
    <w:rsid w:val="005D4708"/>
    <w:rsid w:val="006A0C1B"/>
    <w:rsid w:val="006E7B23"/>
    <w:rsid w:val="009045D6"/>
    <w:rsid w:val="0092007A"/>
    <w:rsid w:val="00A40DD6"/>
    <w:rsid w:val="00A44F12"/>
    <w:rsid w:val="00B90619"/>
    <w:rsid w:val="00DA2AA9"/>
    <w:rsid w:val="00ED48A7"/>
    <w:rsid w:val="00ED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FAFE"/>
  <w15:chartTrackingRefBased/>
  <w15:docId w15:val="{7F96D7F2-B886-4473-8DC6-D004BD6B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33F5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A2AA9"/>
    <w:pPr>
      <w:spacing w:line="360" w:lineRule="auto"/>
      <w:ind w:left="720" w:firstLine="709"/>
      <w:contextualSpacing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8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57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2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568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36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Андрей Пивоваров</cp:lastModifiedBy>
  <cp:revision>4</cp:revision>
  <dcterms:created xsi:type="dcterms:W3CDTF">2026-02-10T10:11:00Z</dcterms:created>
  <dcterms:modified xsi:type="dcterms:W3CDTF">2026-02-11T19:48:00Z</dcterms:modified>
</cp:coreProperties>
</file>