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/>
        <w:ind w:left="0" w:right="0" w:firstLine="0"/>
        <w:jc w:val="center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hAnsi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50"/>
          <w:szCs w:val="50"/>
          <w:rtl w:val="0"/>
        </w:rPr>
      </w:pP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>Тема проекта</w:t>
      </w:r>
      <w:r>
        <w:rPr>
          <w:rFonts w:ascii="Times Roman" w:hAnsi="Times Roman"/>
          <w:i w:val="0"/>
          <w:iCs w:val="0"/>
          <w:sz w:val="50"/>
          <w:szCs w:val="50"/>
          <w:rtl w:val="0"/>
          <w:lang w:val="en-US"/>
        </w:rPr>
        <w:t>:</w:t>
      </w: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 xml:space="preserve"> Умный голосовй помощник для профориентации школьников</w:t>
      </w:r>
      <w:r>
        <w:rPr>
          <w:rFonts w:ascii="Times Roman" w:hAnsi="Times Roman"/>
          <w:i w:val="0"/>
          <w:iCs w:val="0"/>
          <w:sz w:val="50"/>
          <w:szCs w:val="50"/>
          <w:rtl w:val="0"/>
          <w:lang w:val="ru-RU"/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50"/>
          <w:szCs w:val="50"/>
          <w:rtl w:val="0"/>
        </w:rPr>
      </w:pP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 xml:space="preserve">Выполнил ученик </w:t>
      </w:r>
      <w:r>
        <w:rPr>
          <w:rFonts w:ascii="Times Roman" w:hAnsi="Times Roman"/>
          <w:i w:val="0"/>
          <w:iCs w:val="0"/>
          <w:sz w:val="50"/>
          <w:szCs w:val="50"/>
          <w:rtl w:val="0"/>
          <w:lang w:val="ru-RU"/>
        </w:rPr>
        <w:t>11</w:t>
      </w: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en-US"/>
        </w:rPr>
        <w:t xml:space="preserve"> «</w:t>
      </w: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>Б</w:t>
      </w: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en-US"/>
        </w:rPr>
        <w:t xml:space="preserve">» </w:t>
      </w: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 xml:space="preserve">класса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  <w:r>
        <w:rPr>
          <w:rFonts w:ascii="Times Roman" w:hAnsi="Times Roman" w:hint="default"/>
          <w:i w:val="0"/>
          <w:iCs w:val="0"/>
          <w:sz w:val="50"/>
          <w:szCs w:val="50"/>
          <w:rtl w:val="0"/>
          <w:lang w:val="ru-RU"/>
        </w:rPr>
        <w:t>Згонников Роберт</w:t>
      </w:r>
      <w:r>
        <w:rPr>
          <w:rFonts w:ascii="Times Roman" w:hAnsi="Times Roman"/>
          <w:i w:val="0"/>
          <w:iCs w:val="0"/>
          <w:sz w:val="50"/>
          <w:szCs w:val="50"/>
          <w:rtl w:val="0"/>
          <w:lang w:val="ru-RU"/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2"/>
          <w:szCs w:val="22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По умолчанию"/>
        <w:bidi w:val="0"/>
        <w:spacing w:before="140" w:after="120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238" w:after="340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АННОТАЦИЯ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Решение о выборе специальности и вуза является одним из самых важных в жизни человека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поскольку от него зависит его дальнейшая судьба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 этом оно принимается в условиях ограниченной информации о характере будущей профессиональной деятельности и перспективах профессионального роста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является актуальной проблемой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качестве наиболее перспективных направлений развития информационной составляющей профориентационной работы со школьниками специалисты в области профориентации предлагают развивать формы и методы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связанные с компьютерно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опосредованным взаимодействием подростков с потенциальными помощниками в ситуациях образовательно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профессионального самоопределения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комплексного решения проблемы информационного обеспечения процесса профессиональной ориентации школьников в рамках данного проекта разработан умный голосовой помощник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реализованный в виде интерактивного навыка для диалоговой платформы Алиса компании Яндекс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Помощник обеспечивает возможность работы как в голосовом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так и в текстовом режиме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позволяет пользователю подобрать подходящие направления для будущей профессиональной специализации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подсказывает подходящие программы бакалавриата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рассказывает о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интересующих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Приложение предназначено для широкой аудитории учащихся средних школ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лицеев и техникумов старше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12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лет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238" w:after="1134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СОДЕРЖАНИЕ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АННОТАЦИЯ</w:t>
        <w:tab/>
      </w:r>
      <w:r>
        <w:rPr>
          <w:rFonts w:ascii="Times Roman" w:hAnsi="Times Roman"/>
          <w:sz w:val="32"/>
          <w:szCs w:val="32"/>
          <w:rtl w:val="0"/>
        </w:rPr>
        <w:t>2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ВВЕДЕНИЕ</w:t>
        <w:tab/>
      </w:r>
      <w:r>
        <w:rPr>
          <w:rFonts w:ascii="Times Roman" w:hAnsi="Times Roman"/>
          <w:sz w:val="32"/>
          <w:szCs w:val="32"/>
          <w:rtl w:val="0"/>
        </w:rPr>
        <w:t>4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ru-RU"/>
        </w:rPr>
        <w:t xml:space="preserve">1 </w:t>
      </w:r>
      <w:r>
        <w:rPr>
          <w:rFonts w:ascii="Times Roman" w:hAnsi="Times Roman" w:hint="default"/>
          <w:sz w:val="32"/>
          <w:szCs w:val="32"/>
          <w:rtl w:val="0"/>
        </w:rPr>
        <w:t>Постановка задачи</w:t>
        <w:tab/>
      </w:r>
      <w:r>
        <w:rPr>
          <w:rFonts w:ascii="Times Roman" w:hAnsi="Times Roman"/>
          <w:sz w:val="32"/>
          <w:szCs w:val="32"/>
          <w:rtl w:val="0"/>
        </w:rPr>
        <w:t>7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2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Функциональная спецификация приложения</w:t>
        <w:tab/>
      </w:r>
      <w:r>
        <w:rPr>
          <w:rFonts w:ascii="Times Roman" w:hAnsi="Times Roman"/>
          <w:sz w:val="32"/>
          <w:szCs w:val="32"/>
          <w:rtl w:val="0"/>
        </w:rPr>
        <w:t>8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2.1 </w:t>
      </w:r>
      <w:r>
        <w:rPr>
          <w:rFonts w:ascii="Times Roman" w:hAnsi="Times Roman" w:hint="default"/>
          <w:rtl w:val="0"/>
          <w:lang w:val="ru-RU"/>
        </w:rPr>
        <w:t>Запуск приложения и начало работы</w:t>
        <w:tab/>
      </w:r>
      <w:r>
        <w:rPr>
          <w:rFonts w:ascii="Times Roman" w:hAnsi="Times Roman"/>
          <w:rtl w:val="0"/>
        </w:rPr>
        <w:t>8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2.2 </w:t>
      </w:r>
      <w:r>
        <w:rPr>
          <w:rFonts w:ascii="Times Roman" w:hAnsi="Times Roman" w:hint="default"/>
          <w:rtl w:val="0"/>
          <w:lang w:val="ru-RU"/>
        </w:rPr>
        <w:t>Определение области профессиональной деятельности</w:t>
        <w:tab/>
      </w:r>
      <w:r>
        <w:rPr>
          <w:rFonts w:ascii="Times Roman" w:hAnsi="Times Roman"/>
          <w:rtl w:val="0"/>
        </w:rPr>
        <w:t>10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2.3 </w:t>
      </w:r>
      <w:r>
        <w:rPr>
          <w:rFonts w:ascii="Times Roman" w:hAnsi="Times Roman" w:hint="default"/>
          <w:rtl w:val="0"/>
          <w:lang w:val="ru-RU"/>
        </w:rPr>
        <w:t>Получение развёрнутой информации о различных профессиях</w:t>
        <w:tab/>
      </w:r>
      <w:r>
        <w:rPr>
          <w:rFonts w:ascii="Times Roman" w:hAnsi="Times Roman"/>
          <w:rtl w:val="0"/>
        </w:rPr>
        <w:t>12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2.4 </w:t>
      </w:r>
      <w:r>
        <w:rPr>
          <w:rFonts w:ascii="Times Roman" w:hAnsi="Times Roman" w:hint="default"/>
          <w:rtl w:val="0"/>
          <w:lang w:val="ru-RU"/>
        </w:rPr>
        <w:t>Подбор высшего учебного заведения и специальности</w:t>
        <w:tab/>
      </w:r>
      <w:r>
        <w:rPr>
          <w:rFonts w:ascii="Times Roman" w:hAnsi="Times Roman"/>
          <w:rtl w:val="0"/>
        </w:rPr>
        <w:t>13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3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Особенности реализации</w:t>
        <w:tab/>
      </w:r>
      <w:r>
        <w:rPr>
          <w:rFonts w:ascii="Times Roman" w:hAnsi="Times Roman"/>
          <w:sz w:val="32"/>
          <w:szCs w:val="32"/>
          <w:rtl w:val="0"/>
        </w:rPr>
        <w:t>14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3.1 </w:t>
      </w:r>
      <w:r>
        <w:rPr>
          <w:rFonts w:ascii="Times Roman" w:hAnsi="Times Roman" w:hint="default"/>
          <w:rtl w:val="0"/>
          <w:lang w:val="ru-RU"/>
        </w:rPr>
        <w:t>Разговорная технология</w:t>
        <w:tab/>
      </w:r>
      <w:r>
        <w:rPr>
          <w:rFonts w:ascii="Times Roman" w:hAnsi="Times Roman"/>
          <w:rtl w:val="0"/>
        </w:rPr>
        <w:t>14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3.2 </w:t>
      </w:r>
      <w:r>
        <w:rPr>
          <w:rFonts w:ascii="Times Roman" w:hAnsi="Times Roman" w:hint="default"/>
          <w:rtl w:val="0"/>
          <w:lang w:val="ru-RU"/>
        </w:rPr>
        <w:t>Поиск релевантного ответа на стороне сервера с использованием расстояния</w:t>
        <w:br w:type="textWrapping"/>
        <w:t>Левенштейна</w:t>
        <w:tab/>
      </w:r>
      <w:r>
        <w:rPr>
          <w:rFonts w:ascii="Times Roman" w:hAnsi="Times Roman"/>
          <w:rtl w:val="0"/>
        </w:rPr>
        <w:t>14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3.3 </w:t>
      </w:r>
      <w:r>
        <w:rPr>
          <w:rFonts w:ascii="Times Roman" w:hAnsi="Times Roman" w:hint="default"/>
          <w:rtl w:val="0"/>
          <w:lang w:val="ru-RU"/>
        </w:rPr>
        <w:t>Хранение информации о пользователе</w:t>
        <w:tab/>
      </w:r>
      <w:r>
        <w:rPr>
          <w:rFonts w:ascii="Times Roman" w:hAnsi="Times Roman"/>
          <w:rtl w:val="0"/>
        </w:rPr>
        <w:t>15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3.4 </w:t>
      </w:r>
      <w:r>
        <w:rPr>
          <w:rFonts w:ascii="Times Roman" w:hAnsi="Times Roman" w:hint="default"/>
          <w:rtl w:val="0"/>
          <w:lang w:val="ru-RU"/>
        </w:rPr>
        <w:t>Определение профиля пользователя</w:t>
        <w:tab/>
      </w:r>
      <w:r>
        <w:rPr>
          <w:rFonts w:ascii="Times Roman" w:hAnsi="Times Roman"/>
          <w:rtl w:val="0"/>
        </w:rPr>
        <w:t>16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3.5 </w:t>
      </w:r>
      <w:r>
        <w:rPr>
          <w:rFonts w:ascii="Times Roman" w:hAnsi="Times Roman" w:hint="default"/>
          <w:rtl w:val="0"/>
          <w:lang w:val="ru-RU"/>
        </w:rPr>
        <w:t>Особенности реализации сценария «Пользователь хочет узнать информацию о</w:t>
        <w:br w:type="textWrapping"/>
        <w:t>профессии»</w:t>
        <w:tab/>
      </w:r>
      <w:r>
        <w:rPr>
          <w:rFonts w:ascii="Times Roman" w:hAnsi="Times Roman"/>
          <w:rtl w:val="0"/>
        </w:rPr>
        <w:t>16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3.6 </w:t>
      </w:r>
      <w:r>
        <w:rPr>
          <w:rFonts w:ascii="Times Roman" w:hAnsi="Times Roman" w:hint="default"/>
          <w:rtl w:val="0"/>
          <w:lang w:val="ru-RU"/>
        </w:rPr>
        <w:t>Особенности реализации сценария «Пользователь хочет узнать подходящие программы бакалавриата»</w:t>
        <w:tab/>
      </w:r>
      <w:r>
        <w:rPr>
          <w:rFonts w:ascii="Times Roman" w:hAnsi="Times Roman"/>
          <w:rtl w:val="0"/>
        </w:rPr>
        <w:t>17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4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Результаты тестовой эксплуатации</w:t>
        <w:tab/>
      </w:r>
      <w:r>
        <w:rPr>
          <w:rFonts w:ascii="Times Roman" w:hAnsi="Times Roman"/>
          <w:sz w:val="32"/>
          <w:szCs w:val="32"/>
          <w:rtl w:val="0"/>
        </w:rPr>
        <w:t>17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5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>Заключение</w:t>
        <w:tab/>
      </w:r>
      <w:r>
        <w:rPr>
          <w:rFonts w:ascii="Times Roman" w:hAnsi="Times Roman"/>
          <w:sz w:val="32"/>
          <w:szCs w:val="32"/>
          <w:rtl w:val="0"/>
        </w:rPr>
        <w:t>20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Приложение </w:t>
      </w:r>
      <w:r>
        <w:rPr>
          <w:rFonts w:ascii="Times Roman" w:hAnsi="Times Roman"/>
          <w:sz w:val="32"/>
          <w:szCs w:val="32"/>
          <w:rtl w:val="0"/>
          <w:lang w:val="ru-RU"/>
        </w:rPr>
        <w:t xml:space="preserve">1 </w:t>
      </w:r>
      <w:r>
        <w:rPr>
          <w:rFonts w:ascii="Times Roman" w:hAnsi="Times Roman" w:hint="default"/>
          <w:sz w:val="32"/>
          <w:szCs w:val="32"/>
          <w:rtl w:val="0"/>
          <w:lang w:val="ru-RU"/>
        </w:rPr>
        <w:t xml:space="preserve">Инструкция по тестовому запуску голосового </w:t>
        <w:br w:type="textWrapping"/>
        <w:t>омощника</w:t>
        <w:tab/>
      </w:r>
      <w:r>
        <w:rPr>
          <w:rFonts w:ascii="Times Roman" w:hAnsi="Times Roman"/>
          <w:sz w:val="32"/>
          <w:szCs w:val="32"/>
          <w:rtl w:val="0"/>
        </w:rPr>
        <w:t>22</w:t>
      </w:r>
    </w:p>
    <w:p>
      <w:pPr>
        <w:pStyle w:val="По умолчанию"/>
        <w:tabs>
          <w:tab w:val="right" w:pos="9355"/>
          <w:tab w:val="right" w:pos="9638"/>
        </w:tabs>
        <w:bidi w:val="0"/>
        <w:spacing w:before="0"/>
        <w:ind w:left="283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5.1 </w:t>
      </w:r>
      <w:r>
        <w:rPr>
          <w:rFonts w:ascii="Times Roman" w:hAnsi="Times Roman" w:hint="default"/>
          <w:rtl w:val="0"/>
        </w:rPr>
        <w:t>Перечень ПО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необходимого для функционирования приложения</w:t>
        <w:tab/>
      </w:r>
      <w:r>
        <w:rPr>
          <w:rFonts w:ascii="Times Roman" w:hAnsi="Times Roman"/>
          <w:rtl w:val="0"/>
        </w:rPr>
        <w:t>22</w:t>
      </w:r>
    </w:p>
    <w:p>
      <w:pPr>
        <w:pStyle w:val="По умолчанию"/>
        <w:tabs>
          <w:tab w:val="right" w:pos="9638"/>
          <w:tab w:val="right" w:pos="9638"/>
        </w:tabs>
        <w:bidi w:val="0"/>
        <w:spacing w:before="170" w:after="283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rtl w:val="0"/>
        </w:rPr>
        <w:t xml:space="preserve">5.2 </w:t>
      </w:r>
      <w:r>
        <w:rPr>
          <w:rFonts w:ascii="Times Roman" w:hAnsi="Times Roman" w:hint="default"/>
          <w:rtl w:val="0"/>
        </w:rPr>
        <w:t>Запуск голосового помощника</w:t>
        <w:tab/>
      </w:r>
      <w:r>
        <w:rPr>
          <w:rFonts w:ascii="Times Roman" w:hAnsi="Times Roman"/>
          <w:rtl w:val="0"/>
        </w:rPr>
        <w:t>22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238" w:after="340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ВВЕДЕНИЕ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Подготовленность выпускника общеобразовательного учреждения к осознанному выбору будущей профессии является одним из основных планируемых личностных результатов освоения основной образовательной программы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[1].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Вместе с тем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 данным ИСМО РАО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свыше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50%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школьников не соотносят выбор профессии со своими реальными возможностями и потребностями рынка труда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46%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обучающихся ориентированы в выборе профессии на мнение родителей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а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67%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не имеют представления о сущности выбранной профессии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[2].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 этом доминирующими мотивами при принятии решения о выборе профессии являются востребованность на рынке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престижность и материальная стабильность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при выборе вуза — рейтинг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уровень сложности зачисления и стоимость обучения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то время как факторы непосредственной профессиональной мотивации обучающихся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такие как интерес к профессии и возможности для профессионального роста не являются определяющими 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[3].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Среди основных ограничителей свободы выбора старшеклассниками будущей профессии специалисты выделяют недостаток информации о вариантах продолжения образования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невозможность обсуждения проблемы выбора профессии в школе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недоступность консультаций специалистов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профориентологов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[4].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 целью преодоления указанных затруднений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качестве наиболее перспективных направлений развития информационной составляющей профориентационной работы со школьниками предлагается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развивать формы и методы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связанные с компьютерно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опосредованным взаимодействием подростков с потенциальными помощниками в ситуациях образовательно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профессионального самоопределения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а также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создавать репозитарии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структурированные банки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хранилища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наиболее типичных сценариев оказания поддержки в жизненном и профессиональном самоопределении подростков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[5].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По данным исследования НИУ ВШЭ от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2014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г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более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96%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школьников имеют мобильные устройства или гаджеты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 помощью которых могут выходить в Интернет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причём около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90%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из них делают это с помощью мобильного телефона или смартфона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[6].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Охват целевой аудитории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приближающийся к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100%,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сочетании с возможностью непосредственного взаимодействия с пользователем в режиме онлайн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широкие возможности для персонализации с целью формирования индивидуальной образовательной траектории на основе информации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полученной от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привели к тому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интернет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сервисы профориентации уже стали де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факто основным инструментом для реализации компьютерно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опосредованных технологий профориентации школьников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[7].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Вместе с тем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существующие популярные онлайн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сервисы профориентации не лишены ряда недостатков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среди которых решающее значение имеет платность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В частности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стоимостьй полного онлайн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теста «Профнавигатор онлайн»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разработанного специалистами Центра тестирования и развития «Гуманитарные технологии»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составляет порядка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10%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от величины среднемесячного дохода на душу населения Российской Федерации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[8],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популярный онлайн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сервис профессиональной навигации «Профилум» предоставляет бесплатный пробный доступ лишь к демо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версии с ограниченными функциональными возможностями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[9].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Ещё одним существенным недостатком большинства онлайн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сервисов является пакетный режим тестирования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предполагающий необходимость инвестирования существенных временных затрат со стороны пользователя для ответа на большое количество вопросов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общее количество которых достигает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240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полной версии теста Голланда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[10].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Существует эмпирически установленная закономерность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согласно которой каждый дополнительный вопрос теста снижает долю ответивших респондентов на </w:t>
      </w:r>
      <w:r>
        <w:rPr>
          <w:rFonts w:ascii="Times Roman" w:hAnsi="Times Roman"/>
          <w:sz w:val="28"/>
          <w:szCs w:val="28"/>
          <w:u w:color="000000"/>
          <w:rtl w:val="0"/>
        </w:rPr>
        <w:t>0,5%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[11],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что в случае полного теста Голланда приводит к теоретической оценке в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30%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успешных окончаний тестирования и позволяет сделать вывод о том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эффективная система онлайн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тестирования должна обеспечивать возможность диалогового режима с возможностью досрочного завершения тестирования с положительным результатом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ключевыми характеристиками эффективного решения проблемы информационной составляющей профориентации школьников являются доступность в режиме онлайн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бесплатный доступ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возможность интерактивного взаимодействия с пользователем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интуитивно понятный пользовательский интерфейс для целевой аудитории — школьников среднего и старшего школьного возраста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Умный голосовой помощник для профориентации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разработанный в рамках данного проекта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обладает всеми вышеперечисленными характеристиками и обеспечивает бесплатный доступ в режиме онлайн с любых устройств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на которых может быть запущено Поисковое приложение компании Яндекс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Веб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браузер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мобильный браузер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платформы Андроид и 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iOS),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реализовано в форме интерактивного навыка для платформы Яндекс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Диалоги с интуитивным пользовательским интерфейсом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обеспечивающим широкие возможности для интерактивного взаимодействия с пользователем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Разработанное в рамках данного проекта приложение не имеет аналогов по совокупности пользовательских характеристик и обладает следующими функциональными возможностями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прохождение в интерактивном режиме профориентационного теста с возможностью досрочного успешного завершения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получение развёрнутой информации о различных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высших учебных заведениях и специальностях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подбор высшего учебного заведения и специальности на основе указываемой пользователем ожидаемой суммы баллов ЕГЭ по различным предметам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Постановка задачи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 учётом текущего состояния разработанности решаемой проблемы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в результате проведённого анализа существующих решений были установлены следующие требования к создаваемому приложению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доступность в режиме онлайн с различных устройств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включая мобильные устройства с выходом в Интернет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неограниченный бесплатный доступ к полному набору функциональных возможностей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возможность интерактивного взаимодействия с пользователем с целью повышения доли успешных сценариев использования приложения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интуитивно понятный пользовательский интерфейс для целевой аудитории — школьников среднего и старшего школьного возраста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 целью наиболее полной реализации вышеперечисленных требований было принято решение о реализации компьютерно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опосредованного взаимодействия с пользователем в интерактивной диалоговой форме умного голосового помощника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позволяющего решать следующие задачи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line="360" w:lineRule="auto"/>
        <w:ind w:left="1457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определение подходящей области профессиональной деятельности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1457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получение справочной информации о различных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1457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подбор высшего учебного заведения и специальности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ходе детализации постановки задачи было принято решение о реализации приложения в форме интерактивного навыка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работающего под управлением программной платформы Яндекс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Диалоги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обусловило специфическое ограничение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заключающееся в том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используемый в приложении тест на профориентацию не должен содержать длинных формулировок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должен допускать однозначные машинно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интерпретируемые ответы из конечного множества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Также в приложении должна быть обеспечена возможность расширения базы данных профессий с целью повышения качества ответов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  <w:t>Функциональная спецификация приложения</w:t>
      </w:r>
    </w:p>
    <w:p>
      <w:pPr>
        <w:pStyle w:val="По умолчанию"/>
        <w:numPr>
          <w:ilvl w:val="1"/>
          <w:numId w:val="3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Запуск приложения и начало работы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Приложение реализовано в форме интерактивного навыка и работает под управлением программной платформы Яндекс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Диалоги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[12],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предоставляющей сторонним приложениям возможность запуска из приложений Яндекса со встроенным голосовым помощником Алиса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[13].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Для запуска приложения необходимо войти в Поисковое приложение компании Яндекс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[14]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произнести с помощью голоса или посредством ввода текстового сообщения специальную  фразу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«Алиса запусти навык профориентации»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после чего навык будет активирован и пользователь получит приветственное сообщение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Рис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1),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на которое он может ответить в произвольной форме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1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Приложение анализирует ответ пользователя и в зависимости от того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какой запрос в нем содержится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запускает один из следующих сценариев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определение области профессиональной деятельности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получение развёрнутой информации о различных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подбор высшего учебного заведения и специальности на основе указываемой пользователем ожидаемой суммы баллов ЕГЭ по различным предметам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324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</w:rPr>
        <w:tab/>
      </w:r>
    </w:p>
    <w:p>
      <w:pPr>
        <w:pStyle w:val="По умолчанию"/>
        <w:bidi w:val="0"/>
        <w:spacing w:before="0" w:line="360" w:lineRule="auto"/>
        <w:ind w:left="396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464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Процесс взаимодействия пользователя с приложением схематически изображён на Рис</w:t>
      </w:r>
      <w:r>
        <w:rPr>
          <w:rFonts w:ascii="Times Roman" w:hAnsi="Times Roman"/>
          <w:sz w:val="28"/>
          <w:szCs w:val="28"/>
          <w:u w:color="000000"/>
          <w:rtl w:val="0"/>
        </w:rPr>
        <w:t>. 2.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2</w:t>
      </w:r>
    </w:p>
    <w:p>
      <w:pPr>
        <w:pStyle w:val="По умолчанию"/>
        <w:numPr>
          <w:ilvl w:val="1"/>
          <w:numId w:val="4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Определение области профессиональной деятельности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Для определения области профессиональной деятельности приложение опрашивает пользователя в интерактивном режиме путем последовательного задания вопросов интерактивной версии дифференциально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диагностического опросника Климова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[15],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и обработки ответов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поступающих от пользователя в режиме онлайн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3).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3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Сущность дифференциально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диагностического теста Климова заключается в выявлении одного из пяти психотипов личности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</w:rPr>
        <w:t xml:space="preserve">1)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Человек – природа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</w:rPr>
        <w:t xml:space="preserve">2)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Человек – человек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</w:rPr>
        <w:t xml:space="preserve">3)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Человек – художественный образ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</w:rPr>
        <w:t xml:space="preserve">4)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Человек – знаковая система</w:t>
      </w:r>
      <w:r>
        <w:rPr>
          <w:rFonts w:ascii="Times Roman" w:hAnsi="Times Roman"/>
          <w:sz w:val="28"/>
          <w:szCs w:val="28"/>
          <w:u w:color="000000"/>
          <w:rtl w:val="0"/>
        </w:rPr>
        <w:t>;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</w:rPr>
        <w:t xml:space="preserve">5)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Человек – техника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Также в результате прохождения теста выявляется ожидаемая цель труда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позволяет подобрать примеры подходящий профессий для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 цели труда профессии делятся на следующие виды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Гностические профессии — направленные на сортировку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сравнивание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проверку и оценивание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биолог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лаборант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корректор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социолог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Преобразующие профессии — направленные на преобразование энергии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информации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предметы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процессы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растениевод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учитель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бухгалтер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Изыскательные профессии — направленные на создание чего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либо нового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программист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инженер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исследователь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дизайнер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</w:rPr>
        <w:tab/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Результатом пройденного дифференциально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диагностического теста является сообщение с развернутым описанием рекомендуемой области профессиональной деятельности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 Рис</w:t>
      </w:r>
      <w:r>
        <w:rPr>
          <w:rFonts w:ascii="Times Roman" w:hAnsi="Times Roman"/>
          <w:sz w:val="28"/>
          <w:szCs w:val="28"/>
          <w:u w:color="000000"/>
          <w:rtl w:val="0"/>
        </w:rPr>
        <w:t>. 4).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4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Приложение позволяет сохранять промежуточную информацию об ответах пользователя  и допускает досрочное завершение тестирования с выдачей обоснованного результата тестирования на основе неполной информации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полученной от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 этом в случае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пользователь ответил не на все вопросы теста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программа выдаёт результат с пониженной точностью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1"/>
          <w:numId w:val="5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Получение развёрнутой информации о различных профессиях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результате пройденного тестирования у пользователя может возникнуть потребность в получении развёрнутой информации об интересующих его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получения указанной информации пользователю необходимо сформулировать соответствующий запрос в ответе на приветственное сообщение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после чего голосовой помощник расскажет пользователю о сути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 компаниях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которых лучше всего работать по указанной специальности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и о местах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в которых можно обучиться указанной профессии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5).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5</w:t>
      </w:r>
    </w:p>
    <w:p>
      <w:pPr>
        <w:pStyle w:val="По умолчанию"/>
        <w:bidi w:val="0"/>
        <w:spacing w:before="60" w:after="120"/>
        <w:ind w:left="0" w:right="0" w:firstLine="0"/>
        <w:jc w:val="center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По умолчанию"/>
        <w:numPr>
          <w:ilvl w:val="1"/>
          <w:numId w:val="6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Подбор высшего учебного заведения и специальности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Пользователь имеет возможность получить информацию о доступных программах обучения в соответствии с выбранной им специальностью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этого пользователю необходимо сформулировать соответствующий запрос  в ответе на приветственное сообщение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передать умному помощнику информацию о предметах ЕГЭ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которые сдал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или планирует сдать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пользователь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о суммарном экзаменационном тестовом балле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который он получил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планирует получить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ответ на такой запрос система сформирует ссылку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перейдя по которой пользователь может получить всю интересующую его информацию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6).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>Рис</w:t>
      </w:r>
      <w:r>
        <w:rPr>
          <w:rFonts w:ascii="Times Roman" w:hAnsi="Times Roman"/>
          <w:sz w:val="28"/>
          <w:szCs w:val="28"/>
          <w:u w:color="000000"/>
          <w:rtl w:val="0"/>
        </w:rPr>
        <w:t>. 6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Данная функциональность реализована с использованием электронного ресурса для абитуриентов и поступающих в вузы «Поступи Онлайн»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[16].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numPr>
          <w:ilvl w:val="0"/>
          <w:numId w:val="7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  <w:t>Особенности реализации</w:t>
      </w:r>
    </w:p>
    <w:p>
      <w:pPr>
        <w:pStyle w:val="По умолчанию"/>
        <w:numPr>
          <w:ilvl w:val="1"/>
          <w:numId w:val="3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Разговорная технология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Пользователь имеет возможность взаимодействовать с приложением как посредством текстового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так и голосового ввода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зависимости от выбранного способа взаимодействия с пользователем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приложению может потребоваться обработка или конвертация формата сообщения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За конвертацию отвечают платформы </w:t>
      </w:r>
      <w:r>
        <w:rPr>
          <w:rFonts w:ascii="Times Roman" w:hAnsi="Times Roman"/>
          <w:sz w:val="28"/>
          <w:szCs w:val="28"/>
          <w:u w:color="000000"/>
          <w:rtl w:val="0"/>
        </w:rPr>
        <w:t>ASR 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распознание речи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Roman" w:hAnsi="Times Roman"/>
          <w:sz w:val="28"/>
          <w:szCs w:val="28"/>
          <w:u w:color="000000"/>
          <w:rtl w:val="0"/>
        </w:rPr>
        <w:t>TTS (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синтез речи из текста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реализованные средствами платформы Яндекс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Диалоги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[12].</w:t>
      </w:r>
    </w:p>
    <w:p>
      <w:pPr>
        <w:pStyle w:val="По умолчанию"/>
        <w:numPr>
          <w:ilvl w:val="1"/>
          <w:numId w:val="8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Поиск релевантного ответа на стороне сервера с использованием расстояния Левенштейна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результате формирования пользователем ответа клиентская часть приложения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реализованная средствами Поискового приложения компании Яндекс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отправляет запрос на сервер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реализованный в рамках данного проекта и подключённый к созданному навыку профориентации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генерации ответа на стороне сервера необходимо выполнить поиск релевантного текстового документа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 этой целью я использую расстояние Левенштейна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позволяющее осуществлять нечёткое сравнение двух строк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являющееся частным случаем расстояния редактирования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>[17].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Расстояние Левенштейна — </w: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instrText xml:space="preserve"> HYPERLINK "https://ru.wikipedia.org/wiki/"</w:instrTex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separate" w:fldLock="0"/>
      </w:r>
      <w:r>
        <w:rPr>
          <w:rStyle w:val="Hyperlink.0"/>
          <w:rFonts w:ascii="Times Roman" w:hAnsi="Times Roman" w:hint="default"/>
          <w:sz w:val="28"/>
          <w:szCs w:val="28"/>
          <w:u w:val="single" w:color="ffffff"/>
          <w:rtl w:val="0"/>
        </w:rPr>
        <w:t>метрика</w:t>
      </w:r>
      <w:r>
        <w:rPr>
          <w:rFonts w:ascii="Times Roman" w:cs="Times Roman" w:hAnsi="Times Roman" w:eastAsia="Times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измеряющая разность между двумя последовательностями символов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Она определяется как минимальное количество односимвольных операций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именно вставки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удаления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замены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необходимых для превращения одной последовательности символов в другую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общем случае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операциям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используемым в этом преобразовании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можно назначить разные цены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Здесь и далее считается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элементы строк нумеруются с первого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как принято в математике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а не с нулевого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как принято во многих языках программирования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Пусть </w:t>
      </w:r>
      <w:r>
        <w:rPr>
          <w:rFonts w:ascii="Times Roman" w:hAnsi="Times Roman"/>
          <w:sz w:val="28"/>
          <w:szCs w:val="28"/>
          <w:u w:color="000000"/>
          <w:rtl w:val="0"/>
          <w:lang w:val="en-US"/>
        </w:rPr>
        <w:t xml:space="preserve">S1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S2 -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две строки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длиной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M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и соответственно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N)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над некоторым </w: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instrText xml:space="preserve"> HYPERLINK "https://ru.wikipedia.org/wiki/"</w:instrTex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separate" w:fldLock="0"/>
      </w:r>
      <w:r>
        <w:rPr>
          <w:rStyle w:val="Hyperlink.0"/>
          <w:rFonts w:ascii="Times Roman" w:hAnsi="Times Roman" w:hint="default"/>
          <w:sz w:val="28"/>
          <w:szCs w:val="28"/>
          <w:u w:val="single" w:color="ffffff"/>
          <w:rtl w:val="0"/>
        </w:rPr>
        <w:t>алфавитом</w:t>
      </w:r>
      <w:r>
        <w:rPr>
          <w:rFonts w:ascii="Times Roman" w:cs="Times Roman" w:hAnsi="Times Roman" w:eastAsia="Times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тогда редакционное расстояние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расстояние Левенштейна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 d(S1, S2)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можно подсчитать по следующей </w: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instrText xml:space="preserve"> HYPERLINK "https://ru.wikipedia.org/wiki/"</w:instrText>
      </w:r>
      <w:r>
        <w:rPr>
          <w:rStyle w:val="Hyperlink.0"/>
          <w:rFonts w:ascii="Times Roman" w:cs="Times Roman" w:hAnsi="Times Roman" w:eastAsia="Times Roman"/>
          <w:sz w:val="28"/>
          <w:szCs w:val="28"/>
          <w:u w:val="single" w:color="ffffff"/>
          <w:rtl w:val="0"/>
        </w:rPr>
        <w:fldChar w:fldCharType="separate" w:fldLock="0"/>
      </w:r>
      <w:r>
        <w:rPr>
          <w:rStyle w:val="Hyperlink.0"/>
          <w:rFonts w:ascii="Times Roman" w:hAnsi="Times Roman" w:hint="default"/>
          <w:sz w:val="28"/>
          <w:szCs w:val="28"/>
          <w:u w:val="single" w:color="ffffff"/>
          <w:rtl w:val="0"/>
          <w:lang w:val="ru-RU"/>
        </w:rPr>
        <w:t>рекуррентной формуле</w:t>
      </w:r>
      <w:r>
        <w:rPr>
          <w:rFonts w:ascii="Times Roman" w:cs="Times Roman" w:hAnsi="Times Roman" w:eastAsia="Times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: 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где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m(a, b)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равна нулю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если </w:t>
      </w:r>
      <w:r>
        <w:rPr>
          <w:rFonts w:ascii="Times Roman" w:hAnsi="Times Roman"/>
          <w:sz w:val="28"/>
          <w:szCs w:val="28"/>
          <w:u w:color="000000"/>
          <w:rtl w:val="0"/>
          <w:lang w:val="en-US"/>
        </w:rPr>
        <w:t xml:space="preserve">a == b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единице в противном случае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; min(a, b, c)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возвращает наименьший из аргументов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Здесь шаг по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i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символизирует удаление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(D)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из первой строки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по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j -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вставку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(I)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первую строку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а шаг по обоим индексам символизирует замену символа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(R)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или отсутствие изменений </w:t>
      </w:r>
      <w:r>
        <w:rPr>
          <w:rFonts w:ascii="Times Roman" w:hAnsi="Times Roman"/>
          <w:sz w:val="28"/>
          <w:szCs w:val="28"/>
          <w:u w:color="000000"/>
          <w:rtl w:val="0"/>
        </w:rPr>
        <w:t>(M).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cs="Times Roman" w:hAnsi="Times Roman" w:eastAsia="Times Roman"/>
          <w:sz w:val="28"/>
          <w:szCs w:val="28"/>
          <w:u w:color="000000"/>
          <w:rtl w:val="0"/>
          <w:lang w:val="ru-RU"/>
        </w:rPr>
        <w:tab/>
        <w:t>Серверная часть приложения осуществляет подсчёт расстояний Левенштейна для всех предполагаемых вариантов ответа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затем выбирает из них наибольшее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 этом в случае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максимальное расстояние Левенштейна превышает пороговое значение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подобранное эмпирическим путём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генерируется результат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содержащий данный ответ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тех случах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когда максимальное расстояние не превышает пороговое значение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ассистент сообщает пользователю о том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он его не понял и просит уточнить запрос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1"/>
          <w:numId w:val="9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Хранение информации о пользователе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Сервер принимает </w:t>
      </w:r>
      <w:r>
        <w:rPr>
          <w:rFonts w:ascii="Times Roman" w:hAnsi="Times Roman"/>
          <w:sz w:val="28"/>
          <w:szCs w:val="28"/>
          <w:u w:color="000000"/>
          <w:rtl w:val="0"/>
        </w:rPr>
        <w:t>POST-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запросы и выделяет из каждого полученного запроса </w:t>
      </w:r>
      <w:r>
        <w:rPr>
          <w:rFonts w:ascii="Times Roman" w:hAnsi="Times Roman"/>
          <w:sz w:val="28"/>
          <w:szCs w:val="28"/>
          <w:u w:color="000000"/>
          <w:rtl w:val="0"/>
          <w:lang w:val="de-DE"/>
        </w:rPr>
        <w:t>JSON-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объект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Далее из </w:t>
      </w:r>
      <w:r>
        <w:rPr>
          <w:rFonts w:ascii="Times Roman" w:hAnsi="Times Roman"/>
          <w:sz w:val="28"/>
          <w:szCs w:val="28"/>
          <w:u w:color="000000"/>
          <w:rtl w:val="0"/>
          <w:lang w:val="de-DE"/>
        </w:rPr>
        <w:t>JSON-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объекта извлекается вся необходимая информация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такая как уникальный идентификатор пользователя и текст запроса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процессе работы приложения на сервере хранится и обновляется словарь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ключом которого является идентификатор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значением — текущее состояние сценария взаимодействия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котором находится данный пользователь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пользователя нет в указанном словаре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идентификатор пользователя добавляется в словарь в качестве ключа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в качестве значения указывается некоторое начальное состояние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В момент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когда пользователь заканчивает диалог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из словаря удаляется ключ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соответствующий идентификатору данного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а в </w:t>
      </w:r>
      <w:r>
        <w:rPr>
          <w:rFonts w:ascii="Times Roman" w:hAnsi="Times Roman"/>
          <w:sz w:val="28"/>
          <w:szCs w:val="28"/>
          <w:u w:color="000000"/>
          <w:rtl w:val="0"/>
          <w:lang w:val="de-DE"/>
        </w:rPr>
        <w:t>JSON-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объекте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возвращаемом сервером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указывается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диалог закончен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1"/>
          <w:numId w:val="10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Определение профиля пользователя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пользователь выбрал ветку сценария с определением профиля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он добавляется в словарь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котором хранится имя пользователя и номер вопроса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на котором он сейчас находится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качестве теста на профориентации используется адаптированный для чат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бота тест Е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Климова с сокращённой длиной вопроса без потери существенной информации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 окончанию теста  пользователю сообщается о подходящей ему  области профессиональной деятельности и формируются примеры подходящих профессий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после чего пользователь удаляется из словаря и у него спрашивается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хочет ли он узнать о чем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либо еще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не хочет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то помощник  прощается и пользователь удаляется из словаря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котором хранится его имя и ветка сценария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же пользователь хочет узнать еще что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то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то помощник спрашивает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он хочет узнать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 пользователь отправляется в соответствующую ветку сценария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1"/>
          <w:numId w:val="11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Особенности реализации сценария «Пользователь хочет узнать информацию о профессии»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случае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пользователь выбрал ветку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которой он хочет узнать об интересующей его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голосовой помощник спрашивает пользователя о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которая его интересует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После этого в базе данных появляется профессия с максимальным расстоянием Левенштейна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 если это расстояние слишком маленькое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пользователю сообщается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информации о введенной им профессии пока нет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после чего данный запрос добавляется в отдельный </w:t>
      </w:r>
      <w:r>
        <w:rPr>
          <w:rFonts w:ascii="Times Roman" w:hAnsi="Times Roman"/>
          <w:sz w:val="28"/>
          <w:szCs w:val="28"/>
          <w:u w:color="000000"/>
          <w:rtl w:val="0"/>
        </w:rPr>
        <w:t>csv-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файл для того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чтобы в дальнейшем можно было добавить информацию об этой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максимальное расстояние Левенштейна достаточно велико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то генерируется ссылка на сайт в котором есть информация об указанной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затем делается запрос по этой ссылке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из которого извлекается текст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Далее из этого текста извлекается информация о профессии </w:t>
      </w:r>
      <w:r>
        <w:rPr>
          <w:rFonts w:ascii="Times Roman" w:hAnsi="Times Roman"/>
          <w:sz w:val="28"/>
          <w:szCs w:val="28"/>
          <w:u w:color="000000"/>
          <w:rtl w:val="0"/>
        </w:rPr>
        <w:t>(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суть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подходящие компании и места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которых можно обучиться указанной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).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хранения профессий и их идентификаторов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которые нужны для генерации ссылки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в качестве системы управления базами данных используется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SQLite.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В базе данных используется единственная таблица </w:t>
      </w:r>
      <w:r>
        <w:rPr>
          <w:rFonts w:ascii="Times Roman" w:hAnsi="Times Roman"/>
          <w:sz w:val="28"/>
          <w:szCs w:val="28"/>
          <w:u w:color="000000"/>
          <w:rtl w:val="0"/>
          <w:lang w:val="en-US"/>
        </w:rPr>
        <w:t xml:space="preserve">PROFESSION,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 которой есть атрибуты «имя» и «номер»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1"/>
          <w:numId w:val="12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Особенности реализации сценария «Пользователь хочет узнать подходящие программы бакалавриата»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Если пользователь выбрал ветку с информацией о программах бакалавриата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помощник для профориентации спрашивает у пользователя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какие предметы он будет сдавать или уже сдал на ЕГЭ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суммарный балл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который пользователь планирует получить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Исходя из указанных пользователем предметов и суммарного балла приложение генерирует ссылку на электронный образовательный ресурс для абитуриентов и поступающих в вузы «Поступи Онлайн» </w:t>
      </w:r>
      <w:r>
        <w:rPr>
          <w:rFonts w:ascii="Times Roman" w:hAnsi="Times Roman"/>
          <w:sz w:val="28"/>
          <w:szCs w:val="28"/>
          <w:u w:color="000000"/>
          <w:rtl w:val="0"/>
          <w:lang w:val="pt-PT"/>
        </w:rPr>
        <w:t xml:space="preserve">[16],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перейдя по которой пользователь сможет узнать о подходящих ему программах бакалавриата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13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  <w:t>Результаты тестовой эксплуатации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Для оценки точности и эффективности работы каждой ветки сценария было проведено пользовательское тестирование  приложения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к которому удалось привлечь </w:t>
      </w:r>
      <w:r>
        <w:rPr>
          <w:rFonts w:ascii="Times Roman" w:hAnsi="Times Roman"/>
          <w:sz w:val="28"/>
          <w:szCs w:val="28"/>
          <w:u w:color="000000"/>
          <w:rtl w:val="0"/>
          <w:lang w:val="ru-RU"/>
        </w:rPr>
        <w:t xml:space="preserve">41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знакомого автора проекта в школьном возрасте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. 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Тестовые пользователи прошли по всем трём веткам и сообщили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насколько полученные ими результаты соответствуют реальности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вся ли интересующая их информация была ими получена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Style w:val="Нет"/>
          <w:rFonts w:ascii="Times Roman" w:cs="Times Roman" w:hAnsi="Times Roman" w:eastAsia="Times Roman"/>
          <w:b w:val="0"/>
          <w:bCs w:val="0"/>
          <w:sz w:val="28"/>
          <w:szCs w:val="28"/>
          <w:u w:color="000000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ru-RU"/>
        </w:rPr>
        <w:t>Результаты прохождения теста на профориентацию</w:t>
      </w: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    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Style w:val="Нет"/>
          <w:rFonts w:ascii="Times Roman" w:cs="Times Roman" w:hAnsi="Times Roman" w:eastAsia="Times Roman"/>
          <w:b w:val="0"/>
          <w:bCs w:val="0"/>
          <w:sz w:val="24"/>
          <w:szCs w:val="24"/>
          <w:u w:color="000000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ru-RU"/>
        </w:rPr>
        <w:t>Информация о программах бакалавриата</w:t>
      </w: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Style w:val="Нет"/>
          <w:rFonts w:ascii="Times Roman" w:cs="Times Roman" w:hAnsi="Times Roman" w:eastAsia="Times Roman"/>
          <w:b w:val="0"/>
          <w:bCs w:val="0"/>
          <w:sz w:val="28"/>
          <w:szCs w:val="28"/>
          <w:u w:color="000000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>3.</w:t>
      </w:r>
      <w:r>
        <w:rPr>
          <w:rStyle w:val="Нет"/>
          <w:rFonts w:ascii="Times Roman" w:hAnsi="Times Roman"/>
          <w:b w:val="0"/>
          <w:bCs w:val="0"/>
          <w:sz w:val="28"/>
          <w:szCs w:val="28"/>
          <w:u w:color="000000"/>
          <w:rtl w:val="0"/>
        </w:rPr>
        <w:t xml:space="preserve"> </w:t>
      </w:r>
      <w:r>
        <w:rPr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ru-RU"/>
        </w:rPr>
        <w:t>Информация об интересующей профессии</w:t>
      </w:r>
      <w:r>
        <w:rPr>
          <w:rFonts w:ascii="Times Roman" w:hAnsi="Times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 результатам тестовой эксплуатации были получены следующие выводы</w:t>
      </w:r>
      <w:r>
        <w:rPr>
          <w:rFonts w:ascii="Times Roman" w:hAnsi="Times Roman"/>
          <w:sz w:val="28"/>
          <w:szCs w:val="28"/>
          <w:u w:color="000000"/>
          <w:rtl w:val="0"/>
        </w:rPr>
        <w:t>:</w:t>
      </w:r>
    </w:p>
    <w:p>
      <w:pPr>
        <w:pStyle w:val="По умолчанию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Результаты профориентационного теста совпадают с ожидаемыми более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 xml:space="preserve">чем у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97% </w:t>
      </w:r>
      <w:r>
        <w:rPr>
          <w:rFonts w:ascii="Times Roman" w:hAnsi="Times Roman" w:hint="default"/>
          <w:sz w:val="28"/>
          <w:szCs w:val="28"/>
          <w:u w:color="000000"/>
          <w:rtl w:val="0"/>
        </w:rPr>
        <w:t>респондентов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можно считать хорошим результатом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части информации о программах бакалавриата школьники заинтересованы в сокращении объёма выдаваемой информации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целесообразно учесть в следующих версиях программы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</w:rPr>
        <w:t xml:space="preserve">Порядка 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10%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пользователей не смогли найти нужной профессии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что свидетельствует в пользу необходимости сохранения подобных запросов с целью последующего анализа и пополнения базы данных профессий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</w:p>
    <w:p>
      <w:pPr>
        <w:pStyle w:val="По умолчанию"/>
        <w:numPr>
          <w:ilvl w:val="0"/>
          <w:numId w:val="16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  <w:t>Заключение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Умный голосовой помощник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разработанный в рамках данного проекта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реализует новаторский подход к решению задачи компьютерно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опосредованного взаимодействия подростков с потенциальными помощниками в ситуациях образовательно</w:t>
      </w:r>
      <w:r>
        <w:rPr>
          <w:rFonts w:ascii="Times Roman" w:hAnsi="Times Roman"/>
          <w:sz w:val="28"/>
          <w:szCs w:val="28"/>
          <w:u w:color="000000"/>
          <w:rtl w:val="0"/>
        </w:rPr>
        <w:t>-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профессионального самоопределения и в совокупности обеспечивает комплексное решение проблемы информационного обеспечения процесса профессиональной ориентации школьников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Разработанное в рамках данного проекта приложение обладает обеспечивает бесплатный доступ в режиме онлайн с широкого спектра устройств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реализовано в форме интерактивного навыка для платформы Яндекс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Диалоги с интуитивным пользовательским интерфейсом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обеспечивающим широкие возможности для интерактивного взаимодействия с пользователем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Приложение не имеет аналогов по совокупности пользовательских характеристик и обеспечивает прохождение в интерактивном режиме профориентационного теста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позволяет получать развёрнутую информацию о различных профессиях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а также осуществлять подбор высшего учебного заведения и специальности на основе указанных пользователем параметров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907"/>
        <w:jc w:val="both"/>
        <w:rPr>
          <w:rFonts w:ascii="Times Roman" w:cs="Times Roman" w:hAnsi="Times Roman" w:eastAsia="Times Roman"/>
          <w:sz w:val="28"/>
          <w:szCs w:val="28"/>
          <w:u w:color="000000"/>
          <w:rtl w:val="0"/>
        </w:rPr>
      </w:pP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В результате реализации проекта создан реально работающий программный продукт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успешно прошедший апробацию в режиме тестовой эксплуатации</w:t>
      </w:r>
      <w:r>
        <w:rPr>
          <w:rFonts w:ascii="Times Roman" w:hAnsi="Times Roman"/>
          <w:sz w:val="28"/>
          <w:szCs w:val="28"/>
          <w:u w:color="000000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ru-RU"/>
        </w:rPr>
        <w:t>по результатам которой сформулированы и предложены направления дальнейшего развития проекта</w:t>
      </w:r>
      <w:r>
        <w:rPr>
          <w:rFonts w:ascii="Times Roman" w:hAnsi="Times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bidi w:val="0"/>
        <w:spacing w:before="238" w:after="459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rtl w:val="0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Список литературы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[1] </w:t>
      </w:r>
      <w:r>
        <w:rPr>
          <w:rFonts w:ascii="Times Roman" w:hAnsi="Times Roman" w:hint="default"/>
          <w:rtl w:val="0"/>
          <w:lang w:val="ru-RU"/>
        </w:rPr>
        <w:t xml:space="preserve">Об образовании в Российской Федерации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 xml:space="preserve">от </w:t>
      </w:r>
      <w:r>
        <w:rPr>
          <w:rFonts w:ascii="Times Roman" w:hAnsi="Times Roman"/>
          <w:rtl w:val="0"/>
        </w:rPr>
        <w:t xml:space="preserve">29.12.2012 </w:t>
      </w:r>
      <w:r>
        <w:rPr>
          <w:rFonts w:ascii="Times Roman" w:hAnsi="Times Roman" w:hint="default"/>
          <w:rtl w:val="0"/>
        </w:rPr>
        <w:t>г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 xml:space="preserve">№ </w:t>
      </w:r>
      <w:r>
        <w:rPr>
          <w:rFonts w:ascii="Times Roman" w:hAnsi="Times Roman"/>
          <w:rtl w:val="0"/>
        </w:rPr>
        <w:t>273-</w:t>
      </w:r>
      <w:r>
        <w:rPr>
          <w:rFonts w:ascii="Times Roman" w:hAnsi="Times Roman" w:hint="default"/>
          <w:rtl w:val="0"/>
        </w:rPr>
        <w:t>ФЗ с изм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 xml:space="preserve">от </w:t>
      </w:r>
      <w:r>
        <w:rPr>
          <w:rFonts w:ascii="Times Roman" w:hAnsi="Times Roman"/>
          <w:rtl w:val="0"/>
        </w:rPr>
        <w:t xml:space="preserve">06.02.2020 </w:t>
      </w:r>
      <w:r>
        <w:rPr>
          <w:rFonts w:ascii="Times Roman" w:hAnsi="Times Roman" w:hint="default"/>
          <w:rtl w:val="0"/>
        </w:rPr>
        <w:t>г</w:t>
      </w:r>
      <w:r>
        <w:rPr>
          <w:rFonts w:ascii="Times Roman" w:hAnsi="Times Roman"/>
          <w:rtl w:val="0"/>
          <w:lang w:val="en-US"/>
        </w:rPr>
        <w:t>.). . http://www.consultant.ru/document/cons_doc_LAW_140174/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[2] </w:t>
      </w:r>
      <w:r>
        <w:rPr>
          <w:rFonts w:ascii="Times Roman" w:hAnsi="Times Roman" w:hint="default"/>
          <w:rtl w:val="0"/>
          <w:lang w:val="ru-RU"/>
        </w:rPr>
        <w:t>Отечественная профессиональная ориентация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перспективы развития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http://federalbook.ru/files/FSO/soderganie/Tom 8/V/Chistyakova.pdf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[3] </w:t>
      </w:r>
      <w:r>
        <w:rPr>
          <w:rFonts w:ascii="Times Roman" w:hAnsi="Times Roman" w:hint="default"/>
          <w:rtl w:val="0"/>
          <w:lang w:val="ru-RU"/>
        </w:rPr>
        <w:t>Нечаев М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П</w:t>
      </w:r>
      <w:r>
        <w:rPr>
          <w:rFonts w:ascii="Times Roman" w:hAnsi="Times Roman"/>
          <w:rtl w:val="0"/>
        </w:rPr>
        <w:t xml:space="preserve">., </w:t>
      </w:r>
      <w:r>
        <w:rPr>
          <w:rFonts w:ascii="Times Roman" w:hAnsi="Times Roman" w:hint="default"/>
          <w:rtl w:val="0"/>
        </w:rPr>
        <w:t>Фролова 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Л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Современное осмысление проблем профориентации обучающихся </w:t>
      </w:r>
      <w:r>
        <w:rPr>
          <w:rFonts w:ascii="Times Roman" w:hAnsi="Times Roman"/>
          <w:rtl w:val="0"/>
        </w:rPr>
        <w:t xml:space="preserve">//  </w:t>
      </w:r>
      <w:r>
        <w:rPr>
          <w:rFonts w:ascii="Times Roman" w:hAnsi="Times Roman" w:hint="default"/>
          <w:rtl w:val="0"/>
        </w:rPr>
        <w:t>Психолого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педагогический журнал Гаудеамус</w:t>
      </w:r>
      <w:r>
        <w:rPr>
          <w:rFonts w:ascii="Times Roman" w:hAnsi="Times Roman"/>
          <w:rtl w:val="0"/>
        </w:rPr>
        <w:t xml:space="preserve">. 2017. </w:t>
      </w:r>
      <w:r>
        <w:rPr>
          <w:rFonts w:ascii="Times Roman" w:hAnsi="Times Roman" w:hint="default"/>
          <w:rtl w:val="0"/>
        </w:rPr>
        <w:t>Т</w:t>
      </w:r>
      <w:r>
        <w:rPr>
          <w:rFonts w:ascii="Times Roman" w:hAnsi="Times Roman"/>
          <w:rtl w:val="0"/>
        </w:rPr>
        <w:t xml:space="preserve">.16. </w:t>
      </w:r>
      <w:r>
        <w:rPr>
          <w:rFonts w:ascii="Times Roman" w:hAnsi="Times Roman" w:hint="default"/>
          <w:rtl w:val="0"/>
        </w:rPr>
        <w:t xml:space="preserve">№ </w:t>
      </w:r>
      <w:r>
        <w:rPr>
          <w:rFonts w:ascii="Times Roman" w:hAnsi="Times Roman"/>
          <w:rtl w:val="0"/>
        </w:rPr>
        <w:t xml:space="preserve">2. </w:t>
      </w:r>
      <w:r>
        <w:rPr>
          <w:rFonts w:ascii="Times Roman" w:hAnsi="Times Roman" w:hint="default"/>
          <w:rtl w:val="0"/>
        </w:rPr>
        <w:t>с</w:t>
      </w:r>
      <w:r>
        <w:rPr>
          <w:rFonts w:ascii="Times Roman" w:hAnsi="Times Roman"/>
          <w:rtl w:val="0"/>
        </w:rPr>
        <w:t>. 9-16.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[4] </w:t>
      </w:r>
      <w:r>
        <w:rPr>
          <w:rFonts w:ascii="Times Roman" w:hAnsi="Times Roman" w:hint="default"/>
          <w:rtl w:val="0"/>
        </w:rPr>
        <w:t>Панина 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В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Управление профориентационной работой в общеобразовательной организации в условиях ФГОС </w:t>
      </w:r>
      <w:r>
        <w:rPr>
          <w:rFonts w:ascii="Times Roman" w:hAnsi="Times Roman"/>
          <w:rtl w:val="0"/>
        </w:rPr>
        <w:t xml:space="preserve">//  </w:t>
      </w:r>
      <w:r>
        <w:rPr>
          <w:rFonts w:ascii="Times Roman" w:hAnsi="Times Roman" w:hint="default"/>
          <w:rtl w:val="0"/>
          <w:lang w:val="ru-RU"/>
        </w:rPr>
        <w:t>Азимут научных исследований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педагогика и психология</w:t>
      </w:r>
      <w:r>
        <w:rPr>
          <w:rFonts w:ascii="Times Roman" w:hAnsi="Times Roman"/>
          <w:rtl w:val="0"/>
        </w:rPr>
        <w:t xml:space="preserve">. 2017.  </w:t>
      </w:r>
      <w:r>
        <w:rPr>
          <w:rFonts w:ascii="Times Roman" w:hAnsi="Times Roman" w:hint="default"/>
          <w:rtl w:val="0"/>
        </w:rPr>
        <w:t>Т</w:t>
      </w:r>
      <w:r>
        <w:rPr>
          <w:rFonts w:ascii="Times Roman" w:hAnsi="Times Roman"/>
          <w:rtl w:val="0"/>
        </w:rPr>
        <w:t xml:space="preserve">. 6, </w:t>
      </w:r>
      <w:r>
        <w:rPr>
          <w:rFonts w:ascii="Times Roman" w:hAnsi="Times Roman" w:hint="default"/>
          <w:rtl w:val="0"/>
        </w:rPr>
        <w:t xml:space="preserve">№ </w:t>
      </w:r>
      <w:r>
        <w:rPr>
          <w:rFonts w:ascii="Times Roman" w:hAnsi="Times Roman"/>
          <w:rtl w:val="0"/>
        </w:rPr>
        <w:t xml:space="preserve">1 (18). </w:t>
      </w:r>
      <w:r>
        <w:rPr>
          <w:rFonts w:ascii="Times Roman" w:hAnsi="Times Roman" w:hint="default"/>
          <w:rtl w:val="0"/>
        </w:rPr>
        <w:t>С</w:t>
      </w:r>
      <w:r>
        <w:rPr>
          <w:rFonts w:ascii="Times Roman" w:hAnsi="Times Roman"/>
          <w:rtl w:val="0"/>
        </w:rPr>
        <w:t>. 147-151.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[5] </w:t>
      </w:r>
      <w:r>
        <w:rPr>
          <w:rFonts w:ascii="Times Roman" w:hAnsi="Times Roman" w:hint="default"/>
          <w:rtl w:val="0"/>
        </w:rPr>
        <w:t>Чистякова 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Н</w:t>
      </w:r>
      <w:r>
        <w:rPr>
          <w:rFonts w:ascii="Times Roman" w:hAnsi="Times Roman"/>
          <w:rtl w:val="0"/>
        </w:rPr>
        <w:t xml:space="preserve">., </w:t>
      </w:r>
      <w:r>
        <w:rPr>
          <w:rFonts w:ascii="Times Roman" w:hAnsi="Times Roman" w:hint="default"/>
          <w:rtl w:val="0"/>
          <w:lang w:val="ru-RU"/>
        </w:rPr>
        <w:t>Ходусов А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Н</w:t>
      </w:r>
      <w:r>
        <w:rPr>
          <w:rFonts w:ascii="Times Roman" w:hAnsi="Times Roman"/>
          <w:rtl w:val="0"/>
        </w:rPr>
        <w:t xml:space="preserve">., </w:t>
      </w:r>
      <w:r>
        <w:rPr>
          <w:rFonts w:ascii="Times Roman" w:hAnsi="Times Roman" w:hint="default"/>
          <w:rtl w:val="0"/>
          <w:lang w:val="ru-RU"/>
        </w:rPr>
        <w:t>Антопольская Т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А</w:t>
      </w:r>
      <w:r>
        <w:rPr>
          <w:rFonts w:ascii="Times Roman" w:hAnsi="Times Roman"/>
          <w:rtl w:val="0"/>
        </w:rPr>
        <w:t xml:space="preserve">., </w:t>
      </w:r>
      <w:r>
        <w:rPr>
          <w:rFonts w:ascii="Times Roman" w:hAnsi="Times Roman" w:hint="default"/>
          <w:rtl w:val="0"/>
          <w:lang w:val="ru-RU"/>
        </w:rPr>
        <w:t>Сарычев 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В</w:t>
      </w:r>
      <w:r>
        <w:rPr>
          <w:rFonts w:ascii="Times Roman" w:hAnsi="Times Roman"/>
          <w:rtl w:val="0"/>
        </w:rPr>
        <w:t xml:space="preserve">.  </w:t>
      </w:r>
      <w:r>
        <w:rPr>
          <w:rFonts w:ascii="Times Roman" w:hAnsi="Times Roman" w:hint="default"/>
          <w:rtl w:val="0"/>
          <w:lang w:val="ru-RU"/>
        </w:rPr>
        <w:t xml:space="preserve">Современные проблемы и перспективы развития профессиональной ориентации учащейся молодежи </w:t>
      </w:r>
      <w:r>
        <w:rPr>
          <w:rFonts w:ascii="Times Roman" w:hAnsi="Times Roman"/>
          <w:rtl w:val="0"/>
        </w:rPr>
        <w:t xml:space="preserve">//  </w:t>
      </w:r>
      <w:r>
        <w:rPr>
          <w:rFonts w:ascii="Times Roman" w:hAnsi="Times Roman" w:hint="default"/>
          <w:rtl w:val="0"/>
          <w:lang w:val="ru-RU"/>
        </w:rPr>
        <w:t>Ученые записки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Электронный научный журнал Курского государственного университета</w:t>
      </w:r>
      <w:r>
        <w:rPr>
          <w:rFonts w:ascii="Times Roman" w:hAnsi="Times Roman"/>
          <w:rtl w:val="0"/>
        </w:rPr>
        <w:t xml:space="preserve">. 2014. . </w:t>
      </w:r>
      <w:r>
        <w:rPr>
          <w:rFonts w:ascii="Times Roman" w:hAnsi="Times Roman" w:hint="default"/>
          <w:rtl w:val="0"/>
        </w:rPr>
        <w:t>с</w:t>
      </w:r>
      <w:r>
        <w:rPr>
          <w:rFonts w:ascii="Times Roman" w:hAnsi="Times Roman"/>
          <w:rtl w:val="0"/>
        </w:rPr>
        <w:t>.157-159.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[6] </w:t>
      </w:r>
      <w:r>
        <w:rPr>
          <w:rFonts w:ascii="Times Roman" w:hAnsi="Times Roman" w:hint="default"/>
          <w:rtl w:val="0"/>
        </w:rPr>
        <w:t>Королева Д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О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Всегда онлайн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использование мобильных технологий и социальных сетей современными подростками дома и в школе </w:t>
      </w:r>
      <w:r>
        <w:rPr>
          <w:rFonts w:ascii="Times Roman" w:hAnsi="Times Roman"/>
          <w:rtl w:val="0"/>
        </w:rPr>
        <w:t xml:space="preserve">//  </w:t>
      </w:r>
      <w:r>
        <w:rPr>
          <w:rFonts w:ascii="Times Roman" w:hAnsi="Times Roman" w:hint="default"/>
          <w:rtl w:val="0"/>
          <w:lang w:val="ru-RU"/>
        </w:rPr>
        <w:t>Вопросы образования</w:t>
      </w:r>
      <w:r>
        <w:rPr>
          <w:rFonts w:ascii="Times Roman" w:hAnsi="Times Roman"/>
          <w:rtl w:val="0"/>
        </w:rPr>
        <w:t xml:space="preserve">. 2016. </w:t>
      </w:r>
      <w:r>
        <w:rPr>
          <w:rFonts w:ascii="Times Roman" w:hAnsi="Times Roman" w:hint="default"/>
          <w:rtl w:val="0"/>
        </w:rPr>
        <w:t xml:space="preserve">№ </w:t>
      </w:r>
      <w:r>
        <w:rPr>
          <w:rFonts w:ascii="Times Roman" w:hAnsi="Times Roman"/>
          <w:rtl w:val="0"/>
        </w:rPr>
        <w:t>1. .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[7] </w:t>
      </w:r>
      <w:r>
        <w:rPr>
          <w:rFonts w:ascii="Times Roman" w:hAnsi="Times Roman" w:hint="default"/>
          <w:rtl w:val="0"/>
        </w:rPr>
        <w:t>Алтухов В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В</w:t>
      </w:r>
      <w:r>
        <w:rPr>
          <w:rFonts w:ascii="Times Roman" w:hAnsi="Times Roman"/>
          <w:rtl w:val="0"/>
        </w:rPr>
        <w:t xml:space="preserve">., </w:t>
      </w:r>
      <w:r>
        <w:rPr>
          <w:rFonts w:ascii="Times Roman" w:hAnsi="Times Roman" w:hint="default"/>
          <w:rtl w:val="0"/>
        </w:rPr>
        <w:t>Шаповалова Д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Н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>Профориентация в режиме онлайн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новые сервисы и инструменты </w:t>
      </w:r>
      <w:r>
        <w:rPr>
          <w:rFonts w:ascii="Times Roman" w:hAnsi="Times Roman"/>
          <w:rtl w:val="0"/>
        </w:rPr>
        <w:t xml:space="preserve">//  </w:t>
      </w:r>
      <w:r>
        <w:rPr>
          <w:rFonts w:ascii="Times Roman" w:hAnsi="Times Roman" w:hint="default"/>
          <w:rtl w:val="0"/>
          <w:lang w:val="ru-RU"/>
        </w:rPr>
        <w:t>Профессиональное образование и рынок труда</w:t>
      </w:r>
      <w:r>
        <w:rPr>
          <w:rFonts w:ascii="Times Roman" w:hAnsi="Times Roman"/>
          <w:rtl w:val="0"/>
        </w:rPr>
        <w:t xml:space="preserve">. 2017. </w:t>
      </w:r>
      <w:r>
        <w:rPr>
          <w:rFonts w:ascii="Times Roman" w:hAnsi="Times Roman" w:hint="default"/>
          <w:rtl w:val="0"/>
        </w:rPr>
        <w:t xml:space="preserve">№ </w:t>
      </w:r>
      <w:r>
        <w:rPr>
          <w:rFonts w:ascii="Times Roman" w:hAnsi="Times Roman"/>
          <w:rtl w:val="0"/>
        </w:rPr>
        <w:t xml:space="preserve">2. </w:t>
      </w:r>
      <w:r>
        <w:rPr>
          <w:rFonts w:ascii="Times Roman" w:hAnsi="Times Roman" w:hint="default"/>
          <w:rtl w:val="0"/>
        </w:rPr>
        <w:t>С</w:t>
      </w:r>
      <w:r>
        <w:rPr>
          <w:rFonts w:ascii="Times Roman" w:hAnsi="Times Roman"/>
          <w:rtl w:val="0"/>
        </w:rPr>
        <w:t>. 58-62.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[8] </w:t>
      </w:r>
      <w:r>
        <w:rPr>
          <w:rFonts w:ascii="Times Roman" w:hAnsi="Times Roman" w:hint="default"/>
          <w:rtl w:val="0"/>
          <w:lang w:val="ru-RU"/>
        </w:rPr>
        <w:t xml:space="preserve">ЦТР Гуманитарные технологии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https://proforientator.ru/tests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[9] </w:t>
      </w:r>
      <w:r>
        <w:rPr>
          <w:rFonts w:ascii="Times Roman" w:hAnsi="Times Roman" w:hint="default"/>
          <w:rtl w:val="0"/>
          <w:lang w:val="ru-RU"/>
        </w:rPr>
        <w:t>Онлайн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 xml:space="preserve">сервис профессиональной навигации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>Профилум</w:t>
      </w:r>
      <w:r>
        <w:rPr>
          <w:rFonts w:ascii="Times Roman" w:hAnsi="Times Roman"/>
          <w:rtl w:val="0"/>
          <w:lang w:val="pt-PT"/>
        </w:rPr>
        <w:t>" 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https://profilum.ru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[10] </w:t>
      </w:r>
      <w:r>
        <w:rPr>
          <w:rFonts w:ascii="Times Roman" w:hAnsi="Times Roman" w:hint="default"/>
          <w:rtl w:val="0"/>
          <w:lang w:val="ru-RU"/>
        </w:rPr>
        <w:t>Тест Голланда</w:t>
      </w:r>
      <w:r>
        <w:rPr>
          <w:rFonts w:ascii="Times Roman" w:hAnsi="Times Roman"/>
          <w:rtl w:val="0"/>
        </w:rPr>
        <w:t>/</w:t>
      </w:r>
      <w:r>
        <w:rPr>
          <w:rFonts w:ascii="Times Roman" w:hAnsi="Times Roman" w:hint="default"/>
          <w:rtl w:val="0"/>
          <w:lang w:val="ru-RU"/>
        </w:rPr>
        <w:t xml:space="preserve">Холланда на профориентацию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http://prevolio.com/tests/test-hollanda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[11] Heberlein T., Baumgartner R.  Factors affecting response rates to mailed questionnaires: A quantitative analysis of the published literature //  American Sociological Review. 1978. 43. 447-462.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[12] </w:t>
      </w:r>
      <w:r>
        <w:rPr>
          <w:rFonts w:ascii="Times Roman" w:hAnsi="Times Roman" w:hint="default"/>
          <w:rtl w:val="0"/>
        </w:rPr>
        <w:t>Яндекс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  <w:lang w:val="ru-RU"/>
        </w:rPr>
        <w:t xml:space="preserve">Диалоги </w:t>
      </w:r>
      <w:r>
        <w:rPr>
          <w:rFonts w:ascii="Times Roman" w:hAnsi="Times Roman"/>
          <w:rtl w:val="0"/>
          <w:lang w:val="ru-RU"/>
        </w:rPr>
        <w:t xml:space="preserve">- </w:t>
      </w:r>
      <w:r>
        <w:rPr>
          <w:rFonts w:ascii="Times Roman" w:hAnsi="Times Roman" w:hint="default"/>
          <w:rtl w:val="0"/>
          <w:lang w:val="ru-RU"/>
        </w:rPr>
        <w:t xml:space="preserve">для бизнеса и разработчиков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https://dialogs.yandex.ru/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[13] </w:t>
      </w:r>
      <w:r>
        <w:rPr>
          <w:rFonts w:ascii="Times Roman" w:hAnsi="Times Roman" w:hint="default"/>
          <w:rtl w:val="0"/>
        </w:rPr>
        <w:t>Яндекс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 xml:space="preserve">Алиса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s-ES_tradnl"/>
        </w:rPr>
        <w:t>] // https://yandex.ru/alice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[14] </w:t>
      </w:r>
      <w:r>
        <w:rPr>
          <w:rFonts w:ascii="Times Roman" w:hAnsi="Times Roman" w:hint="default"/>
          <w:rtl w:val="0"/>
          <w:lang w:val="ru-RU"/>
        </w:rPr>
        <w:t xml:space="preserve">Приложение Яндекс с Алисой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https://play.google.com/store/apps/details?id=ru.yandex.searchplugin&amp;hl=ru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[15] </w:t>
      </w:r>
      <w:r>
        <w:rPr>
          <w:rFonts w:ascii="Times Roman" w:hAnsi="Times Roman" w:hint="default"/>
          <w:rtl w:val="0"/>
          <w:lang w:val="ru-RU"/>
        </w:rPr>
        <w:t>Дифференциально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>диагностический опросник Е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0"/>
        </w:rPr>
        <w:t>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</w:rPr>
        <w:t xml:space="preserve">Климова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https://psychologyc.ru/oprosnik-klimova/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[16] </w:t>
      </w:r>
      <w:r>
        <w:rPr>
          <w:rFonts w:ascii="Times Roman" w:hAnsi="Times Roman" w:hint="default"/>
          <w:rtl w:val="0"/>
          <w:lang w:val="ru-RU"/>
        </w:rPr>
        <w:t xml:space="preserve">Поступи Онлайн </w:t>
      </w:r>
      <w:r>
        <w:rPr>
          <w:rFonts w:ascii="Times Roman" w:hAnsi="Times Roman"/>
          <w:rtl w:val="0"/>
          <w:lang w:val="ru-RU"/>
        </w:rPr>
        <w:t xml:space="preserve">- </w:t>
      </w:r>
      <w:r>
        <w:rPr>
          <w:rFonts w:ascii="Times Roman" w:hAnsi="Times Roman" w:hint="default"/>
          <w:rtl w:val="0"/>
          <w:lang w:val="ru-RU"/>
        </w:rPr>
        <w:t xml:space="preserve">сайт для абитуриентов и поступающих в вузы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https://postupi.online/</w:t>
      </w:r>
    </w:p>
    <w:p>
      <w:pPr>
        <w:pStyle w:val="По умолчанию"/>
        <w:tabs>
          <w:tab w:val="right" w:pos="9638"/>
        </w:tabs>
        <w:bidi w:val="0"/>
        <w:spacing w:before="17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[17] </w:t>
      </w:r>
      <w:r>
        <w:rPr>
          <w:rFonts w:ascii="Times Roman" w:hAnsi="Times Roman" w:hint="default"/>
          <w:rtl w:val="0"/>
          <w:lang w:val="ru-RU"/>
        </w:rPr>
        <w:t xml:space="preserve">Расстояние Левенштейна </w:t>
      </w:r>
      <w:r>
        <w:rPr>
          <w:rFonts w:ascii="Times Roman" w:hAnsi="Times Roman"/>
          <w:rtl w:val="0"/>
          <w:lang w:val="pt-PT"/>
        </w:rPr>
        <w:t>[</w:t>
      </w:r>
      <w:r>
        <w:rPr>
          <w:rFonts w:ascii="Times Roman" w:hAnsi="Times Roman" w:hint="default"/>
          <w:rtl w:val="0"/>
          <w:lang w:val="ru-RU"/>
        </w:rPr>
        <w:t>Электронный ресурс</w:t>
      </w:r>
      <w:r>
        <w:rPr>
          <w:rFonts w:ascii="Times Roman" w:hAnsi="Times Roman"/>
          <w:rtl w:val="0"/>
          <w:lang w:val="en-US"/>
        </w:rPr>
        <w:t>] // https://ru.wikipedia.org/wiki/</w:t>
      </w:r>
      <w:r>
        <w:rPr>
          <w:rFonts w:ascii="Times Roman" w:hAnsi="Times Roman" w:hint="default"/>
          <w:rtl w:val="0"/>
          <w:lang w:val="ru-RU"/>
        </w:rPr>
        <w:t>Расстояние</w:t>
      </w:r>
      <w:r>
        <w:rPr>
          <w:rFonts w:ascii="Times Roman" w:hAnsi="Times Roman"/>
          <w:rtl w:val="0"/>
          <w:lang w:val="en-US"/>
        </w:rPr>
        <w:t>_</w:t>
      </w:r>
      <w:r>
        <w:rPr>
          <w:rFonts w:ascii="Times Roman" w:hAnsi="Times Roman" w:hint="default"/>
          <w:rtl w:val="0"/>
        </w:rPr>
        <w:t>Левенштейна</w:t>
      </w:r>
    </w:p>
    <w:p>
      <w:pPr>
        <w:pStyle w:val="По умолчанию"/>
        <w:numPr>
          <w:ilvl w:val="0"/>
          <w:numId w:val="17"/>
        </w:numPr>
        <w:bidi w:val="0"/>
        <w:spacing w:before="238" w:after="340"/>
        <w:ind w:right="0"/>
        <w:jc w:val="left"/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ru-RU"/>
        </w:rPr>
        <w:t xml:space="preserve">Приложение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1</w:t>
      </w:r>
      <w:r>
        <w:rPr>
          <w:rFonts w:ascii="Helvetica" w:cs="Helvetica" w:hAnsi="Helvetica" w:eastAsia="Helvetica"/>
          <w:b w:val="1"/>
          <w:bCs w:val="1"/>
          <w:sz w:val="36"/>
          <w:szCs w:val="36"/>
          <w:rtl w:val="0"/>
          <w:lang w:val="ru-RU"/>
        </w:rPr>
        <w:br w:type="textWrapping"/>
        <w:t>Инструкция по тестовому запуску голосового помощника</w:t>
      </w:r>
    </w:p>
    <w:p>
      <w:pPr>
        <w:pStyle w:val="По умолчанию"/>
        <w:numPr>
          <w:ilvl w:val="1"/>
          <w:numId w:val="3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Перечень ПО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 xml:space="preserve">, 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ru-RU"/>
        </w:rPr>
        <w:t>необходимого для функционирования приложения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1) Python </w:t>
      </w:r>
      <w:r>
        <w:rPr>
          <w:rFonts w:ascii="Times Roman" w:hAnsi="Times Roman" w:hint="default"/>
          <w:rtl w:val="0"/>
          <w:lang w:val="ru-RU"/>
        </w:rPr>
        <w:t xml:space="preserve">версии </w:t>
      </w:r>
      <w:r>
        <w:rPr>
          <w:rFonts w:ascii="Times Roman" w:hAnsi="Times Roman"/>
          <w:rtl w:val="0"/>
        </w:rPr>
        <w:t xml:space="preserve">3.7 </w:t>
      </w:r>
      <w:r>
        <w:rPr>
          <w:rFonts w:ascii="Times Roman" w:hAnsi="Times Roman" w:hint="default"/>
          <w:rtl w:val="0"/>
        </w:rPr>
        <w:t>или старше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Style w:val="Нет"/>
          <w:rFonts w:ascii="Times Roman" w:hAnsi="Times Roman"/>
          <w:rtl w:val="0"/>
        </w:rPr>
        <w:t xml:space="preserve">2) </w:t>
      </w:r>
      <w:r>
        <w:rPr>
          <w:rStyle w:val="Нет"/>
          <w:rFonts w:ascii="Times Roman" w:hAnsi="Times Roman" w:hint="default"/>
          <w:rtl w:val="0"/>
        </w:rPr>
        <w:t>Библиотеки</w:t>
      </w:r>
      <w:r>
        <w:rPr>
          <w:rStyle w:val="Нет"/>
          <w:rFonts w:ascii="Times Roman" w:hAnsi="Times Roman"/>
          <w:rtl w:val="0"/>
        </w:rPr>
        <w:t xml:space="preserve">: </w:t>
      </w:r>
      <w:r>
        <w:rPr>
          <w:rStyle w:val="Нет"/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rtl w:val="0"/>
          <w:lang w:val="en-US"/>
        </w:rPr>
        <w:t>flask, json, pyton-Levenshtein, requests , bs4, pymorphy2, pony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3) </w:t>
      </w:r>
      <w:r>
        <w:rPr>
          <w:rFonts w:ascii="Times Roman" w:hAnsi="Times Roman" w:hint="default"/>
          <w:rtl w:val="0"/>
          <w:lang w:val="ru-RU"/>
        </w:rPr>
        <w:t>Для установки библиотек необходимо ввести в командной строке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pip install flask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</w:rPr>
        <w:t>pip install  json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de-DE"/>
        </w:rPr>
        <w:t>pip install python-Levenshtein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pip install requests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pip install bs4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pip install pymorphy2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pip install pony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numPr>
          <w:ilvl w:val="1"/>
          <w:numId w:val="18"/>
        </w:numPr>
        <w:bidi w:val="0"/>
        <w:spacing w:before="198" w:after="340"/>
        <w:ind w:right="0"/>
        <w:jc w:val="left"/>
        <w:rPr>
          <w:rFonts w:ascii="Helvetica" w:hAnsi="Helvetica" w:hint="default"/>
          <w:b w:val="1"/>
          <w:bCs w:val="1"/>
          <w:sz w:val="32"/>
          <w:szCs w:val="32"/>
          <w:rtl w:val="0"/>
        </w:rPr>
      </w:pP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Запуск голосового помощника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1)  </w:t>
      </w:r>
      <w:r>
        <w:rPr>
          <w:rFonts w:ascii="Times Roman" w:hAnsi="Times Roman" w:hint="default"/>
          <w:rtl w:val="0"/>
          <w:lang w:val="ru-RU"/>
        </w:rPr>
        <w:t>Через терминал зайти в папку с программой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2) </w:t>
      </w:r>
      <w:r>
        <w:rPr>
          <w:rFonts w:ascii="Times Roman" w:hAnsi="Times Roman" w:hint="default"/>
          <w:rtl w:val="0"/>
          <w:lang w:val="ru-RU"/>
        </w:rPr>
        <w:t>Находясь в папке с программой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ввести в терминале</w:t>
      </w:r>
      <w:r>
        <w:rPr>
          <w:rFonts w:ascii="Times Roman" w:hAnsi="Times Roman"/>
          <w:rtl w:val="0"/>
        </w:rPr>
        <w:t>: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./alice-nearby --webhook=http://localhost:5000/post ==port2345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3) </w:t>
      </w:r>
      <w:r>
        <w:rPr>
          <w:rFonts w:ascii="Times Roman" w:hAnsi="Times Roman" w:hint="default"/>
          <w:rtl w:val="0"/>
          <w:lang w:val="ru-RU"/>
        </w:rPr>
        <w:t xml:space="preserve">Передать на исполнение файл </w:t>
      </w:r>
      <w:r>
        <w:rPr>
          <w:rFonts w:ascii="Times Roman" w:hAnsi="Times Roman"/>
          <w:rtl w:val="0"/>
        </w:rPr>
        <w:t>main.py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python3 main.py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4) </w:t>
      </w:r>
      <w:r>
        <w:rPr>
          <w:rFonts w:ascii="Times Roman" w:hAnsi="Times Roman" w:hint="default"/>
          <w:rtl w:val="0"/>
          <w:lang w:val="ru-RU"/>
        </w:rPr>
        <w:t>Ввести в командной строке браузера адрес</w:t>
      </w:r>
      <w:r>
        <w:rPr>
          <w:rFonts w:ascii="Times Roman" w:hAnsi="Times Roman"/>
          <w:rtl w:val="0"/>
          <w:lang w:val="pt-PT"/>
        </w:rPr>
        <w:t>: localhost:2345/</w:t>
      </w: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bidi w:val="0"/>
        <w:spacing w:before="0" w:after="140" w:line="276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</w:rPr>
        <w:t xml:space="preserve">5) </w:t>
      </w:r>
      <w:r>
        <w:rPr>
          <w:rFonts w:ascii="Times Roman" w:hAnsi="Times Roman" w:hint="default"/>
          <w:rtl w:val="0"/>
          <w:lang w:val="ru-RU"/>
        </w:rPr>
        <w:t>В результате должен отобразиться тестовый интерфейс приложения</w:t>
      </w:r>
      <w:r>
        <w:rPr>
          <w:rFonts w:ascii="Times Roman" w:hAnsi="Times Roman"/>
          <w:rtl w:val="0"/>
        </w:rPr>
        <w:t>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8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36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54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72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90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8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6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440" w:firstLine="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nothing"/>
      <w:lvlText w:val="•"/>
      <w:lvlJc w:val="left"/>
      <w:pPr>
        <w:ind w:left="30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48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66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84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102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120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8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156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1740" w:firstLine="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217" w:firstLine="52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300" w:firstLine="6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300" w:firstLine="6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</w:lvlOverride>
  </w:num>
  <w:num w:numId="14">
    <w:abstractNumId w:val="3"/>
  </w:num>
  <w:num w:numId="15">
    <w:abstractNumId w:val="2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 w:color="ffffff"/>
    </w:rPr>
  </w:style>
  <w:style w:type="numbering" w:styleId="Пункт">
    <w:name w:val="Пункт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