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760" w:rsidRPr="00C74A53" w:rsidRDefault="00C74A53" w:rsidP="00005760">
      <w:pPr>
        <w:jc w:val="center"/>
        <w:rPr>
          <w:sz w:val="36"/>
          <w:szCs w:val="36"/>
          <w:lang w:val="es-VE"/>
        </w:rPr>
      </w:pPr>
      <w:r w:rsidRPr="00C74A53">
        <w:rPr>
          <w:sz w:val="36"/>
          <w:szCs w:val="36"/>
          <w:lang w:val="es-VE"/>
        </w:rPr>
        <w:t>República</w:t>
      </w:r>
      <w:r w:rsidR="00005760" w:rsidRPr="00C74A53">
        <w:rPr>
          <w:sz w:val="36"/>
          <w:szCs w:val="36"/>
          <w:lang w:val="es-VE"/>
        </w:rPr>
        <w:t xml:space="preserve"> bolivariana de Venezuela</w:t>
      </w:r>
    </w:p>
    <w:p w:rsidR="00005760" w:rsidRPr="00C74A53" w:rsidRDefault="00005760" w:rsidP="00005760">
      <w:pPr>
        <w:jc w:val="center"/>
        <w:rPr>
          <w:sz w:val="36"/>
          <w:szCs w:val="36"/>
          <w:lang w:val="es-VE"/>
        </w:rPr>
      </w:pPr>
      <w:r w:rsidRPr="00C74A53">
        <w:rPr>
          <w:sz w:val="36"/>
          <w:szCs w:val="36"/>
          <w:lang w:val="es-VE"/>
        </w:rPr>
        <w:t>Ministerio del poder popular para la educación</w:t>
      </w:r>
    </w:p>
    <w:p w:rsidR="00005760" w:rsidRPr="00C74A53" w:rsidRDefault="00005760" w:rsidP="00005760">
      <w:pPr>
        <w:jc w:val="center"/>
        <w:rPr>
          <w:sz w:val="36"/>
          <w:szCs w:val="36"/>
          <w:lang w:val="es-VE"/>
        </w:rPr>
      </w:pPr>
      <w:r w:rsidRPr="00C74A53">
        <w:rPr>
          <w:sz w:val="36"/>
          <w:szCs w:val="36"/>
          <w:lang w:val="es-VE"/>
        </w:rPr>
        <w:t>Universidad Valle Del Momboy</w:t>
      </w: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Pr="00005760" w:rsidRDefault="00005760" w:rsidP="00005760">
      <w:pPr>
        <w:jc w:val="center"/>
        <w:rPr>
          <w:b/>
          <w:i/>
          <w:sz w:val="72"/>
          <w:szCs w:val="72"/>
          <w:lang w:val="es-VE"/>
        </w:rPr>
      </w:pPr>
      <w:r w:rsidRPr="00005760">
        <w:rPr>
          <w:b/>
          <w:i/>
          <w:sz w:val="72"/>
          <w:szCs w:val="72"/>
          <w:lang w:val="es-VE"/>
        </w:rPr>
        <w:t>PWA Torneos</w:t>
      </w: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center"/>
        <w:rPr>
          <w:lang w:val="es-VE"/>
        </w:rPr>
      </w:pPr>
    </w:p>
    <w:p w:rsidR="00005760" w:rsidRDefault="00005760" w:rsidP="00005760">
      <w:pPr>
        <w:jc w:val="right"/>
        <w:rPr>
          <w:lang w:val="es-VE"/>
        </w:rPr>
      </w:pPr>
      <w:r>
        <w:rPr>
          <w:lang w:val="es-VE"/>
        </w:rPr>
        <w:t>Integrante: Richard Quintero</w:t>
      </w:r>
    </w:p>
    <w:p w:rsidR="00005760" w:rsidRDefault="00005760" w:rsidP="00005760">
      <w:pPr>
        <w:jc w:val="right"/>
        <w:rPr>
          <w:lang w:val="es-VE"/>
        </w:rPr>
      </w:pPr>
      <w:r>
        <w:rPr>
          <w:lang w:val="es-VE"/>
        </w:rPr>
        <w:t>C.I: 30.380.344</w:t>
      </w: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C74A53" w:rsidRPr="00C002B6" w:rsidRDefault="00C74A53" w:rsidP="00C74A53">
      <w:pPr>
        <w:rPr>
          <w:lang w:val="es-VE"/>
        </w:rPr>
      </w:pPr>
      <w:r w:rsidRPr="00C002B6">
        <w:rPr>
          <w:lang w:val="es-VE"/>
        </w:rPr>
        <w:lastRenderedPageBreak/>
        <w:t>Resumen</w:t>
      </w:r>
    </w:p>
    <w:p w:rsidR="00C74A53" w:rsidRPr="00C002B6" w:rsidRDefault="00C74A53" w:rsidP="00C74A53">
      <w:pPr>
        <w:rPr>
          <w:lang w:val="es-VE"/>
        </w:rPr>
      </w:pPr>
      <w:r w:rsidRPr="00C002B6">
        <w:rPr>
          <w:lang w:val="es-VE"/>
        </w:rPr>
        <w:t>Este manual técnico presenta la documentación formal del sistema PWA Torneos, una aplicación destinada a la administración, gestión y visualización de torneos deportivos acuáticos. El documento sigue lineamientos de estilo formal similares a los de las normas APA para presentación estructurada. Incluye arquitectura técnica, descripción detallada del desarrollo, diagramas estructurales, documentación de API y un proceso completo de instalación y despliegue.1. Introducción</w:t>
      </w:r>
    </w:p>
    <w:p w:rsidR="00C74A53" w:rsidRPr="00C002B6" w:rsidRDefault="00C74A53" w:rsidP="00C74A53">
      <w:pPr>
        <w:rPr>
          <w:lang w:val="es-VE"/>
        </w:rPr>
      </w:pPr>
      <w:r w:rsidRPr="00C002B6">
        <w:rPr>
          <w:lang w:val="es-VE"/>
        </w:rPr>
        <w:t>PWA Torneos es una plataforma diseñada bajo los principios de las aplicaciones web progresivas, permitiendo accesibilidad multiplataforma y optimización de rendimiento. El sistema integra un frontend desarrollado con React y Vite, mientras que el backend opera mediante Node.js y Express. La base de datos MySQL funge como sistema de almacenamiento primario, administrado a través de XAMPP. El propósito de esta plataforma es facilitar la gestión de torneos acuáticos como natación, acuatlón y triatlón, permitiendo registro de atletas, inscripción en eventos, administración de torneos y visualización de resultados en tiempo real.</w:t>
      </w: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C74A53" w:rsidRPr="00C002B6" w:rsidRDefault="00C74A53" w:rsidP="00C74A53">
      <w:pPr>
        <w:pStyle w:val="Ttulo2"/>
        <w:rPr>
          <w:lang w:val="es-VE"/>
        </w:rPr>
      </w:pPr>
      <w:r w:rsidRPr="00C002B6">
        <w:rPr>
          <w:lang w:val="es-VE"/>
        </w:rPr>
        <w:lastRenderedPageBreak/>
        <w:t>2. Explicación detallada del desarrollo</w:t>
      </w:r>
    </w:p>
    <w:p w:rsidR="00C74A53" w:rsidRPr="00C002B6" w:rsidRDefault="00C74A53" w:rsidP="00C74A53">
      <w:pPr>
        <w:rPr>
          <w:lang w:val="es-VE"/>
        </w:rPr>
      </w:pPr>
      <w:r w:rsidRPr="00C002B6">
        <w:rPr>
          <w:lang w:val="es-VE"/>
        </w:rPr>
        <w:t>El desarrollo se estructuró en tres capas principales: frontend, backend y base de datos. La capa frontend se implementó con React y Vite, facilitando componentes reutilizables y una interacción fluida con la API. En el backend, Express sirvió como framework para la estructuración de rutas, controladores y servicios, incluyendo la autenticación mediante JWT. La base de datos MySQL almacenó entidades relacionadas con usuarios, torneos, atletas, eventos e inscripciones. Todo el sistema fue ejecutado en entorno local mediante XAMPP.</w:t>
      </w: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005760" w:rsidRDefault="00005760" w:rsidP="00C002B6">
      <w:pPr>
        <w:rPr>
          <w:lang w:val="es-VE"/>
        </w:rPr>
      </w:pPr>
    </w:p>
    <w:p w:rsidR="004754A6" w:rsidRPr="00C002B6" w:rsidRDefault="00D463D2">
      <w:pPr>
        <w:pStyle w:val="Ttulo2"/>
        <w:rPr>
          <w:lang w:val="es-VE"/>
        </w:rPr>
      </w:pPr>
      <w:r w:rsidRPr="00C002B6">
        <w:rPr>
          <w:lang w:val="es-VE"/>
        </w:rPr>
        <w:t>3. Diagramas de Arquitectura del Sistema (Opción C)</w:t>
      </w:r>
    </w:p>
    <w:p w:rsidR="004754A6" w:rsidRPr="00C002B6" w:rsidRDefault="00D463D2">
      <w:pPr>
        <w:rPr>
          <w:lang w:val="es-VE"/>
        </w:rPr>
      </w:pPr>
      <w:r w:rsidRPr="00C002B6">
        <w:rPr>
          <w:lang w:val="es-VE"/>
        </w:rPr>
        <w:t>Los siguientes diagramas presentan la estructura lógica del sistema mediante diagramas tabulares y jerárquicos. Esta representación facilita la lectura y mantiene el cumplimiento con los requerimientos del enunciado sin recurrir a imágenes externas.</w:t>
      </w:r>
    </w:p>
    <w:p w:rsidR="004754A6" w:rsidRDefault="00D463D2">
      <w:pPr>
        <w:pStyle w:val="Ttulo3"/>
      </w:pPr>
      <w:r>
        <w:t>3.1 Jerarquía General del Sistema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754A6">
        <w:tc>
          <w:tcPr>
            <w:tcW w:w="4320" w:type="dxa"/>
          </w:tcPr>
          <w:p w:rsidR="004754A6" w:rsidRDefault="00D463D2">
            <w:r>
              <w:t>Componente</w:t>
            </w:r>
          </w:p>
        </w:tc>
        <w:tc>
          <w:tcPr>
            <w:tcW w:w="4320" w:type="dxa"/>
          </w:tcPr>
          <w:p w:rsidR="004754A6" w:rsidRDefault="00D463D2">
            <w:r>
              <w:t>Descripción</w:t>
            </w:r>
          </w:p>
        </w:tc>
      </w:tr>
      <w:tr w:rsidR="004754A6" w:rsidRPr="00005760">
        <w:tc>
          <w:tcPr>
            <w:tcW w:w="4320" w:type="dxa"/>
          </w:tcPr>
          <w:p w:rsidR="004754A6" w:rsidRDefault="00D463D2">
            <w:r>
              <w:t>Frontend (React + Vite)</w:t>
            </w:r>
          </w:p>
        </w:tc>
        <w:tc>
          <w:tcPr>
            <w:tcW w:w="4320" w:type="dxa"/>
          </w:tcPr>
          <w:p w:rsidR="004754A6" w:rsidRPr="00C002B6" w:rsidRDefault="00D463D2">
            <w:pPr>
              <w:rPr>
                <w:lang w:val="es-VE"/>
              </w:rPr>
            </w:pPr>
            <w:r w:rsidRPr="00C002B6">
              <w:rPr>
                <w:lang w:val="es-VE"/>
              </w:rPr>
              <w:t>Interfaz del usuario, manejo de vistas, conexión con API.</w:t>
            </w:r>
          </w:p>
        </w:tc>
      </w:tr>
      <w:tr w:rsidR="004754A6" w:rsidRPr="00005760">
        <w:tc>
          <w:tcPr>
            <w:tcW w:w="4320" w:type="dxa"/>
          </w:tcPr>
          <w:p w:rsidR="004754A6" w:rsidRDefault="00D463D2">
            <w:r>
              <w:t>Backend (Node.js + Express)</w:t>
            </w:r>
          </w:p>
        </w:tc>
        <w:tc>
          <w:tcPr>
            <w:tcW w:w="4320" w:type="dxa"/>
          </w:tcPr>
          <w:p w:rsidR="004754A6" w:rsidRPr="00C002B6" w:rsidRDefault="00D463D2">
            <w:pPr>
              <w:rPr>
                <w:lang w:val="es-VE"/>
              </w:rPr>
            </w:pPr>
            <w:r w:rsidRPr="00C002B6">
              <w:rPr>
                <w:lang w:val="es-VE"/>
              </w:rPr>
              <w:t>Controladores, rutas, servicios y autenticación.</w:t>
            </w:r>
          </w:p>
        </w:tc>
      </w:tr>
      <w:tr w:rsidR="004754A6" w:rsidRPr="00005760">
        <w:tc>
          <w:tcPr>
            <w:tcW w:w="4320" w:type="dxa"/>
          </w:tcPr>
          <w:p w:rsidR="004754A6" w:rsidRDefault="00D463D2">
            <w:r>
              <w:t>Base de Datos (MySQL)</w:t>
            </w:r>
          </w:p>
        </w:tc>
        <w:tc>
          <w:tcPr>
            <w:tcW w:w="4320" w:type="dxa"/>
          </w:tcPr>
          <w:p w:rsidR="004754A6" w:rsidRPr="00C002B6" w:rsidRDefault="00D463D2">
            <w:pPr>
              <w:rPr>
                <w:lang w:val="es-VE"/>
              </w:rPr>
            </w:pPr>
            <w:r w:rsidRPr="00C002B6">
              <w:rPr>
                <w:lang w:val="es-VE"/>
              </w:rPr>
              <w:t>Almacenamiento estructurado de atletas, torneos y resultados.</w:t>
            </w:r>
          </w:p>
        </w:tc>
      </w:tr>
      <w:tr w:rsidR="004754A6" w:rsidRPr="00005760">
        <w:tc>
          <w:tcPr>
            <w:tcW w:w="4320" w:type="dxa"/>
          </w:tcPr>
          <w:p w:rsidR="004754A6" w:rsidRDefault="00D463D2">
            <w:r>
              <w:t>Servidor Local (XAMPP)</w:t>
            </w:r>
          </w:p>
        </w:tc>
        <w:tc>
          <w:tcPr>
            <w:tcW w:w="4320" w:type="dxa"/>
          </w:tcPr>
          <w:p w:rsidR="004754A6" w:rsidRPr="00C002B6" w:rsidRDefault="00D463D2">
            <w:pPr>
              <w:rPr>
                <w:lang w:val="es-VE"/>
              </w:rPr>
            </w:pPr>
            <w:r w:rsidRPr="00C002B6">
              <w:rPr>
                <w:lang w:val="es-VE"/>
              </w:rPr>
              <w:t>Gestión de Apache y MySQL para entorno local.</w:t>
            </w:r>
          </w:p>
        </w:tc>
      </w:tr>
    </w:tbl>
    <w:p w:rsidR="00C74A53" w:rsidRDefault="00C74A53">
      <w:pPr>
        <w:pStyle w:val="Ttulo3"/>
        <w:rPr>
          <w:lang w:val="es-VE"/>
        </w:rPr>
      </w:pPr>
    </w:p>
    <w:p w:rsidR="00C74A53" w:rsidRDefault="00C74A53">
      <w:pPr>
        <w:pStyle w:val="Ttulo3"/>
        <w:rPr>
          <w:lang w:val="es-VE"/>
        </w:rPr>
      </w:pPr>
    </w:p>
    <w:p w:rsidR="00C74A53" w:rsidRDefault="00C74A53">
      <w:pPr>
        <w:pStyle w:val="Ttulo3"/>
        <w:rPr>
          <w:lang w:val="es-VE"/>
        </w:rPr>
      </w:pPr>
    </w:p>
    <w:p w:rsidR="00C74A53" w:rsidRDefault="00C74A53">
      <w:pPr>
        <w:pStyle w:val="Ttulo3"/>
        <w:rPr>
          <w:lang w:val="es-VE"/>
        </w:rPr>
      </w:pPr>
    </w:p>
    <w:p w:rsidR="004754A6" w:rsidRPr="00C002B6" w:rsidRDefault="00D463D2">
      <w:pPr>
        <w:pStyle w:val="Ttulo3"/>
        <w:rPr>
          <w:lang w:val="es-VE"/>
        </w:rPr>
      </w:pPr>
      <w:r w:rsidRPr="00C002B6">
        <w:rPr>
          <w:lang w:val="es-VE"/>
        </w:rPr>
        <w:t>3.2 Estructura Jerárquica del Backend</w:t>
      </w:r>
    </w:p>
    <w:p w:rsidR="004754A6" w:rsidRPr="00C002B6" w:rsidRDefault="00D463D2">
      <w:pPr>
        <w:rPr>
          <w:lang w:val="es-VE"/>
        </w:rPr>
      </w:pPr>
      <w:r w:rsidRPr="00C002B6">
        <w:rPr>
          <w:lang w:val="es-VE"/>
        </w:rPr>
        <w:t>Backend</w:t>
      </w:r>
      <w:r w:rsidRPr="00C002B6">
        <w:rPr>
          <w:lang w:val="es-VE"/>
        </w:rPr>
        <w:br/>
        <w:t xml:space="preserve"> ├── /routes</w:t>
      </w:r>
      <w:r w:rsidRPr="00C002B6">
        <w:rPr>
          <w:lang w:val="es-VE"/>
        </w:rPr>
        <w:br/>
        <w:t xml:space="preserve"> │       ├── auth.routes.js</w:t>
      </w:r>
      <w:r w:rsidRPr="00C002B6">
        <w:rPr>
          <w:lang w:val="es-VE"/>
        </w:rPr>
        <w:br/>
        <w:t xml:space="preserve"> │       ├── tournaments.routes.js</w:t>
      </w:r>
      <w:r w:rsidRPr="00C002B6">
        <w:rPr>
          <w:lang w:val="es-VE"/>
        </w:rPr>
        <w:br/>
        <w:t xml:space="preserve"> │       └── athletes.routes.js</w:t>
      </w:r>
      <w:r w:rsidRPr="00C002B6">
        <w:rPr>
          <w:lang w:val="es-VE"/>
        </w:rPr>
        <w:br/>
        <w:t xml:space="preserve"> ├── /controllers</w:t>
      </w:r>
      <w:r w:rsidRPr="00C002B6">
        <w:rPr>
          <w:lang w:val="es-VE"/>
        </w:rPr>
        <w:br/>
        <w:t xml:space="preserve"> │       ├── auth.controller.js</w:t>
      </w:r>
      <w:r w:rsidRPr="00C002B6">
        <w:rPr>
          <w:lang w:val="es-VE"/>
        </w:rPr>
        <w:br/>
        <w:t xml:space="preserve"> │       ├── tournaments.controller.js</w:t>
      </w:r>
      <w:r w:rsidRPr="00C002B6">
        <w:rPr>
          <w:lang w:val="es-VE"/>
        </w:rPr>
        <w:br/>
        <w:t xml:space="preserve"> │       └── athletes.controller.js</w:t>
      </w:r>
      <w:r w:rsidRPr="00C002B6">
        <w:rPr>
          <w:lang w:val="es-VE"/>
        </w:rPr>
        <w:br/>
        <w:t xml:space="preserve"> ├── /middlewares</w:t>
      </w:r>
      <w:r w:rsidRPr="00C002B6">
        <w:rPr>
          <w:lang w:val="es-VE"/>
        </w:rPr>
        <w:br/>
        <w:t xml:space="preserve"> │       └── jwt.middleware.js</w:t>
      </w:r>
      <w:r w:rsidRPr="00C002B6">
        <w:rPr>
          <w:lang w:val="es-VE"/>
        </w:rPr>
        <w:br/>
        <w:t xml:space="preserve"> ├── /services</w:t>
      </w:r>
      <w:r w:rsidRPr="00C002B6">
        <w:rPr>
          <w:lang w:val="es-VE"/>
        </w:rPr>
        <w:br/>
        <w:t xml:space="preserve"> │       └── db.service.js</w:t>
      </w:r>
      <w:r w:rsidRPr="00C002B6">
        <w:rPr>
          <w:lang w:val="es-VE"/>
        </w:rPr>
        <w:br/>
        <w:t xml:space="preserve"> └── app.js</w:t>
      </w:r>
    </w:p>
    <w:p w:rsidR="004754A6" w:rsidRPr="00C002B6" w:rsidRDefault="00D463D2">
      <w:pPr>
        <w:pStyle w:val="Ttulo2"/>
        <w:rPr>
          <w:lang w:val="es-VE"/>
        </w:rPr>
      </w:pPr>
      <w:r w:rsidRPr="00C002B6">
        <w:rPr>
          <w:lang w:val="es-VE"/>
        </w:rPr>
        <w:t>4. Diagr</w:t>
      </w:r>
      <w:r w:rsidR="00C002B6">
        <w:rPr>
          <w:lang w:val="es-VE"/>
        </w:rPr>
        <w:t>amas de Endpoints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54A6">
        <w:tc>
          <w:tcPr>
            <w:tcW w:w="2160" w:type="dxa"/>
          </w:tcPr>
          <w:p w:rsidR="004754A6" w:rsidRDefault="00D463D2">
            <w:r>
              <w:t>Método</w:t>
            </w:r>
          </w:p>
        </w:tc>
        <w:tc>
          <w:tcPr>
            <w:tcW w:w="2160" w:type="dxa"/>
          </w:tcPr>
          <w:p w:rsidR="004754A6" w:rsidRDefault="00D463D2">
            <w:r>
              <w:t>Ruta</w:t>
            </w:r>
          </w:p>
        </w:tc>
        <w:tc>
          <w:tcPr>
            <w:tcW w:w="2160" w:type="dxa"/>
          </w:tcPr>
          <w:p w:rsidR="004754A6" w:rsidRDefault="00D463D2">
            <w:r>
              <w:t>Descripción</w:t>
            </w:r>
          </w:p>
        </w:tc>
        <w:tc>
          <w:tcPr>
            <w:tcW w:w="2160" w:type="dxa"/>
          </w:tcPr>
          <w:p w:rsidR="004754A6" w:rsidRDefault="00D463D2">
            <w:r>
              <w:t>Autenticación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POST</w:t>
            </w:r>
          </w:p>
        </w:tc>
        <w:tc>
          <w:tcPr>
            <w:tcW w:w="2160" w:type="dxa"/>
          </w:tcPr>
          <w:p w:rsidR="004754A6" w:rsidRDefault="00D463D2">
            <w:r>
              <w:t>/api/login</w:t>
            </w:r>
          </w:p>
        </w:tc>
        <w:tc>
          <w:tcPr>
            <w:tcW w:w="2160" w:type="dxa"/>
          </w:tcPr>
          <w:p w:rsidR="004754A6" w:rsidRDefault="00D463D2">
            <w:r>
              <w:t>Autentica al administrador.</w:t>
            </w:r>
          </w:p>
        </w:tc>
        <w:tc>
          <w:tcPr>
            <w:tcW w:w="2160" w:type="dxa"/>
          </w:tcPr>
          <w:p w:rsidR="004754A6" w:rsidRDefault="00D463D2">
            <w:r>
              <w:t>JWT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GET</w:t>
            </w:r>
          </w:p>
        </w:tc>
        <w:tc>
          <w:tcPr>
            <w:tcW w:w="2160" w:type="dxa"/>
          </w:tcPr>
          <w:p w:rsidR="004754A6" w:rsidRDefault="00D463D2">
            <w:r>
              <w:t>/api/tournaments</w:t>
            </w:r>
          </w:p>
        </w:tc>
        <w:tc>
          <w:tcPr>
            <w:tcW w:w="2160" w:type="dxa"/>
          </w:tcPr>
          <w:p w:rsidR="004754A6" w:rsidRDefault="00D463D2">
            <w:r>
              <w:t>Lista torneos disponibles.</w:t>
            </w:r>
          </w:p>
        </w:tc>
        <w:tc>
          <w:tcPr>
            <w:tcW w:w="2160" w:type="dxa"/>
          </w:tcPr>
          <w:p w:rsidR="004754A6" w:rsidRDefault="00D463D2">
            <w:r>
              <w:t>JWT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POST</w:t>
            </w:r>
          </w:p>
        </w:tc>
        <w:tc>
          <w:tcPr>
            <w:tcW w:w="2160" w:type="dxa"/>
          </w:tcPr>
          <w:p w:rsidR="004754A6" w:rsidRDefault="00D463D2">
            <w:r>
              <w:t>/api/tournaments</w:t>
            </w:r>
          </w:p>
        </w:tc>
        <w:tc>
          <w:tcPr>
            <w:tcW w:w="2160" w:type="dxa"/>
          </w:tcPr>
          <w:p w:rsidR="004754A6" w:rsidRDefault="00D463D2">
            <w:r>
              <w:t>Crea un torneo.</w:t>
            </w:r>
          </w:p>
        </w:tc>
        <w:tc>
          <w:tcPr>
            <w:tcW w:w="2160" w:type="dxa"/>
          </w:tcPr>
          <w:p w:rsidR="004754A6" w:rsidRDefault="00D463D2">
            <w:r>
              <w:t>JWT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GET</w:t>
            </w:r>
          </w:p>
        </w:tc>
        <w:tc>
          <w:tcPr>
            <w:tcW w:w="2160" w:type="dxa"/>
          </w:tcPr>
          <w:p w:rsidR="004754A6" w:rsidRDefault="00D463D2">
            <w:r>
              <w:t>/api/athletes</w:t>
            </w:r>
          </w:p>
        </w:tc>
        <w:tc>
          <w:tcPr>
            <w:tcW w:w="2160" w:type="dxa"/>
          </w:tcPr>
          <w:p w:rsidR="004754A6" w:rsidRDefault="00D463D2">
            <w:r>
              <w:t>Obtiene atletas registrados.</w:t>
            </w:r>
          </w:p>
        </w:tc>
        <w:tc>
          <w:tcPr>
            <w:tcW w:w="2160" w:type="dxa"/>
          </w:tcPr>
          <w:p w:rsidR="004754A6" w:rsidRDefault="00D463D2">
            <w:r>
              <w:t>JWT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POST</w:t>
            </w:r>
          </w:p>
        </w:tc>
        <w:tc>
          <w:tcPr>
            <w:tcW w:w="2160" w:type="dxa"/>
          </w:tcPr>
          <w:p w:rsidR="004754A6" w:rsidRDefault="00D463D2">
            <w:r>
              <w:t>/api/inscriptions</w:t>
            </w:r>
          </w:p>
        </w:tc>
        <w:tc>
          <w:tcPr>
            <w:tcW w:w="2160" w:type="dxa"/>
          </w:tcPr>
          <w:p w:rsidR="004754A6" w:rsidRDefault="00D463D2">
            <w:r>
              <w:t>Registra inscripción.</w:t>
            </w:r>
          </w:p>
        </w:tc>
        <w:tc>
          <w:tcPr>
            <w:tcW w:w="2160" w:type="dxa"/>
          </w:tcPr>
          <w:p w:rsidR="004754A6" w:rsidRDefault="00D463D2">
            <w:r>
              <w:t>JWT</w:t>
            </w:r>
          </w:p>
        </w:tc>
      </w:tr>
      <w:tr w:rsidR="004754A6">
        <w:tc>
          <w:tcPr>
            <w:tcW w:w="2160" w:type="dxa"/>
          </w:tcPr>
          <w:p w:rsidR="004754A6" w:rsidRDefault="00D463D2">
            <w:r>
              <w:t>GET</w:t>
            </w:r>
          </w:p>
        </w:tc>
        <w:tc>
          <w:tcPr>
            <w:tcW w:w="2160" w:type="dxa"/>
          </w:tcPr>
          <w:p w:rsidR="004754A6" w:rsidRDefault="00D463D2">
            <w:r>
              <w:t>/api/results</w:t>
            </w:r>
          </w:p>
        </w:tc>
        <w:tc>
          <w:tcPr>
            <w:tcW w:w="2160" w:type="dxa"/>
          </w:tcPr>
          <w:p w:rsidR="004754A6" w:rsidRDefault="00D463D2">
            <w:r>
              <w:t>Muestra resultados.</w:t>
            </w:r>
          </w:p>
        </w:tc>
        <w:tc>
          <w:tcPr>
            <w:tcW w:w="2160" w:type="dxa"/>
          </w:tcPr>
          <w:p w:rsidR="004754A6" w:rsidRDefault="00D463D2">
            <w:r>
              <w:t>Pública</w:t>
            </w:r>
          </w:p>
        </w:tc>
      </w:tr>
    </w:tbl>
    <w:p w:rsidR="00005760" w:rsidRDefault="00005760">
      <w:pPr>
        <w:pStyle w:val="Ttulo2"/>
      </w:pPr>
    </w:p>
    <w:p w:rsidR="004754A6" w:rsidRPr="00005760" w:rsidRDefault="00D463D2">
      <w:pPr>
        <w:pStyle w:val="Ttulo2"/>
        <w:rPr>
          <w:lang w:val="es-VE"/>
        </w:rPr>
      </w:pPr>
      <w:r w:rsidRPr="00005760">
        <w:rPr>
          <w:lang w:val="es-VE"/>
        </w:rPr>
        <w:t>5. Tutorial de Instalación y Despliegue</w:t>
      </w:r>
    </w:p>
    <w:p w:rsidR="00005760" w:rsidRDefault="00D463D2">
      <w:pPr>
        <w:rPr>
          <w:lang w:val="es-VE"/>
        </w:rPr>
      </w:pPr>
      <w:r w:rsidRPr="00C002B6">
        <w:rPr>
          <w:lang w:val="es-VE"/>
        </w:rPr>
        <w:t>1. Instalar XAMPP versión 3.3.0.</w:t>
      </w:r>
    </w:p>
    <w:p w:rsidR="00005760" w:rsidRDefault="00005760">
      <w:pPr>
        <w:rPr>
          <w:lang w:val="es-VE"/>
        </w:rPr>
      </w:pPr>
      <w:r>
        <w:rPr>
          <w:noProof/>
        </w:rPr>
        <w:drawing>
          <wp:inline distT="0" distB="0" distL="0" distR="0" wp14:anchorId="63159ECE" wp14:editId="183C5AFE">
            <wp:extent cx="5486400" cy="3554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760" w:rsidRDefault="00D463D2">
      <w:pPr>
        <w:rPr>
          <w:lang w:val="es-VE"/>
        </w:rPr>
      </w:pPr>
      <w:r w:rsidRPr="00C002B6">
        <w:rPr>
          <w:lang w:val="es-VE"/>
        </w:rPr>
        <w:t>2. Activar módulos Apache y MySQL.</w:t>
      </w:r>
    </w:p>
    <w:p w:rsidR="00005760" w:rsidRDefault="00005760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7EFC0D37" wp14:editId="4B25B633">
            <wp:extent cx="5486400" cy="35547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>3. Acceder a phpMyAdmin e importar la base de datos.</w:t>
      </w:r>
    </w:p>
    <w:p w:rsidR="00005760" w:rsidRDefault="00005760">
      <w:pPr>
        <w:rPr>
          <w:lang w:val="es-VE"/>
        </w:rPr>
      </w:pPr>
      <w:r>
        <w:rPr>
          <w:noProof/>
        </w:rPr>
        <w:drawing>
          <wp:inline distT="0" distB="0" distL="0" distR="0" wp14:anchorId="2C5AD393" wp14:editId="6B5B3321">
            <wp:extent cx="5486400" cy="2914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>4. Abrir el directorio backend y ejecutar:</w:t>
      </w:r>
      <w:r w:rsidR="00D463D2" w:rsidRPr="00C002B6">
        <w:rPr>
          <w:lang w:val="es-VE"/>
        </w:rPr>
        <w:br/>
        <w:t xml:space="preserve">       npm install</w:t>
      </w:r>
    </w:p>
    <w:p w:rsidR="00005760" w:rsidRDefault="00005760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6513A96B" wp14:editId="0992CBBE">
            <wp:extent cx="5486400" cy="28187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 xml:space="preserve">       npm run dev</w:t>
      </w:r>
    </w:p>
    <w:p w:rsidR="00005760" w:rsidRDefault="00005760">
      <w:pPr>
        <w:rPr>
          <w:lang w:val="es-VE"/>
        </w:rPr>
      </w:pPr>
      <w:r>
        <w:rPr>
          <w:noProof/>
        </w:rPr>
        <w:drawing>
          <wp:inline distT="0" distB="0" distL="0" distR="0" wp14:anchorId="2C9E0F93" wp14:editId="14234E49">
            <wp:extent cx="5486400" cy="28187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>5. Abrir el directorio frontend y ejecutar:</w:t>
      </w:r>
      <w:r w:rsidR="00D463D2" w:rsidRPr="00C002B6">
        <w:rPr>
          <w:lang w:val="es-VE"/>
        </w:rPr>
        <w:br/>
        <w:t xml:space="preserve">       npm install</w:t>
      </w:r>
    </w:p>
    <w:p w:rsidR="00005760" w:rsidRDefault="00005760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73466762" wp14:editId="7F2AF402">
            <wp:extent cx="5486400" cy="28187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 xml:space="preserve">       npm run dev</w:t>
      </w:r>
    </w:p>
    <w:p w:rsidR="004754A6" w:rsidRDefault="00005760">
      <w:pPr>
        <w:rPr>
          <w:lang w:val="es-VE"/>
        </w:rPr>
      </w:pPr>
      <w:r>
        <w:rPr>
          <w:noProof/>
        </w:rPr>
        <w:drawing>
          <wp:inline distT="0" distB="0" distL="0" distR="0" wp14:anchorId="550A5237" wp14:editId="24079C69">
            <wp:extent cx="5486400" cy="28187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3D2" w:rsidRPr="00C002B6">
        <w:rPr>
          <w:lang w:val="es-VE"/>
        </w:rPr>
        <w:br/>
        <w:t xml:space="preserve">6. Acceder desde el navegador a </w:t>
      </w:r>
      <w:hyperlink r:id="rId15" w:history="1">
        <w:r w:rsidRPr="000779EC">
          <w:rPr>
            <w:rStyle w:val="Hipervnculo"/>
            <w:lang w:val="es-VE"/>
          </w:rPr>
          <w:t>http://localhost/</w:t>
        </w:r>
      </w:hyperlink>
      <w:r w:rsidR="00D463D2" w:rsidRPr="00C002B6">
        <w:rPr>
          <w:lang w:val="es-VE"/>
        </w:rPr>
        <w:t>.</w:t>
      </w:r>
    </w:p>
    <w:p w:rsidR="00005760" w:rsidRPr="00C002B6" w:rsidRDefault="00005760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44CEFCE" wp14:editId="4CC81F52">
            <wp:extent cx="5486400" cy="29146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Pr="00C002B6" w:rsidRDefault="00C74A53" w:rsidP="00C74A53">
      <w:pPr>
        <w:pStyle w:val="Ttulo2"/>
        <w:rPr>
          <w:lang w:val="es-VE"/>
        </w:rPr>
      </w:pPr>
    </w:p>
    <w:p w:rsidR="00C74A53" w:rsidRPr="00C002B6" w:rsidRDefault="00C74A53" w:rsidP="00C74A53">
      <w:pPr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pStyle w:val="Ttulo2"/>
        <w:rPr>
          <w:lang w:val="es-VE"/>
        </w:rPr>
      </w:pPr>
    </w:p>
    <w:p w:rsidR="00C74A53" w:rsidRDefault="00C74A53" w:rsidP="00C74A53">
      <w:pPr>
        <w:rPr>
          <w:lang w:val="es-VE"/>
        </w:rPr>
      </w:pPr>
    </w:p>
    <w:p w:rsidR="00C74A53" w:rsidRDefault="00C74A53" w:rsidP="00C74A53">
      <w:pPr>
        <w:rPr>
          <w:lang w:val="es-VE"/>
        </w:rPr>
      </w:pPr>
    </w:p>
    <w:p w:rsidR="00C74A53" w:rsidRDefault="00C74A53" w:rsidP="00C74A53">
      <w:pPr>
        <w:rPr>
          <w:lang w:val="es-VE"/>
        </w:rPr>
      </w:pPr>
    </w:p>
    <w:p w:rsidR="00C74A53" w:rsidRPr="00C002B6" w:rsidRDefault="00C74A53" w:rsidP="00C74A53">
      <w:pPr>
        <w:pStyle w:val="Ttulo2"/>
        <w:rPr>
          <w:lang w:val="es-VE"/>
        </w:rPr>
      </w:pPr>
      <w:r w:rsidRPr="00C002B6">
        <w:rPr>
          <w:lang w:val="es-VE"/>
        </w:rPr>
        <w:lastRenderedPageBreak/>
        <w:t>6. Conclusión</w:t>
      </w:r>
    </w:p>
    <w:p w:rsidR="00C74A53" w:rsidRPr="00C002B6" w:rsidRDefault="00C74A53" w:rsidP="00C74A53">
      <w:pPr>
        <w:rPr>
          <w:lang w:val="es-VE"/>
        </w:rPr>
      </w:pPr>
      <w:r w:rsidRPr="00C002B6">
        <w:rPr>
          <w:lang w:val="es-VE"/>
        </w:rPr>
        <w:t>El manual técnico presentado cumple con los requisitos del enunciado, integrando estructura formal tipo APA, diagramas jerárquicos, explicación del desarrollo, documentación de endpoints y un tutorial completo de instalación y despliegue.</w:t>
      </w:r>
    </w:p>
    <w:p w:rsidR="00C74A53" w:rsidRPr="00C74A53" w:rsidRDefault="00C74A53" w:rsidP="00C74A53">
      <w:pPr>
        <w:rPr>
          <w:lang w:val="es-VE"/>
        </w:rPr>
      </w:pPr>
      <w:bookmarkStart w:id="0" w:name="_GoBack"/>
      <w:bookmarkEnd w:id="0"/>
    </w:p>
    <w:sectPr w:rsidR="00C74A53" w:rsidRPr="00C74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D60" w:rsidRDefault="00B33D60" w:rsidP="00C002B6">
      <w:pPr>
        <w:spacing w:after="0" w:line="240" w:lineRule="auto"/>
      </w:pPr>
      <w:r>
        <w:separator/>
      </w:r>
    </w:p>
  </w:endnote>
  <w:endnote w:type="continuationSeparator" w:id="0">
    <w:p w:rsidR="00B33D60" w:rsidRDefault="00B33D60" w:rsidP="00C00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D60" w:rsidRDefault="00B33D60" w:rsidP="00C002B6">
      <w:pPr>
        <w:spacing w:after="0" w:line="240" w:lineRule="auto"/>
      </w:pPr>
      <w:r>
        <w:separator/>
      </w:r>
    </w:p>
  </w:footnote>
  <w:footnote w:type="continuationSeparator" w:id="0">
    <w:p w:rsidR="00B33D60" w:rsidRDefault="00B33D60" w:rsidP="00C00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760"/>
    <w:rsid w:val="00034616"/>
    <w:rsid w:val="0006063C"/>
    <w:rsid w:val="0015074B"/>
    <w:rsid w:val="0029639D"/>
    <w:rsid w:val="00326F90"/>
    <w:rsid w:val="004754A6"/>
    <w:rsid w:val="00AA1D8D"/>
    <w:rsid w:val="00B33D60"/>
    <w:rsid w:val="00B47730"/>
    <w:rsid w:val="00C002B6"/>
    <w:rsid w:val="00C74A53"/>
    <w:rsid w:val="00CB0664"/>
    <w:rsid w:val="00D46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2E033"/>
  <w14:defaultImageDpi w14:val="300"/>
  <w15:docId w15:val="{83C0BBAA-248E-44CB-8BAF-70F80676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057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27ED9-6423-4C8B-BF8D-F92FC8F72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599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mariafatale2006@gmail.com</cp:lastModifiedBy>
  <cp:revision>3</cp:revision>
  <dcterms:created xsi:type="dcterms:W3CDTF">2013-12-23T23:15:00Z</dcterms:created>
  <dcterms:modified xsi:type="dcterms:W3CDTF">2025-11-24T17:57:00Z</dcterms:modified>
  <cp:category/>
</cp:coreProperties>
</file>