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3D18" w14:textId="77777777" w:rsidR="00FB3D3B" w:rsidRPr="0012009F" w:rsidRDefault="00FB3D3B" w:rsidP="00FB3D3B">
      <w:pPr>
        <w:pStyle w:val="2"/>
        <w:rPr>
          <w:rFonts w:cs="Times New Roman"/>
        </w:rPr>
      </w:pPr>
      <w:bookmarkStart w:id="0" w:name="_Hlk230034185"/>
      <w:r w:rsidRPr="0012009F">
        <w:rPr>
          <w:rFonts w:cs="Times New Roman"/>
        </w:rPr>
        <w:t>Экономическая часть</w:t>
      </w:r>
    </w:p>
    <w:p w14:paraId="341799D6" w14:textId="77777777" w:rsidR="00FB3D3B" w:rsidRPr="0012009F" w:rsidRDefault="00FB3D3B" w:rsidP="00FB3D3B">
      <w:pPr>
        <w:pStyle w:val="af8"/>
        <w:keepNext/>
        <w:numPr>
          <w:ilvl w:val="0"/>
          <w:numId w:val="1"/>
        </w:numPr>
        <w:spacing w:before="480" w:after="240" w:line="360" w:lineRule="auto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lang w:eastAsia="ru-RU"/>
        </w:rPr>
      </w:pPr>
      <w:bookmarkStart w:id="1" w:name="_Toc104970592"/>
      <w:bookmarkStart w:id="2" w:name="_Toc67391836"/>
    </w:p>
    <w:p w14:paraId="08757199" w14:textId="77777777" w:rsidR="00FB3D3B" w:rsidRPr="0012009F" w:rsidRDefault="00FB3D3B" w:rsidP="00FB3D3B">
      <w:pPr>
        <w:pStyle w:val="af8"/>
        <w:keepNext/>
        <w:numPr>
          <w:ilvl w:val="0"/>
          <w:numId w:val="1"/>
        </w:numPr>
        <w:spacing w:before="480" w:after="240" w:line="360" w:lineRule="auto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lang w:eastAsia="ru-RU"/>
        </w:rPr>
      </w:pPr>
    </w:p>
    <w:p w14:paraId="1C93BFAB" w14:textId="77777777" w:rsidR="00FB3D3B" w:rsidRPr="0012009F" w:rsidRDefault="00FB3D3B" w:rsidP="00FB3D3B">
      <w:pPr>
        <w:pStyle w:val="af8"/>
        <w:keepNext/>
        <w:numPr>
          <w:ilvl w:val="0"/>
          <w:numId w:val="1"/>
        </w:numPr>
        <w:spacing w:before="480" w:after="240" w:line="360" w:lineRule="auto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sz w:val="28"/>
          <w:lang w:eastAsia="ru-RU"/>
        </w:rPr>
      </w:pPr>
    </w:p>
    <w:p w14:paraId="6B2CC8BA" w14:textId="77777777" w:rsidR="00FB3D3B" w:rsidRPr="0012009F" w:rsidRDefault="00FB3D3B" w:rsidP="00FB3D3B">
      <w:pPr>
        <w:pStyle w:val="3"/>
        <w:numPr>
          <w:ilvl w:val="1"/>
          <w:numId w:val="1"/>
        </w:numPr>
      </w:pPr>
      <w:r w:rsidRPr="0012009F">
        <w:t>Область применения программного продукта и его преимущества перед аналогичным программным продуктом</w:t>
      </w:r>
      <w:bookmarkEnd w:id="1"/>
      <w:bookmarkEnd w:id="2"/>
    </w:p>
    <w:p w14:paraId="301D7DF5" w14:textId="77777777" w:rsidR="00FB3D3B" w:rsidRPr="0012009F" w:rsidRDefault="00FB3D3B" w:rsidP="00FB3D3B">
      <w:pPr>
        <w:pStyle w:val="a6"/>
      </w:pPr>
      <w:bookmarkStart w:id="3" w:name="_Toc104970593"/>
      <w:bookmarkStart w:id="4" w:name="_Toc67391837"/>
      <w:r w:rsidRPr="0012009F">
        <w:t>Разработанный веб‑сайт интернет‑магазина «</w:t>
      </w:r>
      <w:proofErr w:type="spellStart"/>
      <w:r w:rsidRPr="0012009F">
        <w:t>AnimeAttire</w:t>
      </w:r>
      <w:proofErr w:type="spellEnd"/>
      <w:r w:rsidRPr="0012009F">
        <w:t>» предназначен для онлайн‑продажи одежды и аксессуаров в аниме‑стилистике. Сайт предоставляет каталог товаров, поиск и фильтры, страницу товара, корзину и оформление заказа, а также систему аутентификации пользователей и личный кабинет.</w:t>
      </w:r>
    </w:p>
    <w:p w14:paraId="7675F98A" w14:textId="77777777" w:rsidR="00FB3D3B" w:rsidRPr="0012009F" w:rsidRDefault="00FB3D3B" w:rsidP="00FB3D3B">
      <w:pPr>
        <w:pStyle w:val="a6"/>
      </w:pPr>
      <w:r w:rsidRPr="0012009F">
        <w:t>Основными преимуществами «</w:t>
      </w:r>
      <w:proofErr w:type="spellStart"/>
      <w:r w:rsidRPr="0012009F">
        <w:t>AnimeAttire</w:t>
      </w:r>
      <w:proofErr w:type="spellEnd"/>
      <w:r w:rsidRPr="0012009F">
        <w:t>» перед аналогичными интернет‑магазинами являются:</w:t>
      </w:r>
    </w:p>
    <w:p w14:paraId="26F325A9" w14:textId="77777777" w:rsidR="00FB3D3B" w:rsidRPr="0012009F" w:rsidRDefault="00FB3D3B" w:rsidP="00FB3D3B">
      <w:pPr>
        <w:pStyle w:val="a6"/>
        <w:numPr>
          <w:ilvl w:val="0"/>
          <w:numId w:val="6"/>
        </w:numPr>
        <w:tabs>
          <w:tab w:val="left" w:pos="1276"/>
        </w:tabs>
        <w:ind w:left="0" w:firstLine="709"/>
      </w:pPr>
      <w:r w:rsidRPr="0012009F">
        <w:t>удобная навигация и быстрый поиск. Каталог разделён по категориям, предусмотрены фильтры по размеру, цене и популярности, что ускоряет подбор товаров.</w:t>
      </w:r>
    </w:p>
    <w:p w14:paraId="58F8880E" w14:textId="77777777" w:rsidR="00FB3D3B" w:rsidRPr="0012009F" w:rsidRDefault="00FB3D3B" w:rsidP="00FB3D3B">
      <w:pPr>
        <w:pStyle w:val="a6"/>
        <w:numPr>
          <w:ilvl w:val="0"/>
          <w:numId w:val="6"/>
        </w:numPr>
        <w:tabs>
          <w:tab w:val="left" w:pos="1276"/>
        </w:tabs>
        <w:ind w:left="0" w:firstLine="709"/>
      </w:pPr>
      <w:r w:rsidRPr="0012009F">
        <w:t>полный цикл покупки. Пользователь может добавить товары в корзину, выбрать способ доставки и оплаты, оформить заказ, а также отслеживать его статус в личном кабинете.</w:t>
      </w:r>
    </w:p>
    <w:p w14:paraId="51885BC0" w14:textId="77777777" w:rsidR="00FB3D3B" w:rsidRPr="0012009F" w:rsidRDefault="00FB3D3B" w:rsidP="00FB3D3B">
      <w:pPr>
        <w:pStyle w:val="a6"/>
        <w:numPr>
          <w:ilvl w:val="0"/>
          <w:numId w:val="6"/>
        </w:numPr>
        <w:tabs>
          <w:tab w:val="left" w:pos="1276"/>
        </w:tabs>
        <w:ind w:left="0" w:firstLine="709"/>
      </w:pPr>
      <w:r w:rsidRPr="0012009F">
        <w:t>современная технологическая платформа. Использование актуального стека фронтенда и бэкенда обеспечивает высокую производительность, безопасность и возможность дальнейшего расширения функциональности (например, промокоды, избранное и админ‑панель).</w:t>
      </w:r>
    </w:p>
    <w:p w14:paraId="7734A658" w14:textId="77777777" w:rsidR="00FB3D3B" w:rsidRPr="0012009F" w:rsidRDefault="00FB3D3B" w:rsidP="00FB3D3B">
      <w:pPr>
        <w:pStyle w:val="a6"/>
      </w:pPr>
      <w:r w:rsidRPr="0012009F">
        <w:t>Таким образом, «</w:t>
      </w:r>
      <w:proofErr w:type="spellStart"/>
      <w:r w:rsidRPr="0012009F">
        <w:t>AnimeAttire</w:t>
      </w:r>
      <w:proofErr w:type="spellEnd"/>
      <w:r w:rsidRPr="0012009F">
        <w:t>» сочетает удобный интерфейс, функциональность и современную реализацию, предоставляя пользователю понятный и быстрый сервис для покупки одежды онлайн.</w:t>
      </w:r>
    </w:p>
    <w:p w14:paraId="39DE76C1" w14:textId="77777777" w:rsidR="00FB3D3B" w:rsidRPr="0012009F" w:rsidRDefault="00FB3D3B" w:rsidP="00FB3D3B">
      <w:pPr>
        <w:pStyle w:val="3"/>
        <w:numPr>
          <w:ilvl w:val="1"/>
          <w:numId w:val="1"/>
        </w:numPr>
      </w:pPr>
      <w:r w:rsidRPr="0012009F">
        <w:t>Трудоемкость разработки программного продукта, квалификация исполнителя и его оклад</w:t>
      </w:r>
      <w:bookmarkEnd w:id="3"/>
      <w:bookmarkEnd w:id="4"/>
    </w:p>
    <w:p w14:paraId="267E9C76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Трудоемкость разработки можно определить в Таблице 3.1. Строка «Всего» отображает общую трудоемкость разработки.</w:t>
      </w:r>
    </w:p>
    <w:p w14:paraId="6245263E" w14:textId="77777777" w:rsidR="00FB3D3B" w:rsidRPr="0012009F" w:rsidRDefault="00FB3D3B" w:rsidP="00FB3D3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lastRenderedPageBreak/>
        <w:t>Таблица 3.1 – Трудоемкость разработки программного продукта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16"/>
        <w:gridCol w:w="2241"/>
        <w:gridCol w:w="3388"/>
      </w:tblGrid>
      <w:tr w:rsidR="00FB3D3B" w:rsidRPr="0012009F" w14:paraId="1CE6CB41" w14:textId="77777777" w:rsidTr="00280F55">
        <w:trPr>
          <w:trHeight w:val="855"/>
          <w:tblHeader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D90E64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этапа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09BB17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Условное обозначение</w:t>
            </w:r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5B3400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Трудоемкость выполнения этапа, ч.</w:t>
            </w:r>
          </w:p>
        </w:tc>
      </w:tr>
      <w:tr w:rsidR="00FB3D3B" w:rsidRPr="0012009F" w14:paraId="7FED6346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103BA0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Описание технического задания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CC601C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Ттз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8FFD19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B3D3B" w:rsidRPr="0012009F" w14:paraId="4B4FA857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6614D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интерфейса и </w:t>
            </w: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UX</w:t>
            </w:r>
            <w:proofErr w:type="spellEnd"/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CF9DF6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Тпс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EBE226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B3D3B" w:rsidRPr="0012009F" w14:paraId="15BE36B1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F9F7F5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 и базы данных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AA507E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Тбд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DEA71F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B3D3B" w:rsidRPr="0012009F" w14:paraId="7D5279EA" w14:textId="77777777" w:rsidTr="00280F55">
        <w:trPr>
          <w:trHeight w:val="815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44E364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44AEC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Трс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4B002C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</w:tr>
      <w:tr w:rsidR="00FB3D3B" w:rsidRPr="0012009F" w14:paraId="30B6D098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1BEF5B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Отладка приложения</w:t>
            </w:r>
          </w:p>
        </w:tc>
        <w:tc>
          <w:tcPr>
            <w:tcW w:w="119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A5EE3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Тос</w:t>
            </w:r>
            <w:proofErr w:type="spellEnd"/>
          </w:p>
        </w:tc>
        <w:tc>
          <w:tcPr>
            <w:tcW w:w="181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D6E25C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FB3D3B" w:rsidRPr="0012009F" w14:paraId="2BA6B478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6D23A5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FD5546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Ттс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BD1A4D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FB3D3B" w:rsidRPr="0012009F" w14:paraId="3E6A2ABE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6637CA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Оформление документации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7702D8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Тод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B4F6BA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B3D3B" w:rsidRPr="0012009F" w14:paraId="6C15B79E" w14:textId="77777777" w:rsidTr="00280F55">
        <w:trPr>
          <w:trHeight w:val="511"/>
        </w:trPr>
        <w:tc>
          <w:tcPr>
            <w:tcW w:w="1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F68774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1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B72B1B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Тобщ</w:t>
            </w:r>
            <w:proofErr w:type="spellEnd"/>
          </w:p>
        </w:tc>
        <w:tc>
          <w:tcPr>
            <w:tcW w:w="1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D8CF6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296</w:t>
            </w:r>
          </w:p>
        </w:tc>
      </w:tr>
    </w:tbl>
    <w:p w14:paraId="18322B27" w14:textId="77777777" w:rsidR="00FB3D3B" w:rsidRPr="0012009F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Оклад и тарифная ставка разработчиков программного продукта представлены в Таблице 3.2.</w:t>
      </w:r>
    </w:p>
    <w:p w14:paraId="57AE294B" w14:textId="77777777" w:rsidR="00FB3D3B" w:rsidRPr="0012009F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30FF1" w14:textId="77777777" w:rsidR="00FB3D3B" w:rsidRPr="0012009F" w:rsidRDefault="00FB3D3B" w:rsidP="00FB3D3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Таблица 3.2 – Разработчики программного продукта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33"/>
        <w:gridCol w:w="1441"/>
        <w:gridCol w:w="2871"/>
        <w:gridCol w:w="2200"/>
      </w:tblGrid>
      <w:tr w:rsidR="00FB3D3B" w:rsidRPr="0012009F" w14:paraId="3ABEBF94" w14:textId="77777777" w:rsidTr="00280F55">
        <w:trPr>
          <w:trHeight w:val="675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376765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Исполнители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86552C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Оклад, руб.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E5DC3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Часовая тарифная ставка, руб./ч.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FE771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сотрудников</w:t>
            </w:r>
          </w:p>
        </w:tc>
      </w:tr>
      <w:tr w:rsidR="00FB3D3B" w:rsidRPr="0012009F" w14:paraId="134CB491" w14:textId="77777777" w:rsidTr="00280F55">
        <w:trPr>
          <w:trHeight w:val="489"/>
        </w:trPr>
        <w:tc>
          <w:tcPr>
            <w:tcW w:w="15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C86F53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Веб‑разработчик</w:t>
            </w:r>
          </w:p>
        </w:tc>
        <w:tc>
          <w:tcPr>
            <w:tcW w:w="7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3A5D6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30 000</w:t>
            </w:r>
          </w:p>
        </w:tc>
        <w:tc>
          <w:tcPr>
            <w:tcW w:w="1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DDBEAF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187,5</w:t>
            </w:r>
          </w:p>
        </w:tc>
        <w:tc>
          <w:tcPr>
            <w:tcW w:w="11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92567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469943D" w14:textId="066B6257" w:rsidR="00FB3D3B" w:rsidRPr="0012009F" w:rsidRDefault="00ED30A3" w:rsidP="00FB3D3B">
      <w:pPr>
        <w:tabs>
          <w:tab w:val="left" w:pos="5529"/>
        </w:tabs>
        <w:spacing w:before="48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B26C9E" wp14:editId="42013956">
            <wp:extent cx="5781675" cy="2981325"/>
            <wp:effectExtent l="0" t="0" r="9525" b="9525"/>
            <wp:docPr id="1990374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4749" name=""/>
                    <pic:cNvPicPr/>
                  </pic:nvPicPr>
                  <pic:blipFill rotWithShape="1">
                    <a:blip r:embed="rId5"/>
                    <a:srcRect l="1603" t="4271" r="1068" b="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1BB1A" w14:textId="0CFA9355" w:rsidR="00FB3D3B" w:rsidRPr="0012009F" w:rsidRDefault="00FB3D3B" w:rsidP="00FB3D3B">
      <w:pPr>
        <w:tabs>
          <w:tab w:val="left" w:pos="5529"/>
        </w:tabs>
        <w:spacing w:before="48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Часовая тарифная ставка </w:t>
      </w:r>
      <w:proofErr w:type="spellStart"/>
      <w:r w:rsidRPr="0012009F">
        <w:rPr>
          <w:rFonts w:ascii="Times New Roman" w:hAnsi="Times New Roman" w:cs="Times New Roman"/>
          <w:sz w:val="28"/>
          <w:szCs w:val="28"/>
        </w:rPr>
        <w:t>ЧТС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>, руб./ч., определяется исходя из месячного оклада, количества рабочих дней в месяце и продолжительности рабочего дня по формуле (3.1):</w:t>
      </w:r>
    </w:p>
    <w:p w14:paraId="7873C8CE" w14:textId="77777777" w:rsidR="00FB3D3B" w:rsidRPr="0012009F" w:rsidRDefault="00FB3D3B" w:rsidP="00FB3D3B">
      <w:pPr>
        <w:tabs>
          <w:tab w:val="left" w:pos="5529"/>
        </w:tabs>
        <w:spacing w:before="48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B8A6A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right"/>
        <w:rPr>
          <w:rFonts w:ascii="Times New Roman" w:hAnsi="Times New Roman" w:cs="Times New Roman"/>
          <w:i/>
          <w:sz w:val="28"/>
          <w:szCs w:val="28"/>
        </w:rPr>
      </w:pPr>
      <w:r w:rsidRPr="0012009F"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ЧТС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Ом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Д ∙ Тс</m:t>
            </m:r>
          </m:den>
        </m:f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,</m:t>
        </m:r>
      </m:oMath>
      <w:r w:rsidRPr="0012009F">
        <w:rPr>
          <w:rFonts w:ascii="Times New Roman" w:hAnsi="Times New Roman" w:cs="Times New Roman"/>
          <w:sz w:val="28"/>
          <w:szCs w:val="28"/>
        </w:rPr>
        <w:t xml:space="preserve"> руб./ч.,</w:t>
      </w:r>
      <w:r w:rsidRPr="0012009F">
        <w:rPr>
          <w:rFonts w:ascii="Times New Roman" w:hAnsi="Times New Roman" w:cs="Times New Roman"/>
          <w:i/>
          <w:sz w:val="28"/>
          <w:szCs w:val="28"/>
        </w:rPr>
        <w:tab/>
      </w:r>
      <w:r w:rsidRPr="0012009F">
        <w:rPr>
          <w:rFonts w:ascii="Times New Roman" w:hAnsi="Times New Roman" w:cs="Times New Roman"/>
          <w:sz w:val="28"/>
          <w:szCs w:val="28"/>
        </w:rPr>
        <w:t>(3.1)</w:t>
      </w:r>
    </w:p>
    <w:p w14:paraId="4329B67C" w14:textId="77777777" w:rsidR="00FB3D3B" w:rsidRPr="0012009F" w:rsidRDefault="00FB3D3B" w:rsidP="00FB3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4A92CE" w14:textId="77777777" w:rsidR="00FB3D3B" w:rsidRPr="0012009F" w:rsidRDefault="00FB3D3B" w:rsidP="00FB3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71EEC7EB" w14:textId="77777777" w:rsidR="00FB3D3B" w:rsidRPr="0012009F" w:rsidRDefault="00FB3D3B" w:rsidP="00FB3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Ом – оклад исполнителя в месяц, руб./мес.;</w:t>
      </w:r>
    </w:p>
    <w:p w14:paraId="70786F77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Д – количество рабочих дней в месяце (для расчета Д = 20 раб. дней);</w:t>
      </w:r>
    </w:p>
    <w:p w14:paraId="5759140D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Тс – продолжительность рабочего дня (для </w:t>
      </w:r>
      <w:proofErr w:type="gramStart"/>
      <w:r w:rsidRPr="0012009F">
        <w:rPr>
          <w:rFonts w:ascii="Times New Roman" w:hAnsi="Times New Roman" w:cs="Times New Roman"/>
          <w:sz w:val="28"/>
          <w:szCs w:val="28"/>
        </w:rPr>
        <w:t>расчета</w:t>
      </w:r>
      <w:proofErr w:type="gramEnd"/>
      <w:r w:rsidRPr="0012009F">
        <w:rPr>
          <w:rFonts w:ascii="Times New Roman" w:hAnsi="Times New Roman" w:cs="Times New Roman"/>
          <w:sz w:val="28"/>
          <w:szCs w:val="28"/>
        </w:rPr>
        <w:t xml:space="preserve"> Тс = 8 ч.).</w:t>
      </w:r>
    </w:p>
    <w:p w14:paraId="0F631F40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B29CA2" w14:textId="77777777" w:rsidR="00FB3D3B" w:rsidRPr="0012009F" w:rsidRDefault="00FB3D3B" w:rsidP="00FB3D3B">
      <w:pPr>
        <w:pStyle w:val="af9"/>
        <w:spacing w:before="240" w:beforeAutospacing="0" w:after="0" w:afterAutospacing="0" w:line="360" w:lineRule="auto"/>
        <w:jc w:val="center"/>
        <w:rPr>
          <w:sz w:val="28"/>
          <w:szCs w:val="28"/>
        </w:rPr>
      </w:pPr>
      <m:oMath>
        <m:r>
          <m:rPr>
            <m:nor/>
          </m:rPr>
          <w:rPr>
            <w:sz w:val="28"/>
            <w:szCs w:val="28"/>
          </w:rPr>
          <m:t>ЧТС1</m:t>
        </m:r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100000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20 ∙ 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sz w:val="28"/>
                <w:szCs w:val="28"/>
              </w:rPr>
              <m:t>100000</m:t>
            </m:r>
          </m:num>
          <m:den>
            <m:r>
              <m:rPr>
                <m:nor/>
              </m:rPr>
              <w:rPr>
                <w:sz w:val="28"/>
                <w:szCs w:val="28"/>
              </w:rPr>
              <m:t>160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m:rPr>
            <m:nor/>
          </m:rPr>
          <w:rPr>
            <w:sz w:val="28"/>
            <w:szCs w:val="28"/>
          </w:rPr>
          <m:t>625</m:t>
        </m:r>
      </m:oMath>
      <w:r w:rsidRPr="0012009F">
        <w:rPr>
          <w:sz w:val="28"/>
          <w:szCs w:val="28"/>
        </w:rPr>
        <w:t>187,5 руб./ч.,</w:t>
      </w:r>
    </w:p>
    <w:p w14:paraId="272FF082" w14:textId="77777777" w:rsidR="00FB3D3B" w:rsidRPr="0012009F" w:rsidRDefault="00FB3D3B" w:rsidP="00FB3D3B">
      <w:pPr>
        <w:pStyle w:val="af9"/>
        <w:spacing w:before="240" w:beforeAutospacing="0" w:after="0" w:afterAutospacing="0" w:line="360" w:lineRule="auto"/>
        <w:jc w:val="center"/>
        <w:rPr>
          <w:sz w:val="28"/>
          <w:szCs w:val="28"/>
        </w:rPr>
      </w:pPr>
    </w:p>
    <w:p w14:paraId="752A7627" w14:textId="77777777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ЧТС2</m:t>
          </m:r>
          <m:r>
            <m:rPr>
              <m:nor/>
            </m:rPr>
            <w:rPr>
              <w:i/>
              <w:sz w:val="28"/>
              <w:szCs w:val="28"/>
            </w:rPr>
            <m:t xml:space="preserve"> </m:t>
          </m:r>
          <m:r>
            <m:rPr>
              <m:nor/>
            </m:rPr>
            <w:rPr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115000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20 ∙ 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115000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160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sz w:val="28"/>
              <w:szCs w:val="28"/>
            </w:rPr>
            <m:t>718,75</m:t>
          </m:r>
        </m:oMath>
      </m:oMathPara>
    </w:p>
    <w:p w14:paraId="7903A895" w14:textId="77777777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1C67440F" w14:textId="77777777" w:rsidR="00FB3D3B" w:rsidRPr="0012009F" w:rsidRDefault="00FB3D3B" w:rsidP="00FB3D3B">
      <w:pPr>
        <w:tabs>
          <w:tab w:val="left" w:pos="5529"/>
        </w:tabs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В Таблице 3.3 показана стоимость технических средств для разработки системы.</w:t>
      </w:r>
    </w:p>
    <w:p w14:paraId="40AAA487" w14:textId="77777777" w:rsidR="00FB3D3B" w:rsidRPr="0012009F" w:rsidRDefault="00FB3D3B" w:rsidP="00FB3D3B">
      <w:pPr>
        <w:tabs>
          <w:tab w:val="left" w:pos="5529"/>
        </w:tabs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6A7E8" w14:textId="77777777" w:rsidR="00FB3D3B" w:rsidRPr="0012009F" w:rsidRDefault="00FB3D3B" w:rsidP="00FB3D3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Таблица 3.3 – Стоимость технических средств разработки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702"/>
        <w:gridCol w:w="1589"/>
        <w:gridCol w:w="2370"/>
      </w:tblGrid>
      <w:tr w:rsidR="00FB3D3B" w:rsidRPr="0012009F" w14:paraId="48399A8A" w14:textId="77777777" w:rsidTr="00280F55">
        <w:trPr>
          <w:tblHeader/>
        </w:trPr>
        <w:tc>
          <w:tcPr>
            <w:tcW w:w="19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45974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компонента</w:t>
            </w:r>
          </w:p>
        </w:tc>
        <w:tc>
          <w:tcPr>
            <w:tcW w:w="9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89FD1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Цена, руб.</w:t>
            </w:r>
          </w:p>
        </w:tc>
        <w:tc>
          <w:tcPr>
            <w:tcW w:w="8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7E553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Количество, шт.</w:t>
            </w:r>
          </w:p>
        </w:tc>
        <w:tc>
          <w:tcPr>
            <w:tcW w:w="1269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5772C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Стоимость, руб.</w:t>
            </w:r>
          </w:p>
        </w:tc>
      </w:tr>
      <w:tr w:rsidR="00FB3D3B" w:rsidRPr="0012009F" w14:paraId="1E9E2340" w14:textId="77777777" w:rsidTr="00280F55">
        <w:tc>
          <w:tcPr>
            <w:tcW w:w="19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A8BE1" w14:textId="77777777" w:rsidR="00FB3D3B" w:rsidRPr="0012009F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16" </w:t>
            </w: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Ноутбук</w:t>
            </w: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HONOR MagicBook X16 AMD 2025, </w:t>
            </w: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серый</w:t>
            </w:r>
          </w:p>
        </w:tc>
        <w:tc>
          <w:tcPr>
            <w:tcW w:w="91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51839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64999</w:t>
            </w:r>
          </w:p>
        </w:tc>
        <w:tc>
          <w:tcPr>
            <w:tcW w:w="851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F023E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605ED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64999</w:t>
            </w:r>
          </w:p>
        </w:tc>
      </w:tr>
      <w:tr w:rsidR="00FB3D3B" w:rsidRPr="0012009F" w14:paraId="713EC6A7" w14:textId="77777777" w:rsidTr="00280F55">
        <w:tc>
          <w:tcPr>
            <w:tcW w:w="3731" w:type="pct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B1309" w14:textId="77777777" w:rsidR="00FB3D3B" w:rsidRPr="0012009F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Итого: </w:t>
            </w:r>
          </w:p>
        </w:tc>
        <w:tc>
          <w:tcPr>
            <w:tcW w:w="12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AD6105F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64999</w:t>
            </w:r>
          </w:p>
        </w:tc>
      </w:tr>
    </w:tbl>
    <w:p w14:paraId="06AD504D" w14:textId="1A2B7609" w:rsidR="00FB3D3B" w:rsidRPr="0012009F" w:rsidRDefault="00ED30A3" w:rsidP="00FB3D3B">
      <w:pPr>
        <w:tabs>
          <w:tab w:val="left" w:pos="5529"/>
        </w:tabs>
        <w:spacing w:before="48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noProof/>
        </w:rPr>
        <w:drawing>
          <wp:inline distT="0" distB="0" distL="0" distR="0" wp14:anchorId="105BFD08" wp14:editId="6029FCBC">
            <wp:extent cx="5940425" cy="1508125"/>
            <wp:effectExtent l="0" t="0" r="3175" b="0"/>
            <wp:docPr id="6574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8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F313" w14:textId="0FAD4E9B" w:rsidR="00FB3D3B" w:rsidRPr="0012009F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В Таблице 3.4 представлены затраты на расходные материалы.</w:t>
      </w:r>
    </w:p>
    <w:p w14:paraId="1914E3DD" w14:textId="77777777" w:rsidR="00FB3D3B" w:rsidRPr="0012009F" w:rsidRDefault="00FB3D3B" w:rsidP="00FB3D3B">
      <w:pPr>
        <w:keepNext/>
        <w:widowControl w:val="0"/>
        <w:shd w:val="clear" w:color="auto" w:fill="FFFFFF"/>
        <w:spacing w:before="240" w:after="240" w:line="240" w:lineRule="auto"/>
        <w:rPr>
          <w:rFonts w:ascii="Times New Roman" w:eastAsiaTheme="majorEastAsia" w:hAnsi="Times New Roman" w:cs="Times New Roman"/>
          <w:bCs/>
          <w:sz w:val="28"/>
          <w:szCs w:val="24"/>
          <w:lang w:eastAsia="ru-RU"/>
        </w:rPr>
      </w:pPr>
      <w:r w:rsidRPr="0012009F">
        <w:rPr>
          <w:rFonts w:ascii="Times New Roman" w:eastAsiaTheme="majorEastAsia" w:hAnsi="Times New Roman" w:cs="Times New Roman"/>
          <w:bCs/>
          <w:sz w:val="28"/>
          <w:szCs w:val="24"/>
          <w:lang w:eastAsia="ru-RU"/>
        </w:rPr>
        <w:t>Таблица 3.4 – Планируемые затраты на расходные материалы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2495"/>
        <w:gridCol w:w="2027"/>
        <w:gridCol w:w="1933"/>
      </w:tblGrid>
      <w:tr w:rsidR="00FB3D3B" w:rsidRPr="0012009F" w14:paraId="65AE6138" w14:textId="77777777" w:rsidTr="00280F55">
        <w:trPr>
          <w:trHeight w:val="300"/>
          <w:tblHeader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66575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Затраты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F20FB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1111B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9FD11" w14:textId="77777777" w:rsidR="00FB3D3B" w:rsidRPr="0012009F" w:rsidRDefault="00FB3D3B" w:rsidP="00280F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Сумма, руб. </w:t>
            </w:r>
          </w:p>
        </w:tc>
      </w:tr>
      <w:tr w:rsidR="00FB3D3B" w:rsidRPr="0012009F" w14:paraId="738B8E1F" w14:textId="77777777" w:rsidTr="00280F55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49EB2" w14:textId="77777777" w:rsidR="00FB3D3B" w:rsidRPr="0012009F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Интернет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90E73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575 руб./мес. (тариф «Гига + 300»)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C07F3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мес</w:t>
            </w:r>
            <w:proofErr w:type="spellEnd"/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9DBA1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1150</w:t>
            </w:r>
          </w:p>
        </w:tc>
      </w:tr>
      <w:tr w:rsidR="00FB3D3B" w:rsidRPr="0012009F" w14:paraId="19A52231" w14:textId="77777777" w:rsidTr="00280F55">
        <w:trPr>
          <w:trHeight w:val="300"/>
        </w:trPr>
        <w:tc>
          <w:tcPr>
            <w:tcW w:w="15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824E9" w14:textId="77777777" w:rsidR="00FB3D3B" w:rsidRPr="0012009F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Электричество </w:t>
            </w:r>
          </w:p>
        </w:tc>
        <w:tc>
          <w:tcPr>
            <w:tcW w:w="1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CDCFB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8,1 руб./КВт*ч</w:t>
            </w:r>
          </w:p>
        </w:tc>
        <w:tc>
          <w:tcPr>
            <w:tcW w:w="10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656F6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100 КВт*ч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2E3AC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FB3D3B" w:rsidRPr="0012009F" w14:paraId="4C41F5C6" w14:textId="77777777" w:rsidTr="00280F55">
        <w:trPr>
          <w:trHeight w:val="300"/>
        </w:trPr>
        <w:tc>
          <w:tcPr>
            <w:tcW w:w="396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D6A12" w14:textId="77777777" w:rsidR="00FB3D3B" w:rsidRPr="0012009F" w:rsidRDefault="00FB3D3B" w:rsidP="00280F55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Итого: </w:t>
            </w:r>
          </w:p>
        </w:tc>
        <w:tc>
          <w:tcPr>
            <w:tcW w:w="10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B1E30" w14:textId="77777777" w:rsidR="00FB3D3B" w:rsidRPr="0012009F" w:rsidRDefault="00FB3D3B" w:rsidP="00280F5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1960</w:t>
            </w:r>
          </w:p>
        </w:tc>
      </w:tr>
    </w:tbl>
    <w:p w14:paraId="0057E94A" w14:textId="479D6731" w:rsidR="0037427D" w:rsidRPr="0012009F" w:rsidRDefault="0037427D" w:rsidP="0037427D">
      <w:pPr>
        <w:rPr>
          <w:rFonts w:ascii="Times New Roman" w:hAnsi="Times New Roman" w:cs="Times New Roman"/>
        </w:rPr>
      </w:pPr>
      <w:bookmarkStart w:id="5" w:name="_Toc104970594"/>
      <w:bookmarkStart w:id="6" w:name="_Toc67391838"/>
    </w:p>
    <w:p w14:paraId="7C8C9C30" w14:textId="29AE8C9B" w:rsidR="0037427D" w:rsidRPr="0012009F" w:rsidRDefault="00ED30A3" w:rsidP="00ED30A3">
      <w:pPr>
        <w:jc w:val="center"/>
        <w:rPr>
          <w:rFonts w:ascii="Times New Roman" w:hAnsi="Times New Roman" w:cs="Times New Roman"/>
        </w:rPr>
      </w:pPr>
      <w:r w:rsidRPr="001200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54DC38" wp14:editId="46B5B1EF">
            <wp:extent cx="3609975" cy="3134588"/>
            <wp:effectExtent l="0" t="0" r="0" b="8890"/>
            <wp:docPr id="1505155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55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123" cy="313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7AB5" w14:textId="465D321A" w:rsidR="00FB3D3B" w:rsidRPr="0012009F" w:rsidRDefault="00FB3D3B" w:rsidP="00FB3D3B">
      <w:pPr>
        <w:pStyle w:val="3"/>
        <w:numPr>
          <w:ilvl w:val="1"/>
          <w:numId w:val="1"/>
        </w:numPr>
        <w:rPr>
          <w:lang w:eastAsia="en-US"/>
        </w:rPr>
      </w:pPr>
      <w:r w:rsidRPr="0012009F">
        <w:t>Расчет затрат на разработку</w:t>
      </w:r>
      <w:bookmarkEnd w:id="5"/>
      <w:bookmarkEnd w:id="6"/>
    </w:p>
    <w:p w14:paraId="24363A10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Исходные данные, связанные с разработкой программного продукта, приведены в Таблице 3.5.</w:t>
      </w:r>
    </w:p>
    <w:p w14:paraId="4F5E3627" w14:textId="77777777" w:rsidR="00FB3D3B" w:rsidRPr="0012009F" w:rsidRDefault="00FB3D3B" w:rsidP="00FB3D3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Таблица 3.5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:rsidRPr="0012009F" w14:paraId="0F00285C" w14:textId="77777777" w:rsidTr="00280F55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54CD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261F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519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FB3D3B" w:rsidRPr="0012009F" w14:paraId="3387BCD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919E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Оклад разработчиков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29904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504D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30 000 руб.</w:t>
            </w:r>
          </w:p>
        </w:tc>
      </w:tr>
      <w:tr w:rsidR="00FB3D3B" w:rsidRPr="0012009F" w14:paraId="1AAB707C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67C9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Время разработки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B93BD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Трп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8E1A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2 мес.</w:t>
            </w:r>
          </w:p>
        </w:tc>
      </w:tr>
      <w:tr w:rsidR="00FB3D3B" w:rsidRPr="0012009F" w14:paraId="6136B13D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143F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Машинное время разработки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8E8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Тмч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7A7A2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1,7 мес.</w:t>
            </w:r>
          </w:p>
        </w:tc>
      </w:tr>
      <w:tr w:rsidR="00FB3D3B" w:rsidRPr="0012009F" w14:paraId="4CDBD805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64A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Коэффициент дополнительной заработной платы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32470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E67B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</w:tc>
      </w:tr>
      <w:tr w:rsidR="00FB3D3B" w:rsidRPr="0012009F" w14:paraId="7B6F2F79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B21C4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Коэффициент страховых взносов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B2FE6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Кст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96045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FB3D3B" w:rsidRPr="0012009F" w14:paraId="68BB4C9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314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Количество единиц техники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7BE5E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EECB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 шт.</w:t>
            </w:r>
          </w:p>
        </w:tc>
      </w:tr>
      <w:tr w:rsidR="00FB3D3B" w:rsidRPr="0012009F" w14:paraId="206913D5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72F1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Себестоимость содержания техники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5D867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См/ч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B9B7E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 руб./ч.</w:t>
            </w:r>
          </w:p>
        </w:tc>
      </w:tr>
      <w:tr w:rsidR="00FB3D3B" w:rsidRPr="0012009F" w14:paraId="62C29E42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A8ACC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Коэффициент готовности техники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BABB2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Кгт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6A19C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0,97</w:t>
            </w:r>
          </w:p>
        </w:tc>
      </w:tr>
    </w:tbl>
    <w:p w14:paraId="5F3E39D8" w14:textId="77777777" w:rsidR="00FB3D3B" w:rsidRPr="0012009F" w:rsidRDefault="00FB3D3B" w:rsidP="00FB3D3B">
      <w:pPr>
        <w:rPr>
          <w:rFonts w:ascii="Times New Roman" w:hAnsi="Times New Roman" w:cs="Times New Roman"/>
        </w:rPr>
      </w:pPr>
    </w:p>
    <w:p w14:paraId="713DF493" w14:textId="77777777" w:rsidR="00FB3D3B" w:rsidRPr="0012009F" w:rsidRDefault="00FB3D3B" w:rsidP="00FB3D3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:rsidRPr="0012009F" w14:paraId="28F8B9C0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94D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525F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D9C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FB3D3B" w:rsidRPr="0012009F" w14:paraId="7CF56109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ABF4F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Число рабочих дней в месяце 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A1B4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ЧРД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4797C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 xml:space="preserve"> день</w:t>
            </w:r>
          </w:p>
        </w:tc>
      </w:tr>
      <w:tr w:rsidR="00FB3D3B" w:rsidRPr="0012009F" w14:paraId="19DE17E0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8920C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Продолжительность смены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7D94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Тст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69F67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8 ч.</w:t>
            </w:r>
          </w:p>
        </w:tc>
      </w:tr>
      <w:tr w:rsidR="00FB3D3B" w:rsidRPr="0012009F" w14:paraId="78CBA4EB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9DC0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Коэффициент сменности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EC37D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Ксм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6C3F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B3D3B" w:rsidRPr="0012009F" w14:paraId="236B9626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CB20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Коэффициент транспортных расходов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758ED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Кт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B4ED2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</w:p>
        </w:tc>
      </w:tr>
      <w:tr w:rsidR="00FB3D3B" w:rsidRPr="0012009F" w14:paraId="51B6CFF3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EAB2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Коэффициент накладных расходов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A606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Кнр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1BA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</w:tc>
      </w:tr>
    </w:tbl>
    <w:p w14:paraId="6D5487E6" w14:textId="77777777" w:rsidR="00FB3D3B" w:rsidRPr="0012009F" w:rsidRDefault="00FB3D3B" w:rsidP="00FB3D3B">
      <w:pPr>
        <w:tabs>
          <w:tab w:val="left" w:pos="709"/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Расчет полных затрат на разработку проектного решения (программного продукта) осуществляется по формуле (3.2):</w:t>
      </w:r>
    </w:p>
    <w:p w14:paraId="5EEE6E9A" w14:textId="77777777" w:rsidR="00FB3D3B" w:rsidRPr="0012009F" w:rsidRDefault="00FB3D3B" w:rsidP="00FB3D3B">
      <w:pPr>
        <w:tabs>
          <w:tab w:val="left" w:pos="709"/>
          <w:tab w:val="left" w:pos="5529"/>
        </w:tabs>
        <w:spacing w:before="60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5E115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Зрп = Зот + Зст + Зэвм + Зсп + Зрм + Знр,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(3.2)</w:t>
      </w:r>
    </w:p>
    <w:p w14:paraId="6E68EC58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A3FE6C7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10852F0C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затраты на оплату труда разработчика (разработчиков), руб.;</w:t>
      </w:r>
    </w:p>
    <w:p w14:paraId="606A8F29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Зст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страховые взносы по оплате труда во внебюджетные фонды, руб.;</w:t>
      </w:r>
    </w:p>
    <w:p w14:paraId="730313C0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Зэвм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затраты, связанные с содержанием вычислительной техники, руб.;</w:t>
      </w:r>
    </w:p>
    <w:p w14:paraId="58199041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Зсп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затраты на технические средства и/или специальные программы, руб.;</w:t>
      </w:r>
    </w:p>
    <w:p w14:paraId="67BFEFD8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Зрм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затраты на расходные материалы, необходимые при разработке программного продукта, руб.;</w:t>
      </w:r>
    </w:p>
    <w:p w14:paraId="49611054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Знр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затраты по накладным расходам, приходящиеся на разработку программного продукта, руб.</w:t>
      </w:r>
    </w:p>
    <w:p w14:paraId="2BBC3EB5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BE7793" w14:textId="3CF74C7C" w:rsidR="00FB3D3B" w:rsidRPr="0012009F" w:rsidRDefault="00FB3D3B" w:rsidP="00FB3D3B">
      <w:pPr>
        <w:spacing w:before="120" w:after="0" w:line="360" w:lineRule="auto"/>
        <w:contextualSpacing/>
        <w:jc w:val="center"/>
        <w:rPr>
          <w:rFonts w:ascii="Times New Roman" w:hAnsi="Times New Roman" w:cs="Times New Roman"/>
          <w:iCs/>
          <w:sz w:val="28"/>
          <w:szCs w:val="28"/>
        </w:rPr>
      </w:pP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Зрп</m:t>
        </m:r>
        <w:proofErr w:type="spellEnd"/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=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69000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20700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5540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,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64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+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54999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+ 2214,8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+ 38640=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en-US"/>
          </w:rPr>
          <m:t>191094.44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,</m:t>
        </m:r>
      </m:oMath>
      <w:r w:rsidRPr="0012009F">
        <w:rPr>
          <w:rFonts w:ascii="Times New Roman" w:hAnsi="Times New Roman" w:cs="Times New Roman"/>
          <w:sz w:val="28"/>
          <w:szCs w:val="28"/>
        </w:rPr>
        <w:t xml:space="preserve"> </w:t>
      </w:r>
      <w:r w:rsidRPr="0012009F">
        <w:rPr>
          <w:rFonts w:ascii="Times New Roman" w:hAnsi="Times New Roman" w:cs="Times New Roman"/>
          <w:iCs/>
          <w:sz w:val="28"/>
          <w:szCs w:val="28"/>
        </w:rPr>
        <w:t>руб.</w:t>
      </w:r>
    </w:p>
    <w:p w14:paraId="78FE29BA" w14:textId="77777777" w:rsidR="00FB3D3B" w:rsidRPr="0012009F" w:rsidRDefault="00FB3D3B" w:rsidP="00FB3D3B">
      <w:pPr>
        <w:spacing w:before="120"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93B0FE" w14:textId="77777777" w:rsidR="00FB3D3B" w:rsidRPr="0012009F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7" w:name="_Toc104970428"/>
      <w:bookmarkStart w:id="8" w:name="_Toc67391839"/>
      <w:bookmarkStart w:id="9" w:name="_Toc104970595"/>
      <w:r w:rsidRPr="0012009F">
        <w:t>Затраты на оплату труда разработчиков (</w:t>
      </w:r>
      <w:proofErr w:type="spellStart"/>
      <w:r w:rsidRPr="0012009F">
        <w:t>Зот</w:t>
      </w:r>
      <w:proofErr w:type="spellEnd"/>
      <w:r w:rsidRPr="0012009F">
        <w:t>), руб.</w:t>
      </w:r>
      <w:bookmarkEnd w:id="7"/>
      <w:bookmarkEnd w:id="8"/>
      <w:bookmarkEnd w:id="9"/>
      <w:r w:rsidRPr="0012009F">
        <w:t xml:space="preserve">  </w:t>
      </w:r>
    </w:p>
    <w:p w14:paraId="41F9D3D2" w14:textId="77777777" w:rsidR="00FB3D3B" w:rsidRPr="0012009F" w:rsidRDefault="00FB3D3B" w:rsidP="00FB3D3B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Размер фонда оплаты труда разработчиков (</w:t>
      </w: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>) рассчитывается по формуле (3.3):</w:t>
      </w:r>
    </w:p>
    <w:p w14:paraId="283FE712" w14:textId="77777777" w:rsidR="00FB3D3B" w:rsidRPr="0012009F" w:rsidRDefault="00FB3D3B" w:rsidP="00FB3D3B">
      <w:pPr>
        <w:tabs>
          <w:tab w:val="left" w:pos="552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077D4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Зот = Ор ∙ Трп (1 + Кд),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(3.3)</w:t>
      </w:r>
    </w:p>
    <w:p w14:paraId="5F51D522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16A6060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490039B6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Ор – месячный оклад разработчика проектного решения, руб./мес.;</w:t>
      </w:r>
    </w:p>
    <w:p w14:paraId="28B2D81B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Трп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время разработки проектного решения разработчиком, мес., включает в себя машинное время работы над проектом (</w:t>
      </w:r>
      <w:proofErr w:type="spellStart"/>
      <w:r w:rsidRPr="0012009F">
        <w:rPr>
          <w:rFonts w:ascii="Times New Roman" w:hAnsi="Times New Roman" w:cs="Times New Roman"/>
          <w:sz w:val="28"/>
          <w:szCs w:val="28"/>
        </w:rPr>
        <w:t>Тмрп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>);</w:t>
      </w:r>
    </w:p>
    <w:p w14:paraId="7019473E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Кд – коэффициент дополнительной заработной платы разработчика.</w:t>
      </w:r>
    </w:p>
    <w:p w14:paraId="14CF01A6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7EF4F9" w14:textId="04335DC1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Зот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30000 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2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∙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(1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>+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0,15) = </m:t>
        </m:r>
        <m:r>
          <m:rPr>
            <m:nor/>
          </m:rPr>
          <w:rPr>
            <w:sz w:val="28"/>
            <w:szCs w:val="28"/>
            <w:lang w:val="en-US"/>
          </w:rPr>
          <m:t>69000,00</m:t>
        </m:r>
        <m:r>
          <m:rPr>
            <m:nor/>
          </m:rPr>
          <w:rPr>
            <w:sz w:val="28"/>
            <w:szCs w:val="28"/>
          </w:rPr>
          <m:t>,</m:t>
        </m:r>
        <m:r>
          <m:rPr>
            <m:nor/>
          </m:rPr>
          <w:rPr>
            <w:sz w:val="28"/>
            <w:szCs w:val="28"/>
            <w:lang w:val="en-US"/>
          </w:rPr>
          <m:t xml:space="preserve">  </m:t>
        </m:r>
      </m:oMath>
      <w:proofErr w:type="spellStart"/>
      <w:r w:rsidRPr="0012009F">
        <w:rPr>
          <w:sz w:val="28"/>
          <w:szCs w:val="28"/>
          <w:lang w:val="en-US"/>
        </w:rPr>
        <w:t>руб</w:t>
      </w:r>
      <w:proofErr w:type="spellEnd"/>
      <w:r w:rsidRPr="0012009F">
        <w:rPr>
          <w:sz w:val="28"/>
          <w:szCs w:val="28"/>
          <w:lang w:val="en-US"/>
        </w:rPr>
        <w:t>.</w:t>
      </w:r>
    </w:p>
    <w:p w14:paraId="7588F315" w14:textId="77777777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</w:p>
    <w:p w14:paraId="21E26BC9" w14:textId="77777777" w:rsidR="00FB3D3B" w:rsidRPr="0012009F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10" w:name="_Toc67391840"/>
      <w:r w:rsidRPr="0012009F">
        <w:t xml:space="preserve"> </w:t>
      </w:r>
      <w:bookmarkStart w:id="11" w:name="_Toc104970429"/>
      <w:bookmarkStart w:id="12" w:name="_Toc104970596"/>
      <w:r w:rsidRPr="0012009F">
        <w:t>Затраты по страховым вносам (</w:t>
      </w:r>
      <w:proofErr w:type="spellStart"/>
      <w:r w:rsidRPr="0012009F">
        <w:t>Зст</w:t>
      </w:r>
      <w:proofErr w:type="spellEnd"/>
      <w:r w:rsidRPr="0012009F">
        <w:t>), руб.</w:t>
      </w:r>
      <w:bookmarkEnd w:id="10"/>
      <w:bookmarkEnd w:id="11"/>
      <w:bookmarkEnd w:id="12"/>
    </w:p>
    <w:p w14:paraId="064DBAF1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Сумма страховых взносов определяется по формуле (3.4):</w:t>
      </w:r>
    </w:p>
    <w:p w14:paraId="6F095683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48CAD0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b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Зст</m:t>
        </m:r>
        <w:proofErr w:type="spellEnd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Кст</m:t>
        </m:r>
        <w:proofErr w:type="spellEnd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Зот</m:t>
        </m:r>
        <w:proofErr w:type="spellEnd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</w:t>
      </w:r>
      <w:r w:rsidRPr="0012009F">
        <w:rPr>
          <w:rFonts w:ascii="Times New Roman" w:hAnsi="Times New Roman" w:cs="Times New Roman"/>
          <w:bCs/>
          <w:sz w:val="28"/>
          <w:szCs w:val="28"/>
        </w:rPr>
        <w:t>.,</w:t>
      </w:r>
      <w:r w:rsidRPr="0012009F">
        <w:rPr>
          <w:rFonts w:ascii="Times New Roman" w:hAnsi="Times New Roman" w:cs="Times New Roman"/>
          <w:bCs/>
          <w:sz w:val="28"/>
          <w:szCs w:val="28"/>
        </w:rPr>
        <w:tab/>
      </w:r>
      <w:r w:rsidRPr="0012009F">
        <w:rPr>
          <w:rFonts w:ascii="Times New Roman" w:hAnsi="Times New Roman" w:cs="Times New Roman"/>
          <w:iCs/>
          <w:sz w:val="28"/>
          <w:szCs w:val="28"/>
        </w:rPr>
        <w:t>(3.4)</w:t>
      </w:r>
    </w:p>
    <w:p w14:paraId="079964B5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B930BF" w14:textId="77777777" w:rsidR="00FB3D3B" w:rsidRPr="0012009F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358FE3AF" w14:textId="77777777" w:rsidR="00FB3D3B" w:rsidRPr="0012009F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Кст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коэффициент страховых взносов для расчета отчислений во внебюджетные фонды.</w:t>
      </w:r>
    </w:p>
    <w:p w14:paraId="6C1E714F" w14:textId="77777777" w:rsidR="00FB3D3B" w:rsidRPr="0012009F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EDE180" w14:textId="2929683B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Зст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0,3 ∙ 494500=</m:t>
        </m:r>
        <m:r>
          <m:rPr>
            <m:nor/>
          </m:rPr>
          <w:rPr>
            <w:sz w:val="28"/>
            <w:szCs w:val="28"/>
            <w:lang w:val="en-US"/>
          </w:rPr>
          <m:t>20700</m:t>
        </m:r>
        <m:r>
          <m:rPr>
            <m:nor/>
          </m:rPr>
          <w:rPr>
            <w:sz w:val="28"/>
            <w:szCs w:val="28"/>
          </w:rPr>
          <m:t>,</m:t>
        </m:r>
        <m:r>
          <m:rPr>
            <m:nor/>
          </m:rPr>
          <w:rPr>
            <w:sz w:val="28"/>
            <w:szCs w:val="28"/>
            <w:lang w:val="en-US"/>
          </w:rPr>
          <m:t xml:space="preserve"> </m:t>
        </m:r>
      </m:oMath>
      <w:proofErr w:type="spellStart"/>
      <w:r w:rsidRPr="0012009F">
        <w:rPr>
          <w:sz w:val="28"/>
          <w:szCs w:val="28"/>
          <w:lang w:val="en-US"/>
        </w:rPr>
        <w:t>руб</w:t>
      </w:r>
      <w:proofErr w:type="spellEnd"/>
      <w:r w:rsidRPr="0012009F">
        <w:rPr>
          <w:sz w:val="28"/>
          <w:szCs w:val="28"/>
          <w:lang w:val="en-US"/>
        </w:rPr>
        <w:t>.</w:t>
      </w:r>
    </w:p>
    <w:p w14:paraId="4EF0EACD" w14:textId="77777777" w:rsidR="00FB3D3B" w:rsidRPr="0012009F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13" w:name="_Toc67391841"/>
      <w:r w:rsidRPr="0012009F">
        <w:t xml:space="preserve"> </w:t>
      </w:r>
      <w:bookmarkStart w:id="14" w:name="_Toc104970597"/>
      <w:bookmarkStart w:id="15" w:name="_Toc104970430"/>
      <w:r w:rsidRPr="0012009F">
        <w:t>Затраты по содержанию ЭВМ (</w:t>
      </w:r>
      <w:proofErr w:type="spellStart"/>
      <w:r w:rsidRPr="0012009F">
        <w:t>Зэвм</w:t>
      </w:r>
      <w:proofErr w:type="spellEnd"/>
      <w:r w:rsidRPr="0012009F">
        <w:t xml:space="preserve">), </w:t>
      </w:r>
      <w:proofErr w:type="spellStart"/>
      <w:r w:rsidRPr="0012009F">
        <w:t>руб</w:t>
      </w:r>
      <w:bookmarkEnd w:id="13"/>
      <w:bookmarkEnd w:id="14"/>
      <w:bookmarkEnd w:id="15"/>
      <w:proofErr w:type="spellEnd"/>
    </w:p>
    <w:p w14:paraId="0B6CAB9E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Затраты, связанные с эксплуатацией и содержанием ЭВМ, определяются по формуле (3.5):</w:t>
      </w:r>
    </w:p>
    <w:p w14:paraId="63008A83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EB3AF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Зэвм = Тмрп ∙ Кгт ∙ Q ∙ Cм/ч,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(3.5)</w:t>
      </w:r>
    </w:p>
    <w:p w14:paraId="62D01039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0B37C4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40674AF8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Тмрп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машинное время на разработку проектного решения, ч.;</w:t>
      </w:r>
    </w:p>
    <w:p w14:paraId="55B3F418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Кгт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коэффициент готовности техники;</w:t>
      </w:r>
    </w:p>
    <w:p w14:paraId="73A81B0D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Q – количество условных единиц используемой техники;</w:t>
      </w:r>
    </w:p>
    <w:p w14:paraId="1322B5DD" w14:textId="77777777" w:rsidR="00FB3D3B" w:rsidRPr="0012009F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Cм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>/ч – стоимость машино-часа эксплуатации оборудования, руб. в ч.</w:t>
      </w:r>
    </w:p>
    <w:p w14:paraId="35A7A7BE" w14:textId="77777777" w:rsidR="00FB3D3B" w:rsidRPr="0012009F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DAF04C" w14:textId="3EB01571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Зэвм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272 ∙ 0,97 ∙ 1 ∙ 21 = 5540,64,</m:t>
        </m:r>
      </m:oMath>
      <w:r w:rsidRPr="0012009F">
        <w:rPr>
          <w:sz w:val="28"/>
          <w:szCs w:val="28"/>
        </w:rPr>
        <w:t xml:space="preserve"> руб.</w:t>
      </w:r>
    </w:p>
    <w:p w14:paraId="1941905E" w14:textId="77777777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34C2A43" w14:textId="77777777" w:rsidR="00FB3D3B" w:rsidRPr="0012009F" w:rsidRDefault="00FB3D3B" w:rsidP="00FB3D3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Т. к. машинное время может измеряться в месяцах, а себестоимость машино-часа за один час, то машинное время необходимо перевести в часы.</w:t>
      </w:r>
    </w:p>
    <w:p w14:paraId="1BFE0417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Перевод рабочего времени в часы осуществляется по формуле (3.6):</w:t>
      </w:r>
    </w:p>
    <w:p w14:paraId="7AEF9F3A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BC5FBE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Тмрп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 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Тмч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Чрд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∙ </m:t>
        </m:r>
        <w:proofErr w:type="spellStart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Тсм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∙ Ксм,</m:t>
        </m:r>
      </m:oMath>
      <w:r w:rsidRPr="0012009F">
        <w:rPr>
          <w:rFonts w:ascii="Times New Roman" w:hAnsi="Times New Roman" w:cs="Times New Roman"/>
          <w:sz w:val="28"/>
          <w:szCs w:val="28"/>
        </w:rPr>
        <w:t xml:space="preserve"> ч.</w:t>
      </w:r>
      <w:r w:rsidRPr="0012009F">
        <w:rPr>
          <w:rFonts w:ascii="Times New Roman" w:hAnsi="Times New Roman" w:cs="Times New Roman"/>
          <w:iCs/>
          <w:sz w:val="28"/>
          <w:szCs w:val="28"/>
        </w:rPr>
        <w:t>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(3.6)</w:t>
      </w:r>
    </w:p>
    <w:p w14:paraId="36B1D69D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F830FAA" w14:textId="77777777" w:rsidR="00FB3D3B" w:rsidRPr="0012009F" w:rsidRDefault="00FB3D3B" w:rsidP="00FB3D3B">
      <w:pPr>
        <w:tabs>
          <w:tab w:val="left" w:pos="552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41FCC34D" w14:textId="77777777" w:rsidR="00FB3D3B" w:rsidRPr="0012009F" w:rsidRDefault="00FB3D3B" w:rsidP="00FB3D3B">
      <w:pPr>
        <w:tabs>
          <w:tab w:val="left" w:pos="5529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Тмч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рабочее время в месяцах;</w:t>
      </w:r>
    </w:p>
    <w:p w14:paraId="18DD32F2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Чрд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число рабочих дней в месяце;</w:t>
      </w:r>
    </w:p>
    <w:p w14:paraId="78F83CCF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lastRenderedPageBreak/>
        <w:t>Тсм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продолжительность рабочей смены;</w:t>
      </w:r>
    </w:p>
    <w:p w14:paraId="6641DBAA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Ксм – количество рабочих смен.</w:t>
      </w:r>
    </w:p>
    <w:p w14:paraId="0794FC60" w14:textId="77777777" w:rsidR="00FB3D3B" w:rsidRPr="0012009F" w:rsidRDefault="00FB3D3B" w:rsidP="00FB3D3B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A2ACC3" w14:textId="7488157B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Тмрп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= 1,7 ∙ 2</m:t>
        </m:r>
        <m:r>
          <m:rPr>
            <m:nor/>
          </m:rPr>
          <w:rPr>
            <w:sz w:val="28"/>
            <w:szCs w:val="28"/>
            <w:lang w:val="en-US"/>
          </w:rPr>
          <m:t>0</m:t>
        </m:r>
        <m:r>
          <m:rPr>
            <m:nor/>
          </m:rPr>
          <w:rPr>
            <w:sz w:val="28"/>
            <w:szCs w:val="28"/>
          </w:rPr>
          <m:t xml:space="preserve"> ∙ 8 ∙ 1 = </m:t>
        </m:r>
        <m:r>
          <m:rPr>
            <m:nor/>
          </m:rPr>
          <w:rPr>
            <w:sz w:val="28"/>
            <w:szCs w:val="28"/>
            <w:lang w:val="en-US"/>
          </w:rPr>
          <m:t>272,</m:t>
        </m:r>
      </m:oMath>
      <w:r w:rsidRPr="0012009F">
        <w:rPr>
          <w:sz w:val="28"/>
          <w:szCs w:val="28"/>
        </w:rPr>
        <w:t xml:space="preserve"> ч.</w:t>
      </w:r>
    </w:p>
    <w:p w14:paraId="70CAB663" w14:textId="77777777" w:rsidR="00FB3D3B" w:rsidRPr="0012009F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16" w:name="_Toc104970598"/>
      <w:bookmarkStart w:id="17" w:name="_Toc104970431"/>
      <w:bookmarkStart w:id="18" w:name="_Toc67391842"/>
      <w:r w:rsidRPr="0012009F">
        <w:t>Затраты на расходные материалы (</w:t>
      </w:r>
      <w:proofErr w:type="spellStart"/>
      <w:r w:rsidRPr="0012009F">
        <w:t>Зрм</w:t>
      </w:r>
      <w:proofErr w:type="spellEnd"/>
      <w:r w:rsidRPr="0012009F">
        <w:t>), руб.</w:t>
      </w:r>
      <w:bookmarkEnd w:id="16"/>
      <w:bookmarkEnd w:id="17"/>
      <w:bookmarkEnd w:id="18"/>
    </w:p>
    <w:p w14:paraId="2BC3F66B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Затраты на расходные материалы, необходимые для разработки проектного решения, определяются по формуле (3.7):</w:t>
      </w:r>
    </w:p>
    <w:p w14:paraId="17D1237E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B4A3A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Зрм = 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Р (1 + Кт),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(3.7)</w:t>
      </w:r>
    </w:p>
    <w:p w14:paraId="5C6B686A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F918014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где</w:t>
      </w:r>
    </w:p>
    <w:p w14:paraId="2BEB4361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Р – затраты на расходные материалы, руб.;</w:t>
      </w:r>
    </w:p>
    <w:p w14:paraId="7B8497FB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Кт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коэффициент транспортных расходов.</w:t>
      </w:r>
    </w:p>
    <w:p w14:paraId="28C77DC8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08313667" w14:textId="2E55F37A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Зрм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1960 ∙ (1 + 0,13) = 2214,8, </m:t>
        </m:r>
      </m:oMath>
      <w:r w:rsidRPr="0012009F">
        <w:rPr>
          <w:sz w:val="28"/>
          <w:szCs w:val="28"/>
        </w:rPr>
        <w:t>руб.</w:t>
      </w:r>
    </w:p>
    <w:p w14:paraId="6300D19A" w14:textId="77777777" w:rsidR="00FB3D3B" w:rsidRPr="0012009F" w:rsidRDefault="00FB3D3B" w:rsidP="00FB3D3B">
      <w:pPr>
        <w:pStyle w:val="af9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3175E606" w14:textId="77777777" w:rsidR="00FB3D3B" w:rsidRPr="0012009F" w:rsidRDefault="00FB3D3B" w:rsidP="00FB3D3B">
      <w:pPr>
        <w:pStyle w:val="3"/>
        <w:numPr>
          <w:ilvl w:val="2"/>
          <w:numId w:val="1"/>
        </w:numPr>
        <w:tabs>
          <w:tab w:val="clear" w:pos="425"/>
          <w:tab w:val="num" w:pos="709"/>
        </w:tabs>
        <w:ind w:left="709"/>
      </w:pPr>
      <w:bookmarkStart w:id="19" w:name="_Toc67391843"/>
      <w:r w:rsidRPr="0012009F">
        <w:t xml:space="preserve"> </w:t>
      </w:r>
      <w:bookmarkStart w:id="20" w:name="_Toc104970432"/>
      <w:bookmarkStart w:id="21" w:name="_Toc104970599"/>
      <w:r w:rsidRPr="0012009F">
        <w:t>Затраты по накладным расходам (</w:t>
      </w:r>
      <w:proofErr w:type="spellStart"/>
      <w:r w:rsidRPr="0012009F">
        <w:t>Знр</w:t>
      </w:r>
      <w:proofErr w:type="spellEnd"/>
      <w:r w:rsidRPr="0012009F">
        <w:t>)</w:t>
      </w:r>
      <w:bookmarkEnd w:id="19"/>
      <w:bookmarkEnd w:id="20"/>
      <w:bookmarkEnd w:id="21"/>
    </w:p>
    <w:p w14:paraId="13064F4C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Затраты по накладным расходам определяются по формуле (3.8):</w:t>
      </w:r>
    </w:p>
    <w:p w14:paraId="741CC549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987F2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Знр = Кнр ∙ Зот,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(3.8)</w:t>
      </w:r>
    </w:p>
    <w:p w14:paraId="6470FD4B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B210CB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133B20D4" w14:textId="77777777" w:rsidR="00FB3D3B" w:rsidRPr="0012009F" w:rsidRDefault="00FB3D3B" w:rsidP="00FB3D3B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lastRenderedPageBreak/>
        <w:t>Кнр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коэффициент накладных расходов, принимается для расчета по данным предприятия;</w:t>
      </w:r>
    </w:p>
    <w:p w14:paraId="5E6719C3" w14:textId="77777777" w:rsidR="00FB3D3B" w:rsidRPr="0012009F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затраты по оплате труда, руб.</w:t>
      </w:r>
    </w:p>
    <w:p w14:paraId="3454493F" w14:textId="77777777" w:rsidR="00FB3D3B" w:rsidRPr="0012009F" w:rsidRDefault="00FB3D3B" w:rsidP="00FB3D3B">
      <w:pPr>
        <w:spacing w:before="120"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8AD5F2" w14:textId="3AF3EF97" w:rsidR="00FB3D3B" w:rsidRPr="0012009F" w:rsidRDefault="00FB3D3B" w:rsidP="00FB3D3B">
      <w:pPr>
        <w:pStyle w:val="af9"/>
        <w:spacing w:before="240" w:beforeAutospacing="0" w:after="240" w:afterAutospacing="0" w:line="360" w:lineRule="auto"/>
        <w:jc w:val="center"/>
        <w:rPr>
          <w:sz w:val="28"/>
          <w:szCs w:val="28"/>
        </w:rPr>
      </w:pPr>
      <w:proofErr w:type="spellStart"/>
      <m:oMath>
        <m:r>
          <m:rPr>
            <m:nor/>
          </m:rPr>
          <w:rPr>
            <w:sz w:val="28"/>
            <w:szCs w:val="28"/>
          </w:rPr>
          <m:t>Знр</m:t>
        </m:r>
        <w:proofErr w:type="spellEnd"/>
        <m:r>
          <m:rPr>
            <m:nor/>
          </m:rPr>
          <w:rPr>
            <w:i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 xml:space="preserve">= 0,56 ∙ 69000,00 = </m:t>
        </m:r>
      </m:oMath>
      <w:r w:rsidRPr="0012009F">
        <w:rPr>
          <w:sz w:val="28"/>
          <w:szCs w:val="28"/>
        </w:rPr>
        <w:t>38640,00 руб.</w:t>
      </w:r>
    </w:p>
    <w:p w14:paraId="093E7983" w14:textId="77777777" w:rsidR="00FB3D3B" w:rsidRPr="0012009F" w:rsidRDefault="00FB3D3B" w:rsidP="00FB3D3B">
      <w:pPr>
        <w:pStyle w:val="af9"/>
        <w:spacing w:before="240" w:beforeAutospacing="0" w:after="240" w:afterAutospacing="0" w:line="360" w:lineRule="auto"/>
        <w:jc w:val="center"/>
        <w:rPr>
          <w:sz w:val="28"/>
          <w:szCs w:val="28"/>
        </w:rPr>
      </w:pPr>
    </w:p>
    <w:p w14:paraId="3CC84CD7" w14:textId="77777777" w:rsidR="00FB3D3B" w:rsidRPr="0012009F" w:rsidRDefault="00FB3D3B" w:rsidP="00FB3D3B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2009F">
        <w:rPr>
          <w:sz w:val="28"/>
          <w:szCs w:val="28"/>
        </w:rPr>
        <w:t>В Таблице 3.6 представлены результаты вычислений.</w:t>
      </w:r>
    </w:p>
    <w:p w14:paraId="6B389B0F" w14:textId="77777777" w:rsidR="00FB3D3B" w:rsidRPr="0012009F" w:rsidRDefault="00FB3D3B" w:rsidP="00FB3D3B">
      <w:pPr>
        <w:keepNext/>
        <w:widowControl w:val="0"/>
        <w:shd w:val="clear" w:color="auto" w:fill="FFFFFF"/>
        <w:spacing w:before="240" w:after="240" w:line="240" w:lineRule="auto"/>
        <w:rPr>
          <w:rFonts w:ascii="Times New Roman" w:eastAsiaTheme="majorEastAsia" w:hAnsi="Times New Roman" w:cs="Times New Roman"/>
          <w:bCs/>
          <w:sz w:val="28"/>
          <w:szCs w:val="24"/>
          <w:lang w:eastAsia="ru-RU"/>
        </w:rPr>
      </w:pPr>
      <w:r w:rsidRPr="0012009F">
        <w:rPr>
          <w:rFonts w:ascii="Times New Roman" w:eastAsiaTheme="majorEastAsia" w:hAnsi="Times New Roman" w:cs="Times New Roman"/>
          <w:bCs/>
          <w:sz w:val="28"/>
          <w:szCs w:val="24"/>
          <w:lang w:eastAsia="ru-RU"/>
        </w:rPr>
        <w:t>Таблица 3.6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:rsidRPr="0012009F" w14:paraId="351261EF" w14:textId="77777777" w:rsidTr="00280F55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18F2C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8D95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A7E0C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Значение, руб.</w:t>
            </w:r>
          </w:p>
        </w:tc>
      </w:tr>
      <w:tr w:rsidR="00FB3D3B" w:rsidRPr="0012009F" w14:paraId="39B3E7C8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3E3EB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Оплата труда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7CE5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Зот</w:t>
            </w:r>
            <w:proofErr w:type="spellEnd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344D2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69000,00</w:t>
            </w:r>
          </w:p>
        </w:tc>
      </w:tr>
      <w:tr w:rsidR="00FB3D3B" w:rsidRPr="0012009F" w14:paraId="1AEFDE33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FC609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Страховые взносы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D341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Зст</w:t>
            </w:r>
            <w:proofErr w:type="spellEnd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01F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20700,00</w:t>
            </w:r>
          </w:p>
        </w:tc>
      </w:tr>
      <w:tr w:rsidR="00FB3D3B" w:rsidRPr="0012009F" w14:paraId="398E4B35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049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Содержание ЭВМ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932A7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Зэвм</w:t>
            </w:r>
            <w:proofErr w:type="spellEnd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1F3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5540,64</w:t>
            </w:r>
          </w:p>
        </w:tc>
      </w:tr>
      <w:tr w:rsidR="00FB3D3B" w:rsidRPr="0012009F" w14:paraId="639E4988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F0C5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Затраты на технические средства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C781B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Зсп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862AC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64999</w:t>
            </w:r>
          </w:p>
        </w:tc>
      </w:tr>
      <w:tr w:rsidR="00FB3D3B" w:rsidRPr="0012009F" w14:paraId="21FCB9D9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7D9B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Расходные материалы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85696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Зрм</w:t>
            </w:r>
            <w:proofErr w:type="spellEnd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A42A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2214,80</w:t>
            </w:r>
          </w:p>
        </w:tc>
      </w:tr>
      <w:tr w:rsidR="00FB3D3B" w:rsidRPr="0012009F" w14:paraId="580BC4B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8475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Накладные расходы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796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Знр</w:t>
            </w:r>
            <w:proofErr w:type="spellEnd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E833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38640,00</w:t>
            </w:r>
          </w:p>
        </w:tc>
      </w:tr>
      <w:tr w:rsidR="00FB3D3B" w:rsidRPr="0012009F" w14:paraId="2D815967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93F9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Итого затрат на разработку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A754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Зрп</w:t>
            </w:r>
            <w:proofErr w:type="spellEnd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FC4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201094,44</w:t>
            </w:r>
          </w:p>
        </w:tc>
      </w:tr>
    </w:tbl>
    <w:p w14:paraId="564F8DB2" w14:textId="77777777" w:rsidR="00FB3D3B" w:rsidRPr="0012009F" w:rsidRDefault="00FB3D3B" w:rsidP="00FB3D3B">
      <w:pPr>
        <w:tabs>
          <w:tab w:val="left" w:pos="5529"/>
        </w:tabs>
        <w:spacing w:before="48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Произведя вычисления, было выявлено, что полные затраты на разработку составляют 201094,44 рублей.</w:t>
      </w:r>
    </w:p>
    <w:p w14:paraId="44FBD83B" w14:textId="77777777" w:rsidR="00FB3D3B" w:rsidRPr="0012009F" w:rsidRDefault="00FB3D3B" w:rsidP="00FB3D3B">
      <w:pPr>
        <w:pStyle w:val="3"/>
        <w:numPr>
          <w:ilvl w:val="1"/>
          <w:numId w:val="1"/>
        </w:numPr>
      </w:pPr>
      <w:bookmarkStart w:id="22" w:name="_Toc104970600"/>
      <w:bookmarkStart w:id="23" w:name="_Toc67391850"/>
      <w:r w:rsidRPr="0012009F">
        <w:t>Расчет цены и прибыли</w:t>
      </w:r>
      <w:bookmarkEnd w:id="22"/>
      <w:bookmarkEnd w:id="23"/>
    </w:p>
    <w:p w14:paraId="0CA31EDC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Исходные данные, связанные с разработкой программного продукта приведены в Таблице 3.7.</w:t>
      </w:r>
    </w:p>
    <w:p w14:paraId="68E3A613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72409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E2DC9" w14:textId="77777777" w:rsidR="00FB3D3B" w:rsidRPr="0012009F" w:rsidRDefault="00FB3D3B" w:rsidP="00FB3D3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lastRenderedPageBreak/>
        <w:t>Таблица 3.7 – 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:rsidRPr="0012009F" w14:paraId="6DCACE56" w14:textId="77777777" w:rsidTr="00280F55">
        <w:trPr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F3A8E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64D2E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C9D5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FB3D3B" w:rsidRPr="0012009F" w14:paraId="58149D9A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AB0E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Коэффициент рентабельности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16AE7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Кр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F09B7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  <w:tr w:rsidR="00FB3D3B" w:rsidRPr="0012009F" w14:paraId="61B550AD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EFAE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Коэффициент налога на добавочную 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C6794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Кндс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E75AD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FB3D3B" w:rsidRPr="0012009F" w14:paraId="41DCE9D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4ED2B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Ставка налога на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B48D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Кнп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244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FB3D3B" w:rsidRPr="0012009F" w14:paraId="39BA0AEC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D296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Стоимость затрат на разработку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9A0F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Зрп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1BED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lang w:val="en-US"/>
              </w:rPr>
              <w:t xml:space="preserve">201094,44 </w:t>
            </w:r>
            <w:proofErr w:type="spellStart"/>
            <w:r w:rsidRPr="0012009F">
              <w:rPr>
                <w:rFonts w:ascii="Times New Roman" w:hAnsi="Times New Roman" w:cs="Times New Roman"/>
                <w:lang w:val="en-US"/>
              </w:rPr>
              <w:t>руб</w:t>
            </w:r>
            <w:proofErr w:type="spellEnd"/>
            <w:r w:rsidRPr="0012009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3141BF93" w14:textId="77777777" w:rsidR="00FB3D3B" w:rsidRPr="0012009F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Цена программного продукта, который разработан одной организаций по заказу другой и не предназначен для тиражирования, определяется по формуле (3.9):</w:t>
      </w:r>
    </w:p>
    <w:p w14:paraId="425F3AF3" w14:textId="77777777" w:rsidR="00FB3D3B" w:rsidRPr="0012009F" w:rsidRDefault="00FB3D3B" w:rsidP="00FB3D3B">
      <w:pPr>
        <w:tabs>
          <w:tab w:val="left" w:pos="5529"/>
        </w:tabs>
        <w:spacing w:before="48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65603B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Цпп = Зрп + Ппл + НДС,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(3.9)</w:t>
      </w:r>
    </w:p>
    <w:p w14:paraId="7E299D1C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D7D27AC" w14:textId="77777777" w:rsidR="00FB3D3B" w:rsidRPr="0012009F" w:rsidRDefault="00FB3D3B" w:rsidP="00FB3D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где </w:t>
      </w:r>
    </w:p>
    <w:p w14:paraId="6567A58F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Ппл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– планируемая прибыль рассчитывается по формуле </w:t>
      </w:r>
      <w:r w:rsidRPr="0012009F">
        <w:rPr>
          <w:rFonts w:ascii="Times New Roman" w:hAnsi="Times New Roman" w:cs="Times New Roman"/>
          <w:iCs/>
          <w:sz w:val="28"/>
          <w:szCs w:val="28"/>
        </w:rPr>
        <w:t>(3.10)</w:t>
      </w:r>
      <w:r w:rsidRPr="0012009F">
        <w:rPr>
          <w:rFonts w:ascii="Times New Roman" w:hAnsi="Times New Roman" w:cs="Times New Roman"/>
          <w:sz w:val="28"/>
          <w:szCs w:val="28"/>
        </w:rPr>
        <w:t>:</w:t>
      </w:r>
    </w:p>
    <w:p w14:paraId="54474201" w14:textId="77777777" w:rsidR="00FB3D3B" w:rsidRPr="0012009F" w:rsidRDefault="00FB3D3B" w:rsidP="00FB3D3B">
      <w:pPr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BBFF26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Ппл = Зрп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 xml:space="preserve"> </m:t>
        </m:r>
        <w:proofErr w:type="spellStart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Кр</m:t>
        </m:r>
        <w:proofErr w:type="spellEnd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(3.10)</w:t>
      </w:r>
    </w:p>
    <w:p w14:paraId="63382606" w14:textId="791F7CC9" w:rsidR="00FB3D3B" w:rsidRPr="0012009F" w:rsidRDefault="00FB3D3B" w:rsidP="00FB3D3B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Ппл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 201094,44 ∙ 0,3 = 60328,33  </m:t>
        </m:r>
      </m:oMath>
      <w:r w:rsidRPr="0012009F">
        <w:rPr>
          <w:rFonts w:ascii="Times New Roman" w:hAnsi="Times New Roman" w:cs="Times New Roman"/>
          <w:sz w:val="28"/>
          <w:szCs w:val="28"/>
        </w:rPr>
        <w:t>руб.;</w:t>
      </w:r>
    </w:p>
    <w:p w14:paraId="7C17B07B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где</w:t>
      </w:r>
    </w:p>
    <w:p w14:paraId="33DA6C00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НДС – налог на добавленную стоимость определяется исходя из </w:t>
      </w: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Кндс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= 0,22 (ставка налога 22%) по формуле (3.11):</w:t>
      </w:r>
    </w:p>
    <w:p w14:paraId="5D6E05A7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НДС = (Зрп + Ппл) ∙ Кндс,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(3.11)</w:t>
      </w:r>
    </w:p>
    <w:p w14:paraId="60DBC6B6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A63154C" w14:textId="5DBC756E" w:rsidR="00FB3D3B" w:rsidRPr="0012009F" w:rsidRDefault="00FB3D3B" w:rsidP="00FB3D3B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НДС = (201094,44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+ 60328,33) ∙ 0,22 = </m:t>
        </m:r>
      </m:oMath>
      <w:r w:rsidRPr="0012009F">
        <w:rPr>
          <w:rFonts w:ascii="Times New Roman" w:hAnsi="Times New Roman" w:cs="Times New Roman"/>
          <w:sz w:val="28"/>
          <w:szCs w:val="28"/>
        </w:rPr>
        <w:t>57513,01 руб.,</w:t>
      </w:r>
    </w:p>
    <w:p w14:paraId="7634F500" w14:textId="77777777" w:rsidR="00FB3D3B" w:rsidRPr="0012009F" w:rsidRDefault="00FB3D3B" w:rsidP="00FB3D3B">
      <w:pPr>
        <w:tabs>
          <w:tab w:val="center" w:pos="4678"/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A7EC85" w14:textId="3E0C8B89" w:rsidR="00FB3D3B" w:rsidRPr="0012009F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Цпп</m:t>
        </m:r>
        <w:proofErr w:type="spellEnd"/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 =201094,44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+ 60328,33 + 57513,01= </m:t>
        </m:r>
      </m:oMath>
      <w:r w:rsidRPr="0012009F">
        <w:rPr>
          <w:rFonts w:ascii="Times New Roman" w:hAnsi="Times New Roman" w:cs="Times New Roman"/>
          <w:sz w:val="28"/>
          <w:szCs w:val="28"/>
        </w:rPr>
        <w:t>318935,78 руб.</w:t>
      </w:r>
    </w:p>
    <w:p w14:paraId="0D299D56" w14:textId="77777777" w:rsidR="00FB3D3B" w:rsidRPr="0012009F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08598C1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 xml:space="preserve"> Каждое предприятие с полученной прибыли перечисляет государству налог на прибыль. На сегодня ставка налога 25% (</w:t>
      </w:r>
      <w:proofErr w:type="spellStart"/>
      <w:r w:rsidRPr="0012009F">
        <w:rPr>
          <w:rFonts w:ascii="Times New Roman" w:hAnsi="Times New Roman" w:cs="Times New Roman"/>
          <w:sz w:val="28"/>
          <w:szCs w:val="28"/>
        </w:rPr>
        <w:t>Кнп</w:t>
      </w:r>
      <w:proofErr w:type="spellEnd"/>
      <w:r w:rsidRPr="0012009F">
        <w:rPr>
          <w:rFonts w:ascii="Times New Roman" w:hAnsi="Times New Roman" w:cs="Times New Roman"/>
          <w:sz w:val="28"/>
          <w:szCs w:val="28"/>
        </w:rPr>
        <w:t xml:space="preserve"> = 0,25) от полученной прибыли, и определяется по формуле (3.12):</w:t>
      </w:r>
    </w:p>
    <w:p w14:paraId="7041D38A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5D5483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НП = Ппл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∙</m:t>
        </m:r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 xml:space="preserve"> </m:t>
        </m:r>
        <w:proofErr w:type="spellStart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Кнп</m:t>
        </m:r>
        <w:proofErr w:type="spellEnd"/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(3.12)</w:t>
      </w:r>
    </w:p>
    <w:p w14:paraId="1F7FF757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B407E9A" w14:textId="5806055D" w:rsidR="00FB3D3B" w:rsidRPr="0012009F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НП</m:t>
        </m:r>
        <m:r>
          <m:rPr>
            <m:nor/>
          </m:rPr>
          <w:rPr>
            <w:rFonts w:ascii="Times New Roman" w:hAnsi="Times New Roman" w:cs="Times New Roman"/>
            <w:i/>
            <w:sz w:val="28"/>
            <w:szCs w:val="28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= 60328,33 ∙ 0,25 = 15082,08 </m:t>
        </m:r>
      </m:oMath>
      <w:r w:rsidRPr="0012009F">
        <w:rPr>
          <w:rFonts w:ascii="Times New Roman" w:hAnsi="Times New Roman" w:cs="Times New Roman"/>
          <w:sz w:val="28"/>
          <w:szCs w:val="28"/>
        </w:rPr>
        <w:t>руб.</w:t>
      </w:r>
    </w:p>
    <w:p w14:paraId="4445A40D" w14:textId="77777777" w:rsidR="00FB3D3B" w:rsidRPr="0012009F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EB352DA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Чистая прибыль, остающаяся в распоряжении предприятия, рассчитывается по формуле (3.13):</w:t>
      </w:r>
    </w:p>
    <w:p w14:paraId="007E3DA8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FFBF3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ЧП = Ппл - НП,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(3.13)</w:t>
      </w:r>
    </w:p>
    <w:p w14:paraId="2E41494F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9A62B3C" w14:textId="48234DDE" w:rsidR="00FB3D3B" w:rsidRPr="0012009F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ЧП = 60328,33 - 15082,08 = </m:t>
        </m:r>
      </m:oMath>
      <w:r w:rsidRPr="0012009F">
        <w:rPr>
          <w:rFonts w:ascii="Times New Roman" w:hAnsi="Times New Roman" w:cs="Times New Roman"/>
          <w:sz w:val="28"/>
          <w:szCs w:val="28"/>
        </w:rPr>
        <w:t>45246,25</w:t>
      </w:r>
      <w:r w:rsidR="009C492C" w:rsidRPr="0012009F">
        <w:rPr>
          <w:rFonts w:ascii="Times New Roman" w:hAnsi="Times New Roman" w:cs="Times New Roman"/>
          <w:sz w:val="28"/>
          <w:szCs w:val="28"/>
        </w:rPr>
        <w:t>,</w:t>
      </w:r>
      <w:r w:rsidRPr="0012009F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16D55495" w14:textId="77777777" w:rsidR="00FB3D3B" w:rsidRPr="0012009F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11AA7AB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Поступление в бюджет складывается из налога на прибыль и НДС, рассчитывается по формуле (3.14):</w:t>
      </w:r>
    </w:p>
    <w:p w14:paraId="469F0A8C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6480A0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lastRenderedPageBreak/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ПБ = НП + НДС,</m:t>
        </m:r>
      </m:oMath>
      <w:r w:rsidRPr="0012009F">
        <w:rPr>
          <w:rFonts w:ascii="Times New Roman" w:hAnsi="Times New Roman" w:cs="Times New Roman"/>
          <w:iCs/>
          <w:sz w:val="28"/>
          <w:szCs w:val="28"/>
        </w:rPr>
        <w:t xml:space="preserve"> руб.,</w:t>
      </w:r>
      <w:r w:rsidRPr="0012009F">
        <w:rPr>
          <w:rFonts w:ascii="Times New Roman" w:hAnsi="Times New Roman" w:cs="Times New Roman"/>
          <w:iCs/>
          <w:sz w:val="28"/>
          <w:szCs w:val="28"/>
        </w:rPr>
        <w:tab/>
        <w:t>(3.14)</w:t>
      </w:r>
    </w:p>
    <w:p w14:paraId="50A76186" w14:textId="77777777" w:rsidR="00FB3D3B" w:rsidRPr="0012009F" w:rsidRDefault="00FB3D3B" w:rsidP="00FB3D3B">
      <w:pPr>
        <w:tabs>
          <w:tab w:val="center" w:pos="4678"/>
          <w:tab w:val="right" w:pos="9355"/>
        </w:tabs>
        <w:spacing w:before="240"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05544FF" w14:textId="72732C39" w:rsidR="00FB3D3B" w:rsidRPr="0012009F" w:rsidRDefault="00FB3D3B" w:rsidP="00FB3D3B">
      <w:pPr>
        <w:tabs>
          <w:tab w:val="center" w:pos="4678"/>
          <w:tab w:val="right" w:pos="9355"/>
        </w:tabs>
        <w:spacing w:after="24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 xml:space="preserve">ПБ = 15082,08  + 57513,01 = </m:t>
        </m:r>
      </m:oMath>
      <w:r w:rsidRPr="0012009F">
        <w:rPr>
          <w:rFonts w:ascii="Times New Roman" w:hAnsi="Times New Roman" w:cs="Times New Roman"/>
          <w:sz w:val="28"/>
          <w:szCs w:val="28"/>
        </w:rPr>
        <w:t>72595,09</w:t>
      </w:r>
      <w:r w:rsidR="000509C5" w:rsidRPr="0012009F">
        <w:rPr>
          <w:rFonts w:ascii="Times New Roman" w:hAnsi="Times New Roman" w:cs="Times New Roman"/>
          <w:sz w:val="28"/>
          <w:szCs w:val="28"/>
        </w:rPr>
        <w:t>,</w:t>
      </w:r>
      <w:r w:rsidRPr="0012009F">
        <w:rPr>
          <w:rFonts w:ascii="Times New Roman" w:hAnsi="Times New Roman" w:cs="Times New Roman"/>
          <w:sz w:val="28"/>
          <w:szCs w:val="28"/>
        </w:rPr>
        <w:t xml:space="preserve"> руб.</w:t>
      </w:r>
    </w:p>
    <w:p w14:paraId="2244B305" w14:textId="77777777" w:rsidR="00FB3D3B" w:rsidRPr="0012009F" w:rsidRDefault="00FB3D3B" w:rsidP="00FB3D3B">
      <w:pPr>
        <w:tabs>
          <w:tab w:val="left" w:pos="5529"/>
        </w:tabs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Промежуточные результаты вычислений представлены в Таблице 3.8.</w:t>
      </w:r>
    </w:p>
    <w:p w14:paraId="40948C20" w14:textId="77777777" w:rsidR="00FB3D3B" w:rsidRPr="0012009F" w:rsidRDefault="00FB3D3B" w:rsidP="00FB3D3B">
      <w:pPr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009F">
        <w:rPr>
          <w:rFonts w:ascii="Times New Roman" w:hAnsi="Times New Roman" w:cs="Times New Roman"/>
          <w:sz w:val="28"/>
          <w:szCs w:val="28"/>
        </w:rPr>
        <w:t>Таблица 3.8 – Результаты вычислений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B3D3B" w:rsidRPr="0012009F" w14:paraId="37288CC0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08224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D62BD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C752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Значение, руб.</w:t>
            </w:r>
          </w:p>
        </w:tc>
      </w:tr>
      <w:tr w:rsidR="00FB3D3B" w:rsidRPr="0012009F" w14:paraId="1557E9AE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C743F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Плановая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46E3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Ппл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48825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60328,33</w:t>
            </w:r>
          </w:p>
        </w:tc>
      </w:tr>
      <w:tr w:rsidR="00FB3D3B" w:rsidRPr="0012009F" w14:paraId="3DB9B754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83D0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Налог на добавочную стоимость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9A6F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НДС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3ADB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57513,01</w:t>
            </w:r>
          </w:p>
        </w:tc>
      </w:tr>
      <w:tr w:rsidR="00FB3D3B" w:rsidRPr="0012009F" w14:paraId="1707D416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EE34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Цена программного продукта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10ED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Цпп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23E2A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318935,78</w:t>
            </w:r>
          </w:p>
        </w:tc>
      </w:tr>
      <w:tr w:rsidR="00FB3D3B" w:rsidRPr="0012009F" w14:paraId="7B52DC5A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0092A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Налог на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5A70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НП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4DC8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15082,08</w:t>
            </w:r>
          </w:p>
        </w:tc>
      </w:tr>
      <w:tr w:rsidR="00FB3D3B" w:rsidRPr="0012009F" w14:paraId="77D03E4B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C5BB6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Чистая прибыль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2811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ЧП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8CA94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45246,25</w:t>
            </w:r>
          </w:p>
        </w:tc>
      </w:tr>
      <w:tr w:rsidR="00FB3D3B" w:rsidRPr="0012009F" w14:paraId="340D5320" w14:textId="77777777" w:rsidTr="00280F55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2BBBC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Поступление в бюджет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8DD50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ПБ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FA83" w14:textId="77777777" w:rsidR="00FB3D3B" w:rsidRPr="0012009F" w:rsidRDefault="00FB3D3B" w:rsidP="00280F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09F">
              <w:rPr>
                <w:rFonts w:ascii="Times New Roman" w:hAnsi="Times New Roman" w:cs="Times New Roman"/>
                <w:sz w:val="24"/>
                <w:szCs w:val="24"/>
              </w:rPr>
              <w:t>72595,09</w:t>
            </w:r>
          </w:p>
        </w:tc>
      </w:tr>
    </w:tbl>
    <w:p w14:paraId="7E3ABCCD" w14:textId="77777777" w:rsidR="00FB3D3B" w:rsidRPr="0012009F" w:rsidRDefault="00FB3D3B" w:rsidP="00FB3D3B">
      <w:pPr>
        <w:tabs>
          <w:tab w:val="left" w:pos="5529"/>
        </w:tabs>
        <w:spacing w:before="480"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2009F">
        <w:rPr>
          <w:rFonts w:ascii="Times New Roman" w:hAnsi="Times New Roman" w:cs="Times New Roman"/>
          <w:iCs/>
          <w:sz w:val="28"/>
          <w:szCs w:val="28"/>
        </w:rPr>
        <w:t>На основании произведенных расчетов можно сделать вывод, что на разработку продукта будет затрачено 201094,44 рублей. Цена на разработку продукта является приемлемой, так как с помощью него можно будет автоматизировать процесс продаж и снизить трудозатраты на обработку заказов.</w:t>
      </w:r>
      <w:bookmarkEnd w:id="0"/>
    </w:p>
    <w:p w14:paraId="74AC4281" w14:textId="77777777" w:rsidR="00B42E67" w:rsidRPr="0012009F" w:rsidRDefault="00B42E67" w:rsidP="00FB3D3B">
      <w:pPr>
        <w:rPr>
          <w:rFonts w:ascii="Times New Roman" w:hAnsi="Times New Roman" w:cs="Times New Roman"/>
        </w:rPr>
      </w:pPr>
    </w:p>
    <w:sectPr w:rsidR="00B42E67" w:rsidRPr="00120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4D72"/>
    <w:multiLevelType w:val="multilevel"/>
    <w:tmpl w:val="B33E084A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425"/>
        </w:tabs>
        <w:ind w:left="425" w:firstLine="0"/>
      </w:pPr>
      <w:rPr>
        <w:rFonts w:hint="default"/>
        <w:b/>
        <w:bCs/>
      </w:rPr>
    </w:lvl>
    <w:lvl w:ilvl="3">
      <w:start w:val="1"/>
      <w:numFmt w:val="decimal"/>
      <w:lvlText w:val="%4)"/>
      <w:lvlJc w:val="left"/>
      <w:pPr>
        <w:ind w:left="708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0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08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8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8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8" w:firstLine="0"/>
      </w:pPr>
      <w:rPr>
        <w:rFonts w:hint="default"/>
      </w:rPr>
    </w:lvl>
  </w:abstractNum>
  <w:abstractNum w:abstractNumId="1" w15:restartNumberingAfterBreak="0">
    <w:nsid w:val="3D2908AB"/>
    <w:multiLevelType w:val="hybridMultilevel"/>
    <w:tmpl w:val="5D8AFC7A"/>
    <w:lvl w:ilvl="0" w:tplc="7BB6811C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D436C5E"/>
    <w:multiLevelType w:val="multilevel"/>
    <w:tmpl w:val="97C83B28"/>
    <w:lvl w:ilvl="0">
      <w:start w:val="3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" w15:restartNumberingAfterBreak="0">
    <w:nsid w:val="71313A9D"/>
    <w:multiLevelType w:val="multilevel"/>
    <w:tmpl w:val="71313A9D"/>
    <w:lvl w:ilvl="0">
      <w:start w:val="3"/>
      <w:numFmt w:val="decimal"/>
      <w:lvlText w:val="%1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1446" w:hanging="595"/>
      </w:pPr>
    </w:lvl>
    <w:lvl w:ilvl="2">
      <w:start w:val="1"/>
      <w:numFmt w:val="decimal"/>
      <w:isLgl/>
      <w:lvlText w:val="%1.%2.%3"/>
      <w:lvlJc w:val="left"/>
      <w:pPr>
        <w:ind w:left="1230" w:hanging="720"/>
      </w:pPr>
    </w:lvl>
    <w:lvl w:ilvl="3">
      <w:start w:val="1"/>
      <w:numFmt w:val="decimal"/>
      <w:isLgl/>
      <w:lvlText w:val="%1.%2.%3.%4"/>
      <w:lvlJc w:val="left"/>
      <w:pPr>
        <w:ind w:left="1703" w:hanging="1080"/>
      </w:pPr>
    </w:lvl>
    <w:lvl w:ilvl="4">
      <w:start w:val="1"/>
      <w:numFmt w:val="decimal"/>
      <w:isLgl/>
      <w:lvlText w:val="%1.%2.%3.%4.%5"/>
      <w:lvlJc w:val="left"/>
      <w:pPr>
        <w:ind w:left="1816" w:hanging="1080"/>
      </w:pPr>
    </w:lvl>
    <w:lvl w:ilvl="5">
      <w:start w:val="1"/>
      <w:numFmt w:val="decimal"/>
      <w:isLgl/>
      <w:lvlText w:val="%1.%2.%3.%4.%5.%6"/>
      <w:lvlJc w:val="left"/>
      <w:pPr>
        <w:ind w:left="2289" w:hanging="1440"/>
      </w:pPr>
    </w:lvl>
    <w:lvl w:ilvl="6">
      <w:start w:val="1"/>
      <w:numFmt w:val="decimal"/>
      <w:isLgl/>
      <w:lvlText w:val="%1.%2.%3.%4.%5.%6.%7"/>
      <w:lvlJc w:val="left"/>
      <w:pPr>
        <w:ind w:left="2402" w:hanging="1440"/>
      </w:pPr>
    </w:lvl>
    <w:lvl w:ilvl="7">
      <w:start w:val="1"/>
      <w:numFmt w:val="decimal"/>
      <w:isLgl/>
      <w:lvlText w:val="%1.%2.%3.%4.%5.%6.%7.%8"/>
      <w:lvlJc w:val="left"/>
      <w:pPr>
        <w:ind w:left="2875" w:hanging="1800"/>
      </w:pPr>
    </w:lvl>
    <w:lvl w:ilvl="8">
      <w:start w:val="1"/>
      <w:numFmt w:val="decimal"/>
      <w:isLgl/>
      <w:lvlText w:val="%1.%2.%3.%4.%5.%6.%7.%8.%9"/>
      <w:lvlJc w:val="left"/>
      <w:pPr>
        <w:ind w:left="3348" w:hanging="2160"/>
      </w:pPr>
    </w:lvl>
  </w:abstractNum>
  <w:num w:numId="1" w16cid:durableId="1156799867">
    <w:abstractNumId w:val="0"/>
  </w:num>
  <w:num w:numId="2" w16cid:durableId="576525389">
    <w:abstractNumId w:val="0"/>
  </w:num>
  <w:num w:numId="3" w16cid:durableId="1696467494">
    <w:abstractNumId w:val="0"/>
  </w:num>
  <w:num w:numId="4" w16cid:durableId="1836646625">
    <w:abstractNumId w:val="2"/>
  </w:num>
  <w:num w:numId="5" w16cid:durableId="431390428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7795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EC"/>
    <w:rsid w:val="000509C5"/>
    <w:rsid w:val="00052E9D"/>
    <w:rsid w:val="0005792D"/>
    <w:rsid w:val="000A439D"/>
    <w:rsid w:val="000D7E6B"/>
    <w:rsid w:val="0012009F"/>
    <w:rsid w:val="00153C37"/>
    <w:rsid w:val="002B4161"/>
    <w:rsid w:val="002C799C"/>
    <w:rsid w:val="002D2FB4"/>
    <w:rsid w:val="003560EF"/>
    <w:rsid w:val="0037427D"/>
    <w:rsid w:val="004161F5"/>
    <w:rsid w:val="00667497"/>
    <w:rsid w:val="007D7E2E"/>
    <w:rsid w:val="008047EC"/>
    <w:rsid w:val="008A7394"/>
    <w:rsid w:val="008D3C35"/>
    <w:rsid w:val="0095590A"/>
    <w:rsid w:val="00993F13"/>
    <w:rsid w:val="009C492C"/>
    <w:rsid w:val="00A36C8B"/>
    <w:rsid w:val="00A677B3"/>
    <w:rsid w:val="00AA773A"/>
    <w:rsid w:val="00AB5B03"/>
    <w:rsid w:val="00AC187E"/>
    <w:rsid w:val="00AF65BB"/>
    <w:rsid w:val="00B42E67"/>
    <w:rsid w:val="00B62086"/>
    <w:rsid w:val="00BA3707"/>
    <w:rsid w:val="00BB5BC9"/>
    <w:rsid w:val="00C04651"/>
    <w:rsid w:val="00C14285"/>
    <w:rsid w:val="00CC634F"/>
    <w:rsid w:val="00D266D3"/>
    <w:rsid w:val="00ED30A3"/>
    <w:rsid w:val="00F2732E"/>
    <w:rsid w:val="00FB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9F7F4"/>
  <w15:chartTrackingRefBased/>
  <w15:docId w15:val="{6E257614-D288-4B83-8BBD-5EA3C381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D3B"/>
  </w:style>
  <w:style w:type="paragraph" w:styleId="1">
    <w:name w:val="heading 1"/>
    <w:basedOn w:val="a"/>
    <w:next w:val="a"/>
    <w:link w:val="10"/>
    <w:uiPriority w:val="9"/>
    <w:qFormat/>
    <w:rsid w:val="00057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autoRedefine/>
    <w:unhideWhenUsed/>
    <w:qFormat/>
    <w:rsid w:val="00FB3D3B"/>
    <w:pPr>
      <w:pageBreakBefore/>
      <w:numPr>
        <w:numId w:val="4"/>
      </w:numPr>
      <w:autoSpaceDE w:val="0"/>
      <w:autoSpaceDN w:val="0"/>
      <w:spacing w:before="0" w:after="240" w:line="360" w:lineRule="auto"/>
      <w:ind w:hanging="11"/>
      <w:contextualSpacing/>
      <w:outlineLvl w:val="1"/>
    </w:pPr>
    <w:rPr>
      <w:rFonts w:ascii="Times New Roman" w:hAnsi="Times New Roman"/>
      <w:b/>
      <w:color w:val="auto"/>
      <w:kern w:val="2"/>
      <w:sz w:val="28"/>
      <w:lang w:eastAsia="ru-RU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05792D"/>
    <w:pPr>
      <w:keepNext/>
      <w:numPr>
        <w:ilvl w:val="1"/>
        <w:numId w:val="3"/>
      </w:numPr>
      <w:spacing w:before="480" w:after="240" w:line="360" w:lineRule="auto"/>
      <w:outlineLvl w:val="2"/>
    </w:pPr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"/>
    <w:basedOn w:val="a"/>
    <w:link w:val="a4"/>
    <w:qFormat/>
    <w:rsid w:val="00C14285"/>
    <w:pPr>
      <w:keepNext/>
      <w:pageBreakBefore/>
      <w:widowControl w:val="0"/>
      <w:spacing w:after="240" w:line="360" w:lineRule="auto"/>
      <w:ind w:left="709"/>
      <w:outlineLvl w:val="1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  <w:style w:type="character" w:customStyle="1" w:styleId="a4">
    <w:name w:val="Раздел Знак"/>
    <w:basedOn w:val="a0"/>
    <w:link w:val="a3"/>
    <w:rsid w:val="00C14285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  <w:style w:type="paragraph" w:customStyle="1" w:styleId="a5">
    <w:name w:val="Заголовки"/>
    <w:basedOn w:val="a6"/>
    <w:link w:val="a7"/>
    <w:autoRedefine/>
    <w:qFormat/>
    <w:rsid w:val="008A7394"/>
    <w:pPr>
      <w:keepNext/>
      <w:pageBreakBefore/>
      <w:widowControl w:val="0"/>
      <w:spacing w:after="360"/>
      <w:ind w:firstLine="0"/>
      <w:jc w:val="center"/>
      <w:outlineLvl w:val="0"/>
    </w:pPr>
    <w:rPr>
      <w:b/>
      <w:caps/>
    </w:rPr>
  </w:style>
  <w:style w:type="character" w:customStyle="1" w:styleId="a7">
    <w:name w:val="Заголовки Знак"/>
    <w:basedOn w:val="a8"/>
    <w:link w:val="a5"/>
    <w:rsid w:val="008A7394"/>
    <w:rPr>
      <w:rFonts w:ascii="Times New Roman" w:eastAsia="Times New Roman" w:hAnsi="Times New Roman" w:cs="Times New Roman"/>
      <w:b/>
      <w:caps/>
      <w:color w:val="000000"/>
      <w:sz w:val="28"/>
      <w:szCs w:val="28"/>
      <w:lang w:eastAsia="ru-RU"/>
    </w:rPr>
  </w:style>
  <w:style w:type="paragraph" w:customStyle="1" w:styleId="a6">
    <w:name w:val="Основный текст"/>
    <w:basedOn w:val="a"/>
    <w:link w:val="a8"/>
    <w:qFormat/>
    <w:rsid w:val="00C1428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8">
    <w:name w:val="Основный текст Знак"/>
    <w:basedOn w:val="a0"/>
    <w:link w:val="a6"/>
    <w:rsid w:val="00C14285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9">
    <w:name w:val="Подраздел"/>
    <w:basedOn w:val="a"/>
    <w:link w:val="aa"/>
    <w:qFormat/>
    <w:rsid w:val="00C14285"/>
    <w:pPr>
      <w:keepNext/>
      <w:pageBreakBefore/>
      <w:spacing w:before="480" w:after="240" w:line="360" w:lineRule="auto"/>
      <w:ind w:left="709"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aa">
    <w:name w:val="Подраздел Знак"/>
    <w:basedOn w:val="a0"/>
    <w:link w:val="a9"/>
    <w:rsid w:val="00C14285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ab">
    <w:name w:val="Пункт"/>
    <w:basedOn w:val="a6"/>
    <w:link w:val="ac"/>
    <w:autoRedefine/>
    <w:qFormat/>
    <w:rsid w:val="008A7394"/>
    <w:pPr>
      <w:keepNext/>
      <w:keepLines/>
      <w:spacing w:before="480" w:after="240"/>
      <w:ind w:left="709" w:firstLine="0"/>
      <w:jc w:val="left"/>
      <w:outlineLvl w:val="3"/>
    </w:pPr>
    <w:rPr>
      <w:b/>
    </w:rPr>
  </w:style>
  <w:style w:type="character" w:customStyle="1" w:styleId="ac">
    <w:name w:val="Пункт Знак"/>
    <w:basedOn w:val="a8"/>
    <w:link w:val="ab"/>
    <w:rsid w:val="008A7394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ad">
    <w:name w:val="Подпись к иллюстрациям"/>
    <w:basedOn w:val="a6"/>
    <w:link w:val="ae"/>
    <w:qFormat/>
    <w:rsid w:val="00C14285"/>
    <w:pPr>
      <w:spacing w:after="120" w:line="240" w:lineRule="auto"/>
      <w:ind w:firstLine="0"/>
      <w:jc w:val="center"/>
    </w:pPr>
  </w:style>
  <w:style w:type="character" w:customStyle="1" w:styleId="ae">
    <w:name w:val="Подпись к иллюстрациям Знак"/>
    <w:basedOn w:val="a8"/>
    <w:link w:val="ad"/>
    <w:rsid w:val="00C14285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">
    <w:name w:val="Табпод"/>
    <w:basedOn w:val="af0"/>
    <w:link w:val="af1"/>
    <w:qFormat/>
    <w:rsid w:val="00BA3707"/>
    <w:pPr>
      <w:keepNext/>
      <w:widowControl w:val="0"/>
      <w:spacing w:before="240" w:after="240"/>
    </w:pPr>
    <w:rPr>
      <w:rFonts w:ascii="Times New Roman" w:hAnsi="Times New Roman" w:cs="Times New Roman"/>
      <w:i w:val="0"/>
      <w:color w:val="000000" w:themeColor="text1"/>
      <w:sz w:val="28"/>
      <w:szCs w:val="28"/>
    </w:rPr>
  </w:style>
  <w:style w:type="character" w:customStyle="1" w:styleId="af1">
    <w:name w:val="Табпод Знак"/>
    <w:basedOn w:val="a0"/>
    <w:link w:val="af"/>
    <w:rsid w:val="00BA3707"/>
    <w:rPr>
      <w:rFonts w:ascii="Times New Roman" w:hAnsi="Times New Roman" w:cs="Times New Roman"/>
      <w:iCs/>
      <w:color w:val="000000" w:themeColor="text1"/>
      <w:sz w:val="28"/>
      <w:szCs w:val="28"/>
    </w:rPr>
  </w:style>
  <w:style w:type="paragraph" w:styleId="af0">
    <w:name w:val="caption"/>
    <w:basedOn w:val="a"/>
    <w:next w:val="a"/>
    <w:uiPriority w:val="35"/>
    <w:semiHidden/>
    <w:unhideWhenUsed/>
    <w:qFormat/>
    <w:rsid w:val="00BA37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2">
    <w:name w:val="Табсод"/>
    <w:basedOn w:val="af"/>
    <w:link w:val="af3"/>
    <w:qFormat/>
    <w:rsid w:val="00BA3707"/>
    <w:pPr>
      <w:keepNext w:val="0"/>
      <w:spacing w:before="0" w:after="0"/>
      <w:jc w:val="center"/>
    </w:pPr>
    <w:rPr>
      <w:sz w:val="24"/>
    </w:rPr>
  </w:style>
  <w:style w:type="character" w:customStyle="1" w:styleId="af3">
    <w:name w:val="Табсод Знак"/>
    <w:basedOn w:val="af1"/>
    <w:link w:val="af2"/>
    <w:rsid w:val="00BA3707"/>
    <w:rPr>
      <w:rFonts w:ascii="Times New Roman" w:hAnsi="Times New Roman" w:cs="Times New Roman"/>
      <w:iCs/>
      <w:color w:val="000000" w:themeColor="text1"/>
      <w:sz w:val="24"/>
      <w:szCs w:val="28"/>
    </w:rPr>
  </w:style>
  <w:style w:type="paragraph" w:customStyle="1" w:styleId="af4">
    <w:name w:val="Таб"/>
    <w:basedOn w:val="af"/>
    <w:link w:val="af5"/>
    <w:qFormat/>
    <w:rsid w:val="00BA3707"/>
    <w:pPr>
      <w:keepNext w:val="0"/>
      <w:spacing w:before="0" w:after="0"/>
      <w:jc w:val="center"/>
    </w:pPr>
    <w:rPr>
      <w:sz w:val="24"/>
    </w:rPr>
  </w:style>
  <w:style w:type="character" w:customStyle="1" w:styleId="af5">
    <w:name w:val="Таб Знак"/>
    <w:basedOn w:val="af1"/>
    <w:link w:val="af4"/>
    <w:rsid w:val="00BA3707"/>
    <w:rPr>
      <w:rFonts w:ascii="Times New Roman" w:hAnsi="Times New Roman" w:cs="Times New Roman"/>
      <w:iCs/>
      <w:color w:val="000000" w:themeColor="text1"/>
      <w:sz w:val="24"/>
      <w:szCs w:val="28"/>
    </w:rPr>
  </w:style>
  <w:style w:type="paragraph" w:customStyle="1" w:styleId="af6">
    <w:name w:val="для олг"/>
    <w:basedOn w:val="a"/>
    <w:link w:val="af7"/>
    <w:autoRedefine/>
    <w:qFormat/>
    <w:rsid w:val="008A7394"/>
    <w:pPr>
      <w:spacing w:before="480" w:after="24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7">
    <w:name w:val="для олг Знак"/>
    <w:basedOn w:val="a0"/>
    <w:link w:val="af6"/>
    <w:rsid w:val="008A7394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rsid w:val="0005792D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20">
    <w:name w:val="Заголовок 2 Знак"/>
    <w:basedOn w:val="a0"/>
    <w:link w:val="2"/>
    <w:rsid w:val="00FB3D3B"/>
    <w:rPr>
      <w:rFonts w:ascii="Times New Roman" w:eastAsiaTheme="majorEastAsia" w:hAnsi="Times New Roman" w:cstheme="majorBidi"/>
      <w:b/>
      <w:kern w:val="2"/>
      <w:sz w:val="28"/>
      <w:szCs w:val="32"/>
      <w:lang w:eastAsia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057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8">
    <w:name w:val="List Paragraph"/>
    <w:basedOn w:val="a"/>
    <w:uiPriority w:val="34"/>
    <w:qFormat/>
    <w:rsid w:val="00153C37"/>
    <w:pPr>
      <w:ind w:left="720"/>
      <w:contextualSpacing/>
    </w:pPr>
  </w:style>
  <w:style w:type="paragraph" w:styleId="af9">
    <w:name w:val="Normal (Web)"/>
    <w:basedOn w:val="a"/>
    <w:uiPriority w:val="99"/>
    <w:semiHidden/>
    <w:unhideWhenUsed/>
    <w:rsid w:val="00153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annotation text"/>
    <w:basedOn w:val="a"/>
    <w:link w:val="afb"/>
    <w:uiPriority w:val="99"/>
    <w:semiHidden/>
    <w:unhideWhenUsed/>
    <w:rsid w:val="00153C37"/>
    <w:pPr>
      <w:spacing w:after="200"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153C37"/>
    <w:rPr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sid w:val="00153C3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0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1404</Words>
  <Characters>8004</Characters>
  <Application>Microsoft Office Word</Application>
  <DocSecurity>0</DocSecurity>
  <Lines>66</Lines>
  <Paragraphs>18</Paragraphs>
  <ScaleCrop>false</ScaleCrop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Гоначоров</dc:creator>
  <cp:keywords/>
  <dc:description/>
  <cp:lastModifiedBy>Kabanov Seva</cp:lastModifiedBy>
  <cp:revision>56</cp:revision>
  <dcterms:created xsi:type="dcterms:W3CDTF">2026-05-18T19:02:00Z</dcterms:created>
  <dcterms:modified xsi:type="dcterms:W3CDTF">2026-05-22T11:16:00Z</dcterms:modified>
</cp:coreProperties>
</file>