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7CE7" w14:textId="480C6C26" w:rsidR="007833C3" w:rsidRPr="003D206A" w:rsidRDefault="00413DCD" w:rsidP="008D2A0D">
      <w:pPr>
        <w:pStyle w:val="1"/>
        <w:spacing w:before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>Т</w:t>
      </w:r>
      <w:r w:rsidR="00000000" w:rsidRPr="003D206A">
        <w:rPr>
          <w:color w:val="000000" w:themeColor="text1"/>
          <w:sz w:val="24"/>
          <w:szCs w:val="24"/>
          <w:lang w:val="ru-RU"/>
        </w:rPr>
        <w:t>екст выступления</w:t>
      </w:r>
      <w:r>
        <w:rPr>
          <w:color w:val="000000" w:themeColor="text1"/>
          <w:sz w:val="24"/>
          <w:szCs w:val="24"/>
          <w:lang w:val="ru-RU"/>
        </w:rPr>
        <w:t>.</w:t>
      </w:r>
      <w:r w:rsidR="00000000" w:rsidRPr="003D206A">
        <w:rPr>
          <w:color w:val="000000" w:themeColor="text1"/>
          <w:sz w:val="24"/>
          <w:szCs w:val="24"/>
          <w:lang w:val="ru-RU"/>
        </w:rPr>
        <w:t xml:space="preserve"> </w:t>
      </w:r>
      <w:r w:rsidR="00324720">
        <w:rPr>
          <w:color w:val="000000" w:themeColor="text1"/>
          <w:sz w:val="24"/>
          <w:szCs w:val="24"/>
          <w:lang w:val="ru-RU"/>
        </w:rPr>
        <w:t xml:space="preserve">Кабанов </w:t>
      </w:r>
      <w:proofErr w:type="spellStart"/>
      <w:proofErr w:type="gramStart"/>
      <w:r w:rsidR="00324720">
        <w:rPr>
          <w:color w:val="000000" w:themeColor="text1"/>
          <w:sz w:val="24"/>
          <w:szCs w:val="24"/>
          <w:lang w:val="ru-RU"/>
        </w:rPr>
        <w:t>В.К</w:t>
      </w:r>
      <w:proofErr w:type="spellEnd"/>
      <w:r w:rsidR="00324720">
        <w:rPr>
          <w:color w:val="000000" w:themeColor="text1"/>
          <w:sz w:val="24"/>
          <w:szCs w:val="24"/>
          <w:lang w:val="ru-RU"/>
        </w:rPr>
        <w:t>.</w:t>
      </w:r>
      <w:proofErr w:type="gramEnd"/>
    </w:p>
    <w:p w14:paraId="4E1C92AB" w14:textId="77777777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t xml:space="preserve">Уважаемый председатель и члены государственной аттестационной комиссии, вашему вниманию предлагается дипломный проект на тему: «Разработка информационной системы на базе фреймворка Django для интернет-магазина одежды». В рамках проекта разработан интернет-магазин аниме-одежды </w:t>
      </w:r>
      <w:proofErr w:type="spellStart"/>
      <w:r w:rsidRPr="003D206A">
        <w:rPr>
          <w:color w:val="000000" w:themeColor="text1"/>
          <w:sz w:val="24"/>
          <w:szCs w:val="24"/>
          <w:lang w:val="ru-RU"/>
        </w:rPr>
        <w:t>AnimeAttire</w:t>
      </w:r>
      <w:proofErr w:type="spellEnd"/>
      <w:r w:rsidRPr="003D206A">
        <w:rPr>
          <w:color w:val="000000" w:themeColor="text1"/>
          <w:sz w:val="24"/>
          <w:szCs w:val="24"/>
          <w:lang w:val="ru-RU"/>
        </w:rPr>
        <w:t>.</w:t>
      </w:r>
    </w:p>
    <w:p w14:paraId="39338190" w14:textId="7568A315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t>Актуальность проекта связана с тем, что современный интернет-магазин должен быть не просто витриной товаров, а полноценной системой для подбора, заказа, доставки и администрирования. Для магазина одежды особенно важно корректно работать с размерами, цветами, вариантами товаров и складскими остатками, так как ошибк</w:t>
      </w:r>
      <w:r w:rsidR="00422A33">
        <w:rPr>
          <w:color w:val="000000" w:themeColor="text1"/>
          <w:sz w:val="24"/>
          <w:szCs w:val="24"/>
          <w:lang w:val="ru-RU"/>
        </w:rPr>
        <w:t>и в подобных элементах напрямую влияют</w:t>
      </w:r>
      <w:r w:rsidRPr="003D206A">
        <w:rPr>
          <w:color w:val="000000" w:themeColor="text1"/>
          <w:sz w:val="24"/>
          <w:szCs w:val="24"/>
          <w:lang w:val="ru-RU"/>
        </w:rPr>
        <w:t xml:space="preserve"> на качество обслуживания покупателя.</w:t>
      </w:r>
    </w:p>
    <w:p w14:paraId="07FE4A2E" w14:textId="77777777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t>В ходе анализа предметной области были выделены основные процессы: ведение каталога, управление вариантами товаров, хранение изображений, учет остатков, формирование корзины, оформление заказа, доставка и административное управление. Анализ готовых решений показал, что маркетплейсы и конструкторы дают быстрый старт, но ограничивают управление брендом, пользовательским опытом и нестандартной логикой. Поэтому было принято решение разработать собственную информационную систему.</w:t>
      </w:r>
    </w:p>
    <w:p w14:paraId="41708A85" w14:textId="71237BA0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t xml:space="preserve">Цель работы — создать современную информационную систему интернет-магазина </w:t>
      </w:r>
      <w:proofErr w:type="spellStart"/>
      <w:r w:rsidRPr="003D206A">
        <w:rPr>
          <w:color w:val="000000" w:themeColor="text1"/>
          <w:sz w:val="24"/>
          <w:szCs w:val="24"/>
        </w:rPr>
        <w:t>AnimeAttire</w:t>
      </w:r>
      <w:proofErr w:type="spellEnd"/>
      <w:r w:rsidRPr="003D206A">
        <w:rPr>
          <w:color w:val="000000" w:themeColor="text1"/>
          <w:sz w:val="24"/>
          <w:szCs w:val="24"/>
          <w:lang w:val="ru-RU"/>
        </w:rPr>
        <w:t xml:space="preserve">, которая автоматизирует процессы электронной коммерции и обеспечивает стабильную работу платформы. Для достижения цели были решены задачи анализа предметной области, проектирования архитектуры, разработки </w:t>
      </w:r>
      <w:r w:rsidRPr="003D206A">
        <w:rPr>
          <w:color w:val="000000" w:themeColor="text1"/>
          <w:sz w:val="24"/>
          <w:szCs w:val="24"/>
        </w:rPr>
        <w:t>backend</w:t>
      </w:r>
      <w:r w:rsidRPr="003D206A">
        <w:rPr>
          <w:color w:val="000000" w:themeColor="text1"/>
          <w:sz w:val="24"/>
          <w:szCs w:val="24"/>
          <w:lang w:val="ru-RU"/>
        </w:rPr>
        <w:t xml:space="preserve"> и </w:t>
      </w:r>
      <w:r w:rsidRPr="003D206A">
        <w:rPr>
          <w:color w:val="000000" w:themeColor="text1"/>
          <w:sz w:val="24"/>
          <w:szCs w:val="24"/>
        </w:rPr>
        <w:t>frontend</w:t>
      </w:r>
      <w:r w:rsidRPr="003D206A">
        <w:rPr>
          <w:color w:val="000000" w:themeColor="text1"/>
          <w:sz w:val="24"/>
          <w:szCs w:val="24"/>
          <w:lang w:val="ru-RU"/>
        </w:rPr>
        <w:t>, создания базы данных, реализации каталога, корзины, заказов, безопасности, тестирования и подготовки к дальнейшему масштабированию.</w:t>
      </w:r>
    </w:p>
    <w:p w14:paraId="157EF8EB" w14:textId="2DB66C2F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t xml:space="preserve">Основными пользователями системы являются гость, покупатель, администратор и менеджер заказов. Гость просматривает каталог и карточки товаров, покупатель работает с корзиной, оформляет заказ и управляет адресами, администратор ведет каталог, категории, </w:t>
      </w:r>
      <w:r w:rsidRPr="003D206A">
        <w:rPr>
          <w:color w:val="000000" w:themeColor="text1"/>
          <w:sz w:val="24"/>
          <w:szCs w:val="24"/>
        </w:rPr>
        <w:t>SKU</w:t>
      </w:r>
      <w:r w:rsidR="00434961">
        <w:rPr>
          <w:color w:val="000000" w:themeColor="text1"/>
          <w:sz w:val="24"/>
          <w:szCs w:val="24"/>
          <w:lang w:val="ru-RU"/>
        </w:rPr>
        <w:t xml:space="preserve"> (</w:t>
      </w:r>
      <w:r w:rsidR="00434961" w:rsidRPr="00434961">
        <w:rPr>
          <w:color w:val="000000" w:themeColor="text1"/>
          <w:sz w:val="24"/>
          <w:szCs w:val="24"/>
          <w:lang w:val="ru-RU"/>
        </w:rPr>
        <w:t>единица складского учёта</w:t>
      </w:r>
      <w:r w:rsidR="00466A4C">
        <w:rPr>
          <w:color w:val="000000" w:themeColor="text1"/>
          <w:sz w:val="24"/>
          <w:szCs w:val="24"/>
          <w:lang w:val="ru-RU"/>
        </w:rPr>
        <w:t xml:space="preserve"> или вариант товара</w:t>
      </w:r>
      <w:r w:rsidR="00434961">
        <w:rPr>
          <w:color w:val="000000" w:themeColor="text1"/>
          <w:sz w:val="24"/>
          <w:szCs w:val="24"/>
          <w:lang w:val="ru-RU"/>
        </w:rPr>
        <w:t>)</w:t>
      </w:r>
      <w:r w:rsidRPr="003D206A">
        <w:rPr>
          <w:color w:val="000000" w:themeColor="text1"/>
          <w:sz w:val="24"/>
          <w:szCs w:val="24"/>
          <w:lang w:val="ru-RU"/>
        </w:rPr>
        <w:t xml:space="preserve"> и остатки, а менеджер контролирует обработку заказов и их статусы.</w:t>
      </w:r>
    </w:p>
    <w:p w14:paraId="432018BA" w14:textId="7F6A3813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t xml:space="preserve">В проекте также предусмотрена форма-опрос для подбора одежды по размерам и пожеланиям пользователя. Пользователь указывает параметры размера, предпочтительный фасон, цвет, тематику или франшизу, желаемый стиль, бюджет и другие хотелки. На основе этих данных система может предложить подходящие товары и конкретные варианты </w:t>
      </w:r>
      <w:r w:rsidRPr="003D206A">
        <w:rPr>
          <w:color w:val="000000" w:themeColor="text1"/>
          <w:sz w:val="24"/>
          <w:szCs w:val="24"/>
        </w:rPr>
        <w:t>SKU</w:t>
      </w:r>
      <w:r w:rsidRPr="003D206A">
        <w:rPr>
          <w:color w:val="000000" w:themeColor="text1"/>
          <w:sz w:val="24"/>
          <w:szCs w:val="24"/>
          <w:lang w:val="ru-RU"/>
        </w:rPr>
        <w:t>, уменьшить риск ошибки при выборе размера и сделать покупку более персонализированной.</w:t>
      </w:r>
    </w:p>
    <w:p w14:paraId="41616ABE" w14:textId="77777777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lastRenderedPageBreak/>
        <w:t xml:space="preserve">Архитектура системы построена по клиент-серверному принципу. </w:t>
      </w:r>
      <w:r w:rsidRPr="003D206A">
        <w:rPr>
          <w:color w:val="000000" w:themeColor="text1"/>
          <w:sz w:val="24"/>
          <w:szCs w:val="24"/>
        </w:rPr>
        <w:t>Frontend</w:t>
      </w:r>
      <w:r w:rsidRPr="003D206A">
        <w:rPr>
          <w:color w:val="000000" w:themeColor="text1"/>
          <w:sz w:val="24"/>
          <w:szCs w:val="24"/>
          <w:lang w:val="ru-RU"/>
        </w:rPr>
        <w:t xml:space="preserve"> отвечает за интерфейс и пользовательское взаимодействие, </w:t>
      </w:r>
      <w:r w:rsidRPr="003D206A">
        <w:rPr>
          <w:color w:val="000000" w:themeColor="text1"/>
          <w:sz w:val="24"/>
          <w:szCs w:val="24"/>
        </w:rPr>
        <w:t>backend</w:t>
      </w:r>
      <w:r w:rsidRPr="003D206A">
        <w:rPr>
          <w:color w:val="000000" w:themeColor="text1"/>
          <w:sz w:val="24"/>
          <w:szCs w:val="24"/>
          <w:lang w:val="ru-RU"/>
        </w:rPr>
        <w:t xml:space="preserve"> реализует бизнес-логику, база данных хранит товары, пользователей, корзины и заказы, а фоновые задачи используются для уведомлений и интеграционных операций. Обмен между клиентской и серверной частью организован через </w:t>
      </w:r>
      <w:r w:rsidRPr="003D206A">
        <w:rPr>
          <w:color w:val="000000" w:themeColor="text1"/>
          <w:sz w:val="24"/>
          <w:szCs w:val="24"/>
        </w:rPr>
        <w:t>REST</w:t>
      </w:r>
      <w:r w:rsidRPr="003D206A">
        <w:rPr>
          <w:color w:val="000000" w:themeColor="text1"/>
          <w:sz w:val="24"/>
          <w:szCs w:val="24"/>
          <w:lang w:val="ru-RU"/>
        </w:rPr>
        <w:t xml:space="preserve"> </w:t>
      </w:r>
      <w:r w:rsidRPr="003D206A">
        <w:rPr>
          <w:color w:val="000000" w:themeColor="text1"/>
          <w:sz w:val="24"/>
          <w:szCs w:val="24"/>
        </w:rPr>
        <w:t>API</w:t>
      </w:r>
      <w:r w:rsidRPr="003D206A">
        <w:rPr>
          <w:color w:val="000000" w:themeColor="text1"/>
          <w:sz w:val="24"/>
          <w:szCs w:val="24"/>
          <w:lang w:val="ru-RU"/>
        </w:rPr>
        <w:t>.</w:t>
      </w:r>
    </w:p>
    <w:p w14:paraId="5148C653" w14:textId="77777777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t xml:space="preserve">Серверная часть реализована на </w:t>
      </w:r>
      <w:r w:rsidRPr="003D206A">
        <w:rPr>
          <w:color w:val="000000" w:themeColor="text1"/>
          <w:sz w:val="24"/>
          <w:szCs w:val="24"/>
        </w:rPr>
        <w:t>Python</w:t>
      </w:r>
      <w:r w:rsidRPr="003D206A">
        <w:rPr>
          <w:color w:val="000000" w:themeColor="text1"/>
          <w:sz w:val="24"/>
          <w:szCs w:val="24"/>
          <w:lang w:val="ru-RU"/>
        </w:rPr>
        <w:t xml:space="preserve">, </w:t>
      </w:r>
      <w:r w:rsidRPr="003D206A">
        <w:rPr>
          <w:color w:val="000000" w:themeColor="text1"/>
          <w:sz w:val="24"/>
          <w:szCs w:val="24"/>
        </w:rPr>
        <w:t>Django</w:t>
      </w:r>
      <w:r w:rsidRPr="003D206A">
        <w:rPr>
          <w:color w:val="000000" w:themeColor="text1"/>
          <w:sz w:val="24"/>
          <w:szCs w:val="24"/>
          <w:lang w:val="ru-RU"/>
        </w:rPr>
        <w:t xml:space="preserve"> 5 и </w:t>
      </w:r>
      <w:r w:rsidRPr="003D206A">
        <w:rPr>
          <w:color w:val="000000" w:themeColor="text1"/>
          <w:sz w:val="24"/>
          <w:szCs w:val="24"/>
        </w:rPr>
        <w:t>Django</w:t>
      </w:r>
      <w:r w:rsidRPr="003D206A">
        <w:rPr>
          <w:color w:val="000000" w:themeColor="text1"/>
          <w:sz w:val="24"/>
          <w:szCs w:val="24"/>
          <w:lang w:val="ru-RU"/>
        </w:rPr>
        <w:t xml:space="preserve"> </w:t>
      </w:r>
      <w:r w:rsidRPr="003D206A">
        <w:rPr>
          <w:color w:val="000000" w:themeColor="text1"/>
          <w:sz w:val="24"/>
          <w:szCs w:val="24"/>
        </w:rPr>
        <w:t>REST</w:t>
      </w:r>
      <w:r w:rsidRPr="003D206A">
        <w:rPr>
          <w:color w:val="000000" w:themeColor="text1"/>
          <w:sz w:val="24"/>
          <w:szCs w:val="24"/>
          <w:lang w:val="ru-RU"/>
        </w:rPr>
        <w:t xml:space="preserve"> </w:t>
      </w:r>
      <w:r w:rsidRPr="003D206A">
        <w:rPr>
          <w:color w:val="000000" w:themeColor="text1"/>
          <w:sz w:val="24"/>
          <w:szCs w:val="24"/>
        </w:rPr>
        <w:t>Framework</w:t>
      </w:r>
      <w:r w:rsidRPr="003D206A">
        <w:rPr>
          <w:color w:val="000000" w:themeColor="text1"/>
          <w:sz w:val="24"/>
          <w:szCs w:val="24"/>
          <w:lang w:val="ru-RU"/>
        </w:rPr>
        <w:t xml:space="preserve">. Для аутентификации используется </w:t>
      </w:r>
      <w:proofErr w:type="spellStart"/>
      <w:r w:rsidRPr="003D206A">
        <w:rPr>
          <w:color w:val="000000" w:themeColor="text1"/>
          <w:sz w:val="24"/>
          <w:szCs w:val="24"/>
        </w:rPr>
        <w:t>JWT</w:t>
      </w:r>
      <w:proofErr w:type="spellEnd"/>
      <w:r w:rsidRPr="003D206A">
        <w:rPr>
          <w:color w:val="000000" w:themeColor="text1"/>
          <w:sz w:val="24"/>
          <w:szCs w:val="24"/>
          <w:lang w:val="ru-RU"/>
        </w:rPr>
        <w:t xml:space="preserve">, для документации </w:t>
      </w:r>
      <w:r w:rsidRPr="003D206A">
        <w:rPr>
          <w:color w:val="000000" w:themeColor="text1"/>
          <w:sz w:val="24"/>
          <w:szCs w:val="24"/>
        </w:rPr>
        <w:t>API</w:t>
      </w:r>
      <w:r w:rsidRPr="003D206A">
        <w:rPr>
          <w:color w:val="000000" w:themeColor="text1"/>
          <w:sz w:val="24"/>
          <w:szCs w:val="24"/>
          <w:lang w:val="ru-RU"/>
        </w:rPr>
        <w:t xml:space="preserve"> — </w:t>
      </w:r>
      <w:proofErr w:type="spellStart"/>
      <w:r w:rsidRPr="003D206A">
        <w:rPr>
          <w:color w:val="000000" w:themeColor="text1"/>
          <w:sz w:val="24"/>
          <w:szCs w:val="24"/>
        </w:rPr>
        <w:t>OpenAPI</w:t>
      </w:r>
      <w:proofErr w:type="spellEnd"/>
      <w:r w:rsidRPr="003D206A">
        <w:rPr>
          <w:color w:val="000000" w:themeColor="text1"/>
          <w:sz w:val="24"/>
          <w:szCs w:val="24"/>
          <w:lang w:val="ru-RU"/>
        </w:rPr>
        <w:t xml:space="preserve"> и </w:t>
      </w:r>
      <w:r w:rsidRPr="003D206A">
        <w:rPr>
          <w:color w:val="000000" w:themeColor="text1"/>
          <w:sz w:val="24"/>
          <w:szCs w:val="24"/>
        </w:rPr>
        <w:t>Swagger</w:t>
      </w:r>
      <w:r w:rsidRPr="003D206A">
        <w:rPr>
          <w:color w:val="000000" w:themeColor="text1"/>
          <w:sz w:val="24"/>
          <w:szCs w:val="24"/>
          <w:lang w:val="ru-RU"/>
        </w:rPr>
        <w:t xml:space="preserve">. В качестве базы данных выбрана </w:t>
      </w:r>
      <w:r w:rsidRPr="003D206A">
        <w:rPr>
          <w:color w:val="000000" w:themeColor="text1"/>
          <w:sz w:val="24"/>
          <w:szCs w:val="24"/>
        </w:rPr>
        <w:t>PostgreSQL</w:t>
      </w:r>
      <w:r w:rsidRPr="003D206A">
        <w:rPr>
          <w:color w:val="000000" w:themeColor="text1"/>
          <w:sz w:val="24"/>
          <w:szCs w:val="24"/>
          <w:lang w:val="ru-RU"/>
        </w:rPr>
        <w:t xml:space="preserve">, так как структура интернет-магазина хорошо описывается реляционной моделью. Для фоновых операций используются </w:t>
      </w:r>
      <w:r w:rsidRPr="003D206A">
        <w:rPr>
          <w:color w:val="000000" w:themeColor="text1"/>
          <w:sz w:val="24"/>
          <w:szCs w:val="24"/>
        </w:rPr>
        <w:t>Redis</w:t>
      </w:r>
      <w:r w:rsidRPr="003D206A">
        <w:rPr>
          <w:color w:val="000000" w:themeColor="text1"/>
          <w:sz w:val="24"/>
          <w:szCs w:val="24"/>
          <w:lang w:val="ru-RU"/>
        </w:rPr>
        <w:t xml:space="preserve"> и </w:t>
      </w:r>
      <w:r w:rsidRPr="003D206A">
        <w:rPr>
          <w:color w:val="000000" w:themeColor="text1"/>
          <w:sz w:val="24"/>
          <w:szCs w:val="24"/>
        </w:rPr>
        <w:t>Celery</w:t>
      </w:r>
      <w:r w:rsidRPr="003D206A">
        <w:rPr>
          <w:color w:val="000000" w:themeColor="text1"/>
          <w:sz w:val="24"/>
          <w:szCs w:val="24"/>
          <w:lang w:val="ru-RU"/>
        </w:rPr>
        <w:t>.</w:t>
      </w:r>
    </w:p>
    <w:p w14:paraId="6FED4D0B" w14:textId="77777777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t xml:space="preserve">Клиентская часть разработана на </w:t>
      </w:r>
      <w:r w:rsidRPr="003D206A">
        <w:rPr>
          <w:color w:val="000000" w:themeColor="text1"/>
          <w:sz w:val="24"/>
          <w:szCs w:val="24"/>
        </w:rPr>
        <w:t>Next</w:t>
      </w:r>
      <w:r w:rsidRPr="003D206A">
        <w:rPr>
          <w:color w:val="000000" w:themeColor="text1"/>
          <w:sz w:val="24"/>
          <w:szCs w:val="24"/>
          <w:lang w:val="ru-RU"/>
        </w:rPr>
        <w:t>.</w:t>
      </w:r>
      <w:proofErr w:type="spellStart"/>
      <w:r w:rsidRPr="003D206A">
        <w:rPr>
          <w:color w:val="000000" w:themeColor="text1"/>
          <w:sz w:val="24"/>
          <w:szCs w:val="24"/>
        </w:rPr>
        <w:t>js</w:t>
      </w:r>
      <w:proofErr w:type="spellEnd"/>
      <w:r w:rsidRPr="003D206A">
        <w:rPr>
          <w:color w:val="000000" w:themeColor="text1"/>
          <w:sz w:val="24"/>
          <w:szCs w:val="24"/>
          <w:lang w:val="ru-RU"/>
        </w:rPr>
        <w:t xml:space="preserve">, </w:t>
      </w:r>
      <w:r w:rsidRPr="003D206A">
        <w:rPr>
          <w:color w:val="000000" w:themeColor="text1"/>
          <w:sz w:val="24"/>
          <w:szCs w:val="24"/>
        </w:rPr>
        <w:t>React</w:t>
      </w:r>
      <w:r w:rsidRPr="003D206A">
        <w:rPr>
          <w:color w:val="000000" w:themeColor="text1"/>
          <w:sz w:val="24"/>
          <w:szCs w:val="24"/>
          <w:lang w:val="ru-RU"/>
        </w:rPr>
        <w:t xml:space="preserve"> и </w:t>
      </w:r>
      <w:r w:rsidRPr="003D206A">
        <w:rPr>
          <w:color w:val="000000" w:themeColor="text1"/>
          <w:sz w:val="24"/>
          <w:szCs w:val="24"/>
        </w:rPr>
        <w:t>TypeScript</w:t>
      </w:r>
      <w:r w:rsidRPr="003D206A">
        <w:rPr>
          <w:color w:val="000000" w:themeColor="text1"/>
          <w:sz w:val="24"/>
          <w:szCs w:val="24"/>
          <w:lang w:val="ru-RU"/>
        </w:rPr>
        <w:t xml:space="preserve">. Такой стек позволяет создать современную адаптивную витрину, обеспечить удобную навигацию, </w:t>
      </w:r>
      <w:proofErr w:type="spellStart"/>
      <w:r w:rsidRPr="003D206A">
        <w:rPr>
          <w:color w:val="000000" w:themeColor="text1"/>
          <w:sz w:val="24"/>
          <w:szCs w:val="24"/>
          <w:lang w:val="ru-RU"/>
        </w:rPr>
        <w:t>типобезопасную</w:t>
      </w:r>
      <w:proofErr w:type="spellEnd"/>
      <w:r w:rsidRPr="003D206A">
        <w:rPr>
          <w:color w:val="000000" w:themeColor="text1"/>
          <w:sz w:val="24"/>
          <w:szCs w:val="24"/>
          <w:lang w:val="ru-RU"/>
        </w:rPr>
        <w:t xml:space="preserve"> работу с данными и хорошую основу для дальнейшего развития. Для состояния используются </w:t>
      </w:r>
      <w:r w:rsidRPr="003D206A">
        <w:rPr>
          <w:color w:val="000000" w:themeColor="text1"/>
          <w:sz w:val="24"/>
          <w:szCs w:val="24"/>
        </w:rPr>
        <w:t>React</w:t>
      </w:r>
      <w:r w:rsidRPr="003D206A">
        <w:rPr>
          <w:color w:val="000000" w:themeColor="text1"/>
          <w:sz w:val="24"/>
          <w:szCs w:val="24"/>
          <w:lang w:val="ru-RU"/>
        </w:rPr>
        <w:t xml:space="preserve"> </w:t>
      </w:r>
      <w:r w:rsidRPr="003D206A">
        <w:rPr>
          <w:color w:val="000000" w:themeColor="text1"/>
          <w:sz w:val="24"/>
          <w:szCs w:val="24"/>
        </w:rPr>
        <w:t>Query</w:t>
      </w:r>
      <w:r w:rsidRPr="003D206A">
        <w:rPr>
          <w:color w:val="000000" w:themeColor="text1"/>
          <w:sz w:val="24"/>
          <w:szCs w:val="24"/>
          <w:lang w:val="ru-RU"/>
        </w:rPr>
        <w:t xml:space="preserve"> и </w:t>
      </w:r>
      <w:proofErr w:type="spellStart"/>
      <w:r w:rsidRPr="003D206A">
        <w:rPr>
          <w:color w:val="000000" w:themeColor="text1"/>
          <w:sz w:val="24"/>
          <w:szCs w:val="24"/>
        </w:rPr>
        <w:t>Zustand</w:t>
      </w:r>
      <w:proofErr w:type="spellEnd"/>
      <w:r w:rsidRPr="003D206A">
        <w:rPr>
          <w:color w:val="000000" w:themeColor="text1"/>
          <w:sz w:val="24"/>
          <w:szCs w:val="24"/>
          <w:lang w:val="ru-RU"/>
        </w:rPr>
        <w:t xml:space="preserve">, а оформление интерфейса выполнено с применением </w:t>
      </w:r>
      <w:r w:rsidRPr="003D206A">
        <w:rPr>
          <w:color w:val="000000" w:themeColor="text1"/>
          <w:sz w:val="24"/>
          <w:szCs w:val="24"/>
        </w:rPr>
        <w:t>Tailwind</w:t>
      </w:r>
      <w:r w:rsidRPr="003D206A">
        <w:rPr>
          <w:color w:val="000000" w:themeColor="text1"/>
          <w:sz w:val="24"/>
          <w:szCs w:val="24"/>
          <w:lang w:val="ru-RU"/>
        </w:rPr>
        <w:t xml:space="preserve"> </w:t>
      </w:r>
      <w:r w:rsidRPr="003D206A">
        <w:rPr>
          <w:color w:val="000000" w:themeColor="text1"/>
          <w:sz w:val="24"/>
          <w:szCs w:val="24"/>
        </w:rPr>
        <w:t>CSS</w:t>
      </w:r>
      <w:r w:rsidRPr="003D206A">
        <w:rPr>
          <w:color w:val="000000" w:themeColor="text1"/>
          <w:sz w:val="24"/>
          <w:szCs w:val="24"/>
          <w:lang w:val="ru-RU"/>
        </w:rPr>
        <w:t xml:space="preserve"> и </w:t>
      </w:r>
      <w:r w:rsidRPr="003D206A">
        <w:rPr>
          <w:color w:val="000000" w:themeColor="text1"/>
          <w:sz w:val="24"/>
          <w:szCs w:val="24"/>
        </w:rPr>
        <w:t>Framer</w:t>
      </w:r>
      <w:r w:rsidRPr="003D206A">
        <w:rPr>
          <w:color w:val="000000" w:themeColor="text1"/>
          <w:sz w:val="24"/>
          <w:szCs w:val="24"/>
          <w:lang w:val="ru-RU"/>
        </w:rPr>
        <w:t xml:space="preserve"> </w:t>
      </w:r>
      <w:r w:rsidRPr="003D206A">
        <w:rPr>
          <w:color w:val="000000" w:themeColor="text1"/>
          <w:sz w:val="24"/>
          <w:szCs w:val="24"/>
        </w:rPr>
        <w:t>Motion</w:t>
      </w:r>
      <w:r w:rsidRPr="003D206A">
        <w:rPr>
          <w:color w:val="000000" w:themeColor="text1"/>
          <w:sz w:val="24"/>
          <w:szCs w:val="24"/>
          <w:lang w:val="ru-RU"/>
        </w:rPr>
        <w:t>.</w:t>
      </w:r>
    </w:p>
    <w:p w14:paraId="7DB1989A" w14:textId="1DE025D1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t>При проектировании базы данных были выделены ключевые сущности: пользователь, адрес, категория, франшиза, товар, вариант товара, корзина, заказ</w:t>
      </w:r>
      <w:r w:rsidR="00790168">
        <w:rPr>
          <w:color w:val="000000" w:themeColor="text1"/>
          <w:sz w:val="24"/>
          <w:szCs w:val="24"/>
          <w:lang w:val="ru-RU"/>
        </w:rPr>
        <w:t xml:space="preserve"> и</w:t>
      </w:r>
      <w:r w:rsidR="00660075">
        <w:rPr>
          <w:color w:val="000000" w:themeColor="text1"/>
          <w:sz w:val="24"/>
          <w:szCs w:val="24"/>
          <w:lang w:val="ru-RU"/>
        </w:rPr>
        <w:t xml:space="preserve"> </w:t>
      </w:r>
      <w:r w:rsidRPr="003D206A">
        <w:rPr>
          <w:color w:val="000000" w:themeColor="text1"/>
          <w:sz w:val="24"/>
          <w:szCs w:val="24"/>
          <w:lang w:val="ru-RU"/>
        </w:rPr>
        <w:t>доставка. Особое внимание уделено вариантам товара и остаткам, потому что один товар может иметь несколько размеров и цветов. Это позволяет точно учитывать наличие конкретной позиции и предотвращать оформление недоступного товара.</w:t>
      </w:r>
    </w:p>
    <w:p w14:paraId="213844A8" w14:textId="77777777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t>Пользовательский интерфейс включает главную страницу, каталог, карточку товара, корзину, оформление заказа, личный кабинет, страницы доставки, возврата и контактов. Один из ключевых сценариев — оформление заказа: пользователь выбирает конкретный вариант товара, система проверяет его доступность, сохраняет состав корзины и фиксирует данные заказа, чтобы история покупки оставалась корректной даже после изменения цены или карточки товара.</w:t>
      </w:r>
    </w:p>
    <w:p w14:paraId="06AEAC7D" w14:textId="77777777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t xml:space="preserve">Отдельное внимание уделено безопасности и качеству. В проекте используются аутентификация, авторизация, безопасное хранение паролей, проверка входных данных, разграничение прав доступа, переменные окружения, </w:t>
      </w:r>
      <w:proofErr w:type="spellStart"/>
      <w:r w:rsidRPr="003D206A">
        <w:rPr>
          <w:color w:val="000000" w:themeColor="text1"/>
          <w:sz w:val="24"/>
          <w:szCs w:val="24"/>
        </w:rPr>
        <w:t>CORS</w:t>
      </w:r>
      <w:proofErr w:type="spellEnd"/>
      <w:r w:rsidRPr="003D206A">
        <w:rPr>
          <w:color w:val="000000" w:themeColor="text1"/>
          <w:sz w:val="24"/>
          <w:szCs w:val="24"/>
          <w:lang w:val="ru-RU"/>
        </w:rPr>
        <w:t xml:space="preserve">-настройки, </w:t>
      </w:r>
      <w:r w:rsidRPr="003D206A">
        <w:rPr>
          <w:color w:val="000000" w:themeColor="text1"/>
          <w:sz w:val="24"/>
          <w:szCs w:val="24"/>
        </w:rPr>
        <w:t>security</w:t>
      </w:r>
      <w:r w:rsidRPr="003D206A">
        <w:rPr>
          <w:color w:val="000000" w:themeColor="text1"/>
          <w:sz w:val="24"/>
          <w:szCs w:val="24"/>
          <w:lang w:val="ru-RU"/>
        </w:rPr>
        <w:t xml:space="preserve"> </w:t>
      </w:r>
      <w:r w:rsidRPr="003D206A">
        <w:rPr>
          <w:color w:val="000000" w:themeColor="text1"/>
          <w:sz w:val="24"/>
          <w:szCs w:val="24"/>
        </w:rPr>
        <w:t>headers</w:t>
      </w:r>
      <w:r w:rsidRPr="003D206A">
        <w:rPr>
          <w:color w:val="000000" w:themeColor="text1"/>
          <w:sz w:val="24"/>
          <w:szCs w:val="24"/>
          <w:lang w:val="ru-RU"/>
        </w:rPr>
        <w:t xml:space="preserve"> и контейнеризация. </w:t>
      </w:r>
      <w:r w:rsidRPr="003D206A">
        <w:rPr>
          <w:color w:val="000000" w:themeColor="text1"/>
          <w:sz w:val="24"/>
          <w:szCs w:val="24"/>
        </w:rPr>
        <w:t>Backend</w:t>
      </w:r>
      <w:r w:rsidRPr="003D206A">
        <w:rPr>
          <w:color w:val="000000" w:themeColor="text1"/>
          <w:sz w:val="24"/>
          <w:szCs w:val="24"/>
          <w:lang w:val="ru-RU"/>
        </w:rPr>
        <w:t xml:space="preserve"> проверяется с помощью </w:t>
      </w:r>
      <w:proofErr w:type="spellStart"/>
      <w:r w:rsidRPr="003D206A">
        <w:rPr>
          <w:color w:val="000000" w:themeColor="text1"/>
          <w:sz w:val="24"/>
          <w:szCs w:val="24"/>
        </w:rPr>
        <w:t>pytest</w:t>
      </w:r>
      <w:proofErr w:type="spellEnd"/>
      <w:r w:rsidRPr="003D206A">
        <w:rPr>
          <w:color w:val="000000" w:themeColor="text1"/>
          <w:sz w:val="24"/>
          <w:szCs w:val="24"/>
          <w:lang w:val="ru-RU"/>
        </w:rPr>
        <w:t xml:space="preserve">, </w:t>
      </w:r>
      <w:r w:rsidRPr="003D206A">
        <w:rPr>
          <w:color w:val="000000" w:themeColor="text1"/>
          <w:sz w:val="24"/>
          <w:szCs w:val="24"/>
        </w:rPr>
        <w:t>frontend</w:t>
      </w:r>
      <w:r w:rsidRPr="003D206A">
        <w:rPr>
          <w:color w:val="000000" w:themeColor="text1"/>
          <w:sz w:val="24"/>
          <w:szCs w:val="24"/>
          <w:lang w:val="ru-RU"/>
        </w:rPr>
        <w:t xml:space="preserve"> — с помощью </w:t>
      </w:r>
      <w:r w:rsidRPr="003D206A">
        <w:rPr>
          <w:color w:val="000000" w:themeColor="text1"/>
          <w:sz w:val="24"/>
          <w:szCs w:val="24"/>
        </w:rPr>
        <w:t>Jest</w:t>
      </w:r>
      <w:r w:rsidRPr="003D206A">
        <w:rPr>
          <w:color w:val="000000" w:themeColor="text1"/>
          <w:sz w:val="24"/>
          <w:szCs w:val="24"/>
          <w:lang w:val="ru-RU"/>
        </w:rPr>
        <w:t xml:space="preserve"> и тестов </w:t>
      </w:r>
      <w:r w:rsidRPr="003D206A">
        <w:rPr>
          <w:color w:val="000000" w:themeColor="text1"/>
          <w:sz w:val="24"/>
          <w:szCs w:val="24"/>
        </w:rPr>
        <w:t>React</w:t>
      </w:r>
      <w:r w:rsidRPr="003D206A">
        <w:rPr>
          <w:color w:val="000000" w:themeColor="text1"/>
          <w:sz w:val="24"/>
          <w:szCs w:val="24"/>
          <w:lang w:val="ru-RU"/>
        </w:rPr>
        <w:t xml:space="preserve">-компонентов. Также настроен </w:t>
      </w:r>
      <w:r w:rsidRPr="003D206A">
        <w:rPr>
          <w:color w:val="000000" w:themeColor="text1"/>
          <w:sz w:val="24"/>
          <w:szCs w:val="24"/>
        </w:rPr>
        <w:t>workflow</w:t>
      </w:r>
      <w:r w:rsidRPr="003D206A">
        <w:rPr>
          <w:color w:val="000000" w:themeColor="text1"/>
          <w:sz w:val="24"/>
          <w:szCs w:val="24"/>
          <w:lang w:val="ru-RU"/>
        </w:rPr>
        <w:t xml:space="preserve"> </w:t>
      </w:r>
      <w:r w:rsidRPr="003D206A">
        <w:rPr>
          <w:color w:val="000000" w:themeColor="text1"/>
          <w:sz w:val="24"/>
          <w:szCs w:val="24"/>
        </w:rPr>
        <w:t>GitHub</w:t>
      </w:r>
      <w:r w:rsidRPr="003D206A">
        <w:rPr>
          <w:color w:val="000000" w:themeColor="text1"/>
          <w:sz w:val="24"/>
          <w:szCs w:val="24"/>
          <w:lang w:val="ru-RU"/>
        </w:rPr>
        <w:t xml:space="preserve"> </w:t>
      </w:r>
      <w:r w:rsidRPr="003D206A">
        <w:rPr>
          <w:color w:val="000000" w:themeColor="text1"/>
          <w:sz w:val="24"/>
          <w:szCs w:val="24"/>
        </w:rPr>
        <w:t>Actions</w:t>
      </w:r>
      <w:r w:rsidRPr="003D206A">
        <w:rPr>
          <w:color w:val="000000" w:themeColor="text1"/>
          <w:sz w:val="24"/>
          <w:szCs w:val="24"/>
          <w:lang w:val="ru-RU"/>
        </w:rPr>
        <w:t xml:space="preserve"> для автоматических проверок.</w:t>
      </w:r>
    </w:p>
    <w:p w14:paraId="278D7DF5" w14:textId="77777777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t>В дальнейшем систему можно развивать за счет логистических и сервисных интеграций, персонализированных рекомендаций, аналитики и масштабирования.</w:t>
      </w:r>
    </w:p>
    <w:p w14:paraId="7A25F319" w14:textId="77777777" w:rsidR="007833C3" w:rsidRPr="003D206A" w:rsidRDefault="00000000" w:rsidP="008D2A0D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  <w:lang w:val="ru-RU"/>
        </w:rPr>
      </w:pPr>
      <w:r w:rsidRPr="003D206A">
        <w:rPr>
          <w:color w:val="000000" w:themeColor="text1"/>
          <w:sz w:val="24"/>
          <w:szCs w:val="24"/>
          <w:lang w:val="ru-RU"/>
        </w:rPr>
        <w:lastRenderedPageBreak/>
        <w:t xml:space="preserve">Таким образом, в ходе дипломного проекта была разработана информационная система интернет-магазина </w:t>
      </w:r>
      <w:proofErr w:type="spellStart"/>
      <w:r w:rsidRPr="003D206A">
        <w:rPr>
          <w:color w:val="000000" w:themeColor="text1"/>
          <w:sz w:val="24"/>
          <w:szCs w:val="24"/>
        </w:rPr>
        <w:t>AnimeAttire</w:t>
      </w:r>
      <w:proofErr w:type="spellEnd"/>
      <w:r w:rsidRPr="003D206A">
        <w:rPr>
          <w:color w:val="000000" w:themeColor="text1"/>
          <w:sz w:val="24"/>
          <w:szCs w:val="24"/>
          <w:lang w:val="ru-RU"/>
        </w:rPr>
        <w:t>. Поставленные задачи выполнены, цель проекта достигнута. На этом мой доклад закончен, благодарю за внимание.</w:t>
      </w:r>
    </w:p>
    <w:sectPr w:rsidR="007833C3" w:rsidRPr="003D206A" w:rsidSect="003D206A">
      <w:pgSz w:w="12240" w:h="15840"/>
      <w:pgMar w:top="1134" w:right="850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391310">
    <w:abstractNumId w:val="8"/>
  </w:num>
  <w:num w:numId="2" w16cid:durableId="1054041097">
    <w:abstractNumId w:val="6"/>
  </w:num>
  <w:num w:numId="3" w16cid:durableId="1871069414">
    <w:abstractNumId w:val="5"/>
  </w:num>
  <w:num w:numId="4" w16cid:durableId="630133987">
    <w:abstractNumId w:val="4"/>
  </w:num>
  <w:num w:numId="5" w16cid:durableId="41174261">
    <w:abstractNumId w:val="7"/>
  </w:num>
  <w:num w:numId="6" w16cid:durableId="779446918">
    <w:abstractNumId w:val="3"/>
  </w:num>
  <w:num w:numId="7" w16cid:durableId="1645700403">
    <w:abstractNumId w:val="2"/>
  </w:num>
  <w:num w:numId="8" w16cid:durableId="1092504317">
    <w:abstractNumId w:val="1"/>
  </w:num>
  <w:num w:numId="9" w16cid:durableId="16201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B07"/>
    <w:rsid w:val="00142D70"/>
    <w:rsid w:val="0015074B"/>
    <w:rsid w:val="001F0AE4"/>
    <w:rsid w:val="00203914"/>
    <w:rsid w:val="0029639D"/>
    <w:rsid w:val="00324720"/>
    <w:rsid w:val="00326F90"/>
    <w:rsid w:val="003310FB"/>
    <w:rsid w:val="003D206A"/>
    <w:rsid w:val="00413DCD"/>
    <w:rsid w:val="00422A33"/>
    <w:rsid w:val="00434961"/>
    <w:rsid w:val="00466A4C"/>
    <w:rsid w:val="005B55C9"/>
    <w:rsid w:val="00660075"/>
    <w:rsid w:val="006A1963"/>
    <w:rsid w:val="007833C3"/>
    <w:rsid w:val="00790168"/>
    <w:rsid w:val="007F1946"/>
    <w:rsid w:val="008532B0"/>
    <w:rsid w:val="00885363"/>
    <w:rsid w:val="008D2A0D"/>
    <w:rsid w:val="00904E5F"/>
    <w:rsid w:val="00AA1D8D"/>
    <w:rsid w:val="00B47730"/>
    <w:rsid w:val="00B87BFE"/>
    <w:rsid w:val="00CA47F8"/>
    <w:rsid w:val="00CB0664"/>
    <w:rsid w:val="00CF498C"/>
    <w:rsid w:val="00DB3656"/>
    <w:rsid w:val="00DE439F"/>
    <w:rsid w:val="00E6790B"/>
    <w:rsid w:val="00F756A0"/>
    <w:rsid w:val="00FB34A0"/>
    <w:rsid w:val="00FC693F"/>
    <w:rsid w:val="00FD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4F78D5"/>
  <w14:defaultImageDpi w14:val="300"/>
  <w15:docId w15:val="{CFDC8CB1-BA8A-49DF-B2B2-005150130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Kabanov Seva</cp:lastModifiedBy>
  <cp:revision>52</cp:revision>
  <dcterms:created xsi:type="dcterms:W3CDTF">2013-12-23T23:15:00Z</dcterms:created>
  <dcterms:modified xsi:type="dcterms:W3CDTF">2026-06-17T06:40:00Z</dcterms:modified>
  <cp:category/>
</cp:coreProperties>
</file>