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Last time: abstractions of the physical layer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Elasticity buffer: mediate between packets @ bitrate r1 (r_sender) and packets @ bitrate r2 (r_receiver)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 r1 be different from r2?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 may be different from r2 </w:t>
      </w:r>
      <w:r w:rsidDel="00000000" w:rsidR="00000000" w:rsidRPr="00000000">
        <w:rPr>
          <w:u w:val="single"/>
          <w:rtl w:val="0"/>
        </w:rPr>
        <w:t xml:space="preserve">because clocks in the internet is different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Say the sender is sending at 10 Mbit/s (with a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 of 10 Mhz and 1 bit per cycle)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receiver also has a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 of 10 Mhz and reads 1 bit per cycle, this is also 10Mbit/s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two </w:t>
      </w:r>
      <w:r w:rsidDel="00000000" w:rsidR="00000000" w:rsidRPr="00000000">
        <w:rPr>
          <w:b w:val="1"/>
          <w:rtl w:val="0"/>
        </w:rPr>
        <w:t xml:space="preserve">clocks</w:t>
      </w:r>
      <w:r w:rsidDel="00000000" w:rsidR="00000000" w:rsidRPr="00000000">
        <w:rPr>
          <w:rtl w:val="0"/>
        </w:rPr>
        <w:t xml:space="preserve"> have a different 10Mhz =&gt; r1 is 10 Mbit/s from the sender’s perspective and r2 is Mbit/s from the receiver’s perspective =&gt; r1 is not equal to r2.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r1 may be different from r2, they can’t be too different from each other because of they are both a clock of 10Mhz and the there is a limited clock tolerance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 [10 Mbit/s </m:t>
        </m:r>
        <m:r>
          <w:rPr/>
          <m:t>±</m:t>
        </m:r>
        <m:r>
          <w:rPr/>
          <m:t xml:space="preserve"> 1000 ppm]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∈</m:t>
        </m:r>
        <m:r>
          <w:rPr/>
          <m:t xml:space="preserve">[10 Mbit/s </m:t>
        </m:r>
        <m:r>
          <w:rPr/>
          <m:t>±</m:t>
        </m:r>
        <m:r>
          <w:rPr/>
          <m:t xml:space="preserve"> 1000 ppm]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r1 is different from r2, some bad things may happen.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1: r_sender &lt; r_receiver =&gt; buffer underflows (the receiver would try to drain things from the buffer when it’s empty)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2: r_sender &gt; r_receiver =&gt; buffer overflows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interface parameters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sender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receiver</m:t>
            </m:r>
          </m:sub>
        </m:sSub>
        <m:r>
          <w:rPr/>
          <m:t xml:space="preserve"> </m:t>
        </m:r>
        <m:r>
          <w:rPr/>
          <m:t>∈</m:t>
        </m:r>
        <m:r>
          <w:rPr/>
          <m:t xml:space="preserve">[10 Mbit/s </m:t>
        </m:r>
        <m:r>
          <w:rPr/>
          <m:t>±</m:t>
        </m:r>
        <m:r>
          <w:rPr/>
          <m:t xml:space="preserve">1000 ppm]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MTU = 10 kbit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Inter-packet gap must be &gt; (intuitively the receiver should be able to drain enough during this gap)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Proposal one: </w:t>
      </w:r>
      <m:oMath>
        <m:f>
          <m:fPr>
            <m:ctrlPr>
              <w:rPr/>
            </m:ctrlPr>
          </m:fPr>
          <m:num>
            <m:r>
              <w:rPr/>
              <m:t xml:space="preserve">MTU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max</m:t>
                </m:r>
              </m:sub>
            </m:sSub>
            <m:r>
              <w:rPr/>
              <m:t xml:space="preserve"> -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Proposal two: </w:t>
      </w:r>
      <m:oMath>
        <m:f>
          <m:fPr>
            <m:ctrlPr>
              <w:rPr/>
            </m:ctrlPr>
          </m:fPr>
          <m:num>
            <m:r>
              <w:rPr/>
              <m:t xml:space="preserve">MTU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min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=&gt; The receiver can always get back to zero state after the Inter-packet gap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real number: look at the end of this notes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1: Underflow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sender</m:t>
            </m:r>
          </m:sub>
        </m:sSub>
      </m:oMath>
      <w:r w:rsidDel="00000000" w:rsidR="00000000" w:rsidRPr="00000000">
        <w:rPr>
          <w:rtl w:val="0"/>
        </w:rPr>
        <w:t xml:space="preserve"> is 9.99 Mhz and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receiver</m:t>
            </m:r>
          </m:sub>
        </m:sSub>
      </m:oMath>
      <w:r w:rsidDel="00000000" w:rsidR="00000000" w:rsidRPr="00000000">
        <w:rPr>
          <w:rtl w:val="0"/>
        </w:rPr>
        <w:t xml:space="preserve"> is 10.01 Mhz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one second, the elasticity buffer is drained by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receiver </m:t>
            </m:r>
          </m:sub>
        </m:sSub>
        <m:r>
          <w:rPr/>
          <m:t xml:space="preserve">-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semder</m:t>
            </m:r>
          </m:sub>
        </m:sSub>
        <m:r>
          <w:rPr/>
          <m:t xml:space="preserve"> = 0.02 Mbits = 20 Kbits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receiver only tells the system to start draining when there is at least 1 Mbytes in the buffer, it takes 400s to drain the buffer.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sender has a packet that is 4000 exabytes, it takes way more than 400s to drain the buffer, and therefore we need something to limit that — </w:t>
      </w:r>
      <w:r w:rsidDel="00000000" w:rsidR="00000000" w:rsidRPr="00000000">
        <w:rPr>
          <w:b w:val="1"/>
          <w:rtl w:val="0"/>
        </w:rPr>
        <w:t xml:space="preserve">MTU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Case 1: Underflow with MTU and a large buffer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has packet that is 10 kbits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is manufactured with buffer that is 10 kbits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strategy: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receive entire packet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then tell its client to start reading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works, but expensive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1: Underflow with MTU and a small buffer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Sender has packet that is 10 kbits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Receiver is manufactured with buffer that is 1 kbits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strategy: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receive first 1 kbit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then tell its client to start reading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at t=0, the buffer gets the first 1 kbit after ( 1 kbit / 9.99 Mbit/s is roughly 0.1 milliseconds 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at t = 0.1 ms, it takes ( 1 kbit / 20 Kbits/s = 50 milliseconds ) to drain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But, at t = 1 ms for the sender to send the whole packet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Thus, there is no underflow.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this, what is the smallest elasticity buffer size?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Sender has packet that is 10 kbits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Receiver is manufactured with buffer that is 20 bits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 strategy: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1) receive first 20 bits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2) then tell its client to start reading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buffer gets the first 20 bit after roughly 2 microsecond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sender needs another ( 1 ms - 2 microsecond = 998 microsecond ) to send the whole packet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there is ( 20 bit - 998 microsecond * 20 Kbits /s ~ 0.02 bits)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works!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 smallest elasticity buffer X is such that </w:t>
      </w:r>
      <m:oMath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receive</m:t>
                </m:r>
              </m:sub>
            </m:sSub>
            <m:r>
              <w:rPr/>
              <m:t xml:space="preserve"> -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send</m:t>
                </m:r>
              </m:sub>
            </m:sSub>
            <m:r>
              <w:rPr/>
              <m:t xml:space="preserve"> </m:t>
            </m:r>
          </m:den>
        </m:f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MTU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send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2: Overflow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Sender has packet that is 10 kbits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Receiver is manufactured with buffer that is 10 kbits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1) Receiver tells its client to start reading asap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Sender needs to wait between packets - </w:t>
      </w:r>
      <w:r w:rsidDel="00000000" w:rsidR="00000000" w:rsidRPr="00000000">
        <w:rPr>
          <w:b w:val="1"/>
          <w:rtl w:val="0"/>
        </w:rPr>
        <w:t xml:space="preserve">Inter-packet gap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Case 2: Overflow with Inter-packet gap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Sender has packet that is 10 kbits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Receiver is manufactured with buffer that is 10 kbits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1) Receiver tells its client to start reading asap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packet is done, there is ( ~ 1 millisecond * 20 Kbits/s = 20 bits) in the buffer size.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20 bit buffer works for both cases with a </w:t>
      </w:r>
      <w:r w:rsidDel="00000000" w:rsidR="00000000" w:rsidRPr="00000000">
        <w:rPr>
          <w:u w:val="single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 strategy. So this policy would work for both the cases: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has packet that is 10 kbit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with buffer that is 40 bits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Strategy: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greater than or equal to 20 bits in the buffer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tell client to start reading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 buffer size is ( 2 * the number of smallest buffer size we calculated at the end of Case 1) = </w:t>
      </w:r>
      <m:oMath>
        <m:r>
          <w:rPr/>
          <m:t xml:space="preserve">2 </m:t>
        </m:r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MTU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max</m:t>
                </m:r>
              </m:sub>
            </m:sSub>
          </m:den>
        </m:f>
        <m:r>
          <w:rPr/>
          <m:t xml:space="preserve"> </m:t>
        </m:r>
        <m:r>
          <w:rPr/>
          <m:t>×</m:t>
        </m:r>
        <m:r>
          <w:rPr/>
          <m:t xml:space="preserve"> 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max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min</m:t>
            </m:r>
          </m:sub>
        </m:sSub>
        <m:r>
          <w:rPr/>
          <m:t xml:space="preserve">) = 4 </m:t>
        </m:r>
        <m:r>
          <w:rPr/>
          <m:t>×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MTU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r>
          <w:rPr/>
          <m:t>×</m:t>
        </m:r>
        <m:r>
          <w:rPr/>
          <m:t xml:space="preserve">clock tolerance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piece: let’s go back to the minimum number of inter packet gap: the inter packet gap needs to be enough for the go back to a buffer size of </w:t>
      </w:r>
      <m:oMath>
        <m:f>
          <m:fPr>
            <m:ctrlPr>
              <w:rPr/>
            </m:ctrlPr>
          </m:fPr>
          <m:num>
            <m:r>
              <w:rPr/>
              <m:t xml:space="preserve">MTU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max</m:t>
                </m:r>
              </m:sub>
            </m:sSub>
          </m:den>
        </m:f>
        <m:r>
          <w:rPr/>
          <m:t xml:space="preserve"> </m:t>
        </m:r>
        <m:r>
          <w:rPr/>
          <m:t>×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max </m:t>
            </m:r>
          </m:sub>
        </m:sSub>
        <m:r>
          <w:rPr/>
          <m:t xml:space="preserve">-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min</m:t>
            </m:r>
          </m:sub>
        </m:sSub>
        <m:r>
          <w:rPr/>
          <m:t xml:space="preserve"> )</m:t>
        </m:r>
      </m:oMath>
      <w:r w:rsidDel="00000000" w:rsidR="00000000" w:rsidRPr="00000000">
        <w:rPr>
          <w:rtl w:val="0"/>
        </w:rPr>
        <w:t xml:space="preserve"> from either buffer size 0 or buffer size </w:t>
      </w:r>
      <m:oMath>
        <m:r>
          <w:rPr/>
          <m:t xml:space="preserve">2 </m:t>
        </m:r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MTU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max</m:t>
                </m:r>
              </m:sub>
            </m:sSub>
          </m:den>
        </m:f>
        <m:r>
          <w:rPr/>
          <m:t xml:space="preserve"> </m:t>
        </m:r>
        <m:r>
          <w:rPr/>
          <m:t>×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max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min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Therefore, we need at least </w:t>
      </w:r>
      <m:oMath>
        <m:f>
          <m:fPr>
            <m:ctrlPr>
              <w:rPr/>
            </m:ctrlPr>
          </m:fPr>
          <m:num>
            <m:r>
              <w:rPr/>
              <m:t xml:space="preserve">MTU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max</m:t>
                </m:r>
              </m:sub>
            </m:sSub>
          </m:den>
        </m:f>
        <m:r>
          <w:rPr/>
          <m:t xml:space="preserve"> </m:t>
        </m:r>
        <m:r>
          <w:rPr/>
          <m:t>×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max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min</m:t>
            </m:r>
          </m:sub>
        </m:sSub>
        <m:r>
          <w:rPr/>
          <m:t xml:space="preserve"> ) /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min</m:t>
            </m:r>
          </m:sub>
        </m:sSub>
        <m:r>
          <w:rPr/>
          <m:t xml:space="preserve">=MTU </m:t>
        </m:r>
        <m:r>
          <w:rPr/>
          <m:t>×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max </m:t>
                </m:r>
              </m:sub>
            </m:sSub>
            <m:r>
              <w:rPr/>
              <m:t xml:space="preserve">-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min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mac</m:t>
                </m:r>
              </m:sub>
            </m:sSub>
            <m:r>
              <w:rPr/>
              <m:t>×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min</m:t>
                </m:r>
              </m:sub>
            </m:sSub>
          </m:den>
        </m:f>
        <m:r>
          <w:rPr/>
          <m:t>∼</m:t>
        </m:r>
        <m:r>
          <w:rPr/>
          <m:t xml:space="preserve">MTU </m:t>
        </m:r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2 </m:t>
            </m:r>
            <m:r>
              <w:rPr/>
              <m:t>×</m:t>
            </m:r>
            <m:r>
              <w:rPr/>
              <m:t xml:space="preserve"> clock tolerance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given a clock rate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and a clock tolerance </w:t>
      </w:r>
      <m:oMath>
        <m:r>
          <m:t>ϵ</m:t>
        </m:r>
      </m:oMath>
      <w:r w:rsidDel="00000000" w:rsidR="00000000" w:rsidRPr="00000000">
        <w:rPr>
          <w:rtl w:val="0"/>
        </w:rPr>
        <w:t xml:space="preserve">, a max transmission unit </w:t>
      </w:r>
      <m:oMath>
        <m:r>
          <w:rPr/>
          <m:t xml:space="preserve">MTU</m:t>
        </m:r>
      </m:oMath>
      <w:r w:rsidDel="00000000" w:rsidR="00000000" w:rsidRPr="00000000">
        <w:rPr>
          <w:rtl w:val="0"/>
        </w:rPr>
        <w:t xml:space="preserve">, we have elasticity buffer size </w:t>
      </w:r>
      <m:oMath>
        <m:r>
          <w:rPr/>
          <m:t xml:space="preserve">4 </m:t>
        </m:r>
        <m:r>
          <w:rPr/>
          <m:t>×</m:t>
        </m:r>
        <m:r>
          <w:rPr/>
          <m:t xml:space="preserve">MTU </m:t>
        </m:r>
        <m:r>
          <w:rPr/>
          <m:t>×</m:t>
        </m:r>
        <m:f>
          <m:fPr>
            <m:ctrlPr>
              <w:rPr/>
            </m:ctrlPr>
          </m:fPr>
          <m:num>
            <m:r>
              <w:rPr/>
              <m:t>ϵ</m:t>
            </m:r>
          </m:num>
          <m:den>
            <m:r>
              <w:rPr/>
              <m:t xml:space="preserve">r</m:t>
            </m:r>
          </m:den>
        </m:f>
      </m:oMath>
      <w:r w:rsidDel="00000000" w:rsidR="00000000" w:rsidRPr="00000000">
        <w:rPr>
          <w:rtl w:val="0"/>
        </w:rPr>
        <w:t xml:space="preserve"> and the proposed strategy works if the inter-packet gap is at least </w:t>
      </w:r>
      <m:oMath>
        <m:r>
          <w:rPr/>
          <m:t xml:space="preserve">2 </m:t>
        </m:r>
        <m:r>
          <w:rPr/>
          <m:t>×</m:t>
        </m:r>
        <m:r>
          <w:rPr/>
          <m:t xml:space="preserve">MTU </m:t>
        </m:r>
        <m:r>
          <w:rPr/>
          <m:t>×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>ϵ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. (We could also motivate these results with a little intuition: the more accurate clocks are, the smaller </w:t>
      </w:r>
      <m:oMath>
        <m:f>
          <m:fPr>
            <m:ctrlPr>
              <w:rPr/>
            </m:ctrlPr>
          </m:fPr>
          <m:num>
            <m:r>
              <m:t>ϵ</m:t>
            </m:r>
          </m:num>
          <m:den>
            <m:r>
              <w:rPr/>
              <m:t xml:space="preserve">r</m:t>
            </m:r>
          </m:den>
        </m:f>
      </m:oMath>
      <w:r w:rsidDel="00000000" w:rsidR="00000000" w:rsidRPr="00000000">
        <w:rPr>
          <w:rtl w:val="0"/>
        </w:rPr>
        <w:t xml:space="preserve"> will be, in other words, we require smaller inter-packet gap and elasticity buffer size for more accurate clocks. If the clock is ideal (no error at all), inter-packet gaps and elasticity buffers are not needed, and the senders and the receivers can just operate at their own clocks.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