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8B6BA" w14:textId="45309C9F" w:rsidR="00550F0E" w:rsidRDefault="00F31CF9" w:rsidP="00F31CF9">
      <w:pPr>
        <w:pStyle w:val="Title"/>
      </w:pPr>
      <w:r>
        <w:t>Missouri Compromise</w:t>
      </w:r>
    </w:p>
    <w:p w14:paraId="74F5576D" w14:textId="77C5E306" w:rsidR="00F31CF9" w:rsidRDefault="00F31CF9" w:rsidP="00F31CF9">
      <w:pPr>
        <w:pStyle w:val="ListParagraph"/>
        <w:numPr>
          <w:ilvl w:val="0"/>
          <w:numId w:val="1"/>
        </w:numPr>
      </w:pPr>
      <w:r>
        <w:t xml:space="preserve">Admits Missouri as a slave </w:t>
      </w:r>
      <w:proofErr w:type="gramStart"/>
      <w:r>
        <w:t>state</w:t>
      </w:r>
      <w:proofErr w:type="gramEnd"/>
    </w:p>
    <w:p w14:paraId="7DA356DC" w14:textId="495DECA9" w:rsidR="00F31CF9" w:rsidRDefault="00F31CF9" w:rsidP="00F31CF9">
      <w:pPr>
        <w:pStyle w:val="ListParagraph"/>
        <w:numPr>
          <w:ilvl w:val="0"/>
          <w:numId w:val="1"/>
        </w:numPr>
      </w:pPr>
      <w:r>
        <w:t xml:space="preserve">Admits Maine as a free </w:t>
      </w:r>
      <w:proofErr w:type="gramStart"/>
      <w:r>
        <w:t>state</w:t>
      </w:r>
      <w:proofErr w:type="gramEnd"/>
    </w:p>
    <w:p w14:paraId="334CF406" w14:textId="528DD358" w:rsidR="00F31CF9" w:rsidRDefault="00F31CF9" w:rsidP="00F31CF9">
      <w:pPr>
        <w:pStyle w:val="ListParagraph"/>
        <w:numPr>
          <w:ilvl w:val="0"/>
          <w:numId w:val="1"/>
        </w:numPr>
      </w:pPr>
      <w:r>
        <w:t xml:space="preserve">Bans slavery in the Louisiana Territory north of parallel 36* </w:t>
      </w:r>
      <w:proofErr w:type="gramStart"/>
      <w:r>
        <w:t>30</w:t>
      </w:r>
      <w:proofErr w:type="gramEnd"/>
      <w:r>
        <w:t>’</w:t>
      </w:r>
    </w:p>
    <w:p w14:paraId="25F1B501" w14:textId="033DC4B5" w:rsidR="00F31CF9" w:rsidRPr="00F31CF9" w:rsidRDefault="00F31CF9" w:rsidP="00F31CF9">
      <w:pPr>
        <w:pStyle w:val="ListParagraph"/>
        <w:numPr>
          <w:ilvl w:val="0"/>
          <w:numId w:val="1"/>
        </w:numPr>
      </w:pPr>
      <w:r>
        <w:t>Keeps the balance of power between slave States in Senate, free states 12 of each.</w:t>
      </w:r>
    </w:p>
    <w:sectPr w:rsidR="00F31CF9" w:rsidRPr="00F31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5386A"/>
    <w:multiLevelType w:val="hybridMultilevel"/>
    <w:tmpl w:val="77080722"/>
    <w:lvl w:ilvl="0" w:tplc="B73AA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F9"/>
    <w:rsid w:val="00550F0E"/>
    <w:rsid w:val="00CE712F"/>
    <w:rsid w:val="00F3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EE40"/>
  <w15:chartTrackingRefBased/>
  <w15:docId w15:val="{4193351A-142E-4A4C-98F5-47633E9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C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1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Justin (Student)</dc:creator>
  <cp:keywords/>
  <dc:description/>
  <cp:lastModifiedBy>Justin Johnson</cp:lastModifiedBy>
  <cp:revision>1</cp:revision>
  <dcterms:created xsi:type="dcterms:W3CDTF">2021-02-05T14:47:00Z</dcterms:created>
  <dcterms:modified xsi:type="dcterms:W3CDTF">2021-02-05T20:50:00Z</dcterms:modified>
</cp:coreProperties>
</file>