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5"/>
        <w:widowControl/>
        <w:spacing w:before="0" w:beforeAutospacing="0" w:after="0" w:afterAutospacing="0" w:line="375" w:lineRule="atLeast"/>
        <w:rPr>
          <w:rFonts w:hint="eastAsia"/>
          <w:b/>
          <w:bCs/>
          <w:sz w:val="21"/>
          <w:szCs w:val="21"/>
          <w:shd w:val="clear" w:color="auto" w:fill="FFFFFF"/>
          <w:lang w:eastAsia="zh-CN"/>
        </w:rPr>
      </w:pPr>
      <w:r>
        <w:rPr>
          <w:rFonts w:hint="eastAsia"/>
          <w:b/>
          <w:bCs/>
          <w:sz w:val="21"/>
          <w:szCs w:val="21"/>
          <w:shd w:val="clear" w:color="auto" w:fill="FFFFFF"/>
          <w:lang w:val="en-US" w:eastAsia="zh-CN"/>
        </w:rPr>
        <w:t xml:space="preserve">                                      场内敛平衡方程组</w:t>
      </w:r>
    </w:p>
    <w:p>
      <w:pPr>
        <w:pStyle w:val="5"/>
        <w:widowControl/>
        <w:spacing w:before="0" w:beforeAutospacing="0" w:after="0" w:afterAutospacing="0" w:line="375" w:lineRule="atLeast"/>
        <w:ind w:firstLine="420" w:firstLineChars="200"/>
        <w:rPr>
          <w:rFonts w:hint="eastAsia"/>
          <w:sz w:val="21"/>
          <w:szCs w:val="21"/>
          <w:shd w:val="clear" w:color="auto" w:fill="FFFFFF"/>
          <w:lang w:eastAsia="zh-CN"/>
        </w:rPr>
      </w:pPr>
      <w:r>
        <w:rPr>
          <w:b/>
          <w:bCs/>
          <w:sz w:val="21"/>
          <w:szCs w:val="21"/>
          <w:shd w:val="clear" w:color="auto" w:fill="FFFFFF"/>
        </w:rPr>
        <w:t>摘要：</w:t>
      </w:r>
      <w:r>
        <w:rPr>
          <w:sz w:val="21"/>
          <w:szCs w:val="21"/>
          <w:shd w:val="clear" w:color="auto" w:fill="FFFFFF"/>
        </w:rPr>
        <w:br w:type="textWrapping"/>
      </w:r>
      <w:r>
        <w:rPr>
          <w:sz w:val="21"/>
          <w:szCs w:val="21"/>
          <w:shd w:val="clear" w:color="auto" w:fill="FFFFFF"/>
        </w:rPr>
        <w:t xml:space="preserve">    </w:t>
      </w:r>
      <w:r>
        <w:rPr>
          <w:rFonts w:hint="eastAsia"/>
          <w:sz w:val="21"/>
          <w:szCs w:val="21"/>
          <w:shd w:val="clear" w:color="auto" w:fill="FFFFFF"/>
        </w:rPr>
        <w:t>万有引力、电</w:t>
      </w:r>
      <w:r>
        <w:rPr>
          <w:rFonts w:hint="eastAsia"/>
          <w:sz w:val="21"/>
          <w:szCs w:val="21"/>
          <w:shd w:val="clear" w:color="auto" w:fill="FFFFFF"/>
          <w:lang w:eastAsia="zh-CN"/>
        </w:rPr>
        <w:t>磁</w:t>
      </w:r>
      <w:r>
        <w:rPr>
          <w:rFonts w:hint="eastAsia"/>
          <w:sz w:val="21"/>
          <w:szCs w:val="21"/>
          <w:shd w:val="clear" w:color="auto" w:fill="FFFFFF"/>
        </w:rPr>
        <w:t>力、弱力、强力的统一是物理领域研究的重心之一，目前世界上还没有任何一种理论能够实现四力统一</w:t>
      </w:r>
      <w:r>
        <w:rPr>
          <w:rFonts w:hint="eastAsia"/>
          <w:sz w:val="21"/>
          <w:szCs w:val="21"/>
          <w:shd w:val="clear" w:color="auto" w:fill="FFFFFF"/>
          <w:lang w:eastAsia="zh-CN"/>
        </w:rPr>
        <w:t>，本篇论文用“等价场力学”思想来统一四力的产生机制，“四力统一”涉及到空间的最基本存在形式、物质创生与分化等大量问题。</w:t>
      </w:r>
    </w:p>
    <w:p>
      <w:pPr>
        <w:pStyle w:val="5"/>
        <w:widowControl/>
        <w:spacing w:before="0" w:beforeAutospacing="0" w:after="0" w:afterAutospacing="0" w:line="375" w:lineRule="atLeast"/>
        <w:ind w:firstLine="420" w:firstLineChars="200"/>
        <w:rPr>
          <w:rFonts w:hint="eastAsia"/>
          <w:sz w:val="21"/>
          <w:szCs w:val="21"/>
          <w:shd w:val="clear" w:color="auto" w:fill="FFFFFF"/>
          <w:lang w:eastAsia="zh-CN"/>
        </w:rPr>
      </w:pPr>
      <w:r>
        <w:rPr>
          <w:rFonts w:hint="eastAsia"/>
          <w:sz w:val="21"/>
          <w:szCs w:val="21"/>
          <w:shd w:val="clear" w:color="auto" w:fill="FFFFFF"/>
        </w:rPr>
        <w:t>自然界有许多现象现有理论无法给以合理的解释，如：（1）质子在达到稳定态的基态后不会再进一步衰变、电子能够环绕质子恒动</w:t>
      </w:r>
      <w:r>
        <w:rPr>
          <w:rFonts w:hint="eastAsia"/>
          <w:sz w:val="21"/>
          <w:szCs w:val="21"/>
          <w:shd w:val="clear" w:color="auto" w:fill="FFFFFF"/>
          <w:lang w:eastAsia="zh-CN"/>
        </w:rPr>
        <w:t>；</w:t>
      </w:r>
      <w:r>
        <w:rPr>
          <w:rFonts w:hint="eastAsia"/>
          <w:sz w:val="21"/>
          <w:szCs w:val="21"/>
          <w:shd w:val="clear" w:color="auto" w:fill="FFFFFF"/>
        </w:rPr>
        <w:t>（2）夸克间存在巨大的强力但却存在“渐进自由”现象；（3）量子纠缠</w:t>
      </w:r>
      <w:r>
        <w:rPr>
          <w:rFonts w:hint="eastAsia"/>
          <w:sz w:val="21"/>
          <w:szCs w:val="21"/>
          <w:shd w:val="clear" w:color="auto" w:fill="FFFFFF"/>
          <w:lang w:eastAsia="zh-CN"/>
        </w:rPr>
        <w:t>以及量子超距作用</w:t>
      </w:r>
      <w:r>
        <w:rPr>
          <w:rFonts w:hint="eastAsia"/>
          <w:sz w:val="21"/>
          <w:szCs w:val="21"/>
          <w:shd w:val="clear" w:color="auto" w:fill="FFFFFF"/>
        </w:rPr>
        <w:t>的形成机制</w:t>
      </w:r>
      <w:r>
        <w:rPr>
          <w:rFonts w:hint="eastAsia"/>
          <w:sz w:val="21"/>
          <w:szCs w:val="21"/>
          <w:shd w:val="clear" w:color="auto" w:fill="FFFFFF"/>
          <w:lang w:eastAsia="zh-CN"/>
        </w:rPr>
        <w:t>；</w:t>
      </w:r>
      <w:r>
        <w:rPr>
          <w:rFonts w:hint="eastAsia"/>
          <w:sz w:val="21"/>
          <w:szCs w:val="21"/>
          <w:shd w:val="clear" w:color="auto" w:fill="FFFFFF"/>
        </w:rPr>
        <w:t>（4）在高能对撞所产生的新粒子中有些粒子质量的衰减速度非常快而有些粒子的质量却非常稳定</w:t>
      </w:r>
      <w:r>
        <w:rPr>
          <w:rFonts w:hint="eastAsia"/>
          <w:sz w:val="21"/>
          <w:szCs w:val="21"/>
          <w:shd w:val="clear" w:color="auto" w:fill="FFFFFF"/>
          <w:lang w:eastAsia="zh-CN"/>
        </w:rPr>
        <w:t>；</w:t>
      </w:r>
      <w:r>
        <w:rPr>
          <w:rFonts w:hint="eastAsia"/>
          <w:sz w:val="21"/>
          <w:szCs w:val="21"/>
          <w:shd w:val="clear" w:color="auto" w:fill="FFFFFF"/>
        </w:rPr>
        <w:t>（5）物质惯性的来源</w:t>
      </w:r>
      <w:r>
        <w:rPr>
          <w:rFonts w:hint="eastAsia"/>
          <w:sz w:val="21"/>
          <w:szCs w:val="21"/>
          <w:shd w:val="clear" w:color="auto" w:fill="FFFFFF"/>
          <w:lang w:eastAsia="zh-CN"/>
        </w:rPr>
        <w:t>；</w:t>
      </w:r>
      <w:r>
        <w:rPr>
          <w:rFonts w:hint="eastAsia"/>
          <w:sz w:val="21"/>
          <w:szCs w:val="21"/>
          <w:shd w:val="clear" w:color="auto" w:fill="FFFFFF"/>
        </w:rPr>
        <w:t>（6）热吸收与热辐射的形成机制</w:t>
      </w:r>
      <w:r>
        <w:rPr>
          <w:rFonts w:hint="eastAsia"/>
          <w:sz w:val="21"/>
          <w:szCs w:val="21"/>
          <w:shd w:val="clear" w:color="auto" w:fill="FFFFFF"/>
          <w:lang w:eastAsia="zh-CN"/>
        </w:rPr>
        <w:t>；</w:t>
      </w:r>
      <w:r>
        <w:rPr>
          <w:rFonts w:hint="eastAsia"/>
          <w:sz w:val="21"/>
          <w:szCs w:val="21"/>
          <w:shd w:val="clear" w:color="auto" w:fill="FFFFFF"/>
        </w:rPr>
        <w:t>（7）力的起源</w:t>
      </w:r>
      <w:r>
        <w:rPr>
          <w:rFonts w:hint="eastAsia"/>
          <w:sz w:val="21"/>
          <w:szCs w:val="21"/>
          <w:shd w:val="clear" w:color="auto" w:fill="FFFFFF"/>
          <w:lang w:eastAsia="zh-CN"/>
        </w:rPr>
        <w:t>；</w:t>
      </w:r>
      <w:r>
        <w:rPr>
          <w:rFonts w:hint="eastAsia"/>
          <w:sz w:val="21"/>
          <w:szCs w:val="21"/>
          <w:shd w:val="clear" w:color="auto" w:fill="FFFFFF"/>
        </w:rPr>
        <w:t>（8）物质质量的来源；（9）正反物质的形成机制；（10）天体自旋与倾斜等</w:t>
      </w:r>
      <w:r>
        <w:rPr>
          <w:rFonts w:hint="eastAsia"/>
          <w:sz w:val="21"/>
          <w:szCs w:val="21"/>
          <w:shd w:val="clear" w:color="auto" w:fill="FFFFFF"/>
          <w:lang w:eastAsia="zh-CN"/>
        </w:rPr>
        <w:t>，为解决上述问题提出“等价场力学”构架。</w:t>
      </w:r>
    </w:p>
    <w:p>
      <w:pPr>
        <w:pStyle w:val="5"/>
        <w:widowControl/>
        <w:spacing w:before="0" w:beforeAutospacing="0" w:after="0" w:afterAutospacing="0" w:line="375" w:lineRule="atLeast"/>
        <w:ind w:firstLine="420" w:firstLineChars="200"/>
        <w:rPr>
          <w:rFonts w:hint="eastAsia"/>
          <w:sz w:val="21"/>
          <w:szCs w:val="21"/>
          <w:shd w:val="clear" w:color="auto" w:fill="FFFFFF"/>
        </w:rPr>
      </w:pPr>
      <w:r>
        <w:rPr>
          <w:rFonts w:hint="eastAsia"/>
          <w:sz w:val="21"/>
          <w:szCs w:val="21"/>
          <w:shd w:val="clear" w:color="auto" w:fill="FFFFFF"/>
          <w:lang w:eastAsia="zh-CN"/>
        </w:rPr>
        <w:t>“等价场力学”的核心</w:t>
      </w:r>
      <w:r>
        <w:rPr>
          <w:rFonts w:hint="eastAsia"/>
          <w:sz w:val="21"/>
          <w:szCs w:val="21"/>
          <w:shd w:val="clear" w:color="auto" w:fill="FFFFFF"/>
        </w:rPr>
        <w:t>创新点</w:t>
      </w:r>
      <w:r>
        <w:rPr>
          <w:rFonts w:hint="eastAsia"/>
          <w:sz w:val="21"/>
          <w:szCs w:val="21"/>
          <w:shd w:val="clear" w:color="auto" w:fill="FFFFFF"/>
          <w:lang w:eastAsia="zh-CN"/>
        </w:rPr>
        <w:t>主要</w:t>
      </w:r>
      <w:r>
        <w:rPr>
          <w:rFonts w:hint="eastAsia"/>
          <w:sz w:val="21"/>
          <w:szCs w:val="21"/>
          <w:shd w:val="clear" w:color="auto" w:fill="FFFFFF"/>
        </w:rPr>
        <w:t>有</w:t>
      </w:r>
      <w:r>
        <w:rPr>
          <w:rFonts w:hint="eastAsia"/>
          <w:sz w:val="21"/>
          <w:szCs w:val="21"/>
          <w:shd w:val="clear" w:color="auto" w:fill="FFFFFF"/>
          <w:lang w:val="en-US" w:eastAsia="zh-CN"/>
        </w:rPr>
        <w:t>3</w:t>
      </w:r>
      <w:r>
        <w:rPr>
          <w:rFonts w:hint="eastAsia"/>
          <w:sz w:val="21"/>
          <w:szCs w:val="21"/>
          <w:shd w:val="clear" w:color="auto" w:fill="FFFFFF"/>
        </w:rPr>
        <w:t>个：（1）用“场内敛”</w:t>
      </w:r>
      <w:r>
        <w:rPr>
          <w:rFonts w:hint="eastAsia"/>
          <w:sz w:val="21"/>
          <w:szCs w:val="21"/>
          <w:shd w:val="clear" w:color="auto" w:fill="FFFFFF"/>
          <w:lang w:eastAsia="zh-CN"/>
        </w:rPr>
        <w:t>这一概念</w:t>
      </w:r>
      <w:r>
        <w:rPr>
          <w:rFonts w:hint="eastAsia"/>
          <w:sz w:val="21"/>
          <w:szCs w:val="21"/>
          <w:shd w:val="clear" w:color="auto" w:fill="FFFFFF"/>
        </w:rPr>
        <w:t>来做为物质热吸收的起源，用“场内敛”与“场内敛平衡”这两个概念来统一四力的起源问题，“场内敛”为物质间“场相互作用”的一种机制，</w:t>
      </w:r>
      <w:r>
        <w:rPr>
          <w:rFonts w:hint="eastAsia"/>
          <w:sz w:val="21"/>
          <w:szCs w:val="21"/>
          <w:shd w:val="clear" w:color="auto" w:fill="FFFFFF"/>
          <w:lang w:eastAsia="zh-CN"/>
        </w:rPr>
        <w:t>“</w:t>
      </w:r>
      <w:r>
        <w:rPr>
          <w:rFonts w:hint="eastAsia"/>
          <w:sz w:val="21"/>
          <w:szCs w:val="21"/>
          <w:shd w:val="clear" w:color="auto" w:fill="FFFFFF"/>
        </w:rPr>
        <w:t>场内敛率</w:t>
      </w:r>
      <w:r>
        <w:rPr>
          <w:rFonts w:hint="eastAsia"/>
          <w:sz w:val="21"/>
          <w:szCs w:val="21"/>
          <w:shd w:val="clear" w:color="auto" w:fill="FFFFFF"/>
          <w:lang w:eastAsia="zh-CN"/>
        </w:rPr>
        <w:t>”</w:t>
      </w:r>
      <w:r>
        <w:rPr>
          <w:rFonts w:hint="eastAsia"/>
          <w:sz w:val="21"/>
          <w:szCs w:val="21"/>
          <w:shd w:val="clear" w:color="auto" w:fill="FFFFFF"/>
        </w:rPr>
        <w:t>能够贯通物质引力、电荷力、弱力、强力4种力学特征的变化；（2）提出自然界物质系“广泛性存在规律”的“静态场内敛率对应性关联方程”（不含光子），该方程只需知道客体对主体的环绕周期与环绕半径无需知道“环绕客体”的质量值就可精确计算出主体的质量值；（3）依据“静态场内敛率对应性关联方程”提出“饱和态场内敛”的概念，进而提出空间为一个基于“静态场内敛率对应性关联方程”呈体系性“饱和场平衡”的概念，从这里可推导出特定空间对其特定</w:t>
      </w:r>
      <w:r>
        <w:rPr>
          <w:rFonts w:hint="eastAsia"/>
          <w:sz w:val="21"/>
          <w:szCs w:val="21"/>
          <w:shd w:val="clear" w:color="auto" w:fill="FFFFFF"/>
          <w:lang w:eastAsia="zh-CN"/>
        </w:rPr>
        <w:t>“</w:t>
      </w:r>
      <w:r>
        <w:rPr>
          <w:rFonts w:hint="eastAsia"/>
          <w:sz w:val="21"/>
          <w:szCs w:val="21"/>
          <w:shd w:val="clear" w:color="auto" w:fill="FFFFFF"/>
        </w:rPr>
        <w:t>场内敛率值</w:t>
      </w:r>
      <w:r>
        <w:rPr>
          <w:rFonts w:hint="eastAsia"/>
          <w:sz w:val="21"/>
          <w:szCs w:val="21"/>
          <w:shd w:val="clear" w:color="auto" w:fill="FFFFFF"/>
          <w:lang w:eastAsia="zh-CN"/>
        </w:rPr>
        <w:t>”</w:t>
      </w:r>
      <w:r>
        <w:rPr>
          <w:rFonts w:hint="eastAsia"/>
          <w:sz w:val="21"/>
          <w:szCs w:val="21"/>
          <w:shd w:val="clear" w:color="auto" w:fill="FFFFFF"/>
        </w:rPr>
        <w:t>的守衡，进一步可推导出任意空间“场内敛率值守衡张量”的存在，“空间SH值守衡张量”对外来物质有斥力作用而对系内物质的“场内敛率升值行为”有一定的阻遏力。</w:t>
      </w:r>
    </w:p>
    <w:p>
      <w:pPr>
        <w:pStyle w:val="5"/>
        <w:widowControl/>
        <w:spacing w:before="0" w:beforeAutospacing="0" w:after="0" w:afterAutospacing="0" w:line="375" w:lineRule="atLeast"/>
        <w:ind w:firstLine="420" w:firstLineChars="200"/>
      </w:pPr>
      <w:r>
        <w:t>物质“自旋”是其运动的惯性、由其“场惯势方程”来描述，物质等价场与其实体为统一体的关系，“场惯势”为环境场扰动信息在物质体系上的存储与释放机制。</w:t>
      </w:r>
    </w:p>
    <w:p>
      <w:pPr>
        <w:pStyle w:val="5"/>
        <w:widowControl/>
        <w:spacing w:before="0" w:beforeAutospacing="0" w:after="0" w:afterAutospacing="0" w:line="375" w:lineRule="atLeast"/>
        <w:ind w:left="0" w:leftChars="0" w:firstLine="0" w:firstLineChars="0"/>
        <w:rPr>
          <w:rFonts w:hint="eastAsia"/>
          <w:sz w:val="21"/>
          <w:szCs w:val="21"/>
          <w:shd w:val="clear" w:color="auto" w:fill="FFFFFF"/>
        </w:rPr>
      </w:pPr>
      <w:r>
        <w:rPr>
          <w:b/>
          <w:bCs/>
          <w:sz w:val="21"/>
          <w:szCs w:val="21"/>
          <w:shd w:val="clear" w:color="auto" w:fill="FFFFFF"/>
        </w:rPr>
        <w:t>关键词：</w:t>
      </w:r>
      <w:r>
        <w:rPr>
          <w:sz w:val="21"/>
          <w:szCs w:val="21"/>
          <w:shd w:val="clear" w:color="auto" w:fill="FFFFFF"/>
        </w:rPr>
        <w:t>等价场；场内敛；场内敛平衡；场内敛</w:t>
      </w:r>
      <w:r>
        <w:rPr>
          <w:rFonts w:hint="eastAsia"/>
          <w:sz w:val="21"/>
          <w:szCs w:val="21"/>
          <w:shd w:val="clear" w:color="auto" w:fill="FFFFFF"/>
        </w:rPr>
        <w:t>率S；</w:t>
      </w:r>
      <w:r>
        <w:rPr>
          <w:sz w:val="21"/>
          <w:szCs w:val="21"/>
          <w:shd w:val="clear" w:color="auto" w:fill="FFFFFF"/>
        </w:rPr>
        <w:t>场失衡能</w:t>
      </w:r>
      <w:r>
        <w:rPr>
          <w:rFonts w:hint="eastAsia"/>
          <w:sz w:val="21"/>
          <w:szCs w:val="21"/>
          <w:shd w:val="clear" w:color="auto" w:fill="FFFFFF"/>
        </w:rPr>
        <w:t>QE</w:t>
      </w:r>
      <w:r>
        <w:rPr>
          <w:sz w:val="21"/>
          <w:szCs w:val="21"/>
          <w:shd w:val="clear" w:color="auto" w:fill="FFFFFF"/>
        </w:rPr>
        <w:t>；</w:t>
      </w:r>
      <w:r>
        <w:rPr>
          <w:rFonts w:hint="eastAsia"/>
          <w:sz w:val="21"/>
          <w:szCs w:val="21"/>
          <w:shd w:val="clear" w:color="auto" w:fill="FFFFFF"/>
        </w:rPr>
        <w:t>饱和态场平衡；电子势能阱；场屏蔽的双向性；场惯势；</w:t>
      </w:r>
      <w:r>
        <w:rPr>
          <w:sz w:val="21"/>
          <w:szCs w:val="21"/>
          <w:shd w:val="clear" w:color="auto" w:fill="FFFFFF"/>
        </w:rPr>
        <w:br w:type="textWrapping"/>
      </w:r>
      <w:r>
        <w:rPr>
          <w:b/>
          <w:bCs/>
          <w:sz w:val="21"/>
          <w:szCs w:val="21"/>
          <w:shd w:val="clear" w:color="auto" w:fill="FFFFFF"/>
        </w:rPr>
        <w:t>一：等价场原理</w:t>
      </w:r>
      <w:r>
        <w:rPr>
          <w:rFonts w:hint="eastAsia"/>
          <w:sz w:val="21"/>
          <w:szCs w:val="21"/>
          <w:shd w:val="clear" w:color="auto" w:fill="FFFFFF"/>
        </w:rPr>
        <w:t xml:space="preserve">                                                      </w:t>
      </w:r>
    </w:p>
    <w:p>
      <w:pPr>
        <w:pStyle w:val="5"/>
        <w:widowControl/>
        <w:spacing w:before="0" w:beforeAutospacing="0" w:after="0" w:afterAutospacing="0" w:line="375" w:lineRule="atLeast"/>
        <w:ind w:firstLine="0"/>
        <w:rPr>
          <w:sz w:val="21"/>
          <w:szCs w:val="21"/>
          <w:shd w:val="clear" w:color="auto" w:fill="FFFFFF"/>
        </w:rPr>
      </w:pPr>
      <w:r>
        <w:rPr>
          <w:rFonts w:hint="eastAsia"/>
          <w:sz w:val="21"/>
          <w:szCs w:val="21"/>
          <w:shd w:val="clear" w:color="auto" w:fill="FFFFFF"/>
          <w:lang w:val="en-US" w:eastAsia="zh-CN"/>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4091305" cy="2520315"/>
            <wp:effectExtent l="0" t="0" r="4445" b="13335"/>
            <wp:wrapSquare wrapText="bothSides"/>
            <wp:docPr id="1" name="图片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
                    <pic:cNvPicPr>
                      <a:picLocks noChangeAspect="1"/>
                    </pic:cNvPicPr>
                  </pic:nvPicPr>
                  <pic:blipFill>
                    <a:blip r:embed="rId4"/>
                    <a:stretch>
                      <a:fillRect/>
                    </a:stretch>
                  </pic:blipFill>
                  <pic:spPr>
                    <a:xfrm>
                      <a:off x="0" y="0"/>
                      <a:ext cx="4091305" cy="2520315"/>
                    </a:xfrm>
                    <a:prstGeom prst="rect">
                      <a:avLst/>
                    </a:prstGeom>
                  </pic:spPr>
                </pic:pic>
              </a:graphicData>
            </a:graphic>
          </wp:anchor>
        </w:drawing>
      </w:r>
      <w:r>
        <w:rPr>
          <w:rFonts w:hint="eastAsia"/>
          <w:sz w:val="21"/>
          <w:szCs w:val="21"/>
          <w:shd w:val="clear" w:color="auto" w:fill="FFFFFF"/>
          <w:lang w:val="en-US" w:eastAsia="zh-CN"/>
        </w:rPr>
        <w:t xml:space="preserve">     </w:t>
      </w:r>
      <w:r>
        <w:rPr>
          <w:sz w:val="21"/>
          <w:szCs w:val="21"/>
          <w:shd w:val="clear" w:color="auto" w:fill="FFFFFF"/>
        </w:rPr>
        <w:t>理论假设</w:t>
      </w:r>
      <w:r>
        <w:rPr>
          <w:rFonts w:hint="eastAsia"/>
          <w:sz w:val="21"/>
          <w:szCs w:val="21"/>
          <w:shd w:val="clear" w:color="auto" w:fill="FFFFFF"/>
        </w:rPr>
        <w:t>：</w:t>
      </w:r>
      <w:r>
        <w:rPr>
          <w:rFonts w:hint="eastAsia" w:ascii="宋体" w:hAnsi="宋体"/>
          <w:sz w:val="21"/>
          <w:szCs w:val="21"/>
          <w:shd w:val="clear" w:color="auto" w:fill="FFFFFF"/>
        </w:rPr>
        <w:t>任何物质体在其外围存在一个与“自体实体”的质能值相等的“等价场体系”，等价场体系由边际内等价场体系</w:t>
      </w:r>
      <w:r>
        <w:rPr>
          <w:sz w:val="21"/>
          <w:szCs w:val="21"/>
          <w:shd w:val="clear" w:color="auto" w:fill="FFFFFF"/>
        </w:rPr>
        <w:t xml:space="preserve"> (E</w:t>
      </w:r>
      <w:r>
        <w:rPr>
          <w:rFonts w:hint="eastAsia"/>
          <w:sz w:val="21"/>
          <w:szCs w:val="21"/>
          <w:shd w:val="clear" w:color="auto" w:fill="FFFFFF"/>
        </w:rPr>
        <w:t>N</w:t>
      </w:r>
      <w:r>
        <w:rPr>
          <w:sz w:val="21"/>
          <w:szCs w:val="21"/>
          <w:shd w:val="clear" w:color="auto" w:fill="FFFFFF"/>
        </w:rPr>
        <w:t>)</w:t>
      </w:r>
      <w:r>
        <w:rPr>
          <w:rFonts w:hint="eastAsia" w:ascii="宋体" w:hAnsi="宋体"/>
          <w:sz w:val="21"/>
          <w:szCs w:val="21"/>
          <w:shd w:val="clear" w:color="auto" w:fill="FFFFFF"/>
        </w:rPr>
        <w:t>与边际外等价场体系</w:t>
      </w:r>
      <w:r>
        <w:rPr>
          <w:sz w:val="21"/>
          <w:szCs w:val="21"/>
          <w:shd w:val="clear" w:color="auto" w:fill="FFFFFF"/>
        </w:rPr>
        <w:t>(E</w:t>
      </w:r>
      <w:r>
        <w:rPr>
          <w:rFonts w:hint="eastAsia"/>
          <w:sz w:val="21"/>
          <w:szCs w:val="21"/>
          <w:shd w:val="clear" w:color="auto" w:fill="FFFFFF"/>
        </w:rPr>
        <w:t>O</w:t>
      </w:r>
      <w:r>
        <w:rPr>
          <w:sz w:val="21"/>
          <w:szCs w:val="21"/>
          <w:shd w:val="clear" w:color="auto" w:fill="FFFFFF"/>
        </w:rPr>
        <w:t>)</w:t>
      </w:r>
      <w:r>
        <w:rPr>
          <w:rFonts w:hint="eastAsia" w:ascii="宋体" w:hAnsi="宋体"/>
          <w:sz w:val="21"/>
          <w:szCs w:val="21"/>
          <w:shd w:val="clear" w:color="auto" w:fill="FFFFFF"/>
        </w:rPr>
        <w:t>构成且各自的总场能值</w:t>
      </w:r>
      <w:r>
        <w:rPr>
          <w:rFonts w:hint="eastAsia"/>
          <w:sz w:val="21"/>
          <w:szCs w:val="21"/>
          <w:shd w:val="clear" w:color="auto" w:fill="FFFFFF"/>
        </w:rPr>
        <w:t>相等即</w:t>
      </w:r>
      <w:r>
        <w:rPr>
          <w:sz w:val="21"/>
          <w:szCs w:val="21"/>
          <w:shd w:val="clear" w:color="auto" w:fill="FFFFFF"/>
        </w:rPr>
        <w:t>E</w:t>
      </w:r>
      <w:r>
        <w:rPr>
          <w:rFonts w:hint="eastAsia"/>
          <w:sz w:val="21"/>
          <w:szCs w:val="21"/>
          <w:shd w:val="clear" w:color="auto" w:fill="FFFFFF"/>
        </w:rPr>
        <w:t>N</w:t>
      </w:r>
      <w:r>
        <w:rPr>
          <w:sz w:val="21"/>
          <w:szCs w:val="21"/>
          <w:shd w:val="clear" w:color="auto" w:fill="FFFFFF"/>
        </w:rPr>
        <w:t>=E</w:t>
      </w:r>
      <w:r>
        <w:rPr>
          <w:rFonts w:hint="eastAsia"/>
          <w:sz w:val="21"/>
          <w:szCs w:val="21"/>
          <w:shd w:val="clear" w:color="auto" w:fill="FFFFFF"/>
        </w:rPr>
        <w:t>O</w:t>
      </w:r>
      <w:r>
        <w:rPr>
          <w:rFonts w:hint="eastAsia" w:ascii="宋体" w:hAnsi="宋体"/>
          <w:sz w:val="21"/>
          <w:szCs w:val="21"/>
          <w:shd w:val="clear" w:color="auto" w:fill="FFFFFF"/>
        </w:rPr>
        <w:t>，</w:t>
      </w:r>
      <w:r>
        <w:rPr>
          <w:sz w:val="21"/>
          <w:szCs w:val="21"/>
          <w:shd w:val="clear" w:color="auto" w:fill="FFFFFF"/>
        </w:rPr>
        <w:t>E</w:t>
      </w:r>
      <w:r>
        <w:rPr>
          <w:rFonts w:hint="eastAsia"/>
          <w:sz w:val="21"/>
          <w:szCs w:val="21"/>
          <w:shd w:val="clear" w:color="auto" w:fill="FFFFFF"/>
        </w:rPr>
        <w:t>N</w:t>
      </w:r>
      <w:r>
        <w:rPr>
          <w:rFonts w:hint="eastAsia" w:ascii="宋体" w:hAnsi="宋体"/>
          <w:sz w:val="21"/>
          <w:szCs w:val="21"/>
          <w:shd w:val="clear" w:color="auto" w:fill="FFFFFF"/>
        </w:rPr>
        <w:t>与</w:t>
      </w:r>
      <w:r>
        <w:rPr>
          <w:sz w:val="21"/>
          <w:szCs w:val="21"/>
          <w:shd w:val="clear" w:color="auto" w:fill="FFFFFF"/>
        </w:rPr>
        <w:t>E</w:t>
      </w:r>
      <w:r>
        <w:rPr>
          <w:rFonts w:hint="eastAsia"/>
          <w:sz w:val="21"/>
          <w:szCs w:val="21"/>
          <w:shd w:val="clear" w:color="auto" w:fill="FFFFFF"/>
        </w:rPr>
        <w:t>O</w:t>
      </w:r>
      <w:r>
        <w:rPr>
          <w:rFonts w:hint="eastAsia" w:ascii="宋体" w:hAnsi="宋体"/>
          <w:sz w:val="21"/>
          <w:szCs w:val="21"/>
          <w:shd w:val="clear" w:color="auto" w:fill="FFFFFF"/>
        </w:rPr>
        <w:t>有各自的子单元构成、其子单元交替向外部空间衍生，</w:t>
      </w:r>
      <w:r>
        <w:rPr>
          <w:sz w:val="21"/>
          <w:szCs w:val="21"/>
          <w:shd w:val="clear" w:color="auto" w:fill="FFFFFF"/>
        </w:rPr>
        <w:t>E</w:t>
      </w:r>
      <w:r>
        <w:rPr>
          <w:rFonts w:hint="eastAsia"/>
          <w:sz w:val="21"/>
          <w:szCs w:val="21"/>
          <w:shd w:val="clear" w:color="auto" w:fill="FFFFFF"/>
        </w:rPr>
        <w:t>N</w:t>
      </w:r>
      <w:r>
        <w:rPr>
          <w:rFonts w:hint="eastAsia" w:ascii="宋体" w:hAnsi="宋体"/>
          <w:sz w:val="21"/>
          <w:szCs w:val="21"/>
          <w:shd w:val="clear" w:color="auto" w:fill="FFFFFF"/>
        </w:rPr>
        <w:t>与</w:t>
      </w:r>
      <w:r>
        <w:rPr>
          <w:sz w:val="21"/>
          <w:szCs w:val="21"/>
          <w:shd w:val="clear" w:color="auto" w:fill="FFFFFF"/>
        </w:rPr>
        <w:t>E</w:t>
      </w:r>
      <w:r>
        <w:rPr>
          <w:rFonts w:hint="eastAsia"/>
          <w:sz w:val="21"/>
          <w:szCs w:val="21"/>
          <w:shd w:val="clear" w:color="auto" w:fill="FFFFFF"/>
        </w:rPr>
        <w:t>O</w:t>
      </w:r>
      <w:r>
        <w:rPr>
          <w:rFonts w:hint="eastAsia" w:ascii="宋体" w:hAnsi="宋体"/>
          <w:sz w:val="21"/>
          <w:szCs w:val="21"/>
          <w:shd w:val="clear" w:color="auto" w:fill="FFFFFF"/>
        </w:rPr>
        <w:t>相邻的“一对子单元构成”称为</w:t>
      </w:r>
      <w:r>
        <w:rPr>
          <w:sz w:val="21"/>
          <w:szCs w:val="21"/>
          <w:shd w:val="clear" w:color="auto" w:fill="FFFFFF"/>
        </w:rPr>
        <w:t>E</w:t>
      </w:r>
      <w:r>
        <w:rPr>
          <w:rFonts w:hint="eastAsia"/>
          <w:sz w:val="21"/>
          <w:szCs w:val="21"/>
          <w:shd w:val="clear" w:color="auto" w:fill="FFFFFF"/>
        </w:rPr>
        <w:t>Ni</w:t>
      </w:r>
      <w:r>
        <w:rPr>
          <w:rFonts w:hint="eastAsia" w:ascii="宋体" w:hAnsi="宋体"/>
          <w:sz w:val="21"/>
          <w:szCs w:val="21"/>
          <w:shd w:val="clear" w:color="auto" w:fill="FFFFFF"/>
        </w:rPr>
        <w:t>与</w:t>
      </w:r>
      <w:r>
        <w:rPr>
          <w:sz w:val="21"/>
          <w:szCs w:val="21"/>
          <w:shd w:val="clear" w:color="auto" w:fill="FFFFFF"/>
        </w:rPr>
        <w:t>E</w:t>
      </w:r>
      <w:r>
        <w:rPr>
          <w:rFonts w:hint="eastAsia"/>
          <w:sz w:val="21"/>
          <w:szCs w:val="21"/>
          <w:shd w:val="clear" w:color="auto" w:fill="FFFFFF"/>
        </w:rPr>
        <w:t>O</w:t>
      </w:r>
      <w:r>
        <w:rPr>
          <w:sz w:val="21"/>
          <w:szCs w:val="21"/>
          <w:shd w:val="clear" w:color="auto" w:fill="FFFFFF"/>
        </w:rPr>
        <w:t>i</w:t>
      </w:r>
      <w:r>
        <w:rPr>
          <w:rFonts w:hint="eastAsia" w:ascii="宋体" w:hAnsi="宋体"/>
          <w:sz w:val="21"/>
          <w:szCs w:val="21"/>
          <w:shd w:val="clear" w:color="auto" w:fill="FFFFFF"/>
        </w:rPr>
        <w:t>，</w:t>
      </w:r>
      <w:r>
        <w:rPr>
          <w:sz w:val="21"/>
          <w:szCs w:val="21"/>
          <w:shd w:val="clear" w:color="auto" w:fill="FFFFFF"/>
        </w:rPr>
        <w:t>E</w:t>
      </w:r>
      <w:r>
        <w:rPr>
          <w:rFonts w:hint="eastAsia"/>
          <w:sz w:val="21"/>
          <w:szCs w:val="21"/>
          <w:shd w:val="clear" w:color="auto" w:fill="FFFFFF"/>
        </w:rPr>
        <w:t>Ni</w:t>
      </w:r>
      <w:r>
        <w:rPr>
          <w:sz w:val="21"/>
          <w:szCs w:val="21"/>
          <w:shd w:val="clear" w:color="auto" w:fill="FFFFFF"/>
        </w:rPr>
        <w:t>与E</w:t>
      </w:r>
      <w:r>
        <w:rPr>
          <w:rFonts w:hint="eastAsia"/>
          <w:sz w:val="21"/>
          <w:szCs w:val="21"/>
          <w:shd w:val="clear" w:color="auto" w:fill="FFFFFF"/>
        </w:rPr>
        <w:t>Oi</w:t>
      </w:r>
      <w:r>
        <w:rPr>
          <w:sz w:val="21"/>
          <w:szCs w:val="21"/>
          <w:shd w:val="clear" w:color="auto" w:fill="FFFFFF"/>
        </w:rPr>
        <w:t>的磁场流分布规律为反对称的关系（图1</w:t>
      </w:r>
      <w:r>
        <w:rPr>
          <w:rFonts w:hint="eastAsia" w:ascii="宋体" w:hAnsi="宋体"/>
          <w:sz w:val="21"/>
          <w:szCs w:val="21"/>
          <w:shd w:val="clear" w:color="auto" w:fill="FFFFFF"/>
        </w:rPr>
        <w:t>），以整体来看</w:t>
      </w:r>
      <w:r>
        <w:rPr>
          <w:sz w:val="21"/>
          <w:szCs w:val="21"/>
          <w:shd w:val="clear" w:color="auto" w:fill="FFFFFF"/>
        </w:rPr>
        <w:t>E</w:t>
      </w:r>
      <w:r>
        <w:rPr>
          <w:rFonts w:hint="eastAsia"/>
          <w:sz w:val="21"/>
          <w:szCs w:val="21"/>
          <w:shd w:val="clear" w:color="auto" w:fill="FFFFFF"/>
        </w:rPr>
        <w:t>O</w:t>
      </w:r>
      <w:r>
        <w:rPr>
          <w:rFonts w:hint="eastAsia" w:ascii="宋体" w:hAnsi="宋体"/>
          <w:sz w:val="21"/>
          <w:szCs w:val="21"/>
          <w:shd w:val="clear" w:color="auto" w:fill="FFFFFF"/>
        </w:rPr>
        <w:t>体系位于</w:t>
      </w:r>
      <w:r>
        <w:rPr>
          <w:sz w:val="21"/>
          <w:szCs w:val="21"/>
          <w:shd w:val="clear" w:color="auto" w:fill="FFFFFF"/>
        </w:rPr>
        <w:t>E</w:t>
      </w:r>
      <w:r>
        <w:rPr>
          <w:rFonts w:hint="eastAsia"/>
          <w:sz w:val="21"/>
          <w:szCs w:val="21"/>
          <w:shd w:val="clear" w:color="auto" w:fill="FFFFFF"/>
        </w:rPr>
        <w:t>N</w:t>
      </w:r>
      <w:r>
        <w:rPr>
          <w:rFonts w:hint="eastAsia" w:ascii="宋体" w:hAnsi="宋体"/>
          <w:sz w:val="21"/>
          <w:szCs w:val="21"/>
          <w:shd w:val="clear" w:color="auto" w:fill="FFFFFF"/>
        </w:rPr>
        <w:t>体系的外部、空间的位置关系使</w:t>
      </w:r>
      <w:r>
        <w:rPr>
          <w:sz w:val="21"/>
          <w:szCs w:val="21"/>
          <w:shd w:val="clear" w:color="auto" w:fill="FFFFFF"/>
        </w:rPr>
        <w:t>E</w:t>
      </w:r>
      <w:r>
        <w:rPr>
          <w:rFonts w:hint="eastAsia"/>
          <w:sz w:val="21"/>
          <w:szCs w:val="21"/>
          <w:shd w:val="clear" w:color="auto" w:fill="FFFFFF"/>
        </w:rPr>
        <w:t>Ni</w:t>
      </w:r>
      <w:r>
        <w:rPr>
          <w:sz w:val="21"/>
          <w:szCs w:val="21"/>
          <w:shd w:val="clear" w:color="auto" w:fill="FFFFFF"/>
        </w:rPr>
        <w:t>磁场能量的密度以极微小的程度大于E</w:t>
      </w:r>
      <w:r>
        <w:rPr>
          <w:rFonts w:hint="eastAsia"/>
          <w:sz w:val="21"/>
          <w:szCs w:val="21"/>
          <w:shd w:val="clear" w:color="auto" w:fill="FFFFFF"/>
        </w:rPr>
        <w:t>Oi</w:t>
      </w:r>
      <w:r>
        <w:rPr>
          <w:sz w:val="21"/>
          <w:szCs w:val="21"/>
          <w:shd w:val="clear" w:color="auto" w:fill="FFFFFF"/>
        </w:rPr>
        <w:t>，等价场体系在其存在范围内系统性的受到空间里“</w:t>
      </w:r>
      <w:r>
        <w:rPr>
          <w:rFonts w:hint="eastAsia" w:ascii="宋体" w:hAnsi="宋体"/>
          <w:sz w:val="21"/>
          <w:szCs w:val="21"/>
          <w:shd w:val="clear" w:color="auto" w:fill="FFFFFF"/>
        </w:rPr>
        <w:t>磁波</w:t>
      </w:r>
      <w:r>
        <w:rPr>
          <w:sz w:val="21"/>
          <w:szCs w:val="21"/>
          <w:shd w:val="clear" w:color="auto" w:fill="FFFFFF"/>
        </w:rPr>
        <w:t>”</w:t>
      </w:r>
      <w:r>
        <w:rPr>
          <w:rFonts w:hint="eastAsia" w:ascii="宋体" w:hAnsi="宋体"/>
          <w:sz w:val="21"/>
          <w:szCs w:val="21"/>
          <w:shd w:val="clear" w:color="auto" w:fill="FFFFFF"/>
        </w:rPr>
        <w:t>的扰动进而发生场内敛，子单元</w:t>
      </w:r>
      <w:r>
        <w:rPr>
          <w:sz w:val="21"/>
          <w:szCs w:val="21"/>
          <w:shd w:val="clear" w:color="auto" w:fill="FFFFFF"/>
        </w:rPr>
        <w:t>E</w:t>
      </w:r>
      <w:r>
        <w:rPr>
          <w:rFonts w:hint="eastAsia"/>
          <w:sz w:val="21"/>
          <w:szCs w:val="21"/>
          <w:shd w:val="clear" w:color="auto" w:fill="FFFFFF"/>
        </w:rPr>
        <w:t>Ni</w:t>
      </w:r>
      <w:r>
        <w:rPr>
          <w:rFonts w:hint="eastAsia" w:ascii="宋体" w:hAnsi="宋体"/>
          <w:sz w:val="21"/>
          <w:szCs w:val="21"/>
          <w:shd w:val="clear" w:color="auto" w:fill="FFFFFF"/>
        </w:rPr>
        <w:t>与</w:t>
      </w:r>
      <w:r>
        <w:rPr>
          <w:sz w:val="21"/>
          <w:szCs w:val="21"/>
          <w:shd w:val="clear" w:color="auto" w:fill="FFFFFF"/>
        </w:rPr>
        <w:t>E</w:t>
      </w:r>
      <w:r>
        <w:rPr>
          <w:rFonts w:hint="eastAsia"/>
          <w:sz w:val="21"/>
          <w:szCs w:val="21"/>
          <w:shd w:val="clear" w:color="auto" w:fill="FFFFFF"/>
        </w:rPr>
        <w:t>O</w:t>
      </w:r>
      <w:r>
        <w:rPr>
          <w:sz w:val="21"/>
          <w:szCs w:val="21"/>
          <w:shd w:val="clear" w:color="auto" w:fill="FFFFFF"/>
        </w:rPr>
        <w:t>i</w:t>
      </w:r>
      <w:r>
        <w:rPr>
          <w:rFonts w:hint="eastAsia"/>
          <w:sz w:val="21"/>
          <w:szCs w:val="21"/>
          <w:shd w:val="clear" w:color="auto" w:fill="FFFFFF"/>
        </w:rPr>
        <w:t>“</w:t>
      </w:r>
      <w:r>
        <w:rPr>
          <w:rFonts w:hint="eastAsia" w:ascii="宋体" w:hAnsi="宋体"/>
          <w:sz w:val="21"/>
          <w:szCs w:val="21"/>
          <w:shd w:val="clear" w:color="auto" w:fill="FFFFFF"/>
        </w:rPr>
        <w:t>场能量密度”的差异性导致两者</w:t>
      </w:r>
      <w:r>
        <w:rPr>
          <w:rFonts w:hint="eastAsia"/>
          <w:sz w:val="21"/>
          <w:szCs w:val="21"/>
          <w:shd w:val="clear" w:color="auto" w:fill="FFFFFF"/>
        </w:rPr>
        <w:t>被空间磁波所</w:t>
      </w:r>
      <w:r>
        <w:rPr>
          <w:sz w:val="21"/>
          <w:szCs w:val="21"/>
          <w:shd w:val="clear" w:color="auto" w:fill="FFFFFF"/>
        </w:rPr>
        <w:t>消弱的程度不同，这种差异性使E</w:t>
      </w:r>
      <w:r>
        <w:rPr>
          <w:rFonts w:hint="eastAsia"/>
          <w:sz w:val="21"/>
          <w:szCs w:val="21"/>
          <w:shd w:val="clear" w:color="auto" w:fill="FFFFFF"/>
        </w:rPr>
        <w:t>N</w:t>
      </w:r>
      <w:r>
        <w:rPr>
          <w:rFonts w:hint="eastAsia" w:ascii="宋体" w:hAnsi="宋体"/>
          <w:sz w:val="21"/>
          <w:szCs w:val="21"/>
          <w:shd w:val="clear" w:color="auto" w:fill="FFFFFF"/>
        </w:rPr>
        <w:t>与</w:t>
      </w:r>
      <w:r>
        <w:rPr>
          <w:sz w:val="21"/>
          <w:szCs w:val="21"/>
          <w:shd w:val="clear" w:color="auto" w:fill="FFFFFF"/>
        </w:rPr>
        <w:t>E</w:t>
      </w:r>
      <w:r>
        <w:rPr>
          <w:rFonts w:hint="eastAsia"/>
          <w:sz w:val="21"/>
          <w:szCs w:val="21"/>
          <w:shd w:val="clear" w:color="auto" w:fill="FFFFFF"/>
        </w:rPr>
        <w:t>O</w:t>
      </w:r>
      <w:r>
        <w:rPr>
          <w:rFonts w:hint="eastAsia" w:ascii="宋体" w:hAnsi="宋体"/>
          <w:sz w:val="21"/>
          <w:szCs w:val="21"/>
          <w:shd w:val="clear" w:color="auto" w:fill="FFFFFF"/>
        </w:rPr>
        <w:t>各自场内敛的程度也不相同、</w:t>
      </w:r>
      <w:r>
        <w:rPr>
          <w:sz w:val="21"/>
          <w:szCs w:val="21"/>
          <w:shd w:val="clear" w:color="auto" w:fill="FFFFFF"/>
        </w:rPr>
        <w:t>E</w:t>
      </w:r>
      <w:r>
        <w:rPr>
          <w:rFonts w:hint="eastAsia"/>
          <w:sz w:val="21"/>
          <w:szCs w:val="21"/>
          <w:shd w:val="clear" w:color="auto" w:fill="FFFFFF"/>
        </w:rPr>
        <w:t>N</w:t>
      </w:r>
      <w:r>
        <w:rPr>
          <w:rFonts w:hint="eastAsia" w:ascii="宋体" w:hAnsi="宋体"/>
          <w:sz w:val="21"/>
          <w:szCs w:val="21"/>
          <w:shd w:val="clear" w:color="auto" w:fill="FFFFFF"/>
        </w:rPr>
        <w:t>内敛的程度大而</w:t>
      </w:r>
      <w:r>
        <w:rPr>
          <w:sz w:val="21"/>
          <w:szCs w:val="21"/>
          <w:shd w:val="clear" w:color="auto" w:fill="FFFFFF"/>
        </w:rPr>
        <w:t>E</w:t>
      </w:r>
      <w:r>
        <w:rPr>
          <w:rFonts w:hint="eastAsia"/>
          <w:sz w:val="21"/>
          <w:szCs w:val="21"/>
          <w:shd w:val="clear" w:color="auto" w:fill="FFFFFF"/>
        </w:rPr>
        <w:t>O</w:t>
      </w:r>
      <w:r>
        <w:rPr>
          <w:rFonts w:hint="eastAsia" w:ascii="宋体" w:hAnsi="宋体"/>
          <w:sz w:val="21"/>
          <w:szCs w:val="21"/>
          <w:shd w:val="clear" w:color="auto" w:fill="FFFFFF"/>
        </w:rPr>
        <w:t>内敛的程度轻，等价场这种内敛效应的偏置性最终积累于一个体系的近距空间（图</w:t>
      </w:r>
      <w:r>
        <w:rPr>
          <w:sz w:val="21"/>
          <w:szCs w:val="21"/>
          <w:shd w:val="clear" w:color="auto" w:fill="FFFFFF"/>
        </w:rPr>
        <w:t>2</w:t>
      </w:r>
      <w:r>
        <w:rPr>
          <w:rFonts w:hint="eastAsia" w:ascii="宋体" w:hAnsi="宋体"/>
          <w:sz w:val="21"/>
          <w:szCs w:val="21"/>
          <w:shd w:val="clear" w:color="auto" w:fill="FFFFFF"/>
        </w:rPr>
        <w:t>）</w:t>
      </w:r>
      <w:r>
        <w:rPr>
          <w:sz w:val="21"/>
          <w:szCs w:val="21"/>
          <w:shd w:val="clear" w:color="auto" w:fill="FFFFFF"/>
        </w:rPr>
        <w:t>,</w:t>
      </w:r>
      <w:r>
        <w:rPr>
          <w:rFonts w:hint="eastAsia"/>
          <w:sz w:val="21"/>
          <w:szCs w:val="21"/>
          <w:shd w:val="clear" w:color="auto" w:fill="FFFFFF"/>
        </w:rPr>
        <w:t>特定</w:t>
      </w:r>
      <w:r>
        <w:rPr>
          <w:sz w:val="21"/>
          <w:szCs w:val="21"/>
          <w:shd w:val="clear" w:color="auto" w:fill="FFFFFF"/>
        </w:rPr>
        <w:t>空间场失衡的程度用场内敛率</w:t>
      </w:r>
      <w:r>
        <w:rPr>
          <w:rFonts w:hint="eastAsia"/>
          <w:sz w:val="21"/>
          <w:szCs w:val="21"/>
          <w:shd w:val="clear" w:color="auto" w:fill="FFFFFF"/>
        </w:rPr>
        <w:t>S</w:t>
      </w:r>
      <w:r>
        <w:rPr>
          <w:sz w:val="21"/>
          <w:szCs w:val="21"/>
          <w:shd w:val="clear" w:color="auto" w:fill="FFFFFF"/>
        </w:rPr>
        <w:t>来表示</w:t>
      </w:r>
      <w:r>
        <w:rPr>
          <w:rFonts w:hint="eastAsia"/>
          <w:sz w:val="21"/>
          <w:szCs w:val="21"/>
          <w:shd w:val="clear" w:color="auto" w:fill="FFFFFF"/>
        </w:rPr>
        <w:t>，空间磁波</w:t>
      </w:r>
      <w:r>
        <w:rPr>
          <w:sz w:val="21"/>
          <w:szCs w:val="21"/>
          <w:shd w:val="clear" w:color="auto" w:fill="FFFFFF"/>
        </w:rPr>
        <w:t>相互作用</w:t>
      </w:r>
      <w:r>
        <w:rPr>
          <w:rFonts w:hint="eastAsia"/>
          <w:sz w:val="21"/>
          <w:szCs w:val="21"/>
          <w:shd w:val="clear" w:color="auto" w:fill="FFFFFF"/>
        </w:rPr>
        <w:t>产生的</w:t>
      </w:r>
      <w:r>
        <w:rPr>
          <w:sz w:val="21"/>
          <w:szCs w:val="21"/>
          <w:shd w:val="clear" w:color="auto" w:fill="FFFFFF"/>
        </w:rPr>
        <w:t>能量对于物质以</w:t>
      </w:r>
      <w:r>
        <w:rPr>
          <w:rFonts w:hint="eastAsia"/>
          <w:sz w:val="21"/>
          <w:szCs w:val="21"/>
          <w:shd w:val="clear" w:color="auto" w:fill="FFFFFF"/>
        </w:rPr>
        <w:t>自体</w:t>
      </w:r>
      <w:r>
        <w:rPr>
          <w:sz w:val="21"/>
          <w:szCs w:val="21"/>
          <w:shd w:val="clear" w:color="auto" w:fill="FFFFFF"/>
        </w:rPr>
        <w:t>场内敛</w:t>
      </w:r>
      <w:r>
        <w:rPr>
          <w:rFonts w:hint="eastAsia"/>
          <w:sz w:val="21"/>
          <w:szCs w:val="21"/>
          <w:shd w:val="clear" w:color="auto" w:fill="FFFFFF"/>
        </w:rPr>
        <w:t>率S</w:t>
      </w:r>
      <w:r>
        <w:rPr>
          <w:rFonts w:hint="eastAsia" w:ascii="宋体" w:hAnsi="宋体"/>
          <w:sz w:val="21"/>
          <w:szCs w:val="21"/>
          <w:shd w:val="clear" w:color="auto" w:fill="FFFFFF"/>
        </w:rPr>
        <w:t>增加</w:t>
      </w:r>
      <w:r>
        <w:rPr>
          <w:sz w:val="21"/>
          <w:szCs w:val="21"/>
          <w:shd w:val="clear" w:color="auto" w:fill="FFFFFF"/>
        </w:rPr>
        <w:t>的方式</w:t>
      </w:r>
      <w:r>
        <w:rPr>
          <w:rFonts w:hint="eastAsia"/>
          <w:sz w:val="21"/>
          <w:szCs w:val="21"/>
          <w:shd w:val="clear" w:color="auto" w:fill="FFFFFF"/>
        </w:rPr>
        <w:t>来体现</w:t>
      </w:r>
      <w:r>
        <w:rPr>
          <w:sz w:val="21"/>
          <w:szCs w:val="21"/>
          <w:shd w:val="clear" w:color="auto" w:fill="FFFFFF"/>
        </w:rPr>
        <w:t>，场内敛</w:t>
      </w:r>
      <w:r>
        <w:rPr>
          <w:rFonts w:hint="eastAsia"/>
          <w:sz w:val="21"/>
          <w:szCs w:val="21"/>
          <w:shd w:val="clear" w:color="auto" w:fill="FFFFFF"/>
        </w:rPr>
        <w:t>率S</w:t>
      </w:r>
      <w:r>
        <w:rPr>
          <w:rFonts w:hint="eastAsia" w:ascii="宋体" w:hAnsi="宋体"/>
          <w:sz w:val="21"/>
          <w:szCs w:val="21"/>
          <w:shd w:val="clear" w:color="auto" w:fill="FFFFFF"/>
        </w:rPr>
        <w:t>值</w:t>
      </w:r>
      <w:r>
        <w:rPr>
          <w:sz w:val="21"/>
          <w:szCs w:val="21"/>
          <w:shd w:val="clear" w:color="auto" w:fill="FFFFFF"/>
        </w:rPr>
        <w:t>决定</w:t>
      </w:r>
      <w:r>
        <w:rPr>
          <w:rFonts w:hint="eastAsia"/>
          <w:sz w:val="21"/>
          <w:szCs w:val="21"/>
          <w:shd w:val="clear" w:color="auto" w:fill="FFFFFF"/>
        </w:rPr>
        <w:t>物质体</w:t>
      </w:r>
      <w:r>
        <w:rPr>
          <w:sz w:val="21"/>
          <w:szCs w:val="21"/>
          <w:shd w:val="clear" w:color="auto" w:fill="FFFFFF"/>
        </w:rPr>
        <w:t>运动属性以及其空间场失衡的分布特征。</w:t>
      </w:r>
      <w:r>
        <w:rPr>
          <w:sz w:val="21"/>
          <w:szCs w:val="21"/>
          <w:shd w:val="clear" w:color="auto" w:fill="FFFFFF"/>
        </w:rPr>
        <w:br w:type="textWrapping"/>
      </w:r>
      <w:r>
        <w:rPr>
          <w:sz w:val="21"/>
          <w:szCs w:val="21"/>
          <w:shd w:val="clear" w:color="auto" w:fill="FFFFFF"/>
        </w:rPr>
        <w:t xml:space="preserve">    场内敛的本质是空间磁波相互间存在</w:t>
      </w:r>
      <w:r>
        <w:rPr>
          <w:rFonts w:hint="eastAsia"/>
          <w:sz w:val="21"/>
          <w:szCs w:val="21"/>
          <w:shd w:val="clear" w:color="auto" w:fill="FFFFFF"/>
          <w:lang w:eastAsia="zh-CN"/>
        </w:rPr>
        <w:t>扰动</w:t>
      </w:r>
      <w:r>
        <w:rPr>
          <w:sz w:val="21"/>
          <w:szCs w:val="21"/>
          <w:shd w:val="clear" w:color="auto" w:fill="FFFFFF"/>
        </w:rPr>
        <w:t>产生自然做功进而将能量传导到体系的近区空间、场内敛的能量以一种非平衡的方式存在，热吸收是广域空间磁场做功的结果</w:t>
      </w:r>
      <w:r>
        <w:rPr>
          <w:rFonts w:hint="eastAsia"/>
          <w:sz w:val="21"/>
          <w:szCs w:val="21"/>
          <w:shd w:val="clear" w:color="auto" w:fill="FFFFFF"/>
        </w:rPr>
        <w:t>，</w:t>
      </w:r>
      <w:r>
        <w:rPr>
          <w:sz w:val="21"/>
          <w:szCs w:val="21"/>
          <w:shd w:val="clear" w:color="auto" w:fill="FFFFFF"/>
        </w:rPr>
        <w:t>热辐射是体系</w:t>
      </w:r>
      <w:r>
        <w:rPr>
          <w:rFonts w:hint="eastAsia"/>
          <w:sz w:val="21"/>
          <w:szCs w:val="21"/>
          <w:shd w:val="clear" w:color="auto" w:fill="FFFFFF"/>
        </w:rPr>
        <w:t>“</w:t>
      </w:r>
      <w:r>
        <w:rPr>
          <w:sz w:val="21"/>
          <w:szCs w:val="21"/>
          <w:shd w:val="clear" w:color="auto" w:fill="FFFFFF"/>
        </w:rPr>
        <w:t>场内敛平衡</w:t>
      </w:r>
      <w:r>
        <w:rPr>
          <w:rFonts w:hint="eastAsia"/>
          <w:sz w:val="21"/>
          <w:szCs w:val="21"/>
          <w:shd w:val="clear" w:color="auto" w:fill="FFFFFF"/>
        </w:rPr>
        <w:t>”</w:t>
      </w:r>
      <w:r>
        <w:rPr>
          <w:sz w:val="21"/>
          <w:szCs w:val="21"/>
          <w:shd w:val="clear" w:color="auto" w:fill="FFFFFF"/>
        </w:rPr>
        <w:t>的结果，</w:t>
      </w:r>
      <w:r>
        <w:rPr>
          <w:rFonts w:hint="eastAsia"/>
          <w:sz w:val="21"/>
          <w:szCs w:val="21"/>
          <w:shd w:val="clear" w:color="auto" w:fill="FFFFFF"/>
        </w:rPr>
        <w:t>粒子热吸收与其热辐射的能力是平衡的关系，粒子热吸收能力与其场内敛率S间存在特定的关联关系</w:t>
      </w:r>
      <w:r>
        <w:rPr>
          <w:sz w:val="21"/>
          <w:szCs w:val="21"/>
          <w:shd w:val="clear" w:color="auto" w:fill="FFFFFF"/>
        </w:rPr>
        <w:t>，</w:t>
      </w:r>
      <w:r>
        <w:rPr>
          <w:rFonts w:hint="eastAsia"/>
          <w:sz w:val="21"/>
          <w:szCs w:val="21"/>
          <w:shd w:val="clear" w:color="auto" w:fill="FFFFFF"/>
        </w:rPr>
        <w:t>“</w:t>
      </w:r>
      <w:r>
        <w:rPr>
          <w:sz w:val="21"/>
          <w:szCs w:val="21"/>
          <w:shd w:val="clear" w:color="auto" w:fill="FFFFFF"/>
        </w:rPr>
        <w:t>饱和空间</w:t>
      </w:r>
      <w:r>
        <w:rPr>
          <w:rFonts w:hint="eastAsia"/>
          <w:sz w:val="21"/>
          <w:szCs w:val="21"/>
          <w:shd w:val="clear" w:color="auto" w:fill="FFFFFF"/>
        </w:rPr>
        <w:t>系统”</w:t>
      </w:r>
      <w:r>
        <w:rPr>
          <w:sz w:val="21"/>
          <w:szCs w:val="21"/>
          <w:shd w:val="clear" w:color="auto" w:fill="FFFFFF"/>
        </w:rPr>
        <w:t>有物质进入后引发</w:t>
      </w:r>
      <w:r>
        <w:rPr>
          <w:rFonts w:hint="eastAsia"/>
          <w:sz w:val="21"/>
          <w:szCs w:val="21"/>
          <w:shd w:val="clear" w:color="auto" w:fill="FFFFFF"/>
        </w:rPr>
        <w:t>“</w:t>
      </w:r>
      <w:r>
        <w:rPr>
          <w:sz w:val="21"/>
          <w:szCs w:val="21"/>
          <w:shd w:val="clear" w:color="auto" w:fill="FFFFFF"/>
        </w:rPr>
        <w:t>场内敛平衡</w:t>
      </w:r>
      <w:r>
        <w:rPr>
          <w:rFonts w:hint="eastAsia"/>
          <w:sz w:val="21"/>
          <w:szCs w:val="21"/>
          <w:shd w:val="clear" w:color="auto" w:fill="FFFFFF"/>
        </w:rPr>
        <w:t>”</w:t>
      </w:r>
      <w:r>
        <w:rPr>
          <w:sz w:val="21"/>
          <w:szCs w:val="21"/>
          <w:shd w:val="clear" w:color="auto" w:fill="FFFFFF"/>
        </w:rPr>
        <w:t>的失衡、空间磁波是</w:t>
      </w:r>
      <w:r>
        <w:rPr>
          <w:rFonts w:hint="eastAsia"/>
          <w:sz w:val="21"/>
          <w:szCs w:val="21"/>
          <w:shd w:val="clear" w:color="auto" w:fill="FFFFFF"/>
        </w:rPr>
        <w:t>“</w:t>
      </w:r>
      <w:r>
        <w:rPr>
          <w:sz w:val="21"/>
          <w:szCs w:val="21"/>
          <w:shd w:val="clear" w:color="auto" w:fill="FFFFFF"/>
        </w:rPr>
        <w:t>饱和空间系统</w:t>
      </w:r>
      <w:r>
        <w:rPr>
          <w:rFonts w:hint="eastAsia"/>
          <w:sz w:val="21"/>
          <w:szCs w:val="21"/>
          <w:shd w:val="clear" w:color="auto" w:fill="FFFFFF"/>
        </w:rPr>
        <w:t>”</w:t>
      </w:r>
      <w:r>
        <w:rPr>
          <w:rFonts w:hint="eastAsia" w:ascii="宋体" w:hAnsi="宋体"/>
          <w:sz w:val="21"/>
          <w:szCs w:val="21"/>
          <w:shd w:val="clear" w:color="auto" w:fill="FFFFFF"/>
        </w:rPr>
        <w:t>场内敛平衡的结果</w:t>
      </w:r>
      <w:r>
        <w:rPr>
          <w:rFonts w:hint="eastAsia"/>
          <w:sz w:val="21"/>
          <w:szCs w:val="21"/>
          <w:shd w:val="clear" w:color="auto" w:fill="FFFFFF"/>
        </w:rPr>
        <w:t>。</w:t>
      </w:r>
      <w:r>
        <w:rPr>
          <w:sz w:val="21"/>
          <w:szCs w:val="21"/>
          <w:shd w:val="clear" w:color="auto" w:fill="FFFFFF"/>
        </w:rPr>
        <w:t>一个体系</w:t>
      </w:r>
      <w:r>
        <w:rPr>
          <w:rFonts w:hint="eastAsia"/>
          <w:sz w:val="21"/>
          <w:szCs w:val="21"/>
          <w:shd w:val="clear" w:color="auto" w:fill="FFFFFF"/>
        </w:rPr>
        <w:t>磁波的</w:t>
      </w:r>
      <w:r>
        <w:rPr>
          <w:sz w:val="21"/>
          <w:szCs w:val="21"/>
          <w:shd w:val="clear" w:color="auto" w:fill="FFFFFF"/>
        </w:rPr>
        <w:t>波动特征在空间的分布有其规律性，在稳定的饱和态条件下一个定域空间在一定时间内所经过的能量越多</w:t>
      </w:r>
      <w:r>
        <w:rPr>
          <w:rFonts w:hint="eastAsia"/>
          <w:sz w:val="21"/>
          <w:szCs w:val="21"/>
          <w:shd w:val="clear" w:color="auto" w:fill="FFFFFF"/>
        </w:rPr>
        <w:t>、</w:t>
      </w:r>
      <w:r>
        <w:rPr>
          <w:sz w:val="21"/>
          <w:szCs w:val="21"/>
          <w:shd w:val="clear" w:color="auto" w:fill="FFFFFF"/>
        </w:rPr>
        <w:t>在此区域里</w:t>
      </w:r>
      <w:r>
        <w:rPr>
          <w:rFonts w:hint="eastAsia"/>
          <w:sz w:val="21"/>
          <w:szCs w:val="21"/>
          <w:shd w:val="clear" w:color="auto" w:fill="FFFFFF"/>
        </w:rPr>
        <w:t>“</w:t>
      </w:r>
      <w:r>
        <w:rPr>
          <w:sz w:val="21"/>
          <w:szCs w:val="21"/>
          <w:shd w:val="clear" w:color="auto" w:fill="FFFFFF"/>
        </w:rPr>
        <w:t>场平衡行为</w:t>
      </w:r>
      <w:r>
        <w:rPr>
          <w:rFonts w:hint="eastAsia"/>
          <w:sz w:val="21"/>
          <w:szCs w:val="21"/>
          <w:shd w:val="clear" w:color="auto" w:fill="FFFFFF"/>
        </w:rPr>
        <w:t>”</w:t>
      </w:r>
      <w:r>
        <w:rPr>
          <w:sz w:val="21"/>
          <w:szCs w:val="21"/>
          <w:shd w:val="clear" w:color="auto" w:fill="FFFFFF"/>
        </w:rPr>
        <w:t>所造成的磁波波动频率就越大，这一分布规律用场内敛率</w:t>
      </w:r>
      <w:r>
        <w:rPr>
          <w:rFonts w:hint="eastAsia"/>
          <w:sz w:val="21"/>
          <w:szCs w:val="21"/>
          <w:shd w:val="clear" w:color="auto" w:fill="FFFFFF"/>
        </w:rPr>
        <w:t>S</w:t>
      </w:r>
      <w:r>
        <w:rPr>
          <w:sz w:val="21"/>
          <w:szCs w:val="21"/>
          <w:shd w:val="clear" w:color="auto" w:fill="FFFFFF"/>
        </w:rPr>
        <w:t>也可精确描述。物质相互间存在的</w:t>
      </w:r>
      <w:r>
        <w:rPr>
          <w:rFonts w:hint="eastAsia"/>
          <w:sz w:val="21"/>
          <w:szCs w:val="21"/>
          <w:shd w:val="clear" w:color="auto" w:fill="FFFFFF"/>
        </w:rPr>
        <w:t>“</w:t>
      </w:r>
      <w:r>
        <w:rPr>
          <w:sz w:val="21"/>
          <w:szCs w:val="21"/>
          <w:shd w:val="clear" w:color="auto" w:fill="FFFFFF"/>
        </w:rPr>
        <w:t>场扰动</w:t>
      </w:r>
      <w:r>
        <w:rPr>
          <w:rFonts w:hint="eastAsia"/>
          <w:sz w:val="21"/>
          <w:szCs w:val="21"/>
          <w:shd w:val="clear" w:color="auto" w:fill="FFFFFF"/>
        </w:rPr>
        <w:t>作用”使一个系统内任何对象的</w:t>
      </w:r>
      <w:r>
        <w:rPr>
          <w:rFonts w:hint="eastAsia"/>
          <w:sz w:val="21"/>
          <w:szCs w:val="21"/>
          <w:shd w:val="clear" w:color="auto" w:fill="FFFFFF"/>
          <w:lang w:eastAsia="zh-CN"/>
        </w:rPr>
        <w:t>“</w:t>
      </w:r>
      <w:r>
        <w:rPr>
          <w:rFonts w:hint="eastAsia"/>
          <w:sz w:val="21"/>
          <w:szCs w:val="21"/>
          <w:shd w:val="clear" w:color="auto" w:fill="FFFFFF"/>
        </w:rPr>
        <w:t>场内敛率值</w:t>
      </w:r>
      <w:r>
        <w:rPr>
          <w:rFonts w:hint="eastAsia"/>
          <w:sz w:val="21"/>
          <w:szCs w:val="21"/>
          <w:shd w:val="clear" w:color="auto" w:fill="FFFFFF"/>
          <w:lang w:eastAsia="zh-CN"/>
        </w:rPr>
        <w:t>”</w:t>
      </w:r>
      <w:r>
        <w:rPr>
          <w:rFonts w:hint="eastAsia"/>
          <w:sz w:val="21"/>
          <w:szCs w:val="21"/>
          <w:shd w:val="clear" w:color="auto" w:fill="FFFFFF"/>
        </w:rPr>
        <w:t>均都有所增加，“</w:t>
      </w:r>
      <w:r>
        <w:rPr>
          <w:sz w:val="21"/>
          <w:szCs w:val="21"/>
          <w:shd w:val="clear" w:color="auto" w:fill="FFFFFF"/>
        </w:rPr>
        <w:t>场内敛</w:t>
      </w:r>
      <w:r>
        <w:rPr>
          <w:rFonts w:hint="eastAsia"/>
          <w:sz w:val="21"/>
          <w:szCs w:val="21"/>
          <w:shd w:val="clear" w:color="auto" w:fill="FFFFFF"/>
        </w:rPr>
        <w:t>”</w:t>
      </w:r>
      <w:r>
        <w:rPr>
          <w:sz w:val="21"/>
          <w:szCs w:val="21"/>
          <w:shd w:val="clear" w:color="auto" w:fill="FFFFFF"/>
        </w:rPr>
        <w:t>为一种物质间相互影响的机制</w:t>
      </w:r>
      <w:r>
        <w:rPr>
          <w:rFonts w:hint="eastAsia"/>
          <w:sz w:val="21"/>
          <w:szCs w:val="21"/>
          <w:shd w:val="clear" w:color="auto" w:fill="FFFFFF"/>
        </w:rPr>
        <w:t>。</w:t>
      </w:r>
      <w:r>
        <w:rPr>
          <w:sz w:val="21"/>
          <w:szCs w:val="21"/>
          <w:shd w:val="clear" w:color="auto" w:fill="FFFFFF"/>
        </w:rPr>
        <w:br w:type="textWrapping"/>
      </w:r>
      <w:r>
        <w:rPr>
          <w:b/>
          <w:bCs/>
          <w:sz w:val="21"/>
          <w:szCs w:val="21"/>
          <w:shd w:val="clear" w:color="auto" w:fill="FFFFFF"/>
        </w:rPr>
        <w:t>二：场内敛平衡原理</w:t>
      </w:r>
    </w:p>
    <w:p>
      <w:pPr>
        <w:pStyle w:val="5"/>
        <w:widowControl/>
        <w:spacing w:before="0" w:beforeAutospacing="0" w:after="0" w:afterAutospacing="0" w:line="375" w:lineRule="atLeast"/>
        <w:ind w:firstLineChars="200"/>
        <w:rPr>
          <w:sz w:val="21"/>
          <w:szCs w:val="21"/>
          <w:shd w:val="clear" w:color="auto" w:fill="FFFFFF"/>
        </w:rPr>
      </w:pPr>
      <w:r>
        <w:rPr>
          <w:sz w:val="21"/>
          <w:szCs w:val="21"/>
          <w:shd w:val="clear" w:color="auto" w:fill="FFFFFF"/>
        </w:rPr>
        <w:drawing>
          <wp:anchor distT="0" distB="0" distL="114300" distR="114300" simplePos="0" relativeHeight="251663360" behindDoc="0" locked="0" layoutInCell="1" allowOverlap="1">
            <wp:simplePos x="0" y="0"/>
            <wp:positionH relativeFrom="column">
              <wp:posOffset>266700</wp:posOffset>
            </wp:positionH>
            <wp:positionV relativeFrom="paragraph">
              <wp:posOffset>20955</wp:posOffset>
            </wp:positionV>
            <wp:extent cx="6638290" cy="3517265"/>
            <wp:effectExtent l="0" t="0" r="10160" b="6985"/>
            <wp:wrapTopAndBottom/>
            <wp:docPr id="2" name="图片 2"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2"/>
                    <pic:cNvPicPr>
                      <a:picLocks noChangeAspect="1"/>
                    </pic:cNvPicPr>
                  </pic:nvPicPr>
                  <pic:blipFill>
                    <a:blip r:embed="rId5"/>
                    <a:stretch>
                      <a:fillRect/>
                    </a:stretch>
                  </pic:blipFill>
                  <pic:spPr>
                    <a:xfrm>
                      <a:off x="0" y="0"/>
                      <a:ext cx="6638290" cy="3517265"/>
                    </a:xfrm>
                    <a:prstGeom prst="rect">
                      <a:avLst/>
                    </a:prstGeom>
                  </pic:spPr>
                </pic:pic>
              </a:graphicData>
            </a:graphic>
          </wp:anchor>
        </w:drawing>
      </w:r>
      <w:r>
        <w:rPr>
          <w:sz w:val="21"/>
          <w:szCs w:val="21"/>
          <w:shd w:val="clear" w:color="auto" w:fill="FFFFFF"/>
        </w:rPr>
        <w:t>物质体系场内敛造成其近区空间的场失衡，场失衡需要特定物质对所在空间的边际内等价场进行扰动以使其场内敛的程度与边际外等价场达到平衡,</w:t>
      </w:r>
      <w:r>
        <w:rPr>
          <w:rFonts w:hint="eastAsia"/>
          <w:sz w:val="21"/>
          <w:szCs w:val="21"/>
          <w:shd w:val="clear" w:color="auto" w:fill="FFFFFF"/>
        </w:rPr>
        <w:t>“</w:t>
      </w:r>
      <w:r>
        <w:rPr>
          <w:rFonts w:hint="eastAsia" w:ascii="宋体" w:hAnsi="宋体"/>
          <w:sz w:val="21"/>
          <w:szCs w:val="21"/>
          <w:shd w:val="clear" w:color="auto" w:fill="FFFFFF"/>
        </w:rPr>
        <w:t>场平衡施体”的扰动行为对边际外等价场有增加其内敛的作用、而对边际内等价场有减少其场内敛的作用（图</w:t>
      </w:r>
      <w:r>
        <w:rPr>
          <w:sz w:val="21"/>
          <w:szCs w:val="21"/>
          <w:shd w:val="clear" w:color="auto" w:fill="FFFFFF"/>
        </w:rPr>
        <w:t>2</w:t>
      </w:r>
      <w:r>
        <w:rPr>
          <w:rFonts w:hint="eastAsia" w:ascii="宋体" w:hAnsi="宋体"/>
          <w:sz w:val="21"/>
          <w:szCs w:val="21"/>
          <w:shd w:val="clear" w:color="auto" w:fill="FFFFFF"/>
        </w:rPr>
        <w:t>）</w:t>
      </w:r>
      <w:r>
        <w:rPr>
          <w:rFonts w:hint="eastAsia"/>
          <w:sz w:val="21"/>
          <w:szCs w:val="21"/>
          <w:shd w:val="clear" w:color="auto" w:fill="FFFFFF"/>
        </w:rPr>
        <w:t>，物质存在是空间“场内敛失衡</w:t>
      </w:r>
      <w:r>
        <w:rPr>
          <w:sz w:val="21"/>
          <w:szCs w:val="21"/>
          <w:shd w:val="clear" w:color="auto" w:fill="FFFFFF"/>
        </w:rPr>
        <w:t xml:space="preserve"> </w:t>
      </w:r>
      <w:r>
        <w:rPr>
          <w:rFonts w:hint="eastAsia"/>
          <w:sz w:val="21"/>
          <w:szCs w:val="21"/>
          <w:shd w:val="clear" w:color="auto" w:fill="FFFFFF"/>
        </w:rPr>
        <w:t>”的产物，宏观系统场内敛平衡原则：一个宏观系统在“场内敛区”之外的慢场区空间里所存在的“正电性慢物质的总质能值”等于慢场区空间里边际内等价场体系与边际外等价场体系两者的总场能值之差</w:t>
      </w:r>
      <w:r>
        <w:rPr>
          <w:rFonts w:hint="eastAsia"/>
          <w:sz w:val="21"/>
          <w:szCs w:val="21"/>
          <w:shd w:val="clear" w:color="auto" w:fill="FFFFFF"/>
          <w:lang w:eastAsia="zh-CN"/>
        </w:rPr>
        <w:t>（应当考虑系内所存在的运动态光子的扰动效能）</w:t>
      </w:r>
      <w:r>
        <w:rPr>
          <w:rFonts w:hint="eastAsia"/>
          <w:sz w:val="21"/>
          <w:szCs w:val="21"/>
          <w:shd w:val="clear" w:color="auto" w:fill="FFFFFF"/>
        </w:rPr>
        <w:t>，在一个体系内物质间既是“相互扰体”的关系也是“相互场平衡施体”的关系，Si=Sh条件下物质体的运动属性由所在空间的场失衡特性所赋予。</w:t>
      </w:r>
    </w:p>
    <w:p>
      <w:pPr>
        <w:pStyle w:val="5"/>
        <w:widowControl/>
        <w:spacing w:before="0" w:beforeAutospacing="0" w:after="0" w:afterAutospacing="0" w:line="375" w:lineRule="atLeast"/>
        <w:ind w:firstLineChars="200"/>
        <w:rPr>
          <w:rFonts w:hint="eastAsia"/>
          <w:sz w:val="21"/>
          <w:szCs w:val="21"/>
          <w:shd w:val="clear" w:color="auto" w:fill="FFFFFF"/>
        </w:rPr>
      </w:pPr>
      <w:r>
        <w:rPr>
          <w:sz w:val="21"/>
          <w:szCs w:val="21"/>
          <w:shd w:val="clear" w:color="auto" w:fill="FFFFFF"/>
        </w:rPr>
        <w:t xml:space="preserve"> “</w:t>
      </w:r>
      <w:r>
        <w:rPr>
          <w:rFonts w:hint="eastAsia" w:ascii="宋体" w:hAnsi="宋体"/>
          <w:sz w:val="21"/>
          <w:szCs w:val="21"/>
          <w:shd w:val="clear" w:color="auto" w:fill="FFFFFF"/>
        </w:rPr>
        <w:t>等价场力学</w:t>
      </w:r>
      <w:r>
        <w:rPr>
          <w:sz w:val="21"/>
          <w:szCs w:val="21"/>
          <w:shd w:val="clear" w:color="auto" w:fill="FFFFFF"/>
        </w:rPr>
        <w:t>”</w:t>
      </w:r>
      <w:r>
        <w:rPr>
          <w:rFonts w:hint="eastAsia" w:ascii="宋体" w:hAnsi="宋体"/>
          <w:sz w:val="21"/>
          <w:szCs w:val="21"/>
          <w:shd w:val="clear" w:color="auto" w:fill="FFFFFF"/>
        </w:rPr>
        <w:t>用</w:t>
      </w:r>
      <w:r>
        <w:rPr>
          <w:sz w:val="21"/>
          <w:szCs w:val="21"/>
          <w:shd w:val="clear" w:color="auto" w:fill="FFFFFF"/>
        </w:rPr>
        <w:t>“</w:t>
      </w:r>
      <w:r>
        <w:rPr>
          <w:rFonts w:hint="eastAsia" w:ascii="宋体" w:hAnsi="宋体"/>
          <w:sz w:val="21"/>
          <w:szCs w:val="21"/>
          <w:shd w:val="clear" w:color="auto" w:fill="FFFFFF"/>
        </w:rPr>
        <w:t>静态场内敛率对应性关联方程</w:t>
      </w:r>
      <w:r>
        <w:rPr>
          <w:sz w:val="21"/>
          <w:szCs w:val="21"/>
          <w:shd w:val="clear" w:color="auto" w:fill="FFFFFF"/>
        </w:rPr>
        <w:t>”</w:t>
      </w:r>
      <w:r>
        <w:rPr>
          <w:rFonts w:hint="eastAsia" w:ascii="宋体" w:hAnsi="宋体"/>
          <w:sz w:val="21"/>
          <w:szCs w:val="21"/>
          <w:shd w:val="clear" w:color="auto" w:fill="FFFFFF"/>
        </w:rPr>
        <w:t>来描述广域概念“物质系统”场失衡性在空间的分布规律（不含光子），用物质自体的场内敛率</w:t>
      </w:r>
      <w:r>
        <w:rPr>
          <w:rFonts w:hint="eastAsia"/>
          <w:sz w:val="21"/>
          <w:szCs w:val="21"/>
          <w:shd w:val="clear" w:color="auto" w:fill="FFFFFF"/>
        </w:rPr>
        <w:t>S</w:t>
      </w:r>
      <w:r>
        <w:rPr>
          <w:rFonts w:hint="eastAsia" w:ascii="宋体" w:hAnsi="宋体"/>
          <w:sz w:val="21"/>
          <w:szCs w:val="21"/>
          <w:shd w:val="clear" w:color="auto" w:fill="FFFFFF"/>
        </w:rPr>
        <w:t>来描述其空间场失衡性的特定分布特征，物质在特定空间的运动属性用其自体的</w:t>
      </w:r>
      <w:r>
        <w:rPr>
          <w:rFonts w:hint="eastAsia"/>
          <w:sz w:val="21"/>
          <w:szCs w:val="21"/>
          <w:shd w:val="clear" w:color="auto" w:fill="FFFFFF"/>
        </w:rPr>
        <w:t>S</w:t>
      </w:r>
      <w:r>
        <w:rPr>
          <w:rFonts w:hint="eastAsia" w:ascii="宋体" w:hAnsi="宋体"/>
          <w:sz w:val="21"/>
          <w:szCs w:val="21"/>
          <w:shd w:val="clear" w:color="auto" w:fill="FFFFFF"/>
        </w:rPr>
        <w:t>值和其存在空间的场内敛率</w:t>
      </w:r>
      <w:r>
        <w:rPr>
          <w:rFonts w:hint="eastAsia"/>
          <w:sz w:val="21"/>
          <w:szCs w:val="21"/>
          <w:shd w:val="clear" w:color="auto" w:fill="FFFFFF"/>
        </w:rPr>
        <w:t>Sh</w:t>
      </w:r>
      <w:r>
        <w:rPr>
          <w:sz w:val="21"/>
          <w:szCs w:val="21"/>
          <w:shd w:val="clear" w:color="auto" w:fill="FFFFFF"/>
        </w:rPr>
        <w:t>值来描述，物质间的所有力学关系统一在“</w:t>
      </w:r>
      <w:r>
        <w:rPr>
          <w:rFonts w:hint="eastAsia" w:ascii="宋体" w:hAnsi="宋体"/>
          <w:sz w:val="21"/>
          <w:szCs w:val="21"/>
          <w:shd w:val="clear" w:color="auto" w:fill="FFFFFF"/>
        </w:rPr>
        <w:t>场内敛平衡</w:t>
      </w:r>
      <w:r>
        <w:rPr>
          <w:sz w:val="21"/>
          <w:szCs w:val="21"/>
          <w:shd w:val="clear" w:color="auto" w:fill="FFFFFF"/>
        </w:rPr>
        <w:t>”</w:t>
      </w:r>
      <w:r>
        <w:rPr>
          <w:rFonts w:hint="eastAsia" w:ascii="宋体" w:hAnsi="宋体"/>
          <w:sz w:val="21"/>
          <w:szCs w:val="21"/>
          <w:shd w:val="clear" w:color="auto" w:fill="FFFFFF"/>
        </w:rPr>
        <w:t>这一机制下去描述。</w:t>
      </w:r>
      <w:r>
        <w:rPr>
          <w:sz w:val="21"/>
          <w:szCs w:val="21"/>
          <w:shd w:val="clear" w:color="auto" w:fill="FFFFFF"/>
        </w:rPr>
        <w:br w:type="textWrapping"/>
      </w:r>
      <w:r>
        <w:rPr>
          <w:sz w:val="21"/>
          <w:szCs w:val="21"/>
          <w:shd w:val="clear" w:color="auto" w:fill="FFFFFF"/>
        </w:rPr>
        <w:t xml:space="preserve">    </w:t>
      </w:r>
      <w:r>
        <w:rPr>
          <w:rFonts w:hint="eastAsia" w:ascii="宋体" w:hAnsi="宋体"/>
          <w:sz w:val="21"/>
          <w:szCs w:val="21"/>
          <w:shd w:val="clear" w:color="auto" w:fill="FFFFFF"/>
        </w:rPr>
        <w:t>物质体外</w:t>
      </w:r>
      <w:r>
        <w:rPr>
          <w:rFonts w:hint="eastAsia"/>
          <w:sz w:val="21"/>
          <w:szCs w:val="21"/>
          <w:shd w:val="clear" w:color="auto" w:fill="FFFFFF"/>
        </w:rPr>
        <w:t>部</w:t>
      </w:r>
      <w:r>
        <w:rPr>
          <w:sz w:val="21"/>
          <w:szCs w:val="21"/>
          <w:shd w:val="clear" w:color="auto" w:fill="FFFFFF"/>
        </w:rPr>
        <w:t>空间磁场强度的改变能够影响其自体的场内敛率</w:t>
      </w:r>
      <w:r>
        <w:rPr>
          <w:rFonts w:hint="eastAsia"/>
          <w:sz w:val="21"/>
          <w:szCs w:val="21"/>
          <w:shd w:val="clear" w:color="auto" w:fill="FFFFFF"/>
        </w:rPr>
        <w:t>S</w:t>
      </w:r>
      <w:r>
        <w:rPr>
          <w:rFonts w:hint="eastAsia" w:ascii="宋体" w:hAnsi="宋体"/>
          <w:sz w:val="21"/>
          <w:szCs w:val="21"/>
          <w:shd w:val="clear" w:color="auto" w:fill="FFFFFF"/>
        </w:rPr>
        <w:t>，除去标准光速外同一速度对一个体系的边际外等价场与边际内等价场的影响不同，物质体</w:t>
      </w:r>
      <w:r>
        <w:rPr>
          <w:sz w:val="21"/>
          <w:szCs w:val="21"/>
          <w:shd w:val="clear" w:color="auto" w:fill="FFFFFF"/>
        </w:rPr>
        <w:t>“</w:t>
      </w:r>
      <w:r>
        <w:rPr>
          <w:rFonts w:hint="eastAsia" w:ascii="宋体" w:hAnsi="宋体"/>
          <w:sz w:val="21"/>
          <w:szCs w:val="21"/>
          <w:shd w:val="clear" w:color="auto" w:fill="FFFFFF"/>
        </w:rPr>
        <w:t>场平衡效率</w:t>
      </w:r>
      <w:r>
        <w:rPr>
          <w:sz w:val="21"/>
          <w:szCs w:val="21"/>
          <w:shd w:val="clear" w:color="auto" w:fill="FFFFFF"/>
        </w:rPr>
        <w:t>”</w:t>
      </w:r>
      <w:r>
        <w:rPr>
          <w:rFonts w:hint="eastAsia" w:ascii="宋体" w:hAnsi="宋体"/>
          <w:sz w:val="21"/>
          <w:szCs w:val="21"/>
          <w:shd w:val="clear" w:color="auto" w:fill="FFFFFF"/>
        </w:rPr>
        <w:t>随其速度或其场内敛率</w:t>
      </w:r>
      <w:r>
        <w:rPr>
          <w:rFonts w:hint="eastAsia"/>
          <w:sz w:val="21"/>
          <w:szCs w:val="21"/>
          <w:shd w:val="clear" w:color="auto" w:fill="FFFFFF"/>
        </w:rPr>
        <w:t>S</w:t>
      </w:r>
      <w:r>
        <w:rPr>
          <w:rFonts w:hint="eastAsia" w:ascii="宋体" w:hAnsi="宋体"/>
          <w:sz w:val="21"/>
          <w:szCs w:val="21"/>
          <w:shd w:val="clear" w:color="auto" w:fill="FFFFFF"/>
        </w:rPr>
        <w:t>的增加而增加，</w:t>
      </w:r>
      <w:r>
        <w:rPr>
          <w:sz w:val="21"/>
          <w:szCs w:val="21"/>
          <w:shd w:val="clear" w:color="auto" w:fill="FFFFFF"/>
        </w:rPr>
        <w:t>“</w:t>
      </w:r>
      <w:r>
        <w:rPr>
          <w:rFonts w:hint="eastAsia" w:ascii="宋体" w:hAnsi="宋体"/>
          <w:sz w:val="21"/>
          <w:szCs w:val="21"/>
          <w:shd w:val="clear" w:color="auto" w:fill="FFFFFF"/>
        </w:rPr>
        <w:t>场平衡效率</w:t>
      </w:r>
      <w:r>
        <w:rPr>
          <w:sz w:val="21"/>
          <w:szCs w:val="21"/>
          <w:shd w:val="clear" w:color="auto" w:fill="FFFFFF"/>
        </w:rPr>
        <w:t>”</w:t>
      </w:r>
      <w:r>
        <w:rPr>
          <w:rFonts w:hint="eastAsia" w:ascii="宋体" w:hAnsi="宋体"/>
          <w:sz w:val="21"/>
          <w:szCs w:val="21"/>
          <w:shd w:val="clear" w:color="auto" w:fill="FFFFFF"/>
        </w:rPr>
        <w:t>的增加使物质体外</w:t>
      </w:r>
      <w:r>
        <w:rPr>
          <w:sz w:val="21"/>
          <w:szCs w:val="21"/>
          <w:shd w:val="clear" w:color="auto" w:fill="FFFFFF"/>
        </w:rPr>
        <w:t>“</w:t>
      </w:r>
      <w:r>
        <w:rPr>
          <w:rFonts w:hint="eastAsia" w:ascii="宋体" w:hAnsi="宋体"/>
          <w:sz w:val="21"/>
          <w:szCs w:val="21"/>
          <w:shd w:val="clear" w:color="auto" w:fill="FFFFFF"/>
        </w:rPr>
        <w:t>场失衡性的场内敛区</w:t>
      </w:r>
      <w:r>
        <w:rPr>
          <w:sz w:val="21"/>
          <w:szCs w:val="21"/>
          <w:shd w:val="clear" w:color="auto" w:fill="FFFFFF"/>
        </w:rPr>
        <w:t>”</w:t>
      </w:r>
      <w:r>
        <w:rPr>
          <w:rFonts w:hint="eastAsia" w:ascii="宋体" w:hAnsi="宋体"/>
          <w:sz w:val="21"/>
          <w:szCs w:val="21"/>
          <w:shd w:val="clear" w:color="auto" w:fill="FFFFFF"/>
        </w:rPr>
        <w:t>以一定程度减小，当自体场内敛率</w:t>
      </w:r>
      <w:r>
        <w:rPr>
          <w:rFonts w:hint="eastAsia"/>
          <w:sz w:val="21"/>
          <w:szCs w:val="21"/>
          <w:shd w:val="clear" w:color="auto" w:fill="FFFFFF"/>
        </w:rPr>
        <w:t>S</w:t>
      </w:r>
      <w:r>
        <w:rPr>
          <w:sz w:val="21"/>
          <w:szCs w:val="21"/>
          <w:shd w:val="clear" w:color="auto" w:fill="FFFFFF"/>
        </w:rPr>
        <w:t>=0.5</w:t>
      </w:r>
      <w:r>
        <w:rPr>
          <w:rFonts w:hint="eastAsia" w:ascii="宋体" w:hAnsi="宋体"/>
          <w:sz w:val="21"/>
          <w:szCs w:val="21"/>
          <w:shd w:val="clear" w:color="auto" w:fill="FFFFFF"/>
        </w:rPr>
        <w:t>时物质在其空间的</w:t>
      </w:r>
      <w:r>
        <w:rPr>
          <w:rFonts w:hint="eastAsia"/>
          <w:sz w:val="21"/>
          <w:szCs w:val="21"/>
          <w:shd w:val="clear" w:color="auto" w:fill="FFFFFF"/>
        </w:rPr>
        <w:t>S</w:t>
      </w:r>
      <w:r>
        <w:rPr>
          <w:sz w:val="21"/>
          <w:szCs w:val="21"/>
          <w:shd w:val="clear" w:color="auto" w:fill="FFFFFF"/>
        </w:rPr>
        <w:t>0.5</w:t>
      </w:r>
      <w:r>
        <w:rPr>
          <w:rFonts w:hint="eastAsia" w:ascii="宋体" w:hAnsi="宋体"/>
          <w:sz w:val="21"/>
          <w:szCs w:val="21"/>
          <w:shd w:val="clear" w:color="auto" w:fill="FFFFFF"/>
        </w:rPr>
        <w:t>区以外实现极高程度的场平衡、</w:t>
      </w:r>
      <w:r>
        <w:rPr>
          <w:rFonts w:hint="eastAsia"/>
          <w:sz w:val="21"/>
          <w:szCs w:val="21"/>
          <w:shd w:val="clear" w:color="auto" w:fill="FFFFFF"/>
        </w:rPr>
        <w:t>即在S＜0.5区域实现</w:t>
      </w:r>
      <w:r>
        <w:rPr>
          <w:sz w:val="21"/>
          <w:szCs w:val="21"/>
          <w:shd w:val="clear" w:color="auto" w:fill="FFFFFF"/>
        </w:rPr>
        <w:t>∑</w:t>
      </w:r>
      <w:r>
        <w:rPr>
          <w:rFonts w:hint="eastAsia"/>
          <w:sz w:val="21"/>
          <w:szCs w:val="21"/>
          <w:shd w:val="clear" w:color="auto" w:fill="FFFFFF"/>
        </w:rPr>
        <w:t>ENi=</w:t>
      </w:r>
      <w:r>
        <w:rPr>
          <w:sz w:val="21"/>
          <w:szCs w:val="21"/>
          <w:shd w:val="clear" w:color="auto" w:fill="FFFFFF"/>
        </w:rPr>
        <w:t>∑</w:t>
      </w:r>
      <w:r>
        <w:rPr>
          <w:rFonts w:hint="eastAsia"/>
          <w:sz w:val="21"/>
          <w:szCs w:val="21"/>
          <w:shd w:val="clear" w:color="auto" w:fill="FFFFFF"/>
        </w:rPr>
        <w:t>EOi，当物质体S大于0.5后其“场内敛区”几乎消失、但“场内敛区”外部的“慢场区空间”却随之增大、同时慢场区“场失衡性”的程度也随之相应增大，慢场区在其主体S＜0.5时的特点是“场失衡性”极微弱。</w:t>
      </w:r>
    </w:p>
    <w:p>
      <w:pPr>
        <w:pStyle w:val="5"/>
        <w:widowControl/>
        <w:spacing w:before="0" w:beforeAutospacing="0" w:after="0" w:afterAutospacing="0" w:line="375" w:lineRule="atLeast"/>
        <w:ind w:firstLineChars="200"/>
        <w:rPr>
          <w:rFonts w:hint="eastAsia"/>
          <w:sz w:val="21"/>
          <w:szCs w:val="21"/>
          <w:shd w:val="clear" w:color="auto" w:fill="FFFFFF"/>
          <w:lang w:eastAsia="zh-CN"/>
        </w:rPr>
      </w:pPr>
      <w:r>
        <w:rPr>
          <w:rFonts w:hint="eastAsia"/>
          <w:sz w:val="21"/>
          <w:szCs w:val="21"/>
          <w:shd w:val="clear" w:color="auto" w:fill="FFFFFF"/>
          <w:lang w:eastAsia="zh-CN"/>
        </w:rPr>
        <w:t>空间磁场对物质有“等效用”的场扰作用和场平衡作用，以太阳系为例：行星距离太阳越近其外围场失衡的程度越小，近距行星因外空间处于场平衡态造成卫星不能够稳定存在（无需卫星存在），太阳系远距行星需要更多的卫星才能够实现其外空间的场平衡，物质的场扰作用与场平衡作用最终只能是以物质外部的等价场来实现。</w:t>
      </w:r>
    </w:p>
    <w:p>
      <w:pPr>
        <w:pStyle w:val="5"/>
        <w:widowControl/>
        <w:spacing w:before="0" w:beforeAutospacing="0" w:after="0" w:afterAutospacing="0" w:line="375" w:lineRule="atLeast"/>
        <w:ind w:firstLineChars="200"/>
        <w:rPr>
          <w:rFonts w:hint="eastAsia" w:ascii="宋体" w:hAnsi="宋体" w:cs="宋体"/>
          <w:sz w:val="21"/>
          <w:szCs w:val="21"/>
          <w:shd w:val="clear" w:color="auto" w:fill="FFFFFF"/>
          <w:lang w:val="en-US" w:eastAsia="zh-CN"/>
        </w:rPr>
      </w:pPr>
      <w:r>
        <w:rPr>
          <w:rFonts w:hint="eastAsia"/>
          <w:sz w:val="21"/>
          <w:szCs w:val="21"/>
          <w:shd w:val="clear" w:color="auto" w:fill="FFFFFF"/>
          <w:lang w:eastAsia="zh-CN"/>
        </w:rPr>
        <w:t>边际外等价场</w:t>
      </w:r>
      <w:r>
        <w:rPr>
          <w:rFonts w:hint="eastAsia"/>
          <w:sz w:val="21"/>
          <w:szCs w:val="21"/>
          <w:shd w:val="clear" w:color="auto" w:fill="FFFFFF"/>
          <w:lang w:val="en-US" w:eastAsia="zh-CN"/>
        </w:rPr>
        <w:t>EO</w:t>
      </w:r>
      <w:r>
        <w:rPr>
          <w:rFonts w:hint="eastAsia"/>
          <w:sz w:val="21"/>
          <w:szCs w:val="21"/>
          <w:shd w:val="clear" w:color="auto" w:fill="FFFFFF"/>
          <w:lang w:eastAsia="zh-CN"/>
        </w:rPr>
        <w:t>与边际内等价场</w:t>
      </w:r>
      <w:r>
        <w:rPr>
          <w:rFonts w:hint="eastAsia"/>
          <w:sz w:val="21"/>
          <w:szCs w:val="21"/>
          <w:shd w:val="clear" w:color="auto" w:fill="FFFFFF"/>
          <w:lang w:val="en-US" w:eastAsia="zh-CN"/>
        </w:rPr>
        <w:t>EN</w:t>
      </w:r>
      <w:r>
        <w:rPr>
          <w:rFonts w:hint="eastAsia"/>
          <w:sz w:val="21"/>
          <w:szCs w:val="21"/>
          <w:shd w:val="clear" w:color="auto" w:fill="FFFFFF"/>
          <w:lang w:eastAsia="zh-CN"/>
        </w:rPr>
        <w:t>是相互平衡、相互制约的关联关系，平衡性场行为在通过</w:t>
      </w:r>
      <w:r>
        <w:rPr>
          <w:rFonts w:hint="eastAsia"/>
          <w:sz w:val="21"/>
          <w:szCs w:val="21"/>
          <w:shd w:val="clear" w:color="auto" w:fill="FFFFFF"/>
          <w:lang w:val="en-US" w:eastAsia="zh-CN"/>
        </w:rPr>
        <w:t>EO与EN时对两者都有内敛作用，在场内敛区内同一个场扰动条件下EN内敛程度只有EO的</w:t>
      </w:r>
      <w:r>
        <w:rPr>
          <w:rFonts w:hint="eastAsia" w:ascii="宋体" w:hAnsi="宋体" w:eastAsia="宋体" w:cs="宋体"/>
          <w:sz w:val="21"/>
          <w:szCs w:val="21"/>
          <w:shd w:val="clear" w:color="auto" w:fill="FFFFFF"/>
          <w:lang w:val="en-US" w:eastAsia="zh-CN"/>
        </w:rPr>
        <w:t>0.604897432</w:t>
      </w:r>
      <w:r>
        <w:rPr>
          <w:rFonts w:hint="eastAsia" w:ascii="宋体" w:hAnsi="宋体" w:cs="宋体"/>
          <w:sz w:val="21"/>
          <w:szCs w:val="21"/>
          <w:shd w:val="clear" w:color="auto" w:fill="FFFFFF"/>
          <w:lang w:val="en-US" w:eastAsia="zh-CN"/>
        </w:rPr>
        <w:t>倍，也就是说场平衡行为每完成1份场平衡效用另产生出0.604897432份失衡性，一个质子如果让其等价场的失衡性完全不存在其质量就要增加5.061976698倍电子的质量值。</w:t>
      </w:r>
    </w:p>
    <w:p>
      <w:pPr>
        <w:pStyle w:val="5"/>
        <w:widowControl/>
        <w:spacing w:before="0" w:beforeAutospacing="0" w:after="0" w:afterAutospacing="0" w:line="375" w:lineRule="atLeast"/>
        <w:ind w:firstLineChars="200"/>
        <w:rPr>
          <w:rFonts w:hint="eastAsia" w:ascii="宋体" w:hAnsi="宋体" w:cs="宋体"/>
          <w:sz w:val="21"/>
          <w:szCs w:val="21"/>
          <w:shd w:val="clear" w:color="auto" w:fill="FFFFFF"/>
          <w:lang w:val="en-US" w:eastAsia="zh-CN"/>
        </w:rPr>
      </w:pPr>
      <w:r>
        <w:rPr>
          <w:rFonts w:hint="eastAsia" w:ascii="宋体" w:hAnsi="宋体" w:cs="宋体"/>
          <w:sz w:val="21"/>
          <w:szCs w:val="21"/>
          <w:shd w:val="clear" w:color="auto" w:fill="FFFFFF"/>
          <w:lang w:val="en-US" w:eastAsia="zh-CN"/>
        </w:rPr>
        <w:t>MP=MO+Me▪Si[1+0.604897432(1+2∧2+3∧3...N∧N)]</w:t>
      </w:r>
    </w:p>
    <w:p>
      <w:pPr>
        <w:pStyle w:val="5"/>
        <w:widowControl/>
        <w:spacing w:before="0" w:beforeAutospacing="0" w:after="0" w:afterAutospacing="0" w:line="375" w:lineRule="atLeast"/>
        <w:ind w:firstLineChars="200"/>
        <w:rPr>
          <w:rFonts w:hint="eastAsia" w:ascii="宋体" w:hAnsi="宋体" w:cs="宋体"/>
          <w:sz w:val="21"/>
          <w:szCs w:val="21"/>
          <w:shd w:val="clear" w:color="auto" w:fill="FFFFFF"/>
          <w:lang w:val="en-US" w:eastAsia="zh-CN"/>
        </w:rPr>
      </w:pPr>
      <w:r>
        <w:rPr>
          <w:rFonts w:hint="eastAsia" w:ascii="宋体" w:hAnsi="宋体" w:cs="宋体"/>
          <w:sz w:val="21"/>
          <w:szCs w:val="21"/>
          <w:shd w:val="clear" w:color="auto" w:fill="FFFFFF"/>
          <w:lang w:val="en-US" w:eastAsia="zh-CN"/>
        </w:rPr>
        <w:t>(MP为质子的动态质量值，MO为质子Si≌0时的质量值，Me为电子的质量值，Si为质子动态的场内敛率值)</w:t>
      </w:r>
    </w:p>
    <w:p>
      <w:pPr>
        <w:pStyle w:val="5"/>
        <w:widowControl/>
        <w:spacing w:before="0" w:beforeAutospacing="0" w:after="0" w:afterAutospacing="0" w:line="375" w:lineRule="atLeast"/>
        <w:ind w:firstLineChars="200"/>
        <w:rPr>
          <w:rFonts w:hint="eastAsia" w:ascii="宋体" w:hAnsi="宋体" w:cs="宋体"/>
          <w:sz w:val="21"/>
          <w:szCs w:val="21"/>
          <w:shd w:val="clear" w:color="auto" w:fill="FFFFFF"/>
          <w:lang w:val="en-US" w:eastAsia="zh-CN"/>
        </w:rPr>
      </w:pPr>
      <w:r>
        <w:rPr>
          <w:rFonts w:hint="eastAsia" w:ascii="宋体" w:hAnsi="宋体" w:cs="宋体"/>
          <w:sz w:val="21"/>
          <w:szCs w:val="21"/>
          <w:shd w:val="clear" w:color="auto" w:fill="FFFFFF"/>
          <w:lang w:val="en-US" w:eastAsia="zh-CN"/>
        </w:rPr>
        <w:t>“场内敛”由物质广域空间系统性的场扰动所产生，物质以运动来做为“场平衡”的唯一方式决定了任何物质不能够实现绝对程度的场平衡（在S≌0.5的空间除外），“场内敛”在来源上如果具有连续性、那么“场平衡”行为必须具有连续性，空间磁波由场内敛平衡机制所产生。</w:t>
      </w:r>
    </w:p>
    <w:p>
      <w:pPr>
        <w:pStyle w:val="5"/>
        <w:widowControl/>
        <w:spacing w:before="0" w:beforeAutospacing="0" w:after="0" w:afterAutospacing="0" w:line="375" w:lineRule="atLeast"/>
        <w:ind w:firstLine="0"/>
        <w:rPr>
          <w:rFonts w:ascii="宋体" w:hAnsi="宋体"/>
          <w:sz w:val="21"/>
          <w:szCs w:val="21"/>
          <w:shd w:val="clear" w:color="auto" w:fill="FFFFFF"/>
        </w:rPr>
      </w:pPr>
      <w:r>
        <w:rPr>
          <w:rFonts w:hint="eastAsia"/>
          <w:b/>
          <w:bCs/>
          <w:sz w:val="21"/>
          <w:szCs w:val="21"/>
          <w:shd w:val="clear" w:color="auto" w:fill="FFFFFF"/>
        </w:rPr>
        <w:t>三</w:t>
      </w:r>
      <w:r>
        <w:rPr>
          <w:b/>
          <w:bCs/>
          <w:sz w:val="21"/>
          <w:szCs w:val="21"/>
          <w:shd w:val="clear" w:color="auto" w:fill="FFFFFF"/>
        </w:rPr>
        <w:t>：饱和</w:t>
      </w:r>
      <w:r>
        <w:rPr>
          <w:rFonts w:hint="eastAsia"/>
          <w:b/>
          <w:bCs/>
          <w:sz w:val="21"/>
          <w:szCs w:val="21"/>
          <w:shd w:val="clear" w:color="auto" w:fill="FFFFFF"/>
        </w:rPr>
        <w:t>态</w:t>
      </w:r>
      <w:r>
        <w:rPr>
          <w:b/>
          <w:bCs/>
          <w:sz w:val="21"/>
          <w:szCs w:val="21"/>
          <w:shd w:val="clear" w:color="auto" w:fill="FFFFFF"/>
        </w:rPr>
        <w:t>场平衡与局部型场平衡</w:t>
      </w:r>
      <w:r>
        <w:rPr>
          <w:sz w:val="21"/>
          <w:szCs w:val="21"/>
          <w:shd w:val="clear" w:color="auto" w:fill="FFFFFF"/>
        </w:rPr>
        <w:br w:type="textWrapping"/>
      </w:r>
      <w:r>
        <w:rPr>
          <w:sz w:val="21"/>
          <w:szCs w:val="21"/>
          <w:shd w:val="clear" w:color="auto" w:fill="FFFFFF"/>
        </w:rPr>
        <w:t xml:space="preserve">    </w:t>
      </w:r>
      <w:r>
        <w:rPr>
          <w:rFonts w:hint="eastAsia"/>
          <w:sz w:val="21"/>
          <w:szCs w:val="21"/>
          <w:shd w:val="clear" w:color="auto" w:fill="FFFFFF"/>
        </w:rPr>
        <w:t>“</w:t>
      </w:r>
      <w:r>
        <w:rPr>
          <w:sz w:val="21"/>
          <w:szCs w:val="21"/>
          <w:shd w:val="clear" w:color="auto" w:fill="FFFFFF"/>
        </w:rPr>
        <w:t>饱和</w:t>
      </w:r>
      <w:r>
        <w:rPr>
          <w:rFonts w:hint="eastAsia"/>
          <w:sz w:val="21"/>
          <w:szCs w:val="21"/>
          <w:shd w:val="clear" w:color="auto" w:fill="FFFFFF"/>
        </w:rPr>
        <w:t>态</w:t>
      </w:r>
      <w:r>
        <w:rPr>
          <w:sz w:val="21"/>
          <w:szCs w:val="21"/>
          <w:shd w:val="clear" w:color="auto" w:fill="FFFFFF"/>
        </w:rPr>
        <w:t>场平衡</w:t>
      </w:r>
      <w:r>
        <w:rPr>
          <w:rFonts w:hint="eastAsia"/>
          <w:sz w:val="21"/>
          <w:szCs w:val="21"/>
          <w:shd w:val="clear" w:color="auto" w:fill="FFFFFF"/>
        </w:rPr>
        <w:t>”</w:t>
      </w:r>
      <w:r>
        <w:rPr>
          <w:sz w:val="21"/>
          <w:szCs w:val="21"/>
          <w:shd w:val="clear" w:color="auto" w:fill="FFFFFF"/>
        </w:rPr>
        <w:t>的定义：物质</w:t>
      </w:r>
      <w:r>
        <w:rPr>
          <w:rFonts w:hint="eastAsia"/>
          <w:sz w:val="21"/>
          <w:szCs w:val="21"/>
          <w:shd w:val="clear" w:color="auto" w:fill="FFFFFF"/>
        </w:rPr>
        <w:t>“</w:t>
      </w:r>
      <w:r>
        <w:rPr>
          <w:sz w:val="21"/>
          <w:szCs w:val="21"/>
          <w:shd w:val="clear" w:color="auto" w:fill="FFFFFF"/>
        </w:rPr>
        <w:t>等价场体系</w:t>
      </w:r>
      <w:r>
        <w:rPr>
          <w:rFonts w:hint="eastAsia"/>
          <w:sz w:val="21"/>
          <w:szCs w:val="21"/>
          <w:shd w:val="clear" w:color="auto" w:fill="FFFFFF"/>
        </w:rPr>
        <w:t>”</w:t>
      </w:r>
      <w:r>
        <w:rPr>
          <w:sz w:val="21"/>
          <w:szCs w:val="21"/>
          <w:shd w:val="clear" w:color="auto" w:fill="FFFFFF"/>
        </w:rPr>
        <w:t>全范围完整实现与</w:t>
      </w:r>
      <w:r>
        <w:rPr>
          <w:rFonts w:hint="eastAsia"/>
          <w:sz w:val="21"/>
          <w:szCs w:val="21"/>
          <w:shd w:val="clear" w:color="auto" w:fill="FFFFFF"/>
        </w:rPr>
        <w:t>“</w:t>
      </w:r>
      <w:r>
        <w:rPr>
          <w:sz w:val="21"/>
          <w:szCs w:val="21"/>
          <w:shd w:val="clear" w:color="auto" w:fill="FFFFFF"/>
        </w:rPr>
        <w:t>存在环境</w:t>
      </w:r>
      <w:r>
        <w:rPr>
          <w:rFonts w:hint="eastAsia"/>
          <w:sz w:val="21"/>
          <w:szCs w:val="21"/>
          <w:shd w:val="clear" w:color="auto" w:fill="FFFFFF"/>
        </w:rPr>
        <w:t>Sh”</w:t>
      </w:r>
      <w:r>
        <w:rPr>
          <w:rFonts w:hint="eastAsia" w:ascii="宋体" w:hAnsi="宋体"/>
          <w:sz w:val="21"/>
          <w:szCs w:val="21"/>
          <w:shd w:val="clear" w:color="auto" w:fill="FFFFFF"/>
        </w:rPr>
        <w:t>真正对等的场平衡。“饱和态场平衡”需要对象物质体在“特定值的</w:t>
      </w:r>
      <w:r>
        <w:rPr>
          <w:rFonts w:hint="eastAsia"/>
          <w:sz w:val="21"/>
          <w:szCs w:val="21"/>
          <w:shd w:val="clear" w:color="auto" w:fill="FFFFFF"/>
        </w:rPr>
        <w:t>Sh</w:t>
      </w:r>
      <w:r>
        <w:rPr>
          <w:rFonts w:hint="eastAsia" w:ascii="宋体" w:hAnsi="宋体"/>
          <w:sz w:val="21"/>
          <w:szCs w:val="21"/>
          <w:shd w:val="clear" w:color="auto" w:fill="FFFFFF"/>
        </w:rPr>
        <w:t>环境”里稳定存在极长时间才能够实现。“饱和态场平衡”的对象物质其“场内敛率</w:t>
      </w:r>
      <w:r>
        <w:rPr>
          <w:rFonts w:hint="eastAsia"/>
          <w:sz w:val="21"/>
          <w:szCs w:val="21"/>
          <w:shd w:val="clear" w:color="auto" w:fill="FFFFFF"/>
        </w:rPr>
        <w:t>S</w:t>
      </w:r>
      <w:r>
        <w:rPr>
          <w:rFonts w:hint="eastAsia" w:ascii="宋体" w:hAnsi="宋体"/>
          <w:sz w:val="21"/>
          <w:szCs w:val="21"/>
          <w:shd w:val="clear" w:color="auto" w:fill="FFFFFF"/>
        </w:rPr>
        <w:t>值”的改变是一个极其缓慢的过程，物质体在近距上以快速方式所实现的场内敛率增加为“局部型场平衡”，“局部型场平衡”产生的能量会被该体系“饱和态场平衡”的能量逐步稀释掉，局部型“场内敛率S值”的衰退时间与其形成时间存在关联关系，剧烈的场内敛率增加能够一定程度上增加体系中“主体实体”的质量值，物质实体质量的衰减速度取决于该体系中所含“局部型场内敛”的成份。</w:t>
      </w:r>
    </w:p>
    <w:p>
      <w:pPr>
        <w:pStyle w:val="5"/>
        <w:widowControl/>
        <w:spacing w:before="0" w:beforeAutospacing="0" w:after="0" w:afterAutospacing="0" w:line="375" w:lineRule="atLeast"/>
        <w:ind w:firstLine="0"/>
        <w:rPr>
          <w:sz w:val="21"/>
          <w:szCs w:val="21"/>
          <w:shd w:val="clear" w:color="auto" w:fill="FFFFFF"/>
        </w:rPr>
      </w:pPr>
      <w:r>
        <w:rPr>
          <w:rFonts w:hint="eastAsia"/>
          <w:b/>
          <w:bCs/>
          <w:sz w:val="21"/>
          <w:szCs w:val="21"/>
          <w:shd w:val="clear" w:color="auto" w:fill="FFFFFF"/>
        </w:rPr>
        <w:t>四</w:t>
      </w:r>
      <w:r>
        <w:rPr>
          <w:b/>
          <w:bCs/>
          <w:sz w:val="21"/>
          <w:szCs w:val="21"/>
          <w:shd w:val="clear" w:color="auto" w:fill="FFFFFF"/>
        </w:rPr>
        <w:t>：场失衡能QE</w:t>
      </w:r>
      <w:r>
        <w:rPr>
          <w:sz w:val="21"/>
          <w:szCs w:val="21"/>
          <w:shd w:val="clear" w:color="auto" w:fill="FFFFFF"/>
        </w:rPr>
        <w:br w:type="textWrapping"/>
      </w:r>
      <w:r>
        <w:rPr>
          <w:rFonts w:hint="eastAsia"/>
          <w:sz w:val="21"/>
          <w:szCs w:val="21"/>
          <w:shd w:val="clear" w:color="auto" w:fill="FFFFFF"/>
        </w:rPr>
        <w:t xml:space="preserve">    场失衡能QE</w:t>
      </w:r>
      <w:r>
        <w:rPr>
          <w:rFonts w:hint="eastAsia" w:ascii="宋体" w:hAnsi="宋体"/>
          <w:sz w:val="21"/>
          <w:szCs w:val="21"/>
          <w:shd w:val="clear" w:color="auto" w:fill="FFFFFF"/>
        </w:rPr>
        <w:t>是指一个对象物质其“等价场系统”中所存在的“场内敛性失衡能的总值”，“</w:t>
      </w:r>
      <w:r>
        <w:rPr>
          <w:rFonts w:hint="eastAsia"/>
          <w:sz w:val="21"/>
          <w:szCs w:val="21"/>
          <w:shd w:val="clear" w:color="auto" w:fill="FFFFFF"/>
        </w:rPr>
        <w:t>场失衡能QE</w:t>
      </w:r>
      <w:r>
        <w:rPr>
          <w:rFonts w:hint="eastAsia" w:ascii="宋体" w:hAnsi="宋体"/>
          <w:sz w:val="21"/>
          <w:szCs w:val="21"/>
          <w:shd w:val="clear" w:color="auto" w:fill="FFFFFF"/>
        </w:rPr>
        <w:t>”在概念上不同于量子力学中的</w:t>
      </w:r>
      <w:r>
        <w:rPr>
          <w:rFonts w:hint="eastAsia"/>
          <w:sz w:val="21"/>
          <w:szCs w:val="21"/>
          <w:shd w:val="clear" w:color="auto" w:fill="FFFFFF"/>
        </w:rPr>
        <w:t>E=hv</w:t>
      </w:r>
      <w:r>
        <w:rPr>
          <w:rFonts w:hint="eastAsia" w:ascii="宋体" w:hAnsi="宋体"/>
          <w:sz w:val="21"/>
          <w:szCs w:val="21"/>
          <w:shd w:val="clear" w:color="auto" w:fill="FFFFFF"/>
        </w:rPr>
        <w:t>，</w:t>
      </w:r>
      <w:r>
        <w:rPr>
          <w:rFonts w:hint="eastAsia"/>
          <w:sz w:val="21"/>
          <w:szCs w:val="21"/>
          <w:shd w:val="clear" w:color="auto" w:fill="FFFFFF"/>
        </w:rPr>
        <w:t>E=hv</w:t>
      </w:r>
      <w:r>
        <w:rPr>
          <w:rFonts w:hint="eastAsia" w:ascii="宋体" w:hAnsi="宋体"/>
          <w:sz w:val="21"/>
          <w:szCs w:val="21"/>
          <w:shd w:val="clear" w:color="auto" w:fill="FFFFFF"/>
        </w:rPr>
        <w:t>是特定光子对物质或空间的扰动能力所产生出的等价能的描述，正电性对空间的扰动能力与其电荷量间的关系是倍比关系、而负电荷则是某种指数关系（注：精确公式作者尚未找到），</w:t>
      </w:r>
      <w:r>
        <w:rPr>
          <w:rFonts w:hint="eastAsia"/>
          <w:sz w:val="21"/>
          <w:szCs w:val="21"/>
          <w:shd w:val="clear" w:color="auto" w:fill="FFFFFF"/>
        </w:rPr>
        <w:t>E=hv</w:t>
      </w:r>
      <w:r>
        <w:rPr>
          <w:rFonts w:hint="eastAsia" w:ascii="宋体" w:hAnsi="宋体"/>
          <w:sz w:val="21"/>
          <w:szCs w:val="21"/>
          <w:shd w:val="clear" w:color="auto" w:fill="FFFFFF"/>
        </w:rPr>
        <w:t>是光子负电荷达到“特定临界值”后、光子“负电性成分”</w:t>
      </w:r>
      <w:r>
        <w:rPr>
          <w:rFonts w:hint="eastAsia" w:ascii="宋体" w:hAnsi="宋体"/>
          <w:sz w:val="21"/>
          <w:szCs w:val="21"/>
          <w:shd w:val="clear" w:color="auto" w:fill="FFFFFF"/>
          <w:lang w:eastAsia="zh-CN"/>
        </w:rPr>
        <w:t>在与</w:t>
      </w:r>
      <w:r>
        <w:rPr>
          <w:rFonts w:hint="eastAsia" w:ascii="宋体" w:hAnsi="宋体"/>
          <w:sz w:val="21"/>
          <w:szCs w:val="21"/>
          <w:shd w:val="clear" w:color="auto" w:fill="FFFFFF"/>
        </w:rPr>
        <w:t>空间</w:t>
      </w:r>
      <w:r>
        <w:rPr>
          <w:rFonts w:hint="eastAsia" w:ascii="宋体" w:hAnsi="宋体"/>
          <w:sz w:val="21"/>
          <w:szCs w:val="21"/>
          <w:shd w:val="clear" w:color="auto" w:fill="FFFFFF"/>
          <w:lang w:eastAsia="zh-CN"/>
        </w:rPr>
        <w:t>交互作用过程中</w:t>
      </w:r>
      <w:r>
        <w:rPr>
          <w:rFonts w:hint="eastAsia" w:ascii="宋体" w:hAnsi="宋体"/>
          <w:sz w:val="21"/>
          <w:szCs w:val="21"/>
          <w:shd w:val="clear" w:color="auto" w:fill="FFFFFF"/>
        </w:rPr>
        <w:t>所产生</w:t>
      </w:r>
      <w:r>
        <w:rPr>
          <w:rFonts w:hint="eastAsia" w:ascii="宋体" w:hAnsi="宋体"/>
          <w:sz w:val="21"/>
          <w:szCs w:val="21"/>
          <w:shd w:val="clear" w:color="auto" w:fill="FFFFFF"/>
          <w:lang w:eastAsia="zh-CN"/>
        </w:rPr>
        <w:t>出</w:t>
      </w:r>
      <w:r>
        <w:rPr>
          <w:rFonts w:hint="eastAsia" w:ascii="宋体" w:hAnsi="宋体"/>
          <w:sz w:val="21"/>
          <w:szCs w:val="21"/>
          <w:shd w:val="clear" w:color="auto" w:fill="FFFFFF"/>
        </w:rPr>
        <w:t>的热吸收与热辐射能力的反央，正电性的“场内敛区”相对缩小能够强化物质正电荷对空间的扰动能力，物质在</w:t>
      </w:r>
      <w:r>
        <w:rPr>
          <w:rFonts w:hint="eastAsia"/>
          <w:sz w:val="21"/>
          <w:szCs w:val="21"/>
          <w:shd w:val="clear" w:color="auto" w:fill="FFFFFF"/>
        </w:rPr>
        <w:t>S≌0.5</w:t>
      </w:r>
      <w:r>
        <w:rPr>
          <w:rFonts w:hint="eastAsia" w:ascii="宋体" w:hAnsi="宋体"/>
          <w:sz w:val="21"/>
          <w:szCs w:val="21"/>
          <w:shd w:val="clear" w:color="auto" w:fill="FFFFFF"/>
        </w:rPr>
        <w:t>时对空间的扰动能力最小，因为S</w:t>
      </w:r>
      <w:r>
        <w:rPr>
          <w:rFonts w:hint="eastAsia"/>
          <w:sz w:val="21"/>
          <w:szCs w:val="21"/>
          <w:shd w:val="clear" w:color="auto" w:fill="FFFFFF"/>
        </w:rPr>
        <w:t>≌</w:t>
      </w:r>
      <w:r>
        <w:rPr>
          <w:rFonts w:hint="eastAsia" w:ascii="宋体" w:hAnsi="宋体"/>
          <w:sz w:val="21"/>
          <w:szCs w:val="21"/>
          <w:shd w:val="clear" w:color="auto" w:fill="FFFFFF"/>
        </w:rPr>
        <w:t>0.5时粒子“失衡性的场内敛区”几近消失、且整个体系处于最理想的场平衡态。</w:t>
      </w:r>
      <w:r>
        <w:rPr>
          <w:rFonts w:hint="eastAsia" w:ascii="宋体" w:hAnsi="宋体"/>
          <w:sz w:val="21"/>
          <w:szCs w:val="21"/>
          <w:shd w:val="clear" w:color="auto" w:fill="FFFFFF"/>
          <w:lang w:eastAsia="zh-CN"/>
        </w:rPr>
        <w:t>电子对质子的逃逸动能由质子场失衡能</w:t>
      </w:r>
      <w:r>
        <w:rPr>
          <w:rFonts w:hint="eastAsia" w:ascii="宋体" w:hAnsi="宋体"/>
          <w:sz w:val="21"/>
          <w:szCs w:val="21"/>
          <w:shd w:val="clear" w:color="auto" w:fill="FFFFFF"/>
          <w:lang w:val="en-US" w:eastAsia="zh-CN"/>
        </w:rPr>
        <w:t>QE的减少所赋予。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firstLine="0"/>
        <w:jc w:val="left"/>
      </w:pPr>
      <w:r>
        <w:rPr>
          <w:sz w:val="21"/>
          <w:szCs w:val="21"/>
          <w:shd w:val="clear" w:color="auto" w:fill="FFFFFF"/>
        </w:rPr>
        <w:t>QEi=E</w:t>
      </w:r>
      <w:r>
        <w:rPr>
          <w:rFonts w:hint="eastAsia"/>
          <w:sz w:val="21"/>
          <w:szCs w:val="21"/>
          <w:shd w:val="clear" w:color="auto" w:fill="FFFFFF"/>
        </w:rPr>
        <w:t>O</w:t>
      </w:r>
      <w:r>
        <w:rPr>
          <w:sz w:val="21"/>
          <w:szCs w:val="21"/>
          <w:shd w:val="clear" w:color="auto" w:fill="FFFFFF"/>
        </w:rPr>
        <w:t>i-E</w:t>
      </w:r>
      <w:r>
        <w:rPr>
          <w:rFonts w:hint="eastAsia"/>
          <w:sz w:val="21"/>
          <w:szCs w:val="21"/>
          <w:shd w:val="clear" w:color="auto" w:fill="FFFFFF"/>
        </w:rPr>
        <w:t>Ni</w:t>
      </w:r>
      <w:r>
        <w:rPr>
          <w:sz w:val="21"/>
          <w:szCs w:val="21"/>
          <w:shd w:val="clear" w:color="auto" w:fill="FFFFFF"/>
        </w:rPr>
        <w:t xml:space="preserve"> </w:t>
      </w:r>
      <w:r>
        <w:rPr>
          <w:rFonts w:hint="eastAsia"/>
          <w:sz w:val="21"/>
          <w:szCs w:val="21"/>
          <w:shd w:val="clear" w:color="auto" w:fill="FFFFFF"/>
          <w:lang w:eastAsia="zh-CN"/>
        </w:rPr>
        <w:t>（</w:t>
      </w:r>
      <w:r>
        <w:rPr>
          <w:rFonts w:ascii="Calibri" w:hAnsi="Calibri" w:eastAsia="宋体" w:cs="Times New Roman"/>
          <w:kern w:val="0"/>
          <w:sz w:val="21"/>
          <w:szCs w:val="21"/>
          <w:shd w:val="clear" w:fill="FFFFFF"/>
          <w:lang w:val="en-US" w:eastAsia="zh-CN" w:bidi="ar"/>
        </w:rPr>
        <w:t>QEi</w:t>
      </w:r>
      <w:r>
        <w:rPr>
          <w:rFonts w:hint="eastAsia" w:ascii="宋体" w:hAnsi="宋体" w:eastAsia="宋体" w:cs="Times New Roman"/>
          <w:kern w:val="0"/>
          <w:sz w:val="21"/>
          <w:szCs w:val="21"/>
          <w:shd w:val="clear" w:fill="FFFFFF"/>
          <w:lang w:val="en-US" w:eastAsia="zh-CN" w:bidi="ar"/>
        </w:rPr>
        <w:t>为物质等价场体系“一对相邻子单元”的场失衡能,一个体系慢场区“等价场”的QEi为正值、SK≤Si≤1近程区域上“等价场”的QEi为负值，正物质近程上SK≤Si≤1区域“等价场”的QEi为负值，负物质近程上SK≤Si≤1区域“等价场”的QEi为正值）</w:t>
      </w:r>
    </w:p>
    <w:p>
      <w:pPr>
        <w:pStyle w:val="5"/>
        <w:widowControl/>
        <w:spacing w:before="0" w:beforeAutospacing="0" w:after="0" w:afterAutospacing="0" w:line="375" w:lineRule="atLeast"/>
        <w:ind w:firstLine="0"/>
        <w:rPr>
          <w:rFonts w:hint="eastAsia"/>
          <w:sz w:val="21"/>
          <w:szCs w:val="21"/>
          <w:shd w:val="clear" w:color="auto" w:fill="FFFFFF"/>
        </w:rPr>
      </w:pPr>
      <w:r>
        <w:rPr>
          <w:sz w:val="21"/>
          <w:szCs w:val="21"/>
          <w:shd w:val="clear" w:color="auto" w:fill="FFFFFF"/>
        </w:rPr>
        <w:t xml:space="preserve">QE=∑QEi    </w:t>
      </w:r>
      <w:r>
        <w:rPr>
          <w:rFonts w:hint="eastAsia" w:ascii="宋体" w:hAnsi="宋体"/>
          <w:sz w:val="21"/>
          <w:szCs w:val="21"/>
          <w:shd w:val="clear" w:color="auto" w:fill="FFFFFF"/>
        </w:rPr>
        <w:t>（在粒子等价场空间</w:t>
      </w:r>
      <w:r>
        <w:rPr>
          <w:rFonts w:hint="eastAsia"/>
          <w:sz w:val="21"/>
          <w:szCs w:val="21"/>
          <w:shd w:val="clear" w:color="auto" w:fill="FFFFFF"/>
        </w:rPr>
        <w:t>S</w:t>
      </w:r>
      <w:r>
        <w:rPr>
          <w:sz w:val="21"/>
          <w:szCs w:val="21"/>
          <w:shd w:val="clear" w:color="auto" w:fill="FFFFFF"/>
        </w:rPr>
        <w:t>=0</w:t>
      </w:r>
      <w:r>
        <w:rPr>
          <w:rFonts w:hint="eastAsia" w:ascii="宋体" w:hAnsi="宋体"/>
          <w:sz w:val="21"/>
          <w:szCs w:val="21"/>
          <w:shd w:val="clear" w:color="auto" w:fill="FFFFFF"/>
        </w:rPr>
        <w:t>至</w:t>
      </w:r>
      <w:r>
        <w:rPr>
          <w:rFonts w:hint="eastAsia"/>
          <w:sz w:val="21"/>
          <w:szCs w:val="21"/>
          <w:shd w:val="clear" w:color="auto" w:fill="FFFFFF"/>
        </w:rPr>
        <w:t>S</w:t>
      </w:r>
      <w:r>
        <w:rPr>
          <w:sz w:val="21"/>
          <w:szCs w:val="21"/>
          <w:shd w:val="clear" w:color="auto" w:fill="FFFFFF"/>
        </w:rPr>
        <w:t>=1</w:t>
      </w:r>
      <w:r>
        <w:rPr>
          <w:rFonts w:hint="eastAsia" w:ascii="宋体" w:hAnsi="宋体"/>
          <w:sz w:val="21"/>
          <w:szCs w:val="21"/>
          <w:shd w:val="clear" w:color="auto" w:fill="FFFFFF"/>
        </w:rPr>
        <w:t>区间）</w:t>
      </w:r>
      <w:r>
        <w:rPr>
          <w:sz w:val="21"/>
          <w:szCs w:val="21"/>
          <w:shd w:val="clear" w:color="auto" w:fill="FFFFFF"/>
        </w:rPr>
        <w:br w:type="textWrapping"/>
      </w:r>
      <w:r>
        <w:rPr>
          <w:sz w:val="21"/>
          <w:szCs w:val="21"/>
          <w:shd w:val="clear" w:color="auto" w:fill="FFFFFF"/>
        </w:rPr>
        <w:t>QE=</w:t>
      </w:r>
      <w:r>
        <w:rPr>
          <w:rFonts w:hint="eastAsia" w:ascii="宋体" w:hAnsi="宋体"/>
          <w:sz w:val="21"/>
          <w:szCs w:val="21"/>
          <w:shd w:val="clear" w:color="auto" w:fill="FFFFFF"/>
        </w:rPr>
        <w:t>（</w:t>
      </w:r>
      <w:r>
        <w:rPr>
          <w:rFonts w:hint="eastAsia"/>
          <w:sz w:val="21"/>
          <w:szCs w:val="21"/>
          <w:shd w:val="clear" w:color="auto" w:fill="FFFFFF"/>
        </w:rPr>
        <w:t>1-2S</w:t>
      </w:r>
      <w:r>
        <w:rPr>
          <w:sz w:val="21"/>
          <w:szCs w:val="21"/>
          <w:shd w:val="clear" w:color="auto" w:fill="FFFFFF"/>
        </w:rPr>
        <w:t xml:space="preserve">i </w:t>
      </w:r>
      <w:r>
        <w:rPr>
          <w:rFonts w:hint="eastAsia" w:ascii="宋体" w:hAnsi="宋体"/>
          <w:sz w:val="21"/>
          <w:szCs w:val="21"/>
          <w:shd w:val="clear" w:color="auto" w:fill="FFFFFF"/>
        </w:rPr>
        <w:t>）</w:t>
      </w:r>
      <w:r>
        <w:rPr>
          <w:sz w:val="21"/>
          <w:szCs w:val="21"/>
          <w:shd w:val="clear" w:color="auto" w:fill="FFFFFF"/>
        </w:rPr>
        <w:t xml:space="preserve">limQE     </w:t>
      </w:r>
      <w:r>
        <w:rPr>
          <w:rFonts w:hint="eastAsia" w:ascii="宋体" w:hAnsi="宋体"/>
          <w:sz w:val="21"/>
          <w:szCs w:val="21"/>
          <w:shd w:val="clear" w:color="auto" w:fill="FFFFFF"/>
        </w:rPr>
        <w:t>（</w:t>
      </w:r>
      <w:r>
        <w:rPr>
          <w:sz w:val="21"/>
          <w:szCs w:val="21"/>
          <w:shd w:val="clear" w:color="auto" w:fill="FFFFFF"/>
        </w:rPr>
        <w:t>limQE</w:t>
      </w:r>
      <w:r>
        <w:rPr>
          <w:rFonts w:hint="eastAsia" w:ascii="宋体" w:hAnsi="宋体"/>
          <w:sz w:val="21"/>
          <w:szCs w:val="21"/>
          <w:shd w:val="clear" w:color="auto" w:fill="FFFFFF"/>
        </w:rPr>
        <w:t>为一个体系存在的最大值场失衡能，</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为该物质体系的饱和态场内敛率，粒子</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w:t>
      </w:r>
      <w:r>
        <w:rPr>
          <w:sz w:val="21"/>
          <w:szCs w:val="21"/>
          <w:shd w:val="clear" w:color="auto" w:fill="FFFFFF"/>
        </w:rPr>
        <w:t>0</w:t>
      </w:r>
      <w:r>
        <w:rPr>
          <w:rFonts w:hint="eastAsia" w:ascii="宋体" w:hAnsi="宋体"/>
          <w:sz w:val="21"/>
          <w:szCs w:val="21"/>
          <w:shd w:val="clear" w:color="auto" w:fill="FFFFFF"/>
        </w:rPr>
        <w:t>时其等价场在近程上带有正最大值的场失衡能，粒子</w:t>
      </w:r>
      <w:r>
        <w:rPr>
          <w:rFonts w:hint="eastAsia"/>
          <w:sz w:val="21"/>
          <w:szCs w:val="21"/>
          <w:shd w:val="clear" w:color="auto" w:fill="FFFFFF"/>
        </w:rPr>
        <w:t>S</w:t>
      </w:r>
      <w:r>
        <w:rPr>
          <w:sz w:val="21"/>
          <w:szCs w:val="21"/>
          <w:shd w:val="clear" w:color="auto" w:fill="FFFFFF"/>
        </w:rPr>
        <w:t>i=1</w:t>
      </w:r>
      <w:r>
        <w:rPr>
          <w:rFonts w:hint="eastAsia" w:ascii="宋体" w:hAnsi="宋体"/>
          <w:sz w:val="21"/>
          <w:szCs w:val="21"/>
          <w:shd w:val="clear" w:color="auto" w:fill="FFFFFF"/>
        </w:rPr>
        <w:t>时其等价场在远程上</w:t>
      </w:r>
      <w:r>
        <w:rPr>
          <w:rFonts w:hint="eastAsia" w:ascii="宋体" w:hAnsi="宋体"/>
          <w:sz w:val="21"/>
          <w:szCs w:val="21"/>
          <w:shd w:val="clear" w:color="auto" w:fill="FFFFFF"/>
          <w:lang w:eastAsia="zh-CN"/>
        </w:rPr>
        <w:t>的大范围空间里系统性</w:t>
      </w:r>
      <w:r>
        <w:rPr>
          <w:rFonts w:hint="eastAsia" w:ascii="宋体" w:hAnsi="宋体"/>
          <w:sz w:val="21"/>
          <w:szCs w:val="21"/>
          <w:shd w:val="clear" w:color="auto" w:fill="FFFFFF"/>
        </w:rPr>
        <w:t>带有负最大值的场失衡能。）</w:t>
      </w:r>
      <w:r>
        <w:rPr>
          <w:sz w:val="21"/>
          <w:szCs w:val="21"/>
          <w:shd w:val="clear" w:color="auto" w:fill="FFFFFF"/>
        </w:rPr>
        <w:br w:type="textWrapping"/>
      </w:r>
      <w:r>
        <w:rPr>
          <w:sz w:val="21"/>
          <w:szCs w:val="21"/>
          <w:shd w:val="clear" w:color="auto" w:fill="FFFFFF"/>
        </w:rPr>
        <w:t xml:space="preserve">       </w:t>
      </w:r>
      <w:r>
        <w:rPr>
          <w:rFonts w:hint="eastAsia"/>
          <w:sz w:val="21"/>
          <w:szCs w:val="21"/>
          <w:shd w:val="clear" w:color="auto" w:fill="FFFFFF"/>
        </w:rPr>
        <w:t>S</w:t>
      </w:r>
      <w:r>
        <w:rPr>
          <w:sz w:val="21"/>
          <w:szCs w:val="21"/>
          <w:shd w:val="clear" w:color="auto" w:fill="FFFFFF"/>
        </w:rPr>
        <w:t>i≥0.5</w:t>
      </w:r>
      <w:r>
        <w:rPr>
          <w:rFonts w:hint="eastAsia" w:ascii="宋体" w:hAnsi="宋体"/>
          <w:sz w:val="21"/>
          <w:szCs w:val="21"/>
          <w:shd w:val="clear" w:color="auto" w:fill="FFFFFF"/>
        </w:rPr>
        <w:t>的粒子离开“等价存在环境</w:t>
      </w:r>
      <w:r>
        <w:rPr>
          <w:rFonts w:hint="eastAsia"/>
          <w:sz w:val="21"/>
          <w:szCs w:val="21"/>
          <w:shd w:val="clear" w:color="auto" w:fill="FFFFFF"/>
        </w:rPr>
        <w:t>Sh”</w:t>
      </w:r>
      <w:r>
        <w:rPr>
          <w:rFonts w:hint="eastAsia" w:ascii="宋体" w:hAnsi="宋体"/>
          <w:sz w:val="21"/>
          <w:szCs w:val="21"/>
          <w:shd w:val="clear" w:color="auto" w:fill="FFFFFF"/>
        </w:rPr>
        <w:t>后从其“等价场系</w:t>
      </w:r>
      <w:r>
        <w:rPr>
          <w:rFonts w:hint="eastAsia"/>
          <w:sz w:val="21"/>
          <w:szCs w:val="21"/>
          <w:shd w:val="clear" w:color="auto" w:fill="FFFFFF"/>
        </w:rPr>
        <w:t>负电荷”</w:t>
      </w:r>
      <w:r>
        <w:rPr>
          <w:sz w:val="21"/>
          <w:szCs w:val="21"/>
          <w:shd w:val="clear" w:color="auto" w:fill="FFFFFF"/>
        </w:rPr>
        <w:t>与空间的作用中获得动力</w:t>
      </w:r>
      <w:r>
        <w:rPr>
          <w:rFonts w:hint="eastAsia"/>
          <w:sz w:val="21"/>
          <w:szCs w:val="21"/>
          <w:shd w:val="clear" w:color="auto" w:fill="FFFFFF"/>
        </w:rPr>
        <w:t>，</w:t>
      </w:r>
      <w:r>
        <w:rPr>
          <w:rFonts w:hint="eastAsia"/>
          <w:sz w:val="21"/>
          <w:szCs w:val="21"/>
          <w:shd w:val="clear" w:color="auto" w:fill="FFFFFF"/>
          <w:lang w:eastAsia="zh-CN"/>
        </w:rPr>
        <w:t>物质</w:t>
      </w:r>
      <w:r>
        <w:rPr>
          <w:rFonts w:hint="eastAsia"/>
          <w:sz w:val="21"/>
          <w:szCs w:val="21"/>
          <w:shd w:val="clear" w:color="auto" w:fill="FFFFFF"/>
          <w:lang w:val="en-US" w:eastAsia="zh-CN"/>
        </w:rPr>
        <w:t>Si值如大于所在空间的Sh值就会受到空间里排斥性的“Sh值守衡张量力”，外在因素在短期内并不能够改变物质的饱和态场内敛率，“Sh值守衡张量”能够使空间始终以场平衡的方式存在，正</w:t>
      </w:r>
      <w:r>
        <w:rPr>
          <w:rFonts w:hint="eastAsia"/>
          <w:sz w:val="21"/>
          <w:szCs w:val="21"/>
          <w:shd w:val="clear" w:color="auto" w:fill="FFFFFF"/>
        </w:rPr>
        <w:t>电性在近程上以“能量的相对集中存在”来反央，负电性以“能量</w:t>
      </w:r>
      <w:r>
        <w:rPr>
          <w:rFonts w:hint="eastAsia"/>
          <w:sz w:val="21"/>
          <w:szCs w:val="21"/>
          <w:shd w:val="clear" w:color="auto" w:fill="FFFFFF"/>
          <w:lang w:eastAsia="zh-CN"/>
        </w:rPr>
        <w:t>大范围系统性</w:t>
      </w:r>
      <w:r>
        <w:rPr>
          <w:rFonts w:hint="eastAsia"/>
          <w:sz w:val="21"/>
          <w:szCs w:val="21"/>
          <w:shd w:val="clear" w:color="auto" w:fill="FFFFFF"/>
        </w:rPr>
        <w:t>分散存在</w:t>
      </w:r>
      <w:r>
        <w:rPr>
          <w:rFonts w:hint="eastAsia"/>
          <w:sz w:val="21"/>
          <w:szCs w:val="21"/>
          <w:shd w:val="clear" w:color="auto" w:fill="FFFFFF"/>
          <w:lang w:eastAsia="zh-CN"/>
        </w:rPr>
        <w:t>的方式</w:t>
      </w:r>
      <w:r>
        <w:rPr>
          <w:rFonts w:hint="eastAsia"/>
          <w:sz w:val="21"/>
          <w:szCs w:val="21"/>
          <w:shd w:val="clear" w:color="auto" w:fill="FFFFFF"/>
        </w:rPr>
        <w:t>”来反央。</w:t>
      </w:r>
    </w:p>
    <w:p>
      <w:pPr>
        <w:pStyle w:val="5"/>
        <w:widowControl/>
        <w:spacing w:before="0" w:beforeAutospacing="0" w:after="0" w:afterAutospacing="0" w:line="375" w:lineRule="atLeast"/>
        <w:ind w:firstLine="0"/>
        <w:rPr>
          <w:rFonts w:hint="eastAsia"/>
          <w:b/>
          <w:sz w:val="21"/>
          <w:szCs w:val="21"/>
          <w:shd w:val="clear" w:color="auto" w:fill="FFFFFF"/>
        </w:rPr>
      </w:pPr>
      <w:r>
        <w:rPr>
          <w:rFonts w:hint="eastAsia"/>
          <w:b/>
          <w:sz w:val="21"/>
          <w:szCs w:val="21"/>
          <w:shd w:val="clear" w:color="auto" w:fill="FFFFFF"/>
        </w:rPr>
        <w:t>五：电子势能阱</w:t>
      </w:r>
    </w:p>
    <w:p>
      <w:pPr>
        <w:pStyle w:val="5"/>
        <w:widowControl/>
        <w:spacing w:before="0" w:beforeAutospacing="0" w:after="0" w:afterAutospacing="0" w:line="375" w:lineRule="atLeast"/>
        <w:ind w:firstLineChars="200"/>
        <w:rPr>
          <w:rFonts w:hint="eastAsia"/>
          <w:sz w:val="21"/>
          <w:szCs w:val="21"/>
          <w:shd w:val="clear" w:color="auto" w:fill="FFFFFF"/>
        </w:rPr>
      </w:pPr>
      <w:r>
        <w:rPr>
          <w:rFonts w:hint="eastAsia"/>
          <w:sz w:val="21"/>
          <w:szCs w:val="21"/>
          <w:shd w:val="clear" w:color="auto" w:fill="FFFFFF"/>
        </w:rPr>
        <w:t>质子场内敛失衡最大的区域（S0.5</w:t>
      </w:r>
      <w:r>
        <w:rPr>
          <w:rFonts w:hint="eastAsia"/>
          <w:sz w:val="21"/>
          <w:szCs w:val="21"/>
          <w:shd w:val="clear" w:color="auto" w:fill="FFFFFF"/>
          <w:lang w:eastAsia="zh-CN"/>
        </w:rPr>
        <w:t>区域附件</w:t>
      </w:r>
      <w:r>
        <w:rPr>
          <w:rFonts w:hint="eastAsia"/>
          <w:sz w:val="21"/>
          <w:szCs w:val="21"/>
          <w:shd w:val="clear" w:color="auto" w:fill="FFFFFF"/>
        </w:rPr>
        <w:t>）为“电子势能阱”，“电子势能阱”是电子创生的环境，电子对质子的逃逸能量由质子总体的场失衡能QE</w:t>
      </w:r>
      <w:r>
        <w:rPr>
          <w:rFonts w:hint="eastAsia"/>
          <w:sz w:val="21"/>
          <w:szCs w:val="21"/>
          <w:shd w:val="clear" w:color="auto" w:fill="FFFFFF"/>
          <w:lang w:eastAsia="zh-CN"/>
        </w:rPr>
        <w:t>减少</w:t>
      </w:r>
      <w:r>
        <w:rPr>
          <w:rFonts w:hint="eastAsia"/>
          <w:sz w:val="21"/>
          <w:szCs w:val="21"/>
          <w:shd w:val="clear" w:color="auto" w:fill="FFFFFF"/>
        </w:rPr>
        <w:t>所赋予，质子的场内敛率从S≌0→S=0.5发展时、场内敛失衡区向质子中心区压缩、场能量也向质子中心区汇聚（因电子逃逸后失衡区的场平衡有场能量替代），质子S≌1时质子场内敛失衡的能量与场内敛平衡的能量两者全部转换成质量，在质子场内敛率由S≌1→S≌0发展时、场内敛失衡区外移、同时场内敛平衡的场能量也向质子外围扩散、高能区的场平衡能量经过S0.5区时被“电子势能阱”整合为“电子”。</w:t>
      </w:r>
    </w:p>
    <w:p>
      <w:pPr>
        <w:pStyle w:val="5"/>
        <w:widowControl/>
        <w:spacing w:before="0" w:beforeAutospacing="0" w:after="0" w:afterAutospacing="0" w:line="375" w:lineRule="atLeast"/>
        <w:ind w:firstLine="0"/>
        <w:rPr>
          <w:sz w:val="21"/>
          <w:szCs w:val="21"/>
          <w:shd w:val="clear" w:color="auto" w:fill="FFFFFF"/>
        </w:rPr>
      </w:pPr>
      <w:r>
        <w:rPr>
          <w:rFonts w:hint="eastAsia"/>
          <w:b/>
          <w:bCs/>
          <w:sz w:val="21"/>
          <w:szCs w:val="21"/>
          <w:shd w:val="clear" w:color="auto" w:fill="FFFFFF"/>
          <w:lang w:eastAsia="zh-CN"/>
        </w:rPr>
        <w:t>六</w:t>
      </w:r>
      <w:r>
        <w:rPr>
          <w:b/>
          <w:bCs/>
          <w:sz w:val="21"/>
          <w:szCs w:val="21"/>
          <w:shd w:val="clear" w:color="auto" w:fill="FFFFFF"/>
        </w:rPr>
        <w:t>：场内敛平衡方程</w:t>
      </w:r>
      <w:r>
        <w:rPr>
          <w:sz w:val="21"/>
          <w:szCs w:val="21"/>
          <w:shd w:val="clear" w:color="auto" w:fill="FFFFFF"/>
        </w:rPr>
        <w:br w:type="textWrapping"/>
      </w:r>
      <w:r>
        <w:rPr>
          <w:sz w:val="21"/>
          <w:szCs w:val="21"/>
          <w:shd w:val="clear" w:color="auto" w:fill="FFFFFF"/>
        </w:rPr>
        <w:t xml:space="preserve"> </w:t>
      </w:r>
      <w:r>
        <w:rPr>
          <w:rFonts w:hint="eastAsia" w:ascii="宋体" w:hAnsi="宋体"/>
          <w:sz w:val="21"/>
          <w:szCs w:val="21"/>
          <w:shd w:val="clear" w:color="auto" w:fill="FFFFFF"/>
        </w:rPr>
        <w:t>物质体自体的场内敛率用</w:t>
      </w:r>
      <w:r>
        <w:rPr>
          <w:rFonts w:hint="eastAsia"/>
          <w:sz w:val="21"/>
          <w:szCs w:val="21"/>
          <w:shd w:val="clear" w:color="auto" w:fill="FFFFFF"/>
        </w:rPr>
        <w:t>S</w:t>
      </w:r>
      <w:r>
        <w:rPr>
          <w:rFonts w:hint="eastAsia" w:ascii="宋体" w:hAnsi="宋体"/>
          <w:sz w:val="21"/>
          <w:szCs w:val="21"/>
          <w:shd w:val="clear" w:color="auto" w:fill="FFFFFF"/>
        </w:rPr>
        <w:t>表示，物质体存在空间的场内敛率用</w:t>
      </w:r>
      <w:r>
        <w:rPr>
          <w:rFonts w:hint="eastAsia"/>
          <w:sz w:val="21"/>
          <w:szCs w:val="21"/>
          <w:shd w:val="clear" w:color="auto" w:fill="FFFFFF"/>
        </w:rPr>
        <w:t>Sh</w:t>
      </w:r>
      <w:r>
        <w:rPr>
          <w:sz w:val="21"/>
          <w:szCs w:val="21"/>
          <w:shd w:val="clear" w:color="auto" w:fill="FFFFFF"/>
        </w:rPr>
        <w:t>表示</w:t>
      </w:r>
      <w:r>
        <w:rPr>
          <w:rFonts w:hint="eastAsia"/>
          <w:sz w:val="21"/>
          <w:szCs w:val="21"/>
          <w:shd w:val="clear" w:color="auto" w:fill="FFFFFF"/>
        </w:rPr>
        <w:t>。</w:t>
      </w:r>
      <w:r>
        <w:rPr>
          <w:sz w:val="21"/>
          <w:szCs w:val="21"/>
          <w:shd w:val="clear" w:color="auto" w:fill="FFFFFF"/>
        </w:rPr>
        <w:br w:type="textWrapping"/>
      </w:r>
      <w:r>
        <w:rPr>
          <w:sz w:val="21"/>
          <w:szCs w:val="21"/>
          <w:shd w:val="clear" w:color="auto" w:fill="FFFFFF"/>
        </w:rPr>
        <w:t>（1</w:t>
      </w:r>
      <w:r>
        <w:rPr>
          <w:rFonts w:ascii="宋体" w:hAnsi="宋体"/>
          <w:sz w:val="21"/>
          <w:szCs w:val="21"/>
          <w:shd w:val="clear" w:color="auto" w:fill="FFFFFF"/>
        </w:rPr>
        <w:t>）</w:t>
      </w:r>
      <w:r>
        <w:rPr>
          <w:rFonts w:hint="eastAsia"/>
          <w:sz w:val="21"/>
          <w:szCs w:val="21"/>
          <w:shd w:val="clear" w:color="auto" w:fill="FFFFFF"/>
        </w:rPr>
        <w:t>S</w:t>
      </w:r>
      <w:r>
        <w:rPr>
          <w:sz w:val="21"/>
          <w:szCs w:val="21"/>
          <w:shd w:val="clear" w:color="auto" w:fill="FFFFFF"/>
        </w:rPr>
        <w:t>k≤</w:t>
      </w:r>
      <w:r>
        <w:rPr>
          <w:rFonts w:hint="eastAsia"/>
          <w:sz w:val="21"/>
          <w:szCs w:val="21"/>
          <w:shd w:val="clear" w:color="auto" w:fill="FFFFFF"/>
        </w:rPr>
        <w:t>S</w:t>
      </w:r>
      <w:r>
        <w:rPr>
          <w:sz w:val="21"/>
          <w:szCs w:val="21"/>
          <w:shd w:val="clear" w:color="auto" w:fill="FFFFFF"/>
        </w:rPr>
        <w:t xml:space="preserve">≤1 </w:t>
      </w:r>
      <w:r>
        <w:rPr>
          <w:rFonts w:hint="eastAsia"/>
          <w:sz w:val="21"/>
          <w:szCs w:val="21"/>
          <w:shd w:val="clear" w:color="auto" w:fill="FFFFFF"/>
        </w:rPr>
        <w:t xml:space="preserve"> </w:t>
      </w:r>
      <w:r>
        <w:rPr>
          <w:sz w:val="21"/>
          <w:szCs w:val="21"/>
          <w:shd w:val="clear" w:color="auto" w:fill="FFFFFF"/>
        </w:rPr>
        <w:t xml:space="preserve">  (</w:t>
      </w:r>
      <w:r>
        <w:rPr>
          <w:rFonts w:hint="eastAsia"/>
          <w:sz w:val="21"/>
          <w:szCs w:val="21"/>
          <w:shd w:val="clear" w:color="auto" w:fill="FFFFFF"/>
        </w:rPr>
        <w:t>S</w:t>
      </w:r>
      <w:r>
        <w:rPr>
          <w:sz w:val="21"/>
          <w:szCs w:val="21"/>
          <w:shd w:val="clear" w:color="auto" w:fill="FFFFFF"/>
        </w:rPr>
        <w:t>k</w:t>
      </w:r>
      <w:r>
        <w:rPr>
          <w:rFonts w:ascii="宋体" w:hAnsi="宋体"/>
          <w:sz w:val="21"/>
          <w:szCs w:val="21"/>
          <w:shd w:val="clear" w:color="auto" w:fill="FFFFFF"/>
        </w:rPr>
        <w:t>为自然界空间所存在的极限最低场内敛率</w:t>
      </w:r>
      <w:r>
        <w:rPr>
          <w:rFonts w:hint="eastAsia"/>
          <w:sz w:val="21"/>
          <w:szCs w:val="21"/>
          <w:shd w:val="clear" w:color="auto" w:fill="FFFFFF"/>
        </w:rPr>
        <w:t>。</w:t>
      </w:r>
      <w:r>
        <w:rPr>
          <w:sz w:val="21"/>
          <w:szCs w:val="21"/>
          <w:shd w:val="clear" w:color="auto" w:fill="FFFFFF"/>
        </w:rPr>
        <w:t>)</w:t>
      </w:r>
      <w:r>
        <w:rPr>
          <w:sz w:val="21"/>
          <w:szCs w:val="21"/>
          <w:shd w:val="clear" w:color="auto" w:fill="FFFFFF"/>
        </w:rPr>
        <w:br w:type="textWrapping"/>
      </w:r>
      <w:r>
        <w:rPr>
          <w:sz w:val="21"/>
          <w:szCs w:val="21"/>
          <w:shd w:val="clear" w:color="auto" w:fill="FFFFFF"/>
        </w:rPr>
        <w:t>（2</w:t>
      </w:r>
      <w:r>
        <w:rPr>
          <w:rFonts w:ascii="宋体" w:hAnsi="宋体"/>
          <w:sz w:val="21"/>
          <w:szCs w:val="21"/>
          <w:shd w:val="clear" w:color="auto" w:fill="FFFFFF"/>
        </w:rPr>
        <w:t>）</w:t>
      </w:r>
      <w:r>
        <w:rPr>
          <w:rFonts w:hint="eastAsia"/>
          <w:sz w:val="21"/>
          <w:szCs w:val="21"/>
          <w:shd w:val="clear" w:color="auto" w:fill="FFFFFF"/>
        </w:rPr>
        <w:t>Si</w:t>
      </w:r>
      <w:r>
        <w:rPr>
          <w:sz w:val="21"/>
          <w:szCs w:val="21"/>
          <w:shd w:val="clear" w:color="auto" w:fill="FFFFFF"/>
        </w:rPr>
        <w:t>=</w:t>
      </w:r>
      <w:r>
        <w:rPr>
          <w:rFonts w:hint="eastAsia"/>
          <w:sz w:val="21"/>
          <w:szCs w:val="21"/>
          <w:shd w:val="clear" w:color="auto" w:fill="FFFFFF"/>
        </w:rPr>
        <w:t>Sh</w:t>
      </w:r>
      <w:r>
        <w:rPr>
          <w:sz w:val="21"/>
          <w:szCs w:val="21"/>
          <w:shd w:val="clear" w:color="auto" w:fill="FFFFFF"/>
        </w:rPr>
        <w:t xml:space="preserve">    (</w:t>
      </w:r>
      <w:r>
        <w:rPr>
          <w:rFonts w:hint="eastAsia"/>
          <w:sz w:val="21"/>
          <w:szCs w:val="21"/>
          <w:shd w:val="clear" w:color="auto" w:fill="FFFFFF"/>
        </w:rPr>
        <w:t>S</w:t>
      </w:r>
      <w:r>
        <w:rPr>
          <w:sz w:val="21"/>
          <w:szCs w:val="21"/>
          <w:shd w:val="clear" w:color="auto" w:fill="FFFFFF"/>
        </w:rPr>
        <w:t>i=</w:t>
      </w:r>
      <w:r>
        <w:rPr>
          <w:rFonts w:hint="eastAsia"/>
          <w:sz w:val="21"/>
          <w:szCs w:val="21"/>
          <w:shd w:val="clear" w:color="auto" w:fill="FFFFFF"/>
        </w:rPr>
        <w:t>Sh为饱和态场平衡关系下物质体与存在环境间的对等关系式。</w:t>
      </w:r>
      <w:r>
        <w:rPr>
          <w:sz w:val="21"/>
          <w:szCs w:val="21"/>
          <w:shd w:val="clear" w:color="auto" w:fill="FFFFFF"/>
        </w:rPr>
        <w:t>)</w:t>
      </w:r>
    </w:p>
    <w:p>
      <w:pPr>
        <w:pStyle w:val="5"/>
        <w:widowControl/>
        <w:spacing w:before="0" w:beforeAutospacing="0" w:after="0" w:afterAutospacing="0" w:line="375" w:lineRule="atLeast"/>
        <w:ind w:firstLine="0"/>
        <w:rPr>
          <w:rFonts w:ascii="宋体" w:hAnsi="宋体"/>
          <w:sz w:val="21"/>
          <w:szCs w:val="21"/>
          <w:shd w:val="clear" w:color="auto" w:fill="FFFFFF"/>
        </w:rPr>
      </w:pPr>
      <w:r>
        <w:rPr>
          <w:sz w:val="21"/>
          <w:szCs w:val="21"/>
          <w:shd w:val="clear" w:color="auto" w:fill="FFFFFF"/>
        </w:rPr>
        <w:t>（3</w:t>
      </w:r>
      <w:r>
        <w:rPr>
          <w:rFonts w:ascii="宋体" w:hAnsi="宋体"/>
          <w:sz w:val="21"/>
          <w:szCs w:val="21"/>
          <w:shd w:val="clear" w:color="auto" w:fill="FFFFFF"/>
        </w:rPr>
        <w:t>）</w:t>
      </w:r>
      <w:r>
        <w:rPr>
          <w:sz w:val="21"/>
          <w:szCs w:val="21"/>
          <w:shd w:val="clear" w:color="auto" w:fill="FFFFFF"/>
        </w:rPr>
        <w:t>Vi</w:t>
      </w:r>
      <w:r>
        <w:rPr>
          <w:rFonts w:ascii="宋体" w:hAnsi="宋体"/>
          <w:sz w:val="21"/>
          <w:szCs w:val="21"/>
          <w:shd w:val="clear" w:color="auto" w:fill="FFFFFF"/>
        </w:rPr>
        <w:t>＝</w:t>
      </w:r>
      <w:r>
        <w:rPr>
          <w:rFonts w:hint="eastAsia" w:ascii="宋体" w:hAnsi="宋体"/>
          <w:sz w:val="21"/>
          <w:szCs w:val="21"/>
          <w:shd w:val="clear" w:color="auto" w:fill="FFFFFF"/>
        </w:rPr>
        <w:t>S</w:t>
      </w:r>
      <w:r>
        <w:rPr>
          <w:sz w:val="21"/>
          <w:szCs w:val="21"/>
          <w:shd w:val="clear" w:color="auto" w:fill="FFFFFF"/>
        </w:rPr>
        <w:t>i×2C</w:t>
      </w:r>
      <w:r>
        <w:rPr>
          <w:rFonts w:ascii="宋体" w:hAnsi="宋体"/>
          <w:sz w:val="21"/>
          <w:szCs w:val="21"/>
          <w:shd w:val="clear" w:color="auto" w:fill="FFFFFF"/>
        </w:rPr>
        <w:t>；</w:t>
      </w:r>
      <w:r>
        <w:rPr>
          <w:rFonts w:hint="eastAsia" w:ascii="宋体" w:hAnsi="宋体"/>
          <w:sz w:val="21"/>
          <w:szCs w:val="21"/>
          <w:shd w:val="clear" w:color="auto" w:fill="FFFFFF"/>
        </w:rPr>
        <w:t>S</w:t>
      </w:r>
      <w:r>
        <w:rPr>
          <w:sz w:val="21"/>
          <w:szCs w:val="21"/>
          <w:shd w:val="clear" w:color="auto" w:fill="FFFFFF"/>
        </w:rPr>
        <w:t>i=</w:t>
      </w:r>
      <w:r>
        <w:rPr>
          <w:rFonts w:hint="eastAsia"/>
          <w:sz w:val="21"/>
          <w:szCs w:val="21"/>
          <w:shd w:val="clear" w:color="auto" w:fill="FFFFFF"/>
        </w:rPr>
        <w:t>S</w:t>
      </w:r>
      <w:r>
        <w:rPr>
          <w:sz w:val="21"/>
          <w:szCs w:val="21"/>
          <w:shd w:val="clear" w:color="auto" w:fill="FFFFFF"/>
        </w:rPr>
        <w:t>h</w:t>
      </w:r>
      <w:r>
        <w:rPr>
          <w:rFonts w:ascii="宋体" w:hAnsi="宋体"/>
          <w:sz w:val="21"/>
          <w:szCs w:val="21"/>
          <w:shd w:val="clear" w:color="auto" w:fill="FFFFFF"/>
        </w:rPr>
        <w:t>；</w:t>
      </w:r>
      <w:r>
        <w:rPr>
          <w:rFonts w:hint="eastAsia" w:ascii="宋体" w:hAnsi="宋体"/>
          <w:sz w:val="21"/>
          <w:szCs w:val="21"/>
          <w:shd w:val="clear" w:color="auto" w:fill="FFFFFF"/>
        </w:rPr>
        <w:t>S</w:t>
      </w:r>
      <w:r>
        <w:rPr>
          <w:sz w:val="21"/>
          <w:szCs w:val="21"/>
          <w:shd w:val="clear" w:color="auto" w:fill="FFFFFF"/>
        </w:rPr>
        <w:t>h≤0.5</w:t>
      </w:r>
      <w:r>
        <w:rPr>
          <w:rFonts w:ascii="宋体" w:hAnsi="宋体"/>
          <w:sz w:val="21"/>
          <w:szCs w:val="21"/>
          <w:shd w:val="clear" w:color="auto" w:fill="FFFFFF"/>
        </w:rPr>
        <w:t>；</w:t>
      </w:r>
      <w:r>
        <w:rPr>
          <w:rFonts w:hint="eastAsia" w:ascii="宋体" w:hAnsi="宋体"/>
          <w:sz w:val="21"/>
          <w:szCs w:val="21"/>
          <w:shd w:val="clear" w:color="auto" w:fill="FFFFFF"/>
        </w:rPr>
        <w:t>(S</w:t>
      </w:r>
      <w:r>
        <w:rPr>
          <w:sz w:val="21"/>
          <w:szCs w:val="21"/>
          <w:shd w:val="clear" w:color="auto" w:fill="FFFFFF"/>
        </w:rPr>
        <w:t>i</w:t>
      </w:r>
      <w:r>
        <w:rPr>
          <w:rFonts w:ascii="宋体" w:hAnsi="宋体"/>
          <w:sz w:val="21"/>
          <w:szCs w:val="21"/>
          <w:shd w:val="clear" w:color="auto" w:fill="FFFFFF"/>
        </w:rPr>
        <w:t>为对象体系</w:t>
      </w:r>
      <w:r>
        <w:rPr>
          <w:rFonts w:hint="eastAsia" w:ascii="宋体" w:hAnsi="宋体"/>
          <w:sz w:val="21"/>
          <w:szCs w:val="21"/>
          <w:shd w:val="clear" w:color="auto" w:fill="FFFFFF"/>
        </w:rPr>
        <w:t>的饱和态</w:t>
      </w:r>
      <w:r>
        <w:rPr>
          <w:rFonts w:ascii="宋体" w:hAnsi="宋体"/>
          <w:sz w:val="21"/>
          <w:szCs w:val="21"/>
          <w:shd w:val="clear" w:color="auto" w:fill="FFFFFF"/>
        </w:rPr>
        <w:t>场内敛率值，</w:t>
      </w:r>
      <w:r>
        <w:rPr>
          <w:rFonts w:hint="eastAsia" w:ascii="宋体" w:hAnsi="宋体"/>
          <w:sz w:val="21"/>
          <w:szCs w:val="21"/>
          <w:shd w:val="clear" w:color="auto" w:fill="FFFFFF"/>
        </w:rPr>
        <w:t>S</w:t>
      </w:r>
      <w:r>
        <w:rPr>
          <w:sz w:val="21"/>
          <w:szCs w:val="21"/>
          <w:shd w:val="clear" w:color="auto" w:fill="FFFFFF"/>
        </w:rPr>
        <w:t>h</w:t>
      </w:r>
      <w:r>
        <w:rPr>
          <w:rFonts w:ascii="宋体" w:hAnsi="宋体"/>
          <w:sz w:val="21"/>
          <w:szCs w:val="21"/>
          <w:shd w:val="clear" w:color="auto" w:fill="FFFFFF"/>
        </w:rPr>
        <w:t>为对象体系所在环境的</w:t>
      </w:r>
      <w:r>
        <w:rPr>
          <w:rFonts w:hint="eastAsia" w:ascii="宋体" w:hAnsi="宋体"/>
          <w:sz w:val="21"/>
          <w:szCs w:val="21"/>
          <w:shd w:val="clear" w:color="auto" w:fill="FFFFFF"/>
        </w:rPr>
        <w:t>饱和态</w:t>
      </w:r>
      <w:r>
        <w:rPr>
          <w:rFonts w:ascii="宋体" w:hAnsi="宋体"/>
          <w:sz w:val="21"/>
          <w:szCs w:val="21"/>
          <w:shd w:val="clear" w:color="auto" w:fill="FFFFFF"/>
        </w:rPr>
        <w:t>场内敛率值；</w:t>
      </w:r>
      <w:r>
        <w:rPr>
          <w:sz w:val="21"/>
          <w:szCs w:val="21"/>
          <w:shd w:val="clear" w:color="auto" w:fill="FFFFFF"/>
        </w:rPr>
        <w:t>C</w:t>
      </w:r>
      <w:r>
        <w:rPr>
          <w:rFonts w:ascii="宋体" w:hAnsi="宋体"/>
          <w:sz w:val="21"/>
          <w:szCs w:val="21"/>
          <w:shd w:val="clear" w:color="auto" w:fill="FFFFFF"/>
        </w:rPr>
        <w:t>为光速，</w:t>
      </w:r>
      <w:r>
        <w:rPr>
          <w:sz w:val="21"/>
          <w:szCs w:val="21"/>
          <w:shd w:val="clear" w:color="auto" w:fill="FFFFFF"/>
        </w:rPr>
        <w:t>Vi</w:t>
      </w:r>
      <w:r>
        <w:rPr>
          <w:rFonts w:ascii="宋体" w:hAnsi="宋体"/>
          <w:sz w:val="21"/>
          <w:szCs w:val="21"/>
          <w:shd w:val="clear" w:color="auto" w:fill="FFFFFF"/>
        </w:rPr>
        <w:t>为对象体的向心环绕速度其大小由所在环境的场失衡程度所赋予，场失衡程度最大的空间其粒子的运动速度为光速。）</w:t>
      </w:r>
    </w:p>
    <w:p>
      <w:pPr>
        <w:pStyle w:val="5"/>
        <w:widowControl/>
        <w:spacing w:before="0" w:beforeAutospacing="0" w:after="0" w:afterAutospacing="0" w:line="375" w:lineRule="atLeast"/>
        <w:ind w:firstLine="0"/>
        <w:rPr>
          <w:sz w:val="21"/>
          <w:szCs w:val="21"/>
          <w:shd w:val="clear" w:color="auto" w:fill="FFFFFF"/>
        </w:rPr>
      </w:pPr>
      <w:r>
        <w:rPr>
          <w:rFonts w:hint="eastAsia"/>
          <w:sz w:val="21"/>
          <w:szCs w:val="21"/>
          <w:shd w:val="clear" w:color="auto" w:fill="FFFFFF"/>
        </w:rPr>
        <w:t>（4）</w:t>
      </w:r>
      <w:r>
        <w:rPr>
          <w:sz w:val="21"/>
          <w:szCs w:val="21"/>
          <w:shd w:val="clear" w:color="auto" w:fill="FFFFFF"/>
        </w:rPr>
        <w:t>Vi</w:t>
      </w:r>
      <w:r>
        <w:rPr>
          <w:rFonts w:ascii="宋体" w:hAnsi="宋体"/>
          <w:sz w:val="21"/>
          <w:szCs w:val="21"/>
          <w:shd w:val="clear" w:color="auto" w:fill="FFFFFF"/>
        </w:rPr>
        <w:t>＝</w:t>
      </w:r>
      <w:r>
        <w:rPr>
          <w:rFonts w:hint="eastAsia"/>
          <w:sz w:val="21"/>
          <w:szCs w:val="21"/>
          <w:shd w:val="clear" w:color="auto" w:fill="FFFFFF"/>
        </w:rPr>
        <w:t>SN</w:t>
      </w:r>
      <w:r>
        <w:rPr>
          <w:sz w:val="21"/>
          <w:szCs w:val="21"/>
          <w:shd w:val="clear" w:color="auto" w:fill="FFFFFF"/>
        </w:rPr>
        <w:t>×2C</w:t>
      </w:r>
      <w:r>
        <w:rPr>
          <w:rFonts w:ascii="宋体" w:hAnsi="宋体"/>
          <w:sz w:val="21"/>
          <w:szCs w:val="21"/>
          <w:shd w:val="clear" w:color="auto" w:fill="FFFFFF"/>
        </w:rPr>
        <w:t>；</w:t>
      </w:r>
      <w:r>
        <w:rPr>
          <w:rFonts w:hint="eastAsia" w:ascii="宋体" w:hAnsi="宋体"/>
          <w:sz w:val="21"/>
          <w:szCs w:val="21"/>
          <w:shd w:val="clear" w:color="auto" w:fill="FFFFFF"/>
        </w:rPr>
        <w:t>SN</w:t>
      </w:r>
      <w:r>
        <w:rPr>
          <w:rFonts w:hint="eastAsia"/>
          <w:sz w:val="21"/>
          <w:szCs w:val="21"/>
          <w:shd w:val="clear" w:color="auto" w:fill="FFFFFF"/>
        </w:rPr>
        <w:t>＞Sh；Sh</w:t>
      </w:r>
      <w:r>
        <w:rPr>
          <w:sz w:val="21"/>
          <w:szCs w:val="21"/>
          <w:shd w:val="clear" w:color="auto" w:fill="FFFFFF"/>
        </w:rPr>
        <w:t>≤0.5</w:t>
      </w:r>
      <w:r>
        <w:rPr>
          <w:rFonts w:hint="eastAsia"/>
          <w:sz w:val="21"/>
          <w:szCs w:val="21"/>
          <w:shd w:val="clear" w:color="auto" w:fill="FFFFFF"/>
        </w:rPr>
        <w:t>；（SN</w:t>
      </w:r>
      <w:r>
        <w:rPr>
          <w:rFonts w:ascii="宋体" w:hAnsi="宋体"/>
          <w:sz w:val="21"/>
          <w:szCs w:val="21"/>
          <w:shd w:val="clear" w:color="auto" w:fill="FFFFFF"/>
        </w:rPr>
        <w:t>为对象体系</w:t>
      </w:r>
      <w:r>
        <w:rPr>
          <w:rFonts w:hint="eastAsia" w:ascii="宋体" w:hAnsi="宋体"/>
          <w:sz w:val="21"/>
          <w:szCs w:val="21"/>
          <w:shd w:val="clear" w:color="auto" w:fill="FFFFFF"/>
        </w:rPr>
        <w:t>局部型或者饱和态的</w:t>
      </w:r>
      <w:r>
        <w:rPr>
          <w:rFonts w:ascii="宋体" w:hAnsi="宋体"/>
          <w:sz w:val="21"/>
          <w:szCs w:val="21"/>
          <w:shd w:val="clear" w:color="auto" w:fill="FFFFFF"/>
        </w:rPr>
        <w:t>场内敛率值</w:t>
      </w:r>
      <w:r>
        <w:rPr>
          <w:rFonts w:hint="eastAsia" w:ascii="宋体" w:hAnsi="宋体"/>
          <w:sz w:val="21"/>
          <w:szCs w:val="21"/>
          <w:shd w:val="clear" w:color="auto" w:fill="FFFFFF"/>
        </w:rPr>
        <w:t>，</w:t>
      </w:r>
      <w:r>
        <w:rPr>
          <w:rFonts w:hint="eastAsia"/>
          <w:sz w:val="21"/>
          <w:szCs w:val="21"/>
          <w:shd w:val="clear" w:color="auto" w:fill="FFFFFF"/>
        </w:rPr>
        <w:t>Sh</w:t>
      </w:r>
      <w:r>
        <w:rPr>
          <w:rFonts w:ascii="宋体" w:hAnsi="宋体"/>
          <w:sz w:val="21"/>
          <w:szCs w:val="21"/>
          <w:shd w:val="clear" w:color="auto" w:fill="FFFFFF"/>
        </w:rPr>
        <w:t>为对象体系所在环境的</w:t>
      </w:r>
      <w:r>
        <w:rPr>
          <w:rFonts w:hint="eastAsia" w:ascii="宋体" w:hAnsi="宋体"/>
          <w:sz w:val="21"/>
          <w:szCs w:val="21"/>
          <w:shd w:val="clear" w:color="auto" w:fill="FFFFFF"/>
        </w:rPr>
        <w:t>饱和态</w:t>
      </w:r>
      <w:r>
        <w:rPr>
          <w:rFonts w:ascii="宋体" w:hAnsi="宋体"/>
          <w:sz w:val="21"/>
          <w:szCs w:val="21"/>
          <w:shd w:val="clear" w:color="auto" w:fill="FFFFFF"/>
        </w:rPr>
        <w:t>场内敛率值</w:t>
      </w:r>
      <w:r>
        <w:rPr>
          <w:rFonts w:hint="eastAsia" w:ascii="宋体" w:hAnsi="宋体"/>
          <w:sz w:val="21"/>
          <w:szCs w:val="21"/>
          <w:shd w:val="clear" w:color="auto" w:fill="FFFFFF"/>
        </w:rPr>
        <w:t>。）</w:t>
      </w:r>
      <w:r>
        <w:rPr>
          <w:sz w:val="21"/>
          <w:szCs w:val="21"/>
          <w:shd w:val="clear" w:color="auto" w:fill="FFFFFF"/>
        </w:rPr>
        <w:br w:type="textWrapping"/>
      </w:r>
      <w:r>
        <w:rPr>
          <w:sz w:val="21"/>
          <w:szCs w:val="21"/>
          <w:shd w:val="clear" w:color="auto" w:fill="FFFFFF"/>
        </w:rPr>
        <w:t>（</w:t>
      </w:r>
      <w:r>
        <w:rPr>
          <w:rFonts w:hint="eastAsia"/>
          <w:sz w:val="21"/>
          <w:szCs w:val="21"/>
          <w:shd w:val="clear" w:color="auto" w:fill="FFFFFF"/>
        </w:rPr>
        <w:t>5</w:t>
      </w:r>
      <w:r>
        <w:rPr>
          <w:sz w:val="21"/>
          <w:szCs w:val="21"/>
          <w:shd w:val="clear" w:color="auto" w:fill="FFFFFF"/>
        </w:rPr>
        <w:t xml:space="preserve">）Vi＝C； </w:t>
      </w:r>
      <w:r>
        <w:fldChar w:fldCharType="begin"/>
      </w:r>
      <w:r>
        <w:instrText xml:space="preserve">HYPERLINK "mailto:1≥@i≥0.5" </w:instrText>
      </w:r>
      <w:r>
        <w:fldChar w:fldCharType="separate"/>
      </w:r>
      <w:r>
        <w:rPr>
          <w:rFonts w:hint="eastAsia"/>
        </w:rPr>
        <w:t>1≥Si≥0.5</w:t>
      </w:r>
      <w:r>
        <w:fldChar w:fldCharType="end"/>
      </w:r>
      <w:r>
        <w:rPr>
          <w:rFonts w:hint="eastAsia"/>
          <w:sz w:val="21"/>
          <w:szCs w:val="21"/>
          <w:shd w:val="clear" w:color="auto" w:fill="FFFFFF"/>
        </w:rPr>
        <w:t>；Sh</w:t>
      </w:r>
      <w:r>
        <w:rPr>
          <w:sz w:val="21"/>
          <w:szCs w:val="21"/>
          <w:shd w:val="clear" w:color="auto" w:fill="FFFFFF"/>
        </w:rPr>
        <w:t>≤0.5</w:t>
      </w:r>
      <w:r>
        <w:rPr>
          <w:rFonts w:hint="eastAsia"/>
          <w:sz w:val="21"/>
          <w:szCs w:val="21"/>
          <w:shd w:val="clear" w:color="auto" w:fill="FFFFFF"/>
        </w:rPr>
        <w:t>；（Sh</w:t>
      </w:r>
      <w:r>
        <w:rPr>
          <w:sz w:val="21"/>
          <w:szCs w:val="21"/>
          <w:shd w:val="clear" w:color="auto" w:fill="FFFFFF"/>
        </w:rPr>
        <w:t>为粒子存在环境</w:t>
      </w:r>
      <w:r>
        <w:rPr>
          <w:rFonts w:hint="eastAsia"/>
          <w:sz w:val="21"/>
          <w:szCs w:val="21"/>
          <w:shd w:val="clear" w:color="auto" w:fill="FFFFFF"/>
        </w:rPr>
        <w:t>的饱和态</w:t>
      </w:r>
      <w:r>
        <w:rPr>
          <w:sz w:val="21"/>
          <w:szCs w:val="21"/>
          <w:shd w:val="clear" w:color="auto" w:fill="FFFFFF"/>
        </w:rPr>
        <w:t>场内敛率，Vi为粒子的运动速度，</w:t>
      </w:r>
      <w:r>
        <w:rPr>
          <w:rFonts w:hint="eastAsia"/>
          <w:sz w:val="21"/>
          <w:szCs w:val="21"/>
          <w:shd w:val="clear" w:color="auto" w:fill="FFFFFF"/>
        </w:rPr>
        <w:t>S</w:t>
      </w:r>
      <w:r>
        <w:rPr>
          <w:sz w:val="21"/>
          <w:szCs w:val="21"/>
          <w:shd w:val="clear" w:color="auto" w:fill="FFFFFF"/>
        </w:rPr>
        <w:t>i为粒子的</w:t>
      </w:r>
      <w:r>
        <w:rPr>
          <w:rFonts w:hint="eastAsia"/>
          <w:sz w:val="21"/>
          <w:szCs w:val="21"/>
          <w:shd w:val="clear" w:color="auto" w:fill="FFFFFF"/>
        </w:rPr>
        <w:t>饱和态</w:t>
      </w:r>
      <w:r>
        <w:rPr>
          <w:sz w:val="21"/>
          <w:szCs w:val="21"/>
          <w:shd w:val="clear" w:color="auto" w:fill="FFFFFF"/>
        </w:rPr>
        <w:t>场内敛率，C为光速；）</w:t>
      </w:r>
      <w:r>
        <w:rPr>
          <w:sz w:val="21"/>
          <w:szCs w:val="21"/>
          <w:shd w:val="clear" w:color="auto" w:fill="FFFFFF"/>
        </w:rPr>
        <w:br w:type="textWrapping"/>
      </w:r>
      <w:r>
        <w:rPr>
          <w:sz w:val="21"/>
          <w:szCs w:val="21"/>
          <w:shd w:val="clear" w:color="auto" w:fill="FFFFFF"/>
        </w:rPr>
        <w:t>（</w:t>
      </w:r>
      <w:r>
        <w:rPr>
          <w:rFonts w:hint="eastAsia"/>
          <w:sz w:val="21"/>
          <w:szCs w:val="21"/>
          <w:shd w:val="clear" w:color="auto" w:fill="FFFFFF"/>
        </w:rPr>
        <w:t>6</w:t>
      </w:r>
      <w:r>
        <w:rPr>
          <w:sz w:val="21"/>
          <w:szCs w:val="21"/>
          <w:shd w:val="clear" w:color="auto" w:fill="FFFFFF"/>
        </w:rPr>
        <w:t>）Vi＝（</w:t>
      </w:r>
      <w:r>
        <w:rPr>
          <w:sz w:val="21"/>
          <w:szCs w:val="21"/>
          <w:shd w:val="clear" w:color="auto" w:fill="FFFFFF"/>
        </w:rPr>
        <w:fldChar w:fldCharType="begin"/>
      </w:r>
      <w:r>
        <w:rPr>
          <w:sz w:val="21"/>
          <w:szCs w:val="21"/>
          <w:shd w:val="clear" w:color="auto" w:fill="FFFFFF"/>
        </w:rPr>
        <w:instrText xml:space="preserve"> HYPERLINK "mailto:1-@i" </w:instrText>
      </w:r>
      <w:r>
        <w:rPr>
          <w:sz w:val="21"/>
          <w:szCs w:val="21"/>
          <w:shd w:val="clear" w:color="auto" w:fill="FFFFFF"/>
        </w:rPr>
        <w:fldChar w:fldCharType="separate"/>
      </w:r>
      <w:r>
        <w:rPr>
          <w:rFonts w:hint="eastAsia"/>
        </w:rPr>
        <w:t>1-Si</w:t>
      </w:r>
      <w:r>
        <w:rPr>
          <w:sz w:val="21"/>
          <w:szCs w:val="21"/>
          <w:shd w:val="clear" w:color="auto" w:fill="FFFFFF"/>
        </w:rPr>
        <w:fldChar w:fldCharType="end"/>
      </w:r>
      <w:r>
        <w:rPr>
          <w:sz w:val="21"/>
          <w:szCs w:val="21"/>
          <w:shd w:val="clear" w:color="auto" w:fill="FFFFFF"/>
        </w:rPr>
        <w:t>）×2C；</w:t>
      </w:r>
      <w:r>
        <w:fldChar w:fldCharType="begin"/>
      </w:r>
      <w:r>
        <w:instrText xml:space="preserve">HYPERLINK "mailto:1≥@i≥0.5" </w:instrText>
      </w:r>
      <w:r>
        <w:fldChar w:fldCharType="separate"/>
      </w:r>
      <w:r>
        <w:rPr>
          <w:rFonts w:hint="eastAsia"/>
        </w:rPr>
        <w:t>1≥Si≥0.5</w:t>
      </w:r>
      <w:r>
        <w:fldChar w:fldCharType="end"/>
      </w:r>
      <w:r>
        <w:rPr>
          <w:rFonts w:hint="eastAsia"/>
          <w:sz w:val="21"/>
          <w:szCs w:val="21"/>
          <w:shd w:val="clear" w:color="auto" w:fill="FFFFFF"/>
        </w:rPr>
        <w:t>，S</w:t>
      </w:r>
      <w:r>
        <w:rPr>
          <w:sz w:val="21"/>
          <w:szCs w:val="21"/>
          <w:shd w:val="clear" w:color="auto" w:fill="FFFFFF"/>
        </w:rPr>
        <w:t>i＝</w:t>
      </w:r>
      <w:r>
        <w:rPr>
          <w:rFonts w:hint="eastAsia"/>
          <w:sz w:val="21"/>
          <w:szCs w:val="21"/>
          <w:shd w:val="clear" w:color="auto" w:fill="FFFFFF"/>
        </w:rPr>
        <w:t>Sh，（</w:t>
      </w:r>
      <w:r>
        <w:rPr>
          <w:sz w:val="21"/>
          <w:szCs w:val="21"/>
          <w:shd w:val="clear" w:color="auto" w:fill="FFFFFF"/>
        </w:rPr>
        <w:t>C为光速</w:t>
      </w:r>
      <w:r>
        <w:rPr>
          <w:rFonts w:hint="eastAsia"/>
          <w:sz w:val="21"/>
          <w:szCs w:val="21"/>
          <w:shd w:val="clear" w:color="auto" w:fill="FFFFFF"/>
        </w:rPr>
        <w:t>。）</w:t>
      </w:r>
    </w:p>
    <w:p>
      <w:pPr>
        <w:pStyle w:val="5"/>
        <w:widowControl/>
        <w:spacing w:before="0" w:beforeAutospacing="0" w:after="0" w:afterAutospacing="0" w:line="375" w:lineRule="atLeast"/>
        <w:ind w:firstLine="0"/>
        <w:rPr>
          <w:sz w:val="21"/>
          <w:szCs w:val="21"/>
          <w:shd w:val="clear" w:color="auto" w:fill="FFFFFF"/>
        </w:rPr>
      </w:pPr>
      <w:r>
        <w:rPr>
          <w:rFonts w:hint="eastAsia"/>
          <w:b/>
          <w:sz w:val="21"/>
          <w:szCs w:val="21"/>
          <w:shd w:val="clear" w:color="auto" w:fill="FFFFFF"/>
          <w:lang w:eastAsia="zh-CN"/>
        </w:rPr>
        <w:t>七</w:t>
      </w:r>
      <w:r>
        <w:rPr>
          <w:b/>
          <w:sz w:val="21"/>
          <w:szCs w:val="21"/>
          <w:shd w:val="clear" w:color="auto" w:fill="FFFFFF"/>
        </w:rPr>
        <w:t>：静态场内敛率对应性关联方程（场平衡效率方程）</w:t>
      </w:r>
      <w:r>
        <w:rPr>
          <w:sz w:val="21"/>
          <w:szCs w:val="21"/>
          <w:shd w:val="clear" w:color="auto" w:fill="FFFFFF"/>
        </w:rPr>
        <w:br w:type="textWrapping"/>
      </w:r>
      <w:r>
        <w:rPr>
          <w:rFonts w:hint="eastAsia"/>
          <w:sz w:val="21"/>
          <w:szCs w:val="21"/>
          <w:shd w:val="clear" w:color="auto" w:fill="FFFFFF"/>
        </w:rPr>
        <w:t>S</w:t>
      </w:r>
      <w:r>
        <w:rPr>
          <w:sz w:val="21"/>
          <w:szCs w:val="21"/>
          <w:shd w:val="clear" w:color="auto" w:fill="FFFFFF"/>
        </w:rPr>
        <w:t>i=RO/</w:t>
      </w:r>
      <w:r>
        <w:rPr>
          <w:rFonts w:ascii="Calibri" w:hAnsi="Calibri" w:eastAsia="宋体" w:cs="Times New Roman"/>
          <w:kern w:val="0"/>
          <w:position w:val="-8"/>
          <w:sz w:val="21"/>
          <w:szCs w:val="21"/>
          <w:shd w:val="clear" w:color="auto" w:fill="FFFFFF"/>
          <w:lang w:val="en-US" w:eastAsia="zh-CN" w:bidi="ar-SA"/>
        </w:rPr>
        <w:object>
          <v:shape id="_x0000_i1025" o:spt="75" type="#_x0000_t75" style="height:18pt;width:24pt;" o:ole="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o:OLEObject Type="Embed" ProgID="" ShapeID="_x0000_i1025" DrawAspect="Content" ObjectID="_1468075725" r:id="rId6"/>
        </w:object>
      </w:r>
      <w:r>
        <w:rPr>
          <w:sz w:val="21"/>
          <w:szCs w:val="21"/>
          <w:shd w:val="clear" w:color="auto" w:fill="FFFFFF"/>
        </w:rPr>
        <w:t>；(</w:t>
      </w:r>
      <w:r>
        <w:rPr>
          <w:rFonts w:hint="eastAsia"/>
          <w:sz w:val="21"/>
          <w:szCs w:val="21"/>
          <w:shd w:val="clear" w:color="auto" w:fill="FFFFFF"/>
        </w:rPr>
        <w:t>S</w:t>
      </w:r>
      <w:r>
        <w:rPr>
          <w:sz w:val="21"/>
          <w:szCs w:val="21"/>
          <w:shd w:val="clear" w:color="auto" w:fill="FFFFFF"/>
        </w:rPr>
        <w:t>i为一个</w:t>
      </w:r>
      <w:r>
        <w:rPr>
          <w:rFonts w:hint="eastAsia"/>
          <w:sz w:val="21"/>
          <w:szCs w:val="21"/>
          <w:shd w:val="clear" w:color="auto" w:fill="FFFFFF"/>
        </w:rPr>
        <w:t>饱和态场平衡的物质</w:t>
      </w:r>
      <w:r>
        <w:rPr>
          <w:sz w:val="21"/>
          <w:szCs w:val="21"/>
          <w:shd w:val="clear" w:color="auto" w:fill="FFFFFF"/>
        </w:rPr>
        <w:t>体系</w:t>
      </w:r>
      <w:r>
        <w:rPr>
          <w:rFonts w:hint="eastAsia"/>
          <w:sz w:val="21"/>
          <w:szCs w:val="21"/>
          <w:shd w:val="clear" w:color="auto" w:fill="FFFFFF"/>
        </w:rPr>
        <w:t>“</w:t>
      </w:r>
      <w:r>
        <w:rPr>
          <w:sz w:val="21"/>
          <w:szCs w:val="21"/>
          <w:shd w:val="clear" w:color="auto" w:fill="FFFFFF"/>
        </w:rPr>
        <w:t>场内敛率值</w:t>
      </w:r>
      <w:r>
        <w:rPr>
          <w:rFonts w:hint="eastAsia"/>
          <w:sz w:val="21"/>
          <w:szCs w:val="21"/>
          <w:shd w:val="clear" w:color="auto" w:fill="FFFFFF"/>
        </w:rPr>
        <w:t>”</w:t>
      </w:r>
      <w:r>
        <w:rPr>
          <w:sz w:val="21"/>
          <w:szCs w:val="21"/>
          <w:shd w:val="clear" w:color="auto" w:fill="FFFFFF"/>
        </w:rPr>
        <w:t>在</w:t>
      </w:r>
      <w:r>
        <w:rPr>
          <w:rFonts w:hint="eastAsia"/>
          <w:sz w:val="21"/>
          <w:szCs w:val="21"/>
          <w:shd w:val="clear" w:color="auto" w:fill="FFFFFF"/>
        </w:rPr>
        <w:t>其</w:t>
      </w:r>
      <w:r>
        <w:rPr>
          <w:sz w:val="21"/>
          <w:szCs w:val="21"/>
          <w:shd w:val="clear" w:color="auto" w:fill="FFFFFF"/>
        </w:rPr>
        <w:t>周边空间距离上的分布</w:t>
      </w:r>
      <w:r>
        <w:rPr>
          <w:rFonts w:hint="eastAsia"/>
          <w:sz w:val="21"/>
          <w:szCs w:val="21"/>
          <w:shd w:val="clear" w:color="auto" w:fill="FFFFFF"/>
        </w:rPr>
        <w:t>（含星系、宏观天体、微观粒子不含光子）</w:t>
      </w:r>
      <w:r>
        <w:rPr>
          <w:sz w:val="21"/>
          <w:szCs w:val="21"/>
          <w:shd w:val="clear" w:color="auto" w:fill="FFFFFF"/>
        </w:rPr>
        <w:t>，RO为常数半径、RO^2为一个体系场内敛率</w:t>
      </w:r>
      <w:r>
        <w:rPr>
          <w:rFonts w:hint="eastAsia"/>
          <w:sz w:val="21"/>
          <w:szCs w:val="21"/>
          <w:shd w:val="clear" w:color="auto" w:fill="FFFFFF"/>
        </w:rPr>
        <w:t>S</w:t>
      </w:r>
      <w:r>
        <w:rPr>
          <w:sz w:val="21"/>
          <w:szCs w:val="21"/>
          <w:shd w:val="clear" w:color="auto" w:fill="FFFFFF"/>
        </w:rPr>
        <w:t>等于1的区域，Ri为对象体到体系中心的瞬时距离,</w:t>
      </w:r>
      <w:r>
        <w:rPr>
          <w:rFonts w:hint="eastAsia"/>
          <w:sz w:val="21"/>
          <w:szCs w:val="21"/>
          <w:shd w:val="clear" w:color="auto" w:fill="FFFFFF"/>
        </w:rPr>
        <w:t>“</w:t>
      </w:r>
      <w:r>
        <w:rPr>
          <w:sz w:val="21"/>
          <w:szCs w:val="21"/>
          <w:shd w:val="clear" w:color="auto" w:fill="FFFFFF"/>
        </w:rPr>
        <w:t>场平衡施体</w:t>
      </w:r>
      <w:r>
        <w:rPr>
          <w:rFonts w:hint="eastAsia"/>
          <w:sz w:val="21"/>
          <w:szCs w:val="21"/>
          <w:shd w:val="clear" w:color="auto" w:fill="FFFFFF"/>
        </w:rPr>
        <w:t>”</w:t>
      </w:r>
      <w:r>
        <w:rPr>
          <w:sz w:val="21"/>
          <w:szCs w:val="21"/>
          <w:shd w:val="clear" w:color="auto" w:fill="FFFFFF"/>
        </w:rPr>
        <w:t>的Ri越小其场平衡的效率越高</w:t>
      </w:r>
      <w:r>
        <w:rPr>
          <w:rFonts w:hint="eastAsia"/>
          <w:sz w:val="21"/>
          <w:szCs w:val="21"/>
          <w:shd w:val="clear" w:color="auto" w:fill="FFFFFF"/>
        </w:rPr>
        <w:t>、</w:t>
      </w:r>
      <w:r>
        <w:rPr>
          <w:sz w:val="21"/>
          <w:szCs w:val="21"/>
          <w:shd w:val="clear" w:color="auto" w:fill="FFFFFF"/>
        </w:rPr>
        <w:t>其外部具有电荷性特征的</w:t>
      </w:r>
      <w:r>
        <w:rPr>
          <w:rFonts w:hint="eastAsia"/>
          <w:sz w:val="21"/>
          <w:szCs w:val="21"/>
          <w:shd w:val="clear" w:color="auto" w:fill="FFFFFF"/>
        </w:rPr>
        <w:t>场内敛</w:t>
      </w:r>
      <w:r>
        <w:rPr>
          <w:sz w:val="21"/>
          <w:szCs w:val="21"/>
          <w:shd w:val="clear" w:color="auto" w:fill="FFFFFF"/>
        </w:rPr>
        <w:t>区空间越小</w:t>
      </w:r>
      <w:r>
        <w:rPr>
          <w:rFonts w:hint="eastAsia"/>
          <w:sz w:val="21"/>
          <w:szCs w:val="21"/>
          <w:shd w:val="clear" w:color="auto" w:fill="FFFFFF"/>
        </w:rPr>
        <w:t>，太阳系行星的RO值见表1。</w:t>
      </w:r>
      <w:r>
        <w:rPr>
          <w:sz w:val="21"/>
          <w:szCs w:val="21"/>
          <w:shd w:val="clear" w:color="auto" w:fill="FFFFFF"/>
        </w:rPr>
        <w:t>)</w:t>
      </w:r>
    </w:p>
    <w:p>
      <w:pPr>
        <w:pStyle w:val="5"/>
        <w:widowControl/>
        <w:spacing w:before="0" w:beforeAutospacing="0" w:after="0" w:afterAutospacing="0" w:line="375" w:lineRule="atLeast"/>
        <w:ind w:firstLine="0"/>
        <w:rPr>
          <w:rFonts w:hint="eastAsia" w:eastAsia="宋体"/>
          <w:sz w:val="21"/>
          <w:szCs w:val="21"/>
          <w:shd w:val="clear" w:color="auto" w:fill="FFFFFF"/>
          <w:lang w:eastAsia="zh-CN"/>
        </w:rPr>
      </w:pPr>
      <w:r>
        <w:rPr>
          <w:rFonts w:hint="eastAsia"/>
          <w:sz w:val="21"/>
          <w:szCs w:val="21"/>
          <w:shd w:val="clear" w:color="auto" w:fill="FFFFFF"/>
          <w:lang w:val="en-US" w:eastAsia="zh-CN"/>
        </w:rPr>
        <w:t xml:space="preserve">    </w:t>
      </w:r>
      <w:r>
        <w:rPr>
          <w:rFonts w:hint="eastAsia"/>
          <w:sz w:val="21"/>
          <w:szCs w:val="21"/>
          <w:shd w:val="clear" w:color="auto" w:fill="FFFFFF"/>
          <w:lang w:eastAsia="zh-CN"/>
        </w:rPr>
        <w:t>一个物质体系内的两个物质单元</w:t>
      </w:r>
      <w:bookmarkStart w:id="0" w:name="_GoBack"/>
      <w:bookmarkEnd w:id="0"/>
      <w:r>
        <w:rPr>
          <w:rFonts w:hint="eastAsia"/>
          <w:sz w:val="21"/>
          <w:szCs w:val="21"/>
          <w:shd w:val="clear" w:color="auto" w:fill="FFFFFF"/>
          <w:lang w:eastAsia="zh-CN"/>
        </w:rPr>
        <w:t>的质量值都有所增加，做为相互的场平衡施体在两者的“饱和态场内敛率”不改变的前提下、两者的场平衡效率必然要有所下降才能维持所在体系整体上的场平衡，这反映出物质间的距离关系仅由各自的“饱和态场内敛率”所决定。</w:t>
      </w:r>
    </w:p>
    <w:tbl>
      <w:tblPr>
        <w:tblStyle w:val="18"/>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842"/>
        <w:gridCol w:w="1701"/>
        <w:gridCol w:w="2127"/>
        <w:gridCol w:w="2130"/>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vAlign w:val="top"/>
          </w:tcPr>
          <w:p>
            <w:pPr>
              <w:widowControl/>
              <w:jc w:val="center"/>
              <w:rPr>
                <w:rFonts w:ascii="宋体" w:hAnsi="宋体" w:cs="宋体"/>
                <w:kern w:val="0"/>
                <w:sz w:val="24"/>
                <w:szCs w:val="24"/>
              </w:rPr>
            </w:pPr>
            <w:r>
              <w:rPr>
                <w:rFonts w:hint="eastAsia" w:ascii="宋体" w:hAnsi="宋体" w:cs="宋体"/>
                <w:kern w:val="0"/>
                <w:sz w:val="24"/>
                <w:szCs w:val="24"/>
              </w:rPr>
              <w:t>太阳系各天体的RO值（表一）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widowControl/>
              <w:jc w:val="left"/>
              <w:rPr>
                <w:rFonts w:ascii="宋体" w:hAnsi="宋体" w:cs="宋体"/>
                <w:kern w:val="0"/>
                <w:sz w:val="24"/>
                <w:szCs w:val="24"/>
              </w:rPr>
            </w:pPr>
          </w:p>
        </w:tc>
        <w:tc>
          <w:tcPr>
            <w:tcW w:w="1842" w:type="dxa"/>
            <w:vAlign w:val="top"/>
          </w:tcPr>
          <w:p>
            <w:pPr>
              <w:widowControl/>
              <w:jc w:val="left"/>
              <w:rPr>
                <w:rFonts w:ascii="宋体" w:hAnsi="宋体" w:cs="宋体"/>
                <w:kern w:val="0"/>
                <w:sz w:val="24"/>
                <w:szCs w:val="24"/>
              </w:rPr>
            </w:pPr>
            <w:r>
              <w:rPr>
                <w:rFonts w:hint="eastAsia" w:ascii="宋体" w:hAnsi="宋体" w:cs="宋体"/>
                <w:kern w:val="0"/>
                <w:sz w:val="24"/>
                <w:szCs w:val="24"/>
              </w:rPr>
              <w:t>平均公转速度（KM/秒）</w:t>
            </w:r>
          </w:p>
        </w:tc>
        <w:tc>
          <w:tcPr>
            <w:tcW w:w="1701" w:type="dxa"/>
            <w:vAlign w:val="top"/>
          </w:tcPr>
          <w:p>
            <w:pPr>
              <w:widowControl/>
              <w:jc w:val="left"/>
              <w:rPr>
                <w:rFonts w:ascii="宋体" w:hAnsi="宋体" w:cs="宋体"/>
                <w:kern w:val="0"/>
                <w:sz w:val="24"/>
                <w:szCs w:val="24"/>
              </w:rPr>
            </w:pPr>
            <w:r>
              <w:rPr>
                <w:rFonts w:hint="eastAsia" w:ascii="宋体" w:hAnsi="宋体" w:cs="宋体"/>
                <w:kern w:val="0"/>
                <w:sz w:val="24"/>
                <w:szCs w:val="24"/>
              </w:rPr>
              <w:t>公转周期（天）</w:t>
            </w:r>
          </w:p>
        </w:tc>
        <w:tc>
          <w:tcPr>
            <w:tcW w:w="2127" w:type="dxa"/>
            <w:vAlign w:val="top"/>
          </w:tcPr>
          <w:p>
            <w:pPr>
              <w:widowControl/>
              <w:jc w:val="left"/>
              <w:rPr>
                <w:rFonts w:ascii="宋体" w:hAnsi="宋体" w:cs="宋体"/>
                <w:kern w:val="0"/>
                <w:sz w:val="24"/>
                <w:szCs w:val="24"/>
              </w:rPr>
            </w:pPr>
            <w:r>
              <w:rPr>
                <w:rFonts w:hint="eastAsia" w:ascii="宋体" w:hAnsi="宋体" w:cs="宋体"/>
                <w:kern w:val="0"/>
                <w:sz w:val="24"/>
                <w:szCs w:val="24"/>
              </w:rPr>
              <w:t>轨道半长轴（KM）</w:t>
            </w:r>
          </w:p>
        </w:tc>
        <w:tc>
          <w:tcPr>
            <w:tcW w:w="2130" w:type="dxa"/>
            <w:vAlign w:val="top"/>
          </w:tcPr>
          <w:p>
            <w:pPr>
              <w:widowControl/>
              <w:jc w:val="left"/>
              <w:rPr>
                <w:rFonts w:ascii="宋体" w:hAnsi="宋体" w:cs="宋体"/>
                <w:kern w:val="0"/>
                <w:sz w:val="24"/>
                <w:szCs w:val="24"/>
              </w:rPr>
            </w:pPr>
            <w:r>
              <w:rPr>
                <w:rFonts w:hint="eastAsia" w:ascii="宋体" w:hAnsi="宋体" w:cs="宋体"/>
                <w:kern w:val="0"/>
                <w:sz w:val="24"/>
                <w:szCs w:val="24"/>
              </w:rPr>
              <w:t>各行星计算出的太阳RO值（KM）</w:t>
            </w:r>
          </w:p>
        </w:tc>
        <w:tc>
          <w:tcPr>
            <w:tcW w:w="1781" w:type="dxa"/>
            <w:vAlign w:val="top"/>
          </w:tcPr>
          <w:p>
            <w:pPr>
              <w:widowControl/>
              <w:jc w:val="left"/>
              <w:rPr>
                <w:rFonts w:ascii="宋体" w:hAnsi="宋体" w:cs="宋体"/>
                <w:kern w:val="0"/>
                <w:sz w:val="24"/>
                <w:szCs w:val="24"/>
              </w:rPr>
            </w:pPr>
            <w:r>
              <w:rPr>
                <w:rFonts w:hint="eastAsia" w:ascii="宋体" w:hAnsi="宋体" w:cs="宋体"/>
                <w:kern w:val="0"/>
                <w:sz w:val="24"/>
                <w:szCs w:val="24"/>
              </w:rPr>
              <w:t>各行星的RO值</w:t>
            </w:r>
          </w:p>
          <w:p>
            <w:pPr>
              <w:widowControl/>
              <w:jc w:val="left"/>
              <w:rPr>
                <w:rFonts w:ascii="宋体" w:hAnsi="宋体" w:cs="宋体"/>
                <w:kern w:val="0"/>
                <w:sz w:val="24"/>
                <w:szCs w:val="24"/>
              </w:rPr>
            </w:pPr>
            <w:r>
              <w:rPr>
                <w:rFonts w:hint="eastAsia" w:ascii="宋体" w:hAnsi="宋体" w:cs="宋体"/>
                <w:kern w:val="0"/>
                <w:sz w:val="24"/>
                <w:szCs w:val="24"/>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widowControl/>
              <w:jc w:val="left"/>
              <w:rPr>
                <w:rFonts w:ascii="宋体" w:hAnsi="宋体" w:cs="宋体"/>
                <w:kern w:val="0"/>
                <w:sz w:val="24"/>
                <w:szCs w:val="24"/>
              </w:rPr>
            </w:pPr>
            <w:r>
              <w:rPr>
                <w:rFonts w:hint="eastAsia" w:ascii="宋体" w:hAnsi="宋体" w:cs="宋体"/>
                <w:kern w:val="0"/>
                <w:sz w:val="24"/>
                <w:szCs w:val="24"/>
              </w:rPr>
              <w:t>太阳</w:t>
            </w:r>
          </w:p>
        </w:tc>
        <w:tc>
          <w:tcPr>
            <w:tcW w:w="1842" w:type="dxa"/>
            <w:vAlign w:val="top"/>
          </w:tcPr>
          <w:p>
            <w:pPr>
              <w:widowControl/>
              <w:jc w:val="left"/>
              <w:rPr>
                <w:rFonts w:ascii="宋体" w:hAnsi="宋体" w:cs="宋体"/>
                <w:kern w:val="0"/>
                <w:sz w:val="24"/>
                <w:szCs w:val="24"/>
              </w:rPr>
            </w:pPr>
            <w:r>
              <w:rPr>
                <w:rFonts w:hint="eastAsia" w:ascii="宋体" w:hAnsi="宋体" w:cs="宋体"/>
                <w:kern w:val="0"/>
                <w:sz w:val="24"/>
                <w:szCs w:val="24"/>
              </w:rPr>
              <w:t>220.00</w:t>
            </w:r>
          </w:p>
        </w:tc>
        <w:tc>
          <w:tcPr>
            <w:tcW w:w="1701" w:type="dxa"/>
            <w:vAlign w:val="top"/>
          </w:tcPr>
          <w:p>
            <w:pPr>
              <w:widowControl/>
              <w:jc w:val="left"/>
              <w:rPr>
                <w:rFonts w:ascii="宋体" w:hAnsi="宋体" w:cs="宋体"/>
                <w:kern w:val="0"/>
                <w:sz w:val="24"/>
                <w:szCs w:val="24"/>
              </w:rPr>
            </w:pPr>
          </w:p>
        </w:tc>
        <w:tc>
          <w:tcPr>
            <w:tcW w:w="2127" w:type="dxa"/>
            <w:vAlign w:val="top"/>
          </w:tcPr>
          <w:p>
            <w:pPr>
              <w:widowControl/>
              <w:jc w:val="left"/>
              <w:rPr>
                <w:rFonts w:ascii="宋体" w:hAnsi="宋体" w:cs="宋体"/>
                <w:kern w:val="0"/>
                <w:sz w:val="24"/>
                <w:szCs w:val="24"/>
              </w:rPr>
            </w:pPr>
          </w:p>
        </w:tc>
        <w:tc>
          <w:tcPr>
            <w:tcW w:w="2130" w:type="dxa"/>
            <w:vAlign w:val="top"/>
          </w:tcPr>
          <w:p>
            <w:pPr>
              <w:widowControl/>
              <w:jc w:val="left"/>
              <w:rPr>
                <w:rFonts w:ascii="宋体" w:hAnsi="宋体" w:cs="宋体"/>
                <w:kern w:val="0"/>
                <w:sz w:val="24"/>
                <w:szCs w:val="24"/>
              </w:rPr>
            </w:pPr>
          </w:p>
        </w:tc>
        <w:tc>
          <w:tcPr>
            <w:tcW w:w="1781" w:type="dxa"/>
            <w:vAlign w:val="top"/>
          </w:tcPr>
          <w:p>
            <w:pPr>
              <w:widowControl/>
              <w:jc w:val="left"/>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widowControl/>
              <w:jc w:val="left"/>
              <w:rPr>
                <w:rFonts w:ascii="宋体" w:hAnsi="宋体" w:cs="宋体"/>
                <w:kern w:val="0"/>
                <w:sz w:val="24"/>
                <w:szCs w:val="24"/>
              </w:rPr>
            </w:pPr>
            <w:r>
              <w:rPr>
                <w:rFonts w:hint="eastAsia" w:ascii="宋体" w:hAnsi="宋体" w:cs="宋体"/>
                <w:kern w:val="0"/>
                <w:sz w:val="24"/>
                <w:szCs w:val="24"/>
              </w:rPr>
              <w:t>水星</w:t>
            </w:r>
          </w:p>
        </w:tc>
        <w:tc>
          <w:tcPr>
            <w:tcW w:w="1842" w:type="dxa"/>
            <w:vAlign w:val="top"/>
          </w:tcPr>
          <w:p>
            <w:pPr>
              <w:widowControl/>
              <w:jc w:val="left"/>
              <w:rPr>
                <w:rFonts w:ascii="宋体" w:hAnsi="宋体" w:cs="宋体"/>
                <w:kern w:val="0"/>
                <w:sz w:val="24"/>
                <w:szCs w:val="24"/>
              </w:rPr>
            </w:pPr>
            <w:r>
              <w:rPr>
                <w:rFonts w:hint="eastAsia" w:ascii="宋体" w:hAnsi="宋体" w:cs="宋体"/>
                <w:kern w:val="0"/>
                <w:sz w:val="24"/>
                <w:szCs w:val="24"/>
              </w:rPr>
              <w:t>47.50035043</w:t>
            </w:r>
          </w:p>
        </w:tc>
        <w:tc>
          <w:tcPr>
            <w:tcW w:w="1701" w:type="dxa"/>
            <w:vAlign w:val="top"/>
          </w:tcPr>
          <w:p>
            <w:pPr>
              <w:widowControl/>
              <w:jc w:val="left"/>
              <w:rPr>
                <w:rFonts w:ascii="宋体" w:hAnsi="宋体" w:cs="宋体"/>
                <w:kern w:val="0"/>
                <w:sz w:val="24"/>
                <w:szCs w:val="24"/>
              </w:rPr>
            </w:pPr>
            <w:r>
              <w:rPr>
                <w:rFonts w:hint="eastAsia" w:ascii="宋体" w:hAnsi="宋体" w:cs="宋体"/>
                <w:kern w:val="0"/>
                <w:sz w:val="24"/>
                <w:szCs w:val="24"/>
              </w:rPr>
              <w:t>87.96908</w:t>
            </w:r>
          </w:p>
        </w:tc>
        <w:tc>
          <w:tcPr>
            <w:tcW w:w="2127" w:type="dxa"/>
            <w:vAlign w:val="top"/>
          </w:tcPr>
          <w:p>
            <w:pPr>
              <w:widowControl/>
              <w:jc w:val="left"/>
              <w:rPr>
                <w:rFonts w:ascii="宋体" w:hAnsi="宋体" w:cs="宋体"/>
                <w:kern w:val="0"/>
                <w:sz w:val="24"/>
                <w:szCs w:val="24"/>
              </w:rPr>
            </w:pPr>
            <w:r>
              <w:rPr>
                <w:rFonts w:hint="eastAsia" w:ascii="宋体" w:hAnsi="宋体" w:cs="宋体"/>
                <w:kern w:val="0"/>
                <w:sz w:val="24"/>
                <w:szCs w:val="24"/>
              </w:rPr>
              <w:t>57909050.0</w:t>
            </w:r>
          </w:p>
        </w:tc>
        <w:tc>
          <w:tcPr>
            <w:tcW w:w="2130" w:type="dxa"/>
            <w:vAlign w:val="top"/>
          </w:tcPr>
          <w:p>
            <w:pPr>
              <w:widowControl/>
              <w:jc w:val="left"/>
              <w:rPr>
                <w:rFonts w:ascii="宋体" w:hAnsi="宋体" w:cs="宋体"/>
                <w:kern w:val="0"/>
                <w:sz w:val="24"/>
                <w:szCs w:val="24"/>
              </w:rPr>
            </w:pPr>
            <w:r>
              <w:rPr>
                <w:rFonts w:hint="eastAsia" w:ascii="宋体" w:hAnsi="宋体" w:cs="宋体"/>
                <w:kern w:val="0"/>
                <w:sz w:val="24"/>
                <w:szCs w:val="24"/>
              </w:rPr>
              <w:t>1.886584946</w:t>
            </w:r>
          </w:p>
        </w:tc>
        <w:tc>
          <w:tcPr>
            <w:tcW w:w="1781" w:type="dxa"/>
            <w:vAlign w:val="top"/>
          </w:tcPr>
          <w:p>
            <w:pPr>
              <w:widowControl/>
              <w:jc w:val="left"/>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widowControl/>
              <w:jc w:val="left"/>
              <w:rPr>
                <w:rFonts w:ascii="宋体" w:hAnsi="宋体" w:cs="宋体"/>
                <w:kern w:val="0"/>
                <w:sz w:val="24"/>
                <w:szCs w:val="24"/>
              </w:rPr>
            </w:pPr>
            <w:r>
              <w:rPr>
                <w:rFonts w:hint="eastAsia" w:ascii="宋体" w:hAnsi="宋体" w:cs="宋体"/>
                <w:kern w:val="0"/>
                <w:sz w:val="24"/>
                <w:szCs w:val="24"/>
              </w:rPr>
              <w:t>金星</w:t>
            </w:r>
          </w:p>
        </w:tc>
        <w:tc>
          <w:tcPr>
            <w:tcW w:w="1842" w:type="dxa"/>
            <w:vAlign w:val="top"/>
          </w:tcPr>
          <w:p>
            <w:pPr>
              <w:widowControl/>
              <w:jc w:val="left"/>
              <w:rPr>
                <w:rFonts w:ascii="宋体" w:hAnsi="宋体" w:cs="宋体"/>
                <w:kern w:val="0"/>
                <w:sz w:val="24"/>
                <w:szCs w:val="24"/>
              </w:rPr>
            </w:pPr>
            <w:r>
              <w:rPr>
                <w:rFonts w:hint="eastAsia" w:ascii="宋体" w:hAnsi="宋体" w:cs="宋体"/>
                <w:kern w:val="0"/>
                <w:sz w:val="24"/>
                <w:szCs w:val="24"/>
              </w:rPr>
              <w:t>35.02006027</w:t>
            </w:r>
          </w:p>
        </w:tc>
        <w:tc>
          <w:tcPr>
            <w:tcW w:w="1701" w:type="dxa"/>
            <w:vAlign w:val="top"/>
          </w:tcPr>
          <w:p>
            <w:pPr>
              <w:widowControl/>
              <w:jc w:val="left"/>
              <w:rPr>
                <w:rFonts w:ascii="宋体" w:hAnsi="宋体" w:cs="宋体"/>
                <w:kern w:val="0"/>
                <w:sz w:val="24"/>
                <w:szCs w:val="24"/>
              </w:rPr>
            </w:pPr>
            <w:r>
              <w:rPr>
                <w:rFonts w:hint="eastAsia" w:ascii="宋体" w:hAnsi="宋体" w:cs="宋体"/>
                <w:kern w:val="0"/>
                <w:sz w:val="24"/>
                <w:szCs w:val="24"/>
              </w:rPr>
              <w:t>224.701</w:t>
            </w:r>
          </w:p>
        </w:tc>
        <w:tc>
          <w:tcPr>
            <w:tcW w:w="2127" w:type="dxa"/>
            <w:vAlign w:val="top"/>
          </w:tcPr>
          <w:p>
            <w:pPr>
              <w:widowControl/>
              <w:jc w:val="left"/>
              <w:rPr>
                <w:rFonts w:ascii="宋体" w:hAnsi="宋体" w:cs="宋体"/>
                <w:kern w:val="0"/>
                <w:sz w:val="24"/>
                <w:szCs w:val="24"/>
              </w:rPr>
            </w:pPr>
            <w:r>
              <w:rPr>
                <w:rFonts w:hint="eastAsia" w:ascii="宋体" w:hAnsi="宋体" w:cs="宋体"/>
                <w:kern w:val="0"/>
                <w:sz w:val="24"/>
                <w:szCs w:val="24"/>
              </w:rPr>
              <w:t>108208000.0</w:t>
            </w:r>
          </w:p>
        </w:tc>
        <w:tc>
          <w:tcPr>
            <w:tcW w:w="2130" w:type="dxa"/>
            <w:vAlign w:val="top"/>
          </w:tcPr>
          <w:p>
            <w:pPr>
              <w:widowControl/>
              <w:jc w:val="left"/>
              <w:rPr>
                <w:rFonts w:ascii="宋体" w:hAnsi="宋体" w:cs="宋体"/>
                <w:kern w:val="0"/>
                <w:sz w:val="24"/>
                <w:szCs w:val="24"/>
              </w:rPr>
            </w:pPr>
            <w:r>
              <w:rPr>
                <w:rFonts w:hint="eastAsia" w:ascii="宋体" w:hAnsi="宋体" w:cs="宋体"/>
                <w:kern w:val="0"/>
                <w:sz w:val="24"/>
                <w:szCs w:val="24"/>
              </w:rPr>
              <w:t>1.908727573</w:t>
            </w:r>
          </w:p>
        </w:tc>
        <w:tc>
          <w:tcPr>
            <w:tcW w:w="1781" w:type="dxa"/>
            <w:vAlign w:val="top"/>
          </w:tcPr>
          <w:p>
            <w:pPr>
              <w:widowControl/>
              <w:jc w:val="left"/>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widowControl/>
              <w:jc w:val="left"/>
              <w:rPr>
                <w:rFonts w:ascii="宋体" w:hAnsi="宋体" w:cs="宋体"/>
                <w:kern w:val="0"/>
                <w:sz w:val="24"/>
                <w:szCs w:val="24"/>
              </w:rPr>
            </w:pPr>
            <w:r>
              <w:rPr>
                <w:rFonts w:hint="eastAsia" w:ascii="宋体" w:hAnsi="宋体" w:cs="宋体"/>
                <w:kern w:val="0"/>
                <w:sz w:val="24"/>
                <w:szCs w:val="24"/>
              </w:rPr>
              <w:t>地球</w:t>
            </w:r>
          </w:p>
        </w:tc>
        <w:tc>
          <w:tcPr>
            <w:tcW w:w="1842" w:type="dxa"/>
            <w:vAlign w:val="top"/>
          </w:tcPr>
          <w:p>
            <w:pPr>
              <w:widowControl/>
              <w:jc w:val="left"/>
              <w:rPr>
                <w:rFonts w:ascii="宋体" w:hAnsi="宋体" w:cs="宋体"/>
                <w:kern w:val="0"/>
                <w:sz w:val="24"/>
                <w:szCs w:val="24"/>
              </w:rPr>
            </w:pPr>
            <w:r>
              <w:rPr>
                <w:rFonts w:hint="eastAsia" w:ascii="宋体" w:hAnsi="宋体" w:cs="宋体"/>
                <w:kern w:val="0"/>
                <w:sz w:val="24"/>
                <w:szCs w:val="24"/>
              </w:rPr>
              <w:t>29.78381512</w:t>
            </w:r>
          </w:p>
        </w:tc>
        <w:tc>
          <w:tcPr>
            <w:tcW w:w="1701" w:type="dxa"/>
            <w:vAlign w:val="top"/>
          </w:tcPr>
          <w:p>
            <w:pPr>
              <w:widowControl/>
              <w:jc w:val="left"/>
              <w:rPr>
                <w:rFonts w:ascii="宋体" w:hAnsi="宋体" w:cs="宋体"/>
                <w:kern w:val="0"/>
                <w:sz w:val="24"/>
                <w:szCs w:val="24"/>
              </w:rPr>
            </w:pPr>
            <w:r>
              <w:rPr>
                <w:rFonts w:hint="eastAsia" w:ascii="宋体" w:hAnsi="宋体" w:cs="宋体"/>
                <w:kern w:val="0"/>
                <w:sz w:val="24"/>
                <w:szCs w:val="24"/>
              </w:rPr>
              <w:t>365.24219</w:t>
            </w:r>
          </w:p>
        </w:tc>
        <w:tc>
          <w:tcPr>
            <w:tcW w:w="2127" w:type="dxa"/>
            <w:vAlign w:val="top"/>
          </w:tcPr>
          <w:p>
            <w:pPr>
              <w:widowControl/>
              <w:jc w:val="left"/>
              <w:rPr>
                <w:rFonts w:ascii="宋体" w:hAnsi="宋体" w:cs="宋体"/>
                <w:kern w:val="0"/>
                <w:sz w:val="24"/>
                <w:szCs w:val="24"/>
              </w:rPr>
            </w:pPr>
            <w:r>
              <w:rPr>
                <w:rFonts w:hint="eastAsia" w:ascii="宋体" w:hAnsi="宋体" w:cs="宋体"/>
                <w:kern w:val="0"/>
                <w:sz w:val="24"/>
                <w:szCs w:val="24"/>
              </w:rPr>
              <w:t>149587443.7</w:t>
            </w:r>
          </w:p>
        </w:tc>
        <w:tc>
          <w:tcPr>
            <w:tcW w:w="2130" w:type="dxa"/>
            <w:vAlign w:val="top"/>
          </w:tcPr>
          <w:p>
            <w:pPr>
              <w:widowControl/>
              <w:jc w:val="left"/>
              <w:rPr>
                <w:rFonts w:ascii="宋体" w:hAnsi="宋体" w:cs="宋体"/>
                <w:kern w:val="0"/>
                <w:sz w:val="24"/>
                <w:szCs w:val="24"/>
              </w:rPr>
            </w:pPr>
            <w:r>
              <w:rPr>
                <w:rFonts w:hint="eastAsia" w:ascii="宋体" w:hAnsi="宋体" w:cs="宋体"/>
                <w:kern w:val="0"/>
                <w:sz w:val="24"/>
                <w:szCs w:val="24"/>
              </w:rPr>
              <w:t>1.908653403</w:t>
            </w:r>
          </w:p>
        </w:tc>
        <w:tc>
          <w:tcPr>
            <w:tcW w:w="1781" w:type="dxa"/>
            <w:vAlign w:val="top"/>
          </w:tcPr>
          <w:p>
            <w:pPr>
              <w:widowControl/>
              <w:jc w:val="left"/>
              <w:rPr>
                <w:rFonts w:ascii="宋体" w:hAnsi="宋体" w:cs="宋体"/>
                <w:kern w:val="0"/>
                <w:sz w:val="24"/>
                <w:szCs w:val="24"/>
              </w:rPr>
            </w:pPr>
            <w:r>
              <w:rPr>
                <w:rFonts w:hint="eastAsia" w:ascii="宋体" w:hAnsi="宋体" w:cs="宋体"/>
                <w:kern w:val="0"/>
                <w:sz w:val="24"/>
                <w:szCs w:val="24"/>
              </w:rPr>
              <w:t>0.001057109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widowControl/>
              <w:jc w:val="left"/>
              <w:rPr>
                <w:rFonts w:ascii="宋体" w:hAnsi="宋体" w:cs="宋体"/>
                <w:kern w:val="0"/>
                <w:sz w:val="24"/>
                <w:szCs w:val="24"/>
              </w:rPr>
            </w:pPr>
            <w:r>
              <w:rPr>
                <w:rFonts w:hint="eastAsia" w:ascii="宋体" w:hAnsi="宋体" w:cs="宋体"/>
                <w:kern w:val="0"/>
                <w:sz w:val="24"/>
                <w:szCs w:val="24"/>
              </w:rPr>
              <w:t>火星</w:t>
            </w:r>
          </w:p>
        </w:tc>
        <w:tc>
          <w:tcPr>
            <w:tcW w:w="1842" w:type="dxa"/>
            <w:vAlign w:val="top"/>
          </w:tcPr>
          <w:p>
            <w:pPr>
              <w:widowControl/>
              <w:jc w:val="left"/>
              <w:rPr>
                <w:rFonts w:ascii="宋体" w:hAnsi="宋体" w:cs="宋体"/>
                <w:kern w:val="0"/>
                <w:sz w:val="24"/>
                <w:szCs w:val="24"/>
              </w:rPr>
            </w:pPr>
            <w:r>
              <w:rPr>
                <w:rFonts w:hint="eastAsia" w:ascii="宋体" w:hAnsi="宋体" w:cs="宋体"/>
                <w:kern w:val="0"/>
                <w:sz w:val="24"/>
                <w:szCs w:val="24"/>
              </w:rPr>
              <w:t>24.08920653</w:t>
            </w:r>
          </w:p>
        </w:tc>
        <w:tc>
          <w:tcPr>
            <w:tcW w:w="1701" w:type="dxa"/>
            <w:vAlign w:val="top"/>
          </w:tcPr>
          <w:p>
            <w:pPr>
              <w:widowControl/>
              <w:jc w:val="left"/>
              <w:rPr>
                <w:rFonts w:ascii="宋体" w:hAnsi="宋体" w:cs="宋体"/>
                <w:kern w:val="0"/>
                <w:sz w:val="24"/>
                <w:szCs w:val="24"/>
              </w:rPr>
            </w:pPr>
            <w:r>
              <w:rPr>
                <w:rFonts w:hint="eastAsia" w:ascii="宋体" w:hAnsi="宋体" w:cs="宋体"/>
                <w:kern w:val="0"/>
                <w:sz w:val="24"/>
                <w:szCs w:val="24"/>
              </w:rPr>
              <w:t>686.98</w:t>
            </w:r>
          </w:p>
        </w:tc>
        <w:tc>
          <w:tcPr>
            <w:tcW w:w="2127" w:type="dxa"/>
            <w:vAlign w:val="top"/>
          </w:tcPr>
          <w:p>
            <w:pPr>
              <w:widowControl/>
              <w:jc w:val="left"/>
              <w:rPr>
                <w:rFonts w:ascii="宋体" w:hAnsi="宋体" w:cs="宋体"/>
                <w:kern w:val="0"/>
                <w:sz w:val="24"/>
                <w:szCs w:val="24"/>
              </w:rPr>
            </w:pPr>
            <w:r>
              <w:rPr>
                <w:rFonts w:hint="eastAsia" w:ascii="宋体" w:hAnsi="宋体" w:cs="宋体"/>
                <w:kern w:val="0"/>
                <w:sz w:val="24"/>
                <w:szCs w:val="24"/>
              </w:rPr>
              <w:t>227925000.0</w:t>
            </w:r>
          </w:p>
        </w:tc>
        <w:tc>
          <w:tcPr>
            <w:tcW w:w="2130" w:type="dxa"/>
            <w:vAlign w:val="top"/>
          </w:tcPr>
          <w:p>
            <w:pPr>
              <w:widowControl/>
              <w:jc w:val="left"/>
              <w:rPr>
                <w:rFonts w:ascii="宋体" w:hAnsi="宋体" w:cs="宋体"/>
                <w:kern w:val="0"/>
                <w:sz w:val="24"/>
                <w:szCs w:val="24"/>
              </w:rPr>
            </w:pPr>
            <w:r>
              <w:rPr>
                <w:rFonts w:hint="eastAsia" w:ascii="宋体" w:hAnsi="宋体" w:cs="宋体"/>
                <w:kern w:val="0"/>
                <w:sz w:val="24"/>
                <w:szCs w:val="24"/>
              </w:rPr>
              <w:t>1.904021729</w:t>
            </w:r>
          </w:p>
        </w:tc>
        <w:tc>
          <w:tcPr>
            <w:tcW w:w="1781" w:type="dxa"/>
            <w:vAlign w:val="top"/>
          </w:tcPr>
          <w:p>
            <w:pPr>
              <w:widowControl/>
              <w:jc w:val="left"/>
              <w:rPr>
                <w:rFonts w:ascii="宋体" w:hAnsi="宋体" w:cs="宋体"/>
                <w:kern w:val="0"/>
                <w:sz w:val="24"/>
                <w:szCs w:val="24"/>
              </w:rPr>
            </w:pPr>
            <w:r>
              <w:rPr>
                <w:rFonts w:hint="eastAsia" w:ascii="宋体" w:hAnsi="宋体" w:cs="宋体"/>
                <w:kern w:val="0"/>
                <w:sz w:val="24"/>
                <w:szCs w:val="24"/>
              </w:rPr>
              <w:t>0.000331074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widowControl/>
              <w:jc w:val="left"/>
              <w:rPr>
                <w:rFonts w:ascii="宋体" w:hAnsi="宋体" w:cs="宋体"/>
                <w:kern w:val="0"/>
                <w:sz w:val="24"/>
                <w:szCs w:val="24"/>
              </w:rPr>
            </w:pPr>
            <w:r>
              <w:rPr>
                <w:rFonts w:hint="eastAsia" w:ascii="宋体" w:hAnsi="宋体" w:cs="宋体"/>
                <w:kern w:val="0"/>
                <w:sz w:val="24"/>
                <w:szCs w:val="24"/>
              </w:rPr>
              <w:t>木星</w:t>
            </w:r>
          </w:p>
        </w:tc>
        <w:tc>
          <w:tcPr>
            <w:tcW w:w="1842" w:type="dxa"/>
            <w:vAlign w:val="top"/>
          </w:tcPr>
          <w:p>
            <w:pPr>
              <w:widowControl/>
              <w:jc w:val="left"/>
              <w:rPr>
                <w:rFonts w:ascii="宋体" w:hAnsi="宋体" w:cs="宋体"/>
                <w:kern w:val="0"/>
                <w:sz w:val="24"/>
                <w:szCs w:val="24"/>
              </w:rPr>
            </w:pPr>
            <w:r>
              <w:rPr>
                <w:rFonts w:hint="eastAsia" w:ascii="宋体" w:hAnsi="宋体" w:cs="宋体"/>
                <w:kern w:val="0"/>
                <w:sz w:val="24"/>
                <w:szCs w:val="24"/>
              </w:rPr>
              <w:t>13.07331264</w:t>
            </w:r>
          </w:p>
        </w:tc>
        <w:tc>
          <w:tcPr>
            <w:tcW w:w="1701" w:type="dxa"/>
            <w:vAlign w:val="top"/>
          </w:tcPr>
          <w:p>
            <w:pPr>
              <w:widowControl/>
              <w:jc w:val="left"/>
              <w:rPr>
                <w:rFonts w:ascii="宋体" w:hAnsi="宋体" w:cs="宋体"/>
                <w:kern w:val="0"/>
                <w:sz w:val="24"/>
                <w:szCs w:val="24"/>
              </w:rPr>
            </w:pPr>
            <w:r>
              <w:rPr>
                <w:rFonts w:hint="eastAsia" w:ascii="宋体" w:hAnsi="宋体" w:cs="宋体"/>
                <w:kern w:val="0"/>
                <w:sz w:val="24"/>
                <w:szCs w:val="24"/>
              </w:rPr>
              <w:t>4328.9</w:t>
            </w:r>
          </w:p>
        </w:tc>
        <w:tc>
          <w:tcPr>
            <w:tcW w:w="2127" w:type="dxa"/>
            <w:vAlign w:val="top"/>
          </w:tcPr>
          <w:p>
            <w:pPr>
              <w:widowControl/>
              <w:jc w:val="left"/>
              <w:rPr>
                <w:rFonts w:ascii="宋体" w:hAnsi="宋体" w:cs="宋体"/>
                <w:kern w:val="0"/>
                <w:sz w:val="24"/>
                <w:szCs w:val="24"/>
              </w:rPr>
            </w:pPr>
            <w:r>
              <w:rPr>
                <w:rFonts w:hint="eastAsia" w:ascii="宋体" w:hAnsi="宋体" w:cs="宋体"/>
                <w:kern w:val="0"/>
                <w:sz w:val="24"/>
                <w:szCs w:val="24"/>
              </w:rPr>
              <w:t>778547200.0</w:t>
            </w:r>
          </w:p>
        </w:tc>
        <w:tc>
          <w:tcPr>
            <w:tcW w:w="2130" w:type="dxa"/>
            <w:vAlign w:val="top"/>
          </w:tcPr>
          <w:p>
            <w:pPr>
              <w:widowControl/>
              <w:jc w:val="left"/>
              <w:rPr>
                <w:rFonts w:ascii="宋体" w:hAnsi="宋体" w:cs="宋体"/>
                <w:kern w:val="0"/>
                <w:sz w:val="24"/>
                <w:szCs w:val="24"/>
              </w:rPr>
            </w:pPr>
            <w:r>
              <w:rPr>
                <w:rFonts w:hint="eastAsia" w:ascii="宋体" w:hAnsi="宋体" w:cs="宋体"/>
                <w:kern w:val="0"/>
                <w:sz w:val="24"/>
                <w:szCs w:val="24"/>
              </w:rPr>
              <w:t>1.910879751</w:t>
            </w:r>
          </w:p>
        </w:tc>
        <w:tc>
          <w:tcPr>
            <w:tcW w:w="1781" w:type="dxa"/>
            <w:vAlign w:val="top"/>
          </w:tcPr>
          <w:p>
            <w:pPr>
              <w:widowControl/>
              <w:jc w:val="left"/>
              <w:rPr>
                <w:rFonts w:ascii="宋体" w:hAnsi="宋体" w:cs="宋体"/>
                <w:kern w:val="0"/>
                <w:sz w:val="24"/>
                <w:szCs w:val="24"/>
              </w:rPr>
            </w:pPr>
            <w:r>
              <w:rPr>
                <w:rFonts w:hint="eastAsia" w:ascii="宋体" w:hAnsi="宋体" w:cs="宋体"/>
                <w:kern w:val="0"/>
                <w:sz w:val="24"/>
                <w:szCs w:val="24"/>
              </w:rPr>
              <w:t>0.018773829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widowControl/>
              <w:jc w:val="left"/>
              <w:rPr>
                <w:rFonts w:ascii="宋体" w:hAnsi="宋体" w:cs="宋体"/>
                <w:kern w:val="0"/>
                <w:sz w:val="24"/>
                <w:szCs w:val="24"/>
              </w:rPr>
            </w:pPr>
            <w:r>
              <w:rPr>
                <w:rFonts w:hint="eastAsia" w:ascii="宋体" w:hAnsi="宋体" w:cs="宋体"/>
                <w:kern w:val="0"/>
                <w:sz w:val="24"/>
                <w:szCs w:val="24"/>
              </w:rPr>
              <w:t>土星</w:t>
            </w:r>
          </w:p>
        </w:tc>
        <w:tc>
          <w:tcPr>
            <w:tcW w:w="1842" w:type="dxa"/>
            <w:vAlign w:val="top"/>
          </w:tcPr>
          <w:p>
            <w:pPr>
              <w:widowControl/>
              <w:jc w:val="left"/>
              <w:rPr>
                <w:rFonts w:ascii="宋体" w:hAnsi="宋体" w:cs="宋体"/>
                <w:kern w:val="0"/>
                <w:sz w:val="24"/>
                <w:szCs w:val="24"/>
              </w:rPr>
            </w:pPr>
            <w:r>
              <w:rPr>
                <w:rFonts w:hint="eastAsia" w:ascii="宋体" w:hAnsi="宋体" w:cs="宋体"/>
                <w:kern w:val="0"/>
                <w:sz w:val="24"/>
                <w:szCs w:val="24"/>
              </w:rPr>
              <w:t>9.689627661</w:t>
            </w:r>
          </w:p>
        </w:tc>
        <w:tc>
          <w:tcPr>
            <w:tcW w:w="1701" w:type="dxa"/>
            <w:vAlign w:val="top"/>
          </w:tcPr>
          <w:p>
            <w:pPr>
              <w:widowControl/>
              <w:jc w:val="left"/>
              <w:rPr>
                <w:rFonts w:ascii="宋体" w:hAnsi="宋体" w:cs="宋体"/>
                <w:kern w:val="0"/>
                <w:sz w:val="24"/>
                <w:szCs w:val="24"/>
              </w:rPr>
            </w:pPr>
            <w:r>
              <w:rPr>
                <w:rFonts w:hint="eastAsia" w:ascii="宋体" w:hAnsi="宋体" w:cs="宋体"/>
                <w:kern w:val="0"/>
                <w:sz w:val="24"/>
                <w:szCs w:val="24"/>
              </w:rPr>
              <w:t>10752.17</w:t>
            </w:r>
          </w:p>
        </w:tc>
        <w:tc>
          <w:tcPr>
            <w:tcW w:w="2127" w:type="dxa"/>
            <w:vAlign w:val="top"/>
          </w:tcPr>
          <w:p>
            <w:pPr>
              <w:widowControl/>
              <w:jc w:val="left"/>
              <w:rPr>
                <w:rFonts w:ascii="宋体" w:hAnsi="宋体" w:cs="宋体"/>
                <w:kern w:val="0"/>
                <w:sz w:val="24"/>
                <w:szCs w:val="24"/>
              </w:rPr>
            </w:pPr>
            <w:r>
              <w:rPr>
                <w:rFonts w:hint="eastAsia" w:ascii="宋体" w:hAnsi="宋体" w:cs="宋体"/>
                <w:kern w:val="0"/>
                <w:sz w:val="24"/>
                <w:szCs w:val="24"/>
              </w:rPr>
              <w:t>1433449369.5</w:t>
            </w:r>
          </w:p>
        </w:tc>
        <w:tc>
          <w:tcPr>
            <w:tcW w:w="2130" w:type="dxa"/>
            <w:vAlign w:val="top"/>
          </w:tcPr>
          <w:p>
            <w:pPr>
              <w:widowControl/>
              <w:jc w:val="left"/>
              <w:rPr>
                <w:rFonts w:ascii="宋体" w:hAnsi="宋体" w:cs="宋体"/>
                <w:kern w:val="0"/>
                <w:sz w:val="24"/>
                <w:szCs w:val="24"/>
              </w:rPr>
            </w:pPr>
            <w:r>
              <w:rPr>
                <w:rFonts w:hint="eastAsia" w:ascii="宋体" w:hAnsi="宋体" w:cs="宋体"/>
                <w:kern w:val="0"/>
                <w:sz w:val="24"/>
                <w:szCs w:val="24"/>
              </w:rPr>
              <w:t>1.92165228</w:t>
            </w:r>
          </w:p>
        </w:tc>
        <w:tc>
          <w:tcPr>
            <w:tcW w:w="1781" w:type="dxa"/>
            <w:vAlign w:val="top"/>
          </w:tcPr>
          <w:p>
            <w:pPr>
              <w:widowControl/>
              <w:jc w:val="left"/>
              <w:rPr>
                <w:rFonts w:ascii="宋体" w:hAnsi="宋体" w:cs="宋体"/>
                <w:kern w:val="0"/>
                <w:sz w:val="24"/>
                <w:szCs w:val="24"/>
              </w:rPr>
            </w:pPr>
            <w:r>
              <w:rPr>
                <w:rFonts w:hint="eastAsia" w:ascii="宋体" w:hAnsi="宋体" w:cs="宋体"/>
                <w:kern w:val="0"/>
                <w:sz w:val="24"/>
                <w:szCs w:val="24"/>
              </w:rPr>
              <w:t>0.010296588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widowControl/>
              <w:jc w:val="left"/>
              <w:rPr>
                <w:rFonts w:ascii="宋体" w:hAnsi="宋体" w:cs="宋体"/>
                <w:kern w:val="0"/>
                <w:sz w:val="24"/>
                <w:szCs w:val="24"/>
              </w:rPr>
            </w:pPr>
            <w:r>
              <w:rPr>
                <w:rFonts w:hint="eastAsia" w:ascii="宋体" w:hAnsi="宋体" w:cs="宋体"/>
                <w:kern w:val="0"/>
                <w:sz w:val="24"/>
                <w:szCs w:val="24"/>
              </w:rPr>
              <w:t>天王星</w:t>
            </w:r>
          </w:p>
        </w:tc>
        <w:tc>
          <w:tcPr>
            <w:tcW w:w="1842" w:type="dxa"/>
            <w:vAlign w:val="top"/>
          </w:tcPr>
          <w:p>
            <w:pPr>
              <w:widowControl/>
              <w:jc w:val="left"/>
              <w:rPr>
                <w:rFonts w:ascii="宋体" w:hAnsi="宋体" w:cs="宋体"/>
                <w:kern w:val="0"/>
                <w:sz w:val="24"/>
                <w:szCs w:val="24"/>
              </w:rPr>
            </w:pPr>
            <w:r>
              <w:rPr>
                <w:rFonts w:hint="eastAsia" w:ascii="宋体" w:hAnsi="宋体" w:cs="宋体"/>
                <w:kern w:val="0"/>
                <w:sz w:val="24"/>
                <w:szCs w:val="24"/>
              </w:rPr>
              <w:t>6.794558624</w:t>
            </w:r>
          </w:p>
        </w:tc>
        <w:tc>
          <w:tcPr>
            <w:tcW w:w="1701" w:type="dxa"/>
            <w:vAlign w:val="top"/>
          </w:tcPr>
          <w:p>
            <w:pPr>
              <w:widowControl/>
              <w:jc w:val="left"/>
              <w:rPr>
                <w:rFonts w:ascii="宋体" w:hAnsi="宋体" w:cs="宋体"/>
                <w:kern w:val="0"/>
                <w:sz w:val="24"/>
                <w:szCs w:val="24"/>
              </w:rPr>
            </w:pPr>
            <w:r>
              <w:rPr>
                <w:rFonts w:hint="eastAsia" w:ascii="宋体" w:hAnsi="宋体" w:cs="宋体"/>
                <w:kern w:val="0"/>
                <w:sz w:val="24"/>
                <w:szCs w:val="24"/>
              </w:rPr>
              <w:t>30778.01399</w:t>
            </w:r>
          </w:p>
        </w:tc>
        <w:tc>
          <w:tcPr>
            <w:tcW w:w="2127" w:type="dxa"/>
            <w:vAlign w:val="top"/>
          </w:tcPr>
          <w:p>
            <w:pPr>
              <w:widowControl/>
              <w:jc w:val="left"/>
              <w:rPr>
                <w:rFonts w:ascii="宋体" w:hAnsi="宋体" w:cs="宋体"/>
                <w:kern w:val="0"/>
                <w:sz w:val="24"/>
                <w:szCs w:val="24"/>
              </w:rPr>
            </w:pPr>
            <w:r>
              <w:rPr>
                <w:rFonts w:hint="eastAsia" w:ascii="宋体" w:hAnsi="宋体" w:cs="宋体"/>
                <w:kern w:val="0"/>
                <w:sz w:val="24"/>
                <w:szCs w:val="24"/>
              </w:rPr>
              <w:t>2876679082.5</w:t>
            </w:r>
          </w:p>
        </w:tc>
        <w:tc>
          <w:tcPr>
            <w:tcW w:w="2130" w:type="dxa"/>
            <w:vAlign w:val="top"/>
          </w:tcPr>
          <w:p>
            <w:pPr>
              <w:widowControl/>
              <w:jc w:val="left"/>
              <w:rPr>
                <w:rFonts w:ascii="宋体" w:hAnsi="宋体" w:cs="宋体"/>
                <w:kern w:val="0"/>
                <w:sz w:val="24"/>
                <w:szCs w:val="24"/>
              </w:rPr>
            </w:pPr>
            <w:r>
              <w:rPr>
                <w:rFonts w:hint="eastAsia" w:ascii="宋体" w:hAnsi="宋体" w:cs="宋体"/>
                <w:kern w:val="0"/>
                <w:sz w:val="24"/>
                <w:szCs w:val="24"/>
              </w:rPr>
              <w:t>1.909098263</w:t>
            </w:r>
          </w:p>
        </w:tc>
        <w:tc>
          <w:tcPr>
            <w:tcW w:w="1781" w:type="dxa"/>
            <w:vAlign w:val="top"/>
          </w:tcPr>
          <w:p>
            <w:pPr>
              <w:widowControl/>
              <w:jc w:val="left"/>
              <w:rPr>
                <w:rFonts w:ascii="宋体" w:hAnsi="宋体" w:cs="宋体"/>
                <w:kern w:val="0"/>
                <w:sz w:val="24"/>
                <w:szCs w:val="24"/>
              </w:rPr>
            </w:pPr>
            <w:r>
              <w:rPr>
                <w:rFonts w:hint="eastAsia" w:ascii="宋体" w:hAnsi="宋体" w:cs="宋体"/>
                <w:kern w:val="0"/>
                <w:sz w:val="24"/>
                <w:szCs w:val="24"/>
              </w:rPr>
              <w:t>0.004019555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widowControl/>
              <w:jc w:val="left"/>
              <w:rPr>
                <w:rFonts w:ascii="宋体" w:hAnsi="宋体" w:cs="宋体"/>
                <w:kern w:val="0"/>
                <w:sz w:val="24"/>
                <w:szCs w:val="24"/>
              </w:rPr>
            </w:pPr>
            <w:r>
              <w:rPr>
                <w:rFonts w:hint="eastAsia" w:ascii="宋体" w:hAnsi="宋体" w:cs="宋体"/>
                <w:kern w:val="0"/>
                <w:sz w:val="24"/>
                <w:szCs w:val="24"/>
              </w:rPr>
              <w:t>海王星</w:t>
            </w:r>
          </w:p>
        </w:tc>
        <w:tc>
          <w:tcPr>
            <w:tcW w:w="1842" w:type="dxa"/>
            <w:vAlign w:val="top"/>
          </w:tcPr>
          <w:p>
            <w:pPr>
              <w:widowControl/>
              <w:jc w:val="left"/>
              <w:rPr>
                <w:rFonts w:ascii="宋体" w:hAnsi="宋体" w:cs="宋体"/>
                <w:kern w:val="0"/>
                <w:sz w:val="24"/>
                <w:szCs w:val="24"/>
              </w:rPr>
            </w:pPr>
            <w:r>
              <w:rPr>
                <w:rFonts w:hint="eastAsia" w:ascii="宋体" w:hAnsi="宋体" w:cs="宋体"/>
                <w:kern w:val="0"/>
                <w:sz w:val="24"/>
                <w:szCs w:val="24"/>
              </w:rPr>
              <w:t>5.444410512</w:t>
            </w:r>
          </w:p>
        </w:tc>
        <w:tc>
          <w:tcPr>
            <w:tcW w:w="1701" w:type="dxa"/>
            <w:vAlign w:val="top"/>
          </w:tcPr>
          <w:p>
            <w:pPr>
              <w:widowControl/>
              <w:jc w:val="left"/>
              <w:rPr>
                <w:rFonts w:ascii="宋体" w:hAnsi="宋体" w:cs="宋体"/>
                <w:kern w:val="0"/>
                <w:sz w:val="24"/>
                <w:szCs w:val="24"/>
              </w:rPr>
            </w:pPr>
            <w:r>
              <w:rPr>
                <w:rFonts w:hint="eastAsia" w:ascii="宋体" w:hAnsi="宋体" w:cs="宋体"/>
                <w:kern w:val="0"/>
                <w:sz w:val="24"/>
                <w:szCs w:val="24"/>
              </w:rPr>
              <w:t>60152.0</w:t>
            </w:r>
          </w:p>
        </w:tc>
        <w:tc>
          <w:tcPr>
            <w:tcW w:w="2127" w:type="dxa"/>
            <w:vAlign w:val="top"/>
          </w:tcPr>
          <w:p>
            <w:pPr>
              <w:widowControl/>
              <w:jc w:val="left"/>
              <w:rPr>
                <w:rFonts w:ascii="宋体" w:hAnsi="宋体" w:cs="宋体"/>
                <w:kern w:val="0"/>
                <w:sz w:val="24"/>
                <w:szCs w:val="24"/>
              </w:rPr>
            </w:pPr>
            <w:r>
              <w:rPr>
                <w:rFonts w:hint="eastAsia" w:ascii="宋体" w:hAnsi="宋体" w:cs="宋体"/>
                <w:kern w:val="0"/>
                <w:sz w:val="24"/>
                <w:szCs w:val="24"/>
              </w:rPr>
              <w:t>4503443661.5</w:t>
            </w:r>
          </w:p>
        </w:tc>
        <w:tc>
          <w:tcPr>
            <w:tcW w:w="2130" w:type="dxa"/>
            <w:vAlign w:val="top"/>
          </w:tcPr>
          <w:p>
            <w:pPr>
              <w:widowControl/>
              <w:jc w:val="left"/>
              <w:rPr>
                <w:rFonts w:ascii="宋体" w:hAnsi="宋体" w:cs="宋体"/>
                <w:kern w:val="0"/>
                <w:sz w:val="24"/>
                <w:szCs w:val="24"/>
              </w:rPr>
            </w:pPr>
            <w:r>
              <w:rPr>
                <w:rFonts w:hint="eastAsia" w:ascii="宋体" w:hAnsi="宋体" w:cs="宋体"/>
                <w:kern w:val="0"/>
                <w:sz w:val="24"/>
                <w:szCs w:val="24"/>
              </w:rPr>
              <w:t>1.914332809</w:t>
            </w:r>
          </w:p>
        </w:tc>
        <w:tc>
          <w:tcPr>
            <w:tcW w:w="1781" w:type="dxa"/>
            <w:vAlign w:val="top"/>
          </w:tcPr>
          <w:p>
            <w:pPr>
              <w:widowControl/>
              <w:jc w:val="left"/>
              <w:rPr>
                <w:rFonts w:ascii="宋体" w:hAnsi="宋体" w:cs="宋体"/>
                <w:kern w:val="0"/>
                <w:sz w:val="24"/>
                <w:szCs w:val="24"/>
              </w:rPr>
            </w:pPr>
            <w:r>
              <w:rPr>
                <w:rFonts w:hint="eastAsia" w:ascii="宋体" w:hAnsi="宋体" w:cs="宋体"/>
                <w:kern w:val="0"/>
                <w:sz w:val="24"/>
                <w:szCs w:val="24"/>
              </w:rPr>
              <w:t>0.004358451</w:t>
            </w:r>
          </w:p>
        </w:tc>
      </w:tr>
    </w:tbl>
    <w:p>
      <w:pPr>
        <w:widowControl/>
        <w:jc w:val="left"/>
        <w:rPr>
          <w:szCs w:val="21"/>
          <w:shd w:val="clear" w:color="auto" w:fill="FFFFFF"/>
        </w:rPr>
      </w:pPr>
      <w:r>
        <w:rPr>
          <w:szCs w:val="21"/>
          <w:shd w:val="clear" w:color="auto" w:fill="FFFFFF"/>
        </w:rPr>
        <w:t>M0=4π/3(RO</w:t>
      </w:r>
      <w:r>
        <w:rPr>
          <w:rFonts w:hint="eastAsia"/>
          <w:szCs w:val="21"/>
          <w:shd w:val="clear" w:color="auto" w:fill="FFFFFF"/>
        </w:rPr>
        <w:t>∧</w:t>
      </w:r>
      <w:r>
        <w:rPr>
          <w:szCs w:val="21"/>
          <w:shd w:val="clear" w:color="auto" w:fill="FFFFFF"/>
        </w:rPr>
        <w:t>3)K   (M0为一个物质体系</w:t>
      </w:r>
      <w:r>
        <w:rPr>
          <w:rFonts w:hint="eastAsia"/>
          <w:szCs w:val="21"/>
          <w:shd w:val="clear" w:color="auto" w:fill="FFFFFF"/>
        </w:rPr>
        <w:t>实体</w:t>
      </w:r>
      <w:r>
        <w:rPr>
          <w:szCs w:val="21"/>
          <w:shd w:val="clear" w:color="auto" w:fill="FFFFFF"/>
        </w:rPr>
        <w:t>的质量</w:t>
      </w:r>
      <w:r>
        <w:rPr>
          <w:rFonts w:hint="eastAsia"/>
          <w:szCs w:val="21"/>
          <w:shd w:val="clear" w:color="auto" w:fill="FFFFFF"/>
        </w:rPr>
        <w:t>值</w:t>
      </w:r>
      <w:r>
        <w:rPr>
          <w:szCs w:val="21"/>
          <w:shd w:val="clear" w:color="auto" w:fill="FFFFFF"/>
        </w:rPr>
        <w:t>，RO为该物质体系的常数半径，K为常数)</w:t>
      </w:r>
    </w:p>
    <w:p>
      <w:pPr>
        <w:widowControl/>
        <w:jc w:val="left"/>
        <w:rPr>
          <w:szCs w:val="21"/>
          <w:shd w:val="clear" w:color="auto" w:fill="FFFFFF"/>
        </w:rPr>
      </w:pPr>
      <w:r>
        <w:rPr>
          <w:rFonts w:hint="eastAsia"/>
          <w:szCs w:val="21"/>
          <w:shd w:val="clear" w:color="auto" w:fill="FFFFFF"/>
        </w:rPr>
        <w:t xml:space="preserve">   光子在自然界里没有合适的场平衡施体存在、其“场内敛”不能够最终演化成S</w:t>
      </w:r>
      <w:r>
        <w:rPr>
          <w:szCs w:val="21"/>
          <w:shd w:val="clear" w:color="auto" w:fill="FFFFFF"/>
        </w:rPr>
        <w:t>i=RO/</w:t>
      </w:r>
      <w:r>
        <w:rPr>
          <w:rFonts w:ascii="Calibri" w:hAnsi="Calibri" w:eastAsia="宋体" w:cs="Times New Roman"/>
          <w:kern w:val="0"/>
          <w:position w:val="-8"/>
          <w:sz w:val="21"/>
          <w:szCs w:val="21"/>
          <w:shd w:val="clear" w:color="auto" w:fill="FFFFFF"/>
          <w:lang w:val="en-US" w:eastAsia="zh-CN" w:bidi="ar-SA"/>
        </w:rPr>
        <w:drawing>
          <wp:inline distT="0" distB="0" distL="114300" distR="114300">
            <wp:extent cx="304800" cy="2286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7">
                      <a:lum/>
                    </a:blip>
                    <a:stretch>
                      <a:fillRect/>
                    </a:stretch>
                  </pic:blipFill>
                  <pic:spPr>
                    <a:xfrm>
                      <a:off x="0" y="0"/>
                      <a:ext cx="304800" cy="228600"/>
                    </a:xfrm>
                    <a:prstGeom prst="rect">
                      <a:avLst/>
                    </a:prstGeom>
                    <a:noFill/>
                    <a:ln w="9525">
                      <a:noFill/>
                      <a:miter/>
                    </a:ln>
                  </pic:spPr>
                </pic:pic>
              </a:graphicData>
            </a:graphic>
          </wp:inline>
        </w:drawing>
      </w:r>
      <w:r>
        <w:rPr>
          <w:rFonts w:hint="eastAsia"/>
          <w:kern w:val="0"/>
          <w:position w:val="-8"/>
          <w:szCs w:val="21"/>
          <w:shd w:val="clear" w:color="auto" w:fill="FFFFFF"/>
        </w:rPr>
        <w:t>的平方反比分布规律，光子“等价场系空间”不存在大值QE的区域，光子的场失衡能QE以极微弱、相对匀化、大范围分布为特征，这种特征使光子“饱和态场内敛率值”改变所需的时间更长，光子</w:t>
      </w:r>
      <w:r>
        <w:rPr>
          <w:rFonts w:hint="eastAsia"/>
          <w:kern w:val="0"/>
          <w:position w:val="-8"/>
          <w:szCs w:val="21"/>
          <w:shd w:val="clear" w:color="auto" w:fill="FFFFFF"/>
          <w:lang w:eastAsia="zh-CN"/>
        </w:rPr>
        <w:t>相互</w:t>
      </w:r>
      <w:r>
        <w:rPr>
          <w:rFonts w:hint="eastAsia"/>
          <w:kern w:val="0"/>
          <w:position w:val="-8"/>
          <w:szCs w:val="21"/>
          <w:shd w:val="clear" w:color="auto" w:fill="FFFFFF"/>
        </w:rPr>
        <w:t>间所具有的“远距纠缠能力”与光子场能量的</w:t>
      </w:r>
      <w:r>
        <w:rPr>
          <w:rFonts w:hint="eastAsia"/>
          <w:kern w:val="0"/>
          <w:position w:val="-8"/>
          <w:szCs w:val="21"/>
          <w:shd w:val="clear" w:color="auto" w:fill="FFFFFF"/>
          <w:lang w:eastAsia="zh-CN"/>
        </w:rPr>
        <w:t>大范围</w:t>
      </w:r>
      <w:r>
        <w:rPr>
          <w:rFonts w:hint="eastAsia"/>
          <w:kern w:val="0"/>
          <w:position w:val="-8"/>
          <w:szCs w:val="21"/>
          <w:shd w:val="clear" w:color="auto" w:fill="FFFFFF"/>
        </w:rPr>
        <w:t>分布特征有关。</w:t>
      </w:r>
      <w:r>
        <w:rPr>
          <w:szCs w:val="21"/>
          <w:shd w:val="clear" w:color="auto" w:fill="FFFFFF"/>
        </w:rPr>
        <w:br w:type="textWrapping"/>
      </w:r>
      <w:r>
        <w:rPr>
          <w:rFonts w:hint="eastAsia"/>
          <w:szCs w:val="21"/>
          <w:shd w:val="clear" w:color="auto" w:fill="FFFFFF"/>
          <w:lang w:eastAsia="zh-CN"/>
        </w:rPr>
        <w:t>八</w:t>
      </w:r>
      <w:r>
        <w:rPr>
          <w:b/>
          <w:szCs w:val="21"/>
          <w:shd w:val="clear" w:color="auto" w:fill="FFFFFF"/>
        </w:rPr>
        <w:t>：静止质量</w:t>
      </w:r>
      <w:r>
        <w:rPr>
          <w:szCs w:val="21"/>
          <w:shd w:val="clear" w:color="auto" w:fill="FFFFFF"/>
        </w:rPr>
        <w:br w:type="textWrapping"/>
      </w:r>
      <w:r>
        <w:rPr>
          <w:szCs w:val="21"/>
          <w:shd w:val="clear" w:color="auto" w:fill="FFFFFF"/>
        </w:rPr>
        <w:t>（1）物质的</w:t>
      </w:r>
      <w:r>
        <w:rPr>
          <w:rFonts w:hint="eastAsia"/>
          <w:szCs w:val="21"/>
          <w:shd w:val="clear" w:color="auto" w:fill="FFFFFF"/>
        </w:rPr>
        <w:t>“</w:t>
      </w:r>
      <w:r>
        <w:rPr>
          <w:szCs w:val="21"/>
          <w:shd w:val="clear" w:color="auto" w:fill="FFFFFF"/>
        </w:rPr>
        <w:t>动能质量</w:t>
      </w:r>
      <w:r>
        <w:rPr>
          <w:rFonts w:hint="eastAsia"/>
          <w:szCs w:val="21"/>
          <w:shd w:val="clear" w:color="auto" w:fill="FFFFFF"/>
        </w:rPr>
        <w:t>”</w:t>
      </w:r>
      <w:r>
        <w:rPr>
          <w:szCs w:val="21"/>
          <w:shd w:val="clear" w:color="auto" w:fill="FFFFFF"/>
        </w:rPr>
        <w:t>VM公式：</w:t>
      </w:r>
      <w:r>
        <w:rPr>
          <w:szCs w:val="21"/>
          <w:shd w:val="clear" w:color="auto" w:fill="FFFFFF"/>
        </w:rPr>
        <w:br w:type="textWrapping"/>
      </w:r>
      <w:r>
        <w:rPr>
          <w:szCs w:val="21"/>
          <w:shd w:val="clear" w:color="auto" w:fill="FFFFFF"/>
        </w:rPr>
        <w:t>VM＝</w:t>
      </w:r>
      <w:r>
        <w:rPr>
          <w:szCs w:val="21"/>
          <w:shd w:val="clear" w:color="auto" w:fill="FFFFFF"/>
        </w:rPr>
        <w:fldChar w:fldCharType="begin"/>
      </w:r>
      <w:r>
        <w:rPr>
          <w:szCs w:val="21"/>
          <w:shd w:val="clear" w:color="auto" w:fill="FFFFFF"/>
        </w:rPr>
        <w:instrText xml:space="preserve"> HYPERLINK "mailto:M0×@i" </w:instrText>
      </w:r>
      <w:r>
        <w:rPr>
          <w:szCs w:val="21"/>
          <w:shd w:val="clear" w:color="auto" w:fill="FFFFFF"/>
        </w:rPr>
        <w:fldChar w:fldCharType="separate"/>
      </w:r>
      <w:r>
        <w:rPr>
          <w:rFonts w:hint="eastAsia"/>
          <w:szCs w:val="21"/>
          <w:shd w:val="clear" w:color="auto" w:fill="FFFFFF"/>
        </w:rPr>
        <w:t>M0×Si</w:t>
      </w:r>
      <w:r>
        <w:rPr>
          <w:szCs w:val="21"/>
          <w:shd w:val="clear" w:color="auto" w:fill="FFFFFF"/>
        </w:rPr>
        <w:fldChar w:fldCharType="end"/>
      </w:r>
      <w:r>
        <w:rPr>
          <w:szCs w:val="21"/>
          <w:shd w:val="clear" w:color="auto" w:fill="FFFFFF"/>
        </w:rPr>
        <w:t>；（M0为一个物质实体的质量值，</w:t>
      </w:r>
      <w:r>
        <w:rPr>
          <w:rFonts w:hint="eastAsia"/>
          <w:szCs w:val="21"/>
          <w:shd w:val="clear" w:color="auto" w:fill="FFFFFF"/>
        </w:rPr>
        <w:t>S</w:t>
      </w:r>
      <w:r>
        <w:rPr>
          <w:szCs w:val="21"/>
          <w:shd w:val="clear" w:color="auto" w:fill="FFFFFF"/>
        </w:rPr>
        <w:t>i为该体系的</w:t>
      </w:r>
      <w:r>
        <w:rPr>
          <w:rFonts w:hint="eastAsia"/>
          <w:szCs w:val="21"/>
          <w:shd w:val="clear" w:color="auto" w:fill="FFFFFF"/>
        </w:rPr>
        <w:t>饱和态</w:t>
      </w:r>
      <w:r>
        <w:rPr>
          <w:szCs w:val="21"/>
          <w:shd w:val="clear" w:color="auto" w:fill="FFFFFF"/>
        </w:rPr>
        <w:t>场内</w:t>
      </w:r>
      <w:r>
        <w:rPr>
          <w:rFonts w:ascii="宋体" w:hAnsi="宋体"/>
          <w:szCs w:val="21"/>
          <w:shd w:val="clear" w:color="auto" w:fill="FFFFFF"/>
        </w:rPr>
        <w:t>敛率；）</w:t>
      </w:r>
      <w:r>
        <w:rPr>
          <w:szCs w:val="21"/>
          <w:shd w:val="clear" w:color="auto" w:fill="FFFFFF"/>
        </w:rPr>
        <w:br w:type="textWrapping"/>
      </w:r>
      <w:r>
        <w:rPr>
          <w:szCs w:val="21"/>
          <w:shd w:val="clear" w:color="auto" w:fill="FFFFFF"/>
        </w:rPr>
        <w:t>（2</w:t>
      </w:r>
      <w:r>
        <w:rPr>
          <w:rFonts w:ascii="宋体" w:hAnsi="宋体"/>
          <w:szCs w:val="21"/>
          <w:shd w:val="clear" w:color="auto" w:fill="FFFFFF"/>
        </w:rPr>
        <w:t>）物质的</w:t>
      </w:r>
      <w:r>
        <w:rPr>
          <w:rFonts w:hint="eastAsia" w:ascii="宋体" w:hAnsi="宋体"/>
          <w:szCs w:val="21"/>
          <w:shd w:val="clear" w:color="auto" w:fill="FFFFFF"/>
        </w:rPr>
        <w:t>“</w:t>
      </w:r>
      <w:r>
        <w:rPr>
          <w:rFonts w:ascii="宋体" w:hAnsi="宋体"/>
          <w:szCs w:val="21"/>
          <w:shd w:val="clear" w:color="auto" w:fill="FFFFFF"/>
        </w:rPr>
        <w:t>阻动质量</w:t>
      </w:r>
      <w:r>
        <w:rPr>
          <w:rFonts w:hint="eastAsia" w:ascii="宋体" w:hAnsi="宋体"/>
          <w:szCs w:val="21"/>
          <w:shd w:val="clear" w:color="auto" w:fill="FFFFFF"/>
        </w:rPr>
        <w:t>”</w:t>
      </w:r>
      <w:r>
        <w:rPr>
          <w:szCs w:val="21"/>
          <w:shd w:val="clear" w:color="auto" w:fill="FFFFFF"/>
        </w:rPr>
        <w:t>FM</w:t>
      </w:r>
      <w:r>
        <w:rPr>
          <w:rFonts w:ascii="宋体" w:hAnsi="宋体"/>
          <w:szCs w:val="21"/>
          <w:shd w:val="clear" w:color="auto" w:fill="FFFFFF"/>
        </w:rPr>
        <w:t>公式：</w:t>
      </w:r>
      <w:r>
        <w:rPr>
          <w:rFonts w:hint="eastAsia"/>
          <w:szCs w:val="21"/>
          <w:shd w:val="clear" w:color="auto" w:fill="FFFFFF"/>
        </w:rPr>
        <w:t xml:space="preserve">   </w:t>
      </w:r>
      <w:r>
        <w:rPr>
          <w:szCs w:val="21"/>
          <w:shd w:val="clear" w:color="auto" w:fill="FFFFFF"/>
        </w:rPr>
        <w:t>FM</w:t>
      </w:r>
      <w:r>
        <w:rPr>
          <w:rFonts w:ascii="宋体" w:hAnsi="宋体"/>
          <w:szCs w:val="21"/>
          <w:shd w:val="clear" w:color="auto" w:fill="FFFFFF"/>
        </w:rPr>
        <w:t>＝</w:t>
      </w:r>
      <w:r>
        <w:rPr>
          <w:szCs w:val="21"/>
          <w:shd w:val="clear" w:color="auto" w:fill="FFFFFF"/>
        </w:rPr>
        <w:t>M0(1</w:t>
      </w:r>
      <w:r>
        <w:rPr>
          <w:rFonts w:ascii="宋体" w:hAnsi="宋体"/>
          <w:szCs w:val="21"/>
          <w:shd w:val="clear" w:color="auto" w:fill="FFFFFF"/>
        </w:rPr>
        <w:t>－</w:t>
      </w:r>
      <w:r>
        <w:rPr>
          <w:rFonts w:hint="eastAsia"/>
          <w:szCs w:val="21"/>
          <w:shd w:val="clear" w:color="auto" w:fill="FFFFFF"/>
        </w:rPr>
        <w:t>S</w:t>
      </w:r>
      <w:r>
        <w:rPr>
          <w:szCs w:val="21"/>
          <w:shd w:val="clear" w:color="auto" w:fill="FFFFFF"/>
        </w:rPr>
        <w:t>i)</w:t>
      </w:r>
      <w:r>
        <w:rPr>
          <w:rFonts w:ascii="宋体" w:hAnsi="宋体"/>
          <w:szCs w:val="21"/>
          <w:shd w:val="clear" w:color="auto" w:fill="FFFFFF"/>
        </w:rPr>
        <w:t>；</w:t>
      </w:r>
      <w:r>
        <w:rPr>
          <w:szCs w:val="21"/>
          <w:shd w:val="clear" w:color="auto" w:fill="FFFFFF"/>
        </w:rPr>
        <w:br w:type="textWrapping"/>
      </w:r>
      <w:r>
        <w:rPr>
          <w:szCs w:val="21"/>
          <w:shd w:val="clear" w:color="auto" w:fill="FFFFFF"/>
        </w:rPr>
        <w:t>（3</w:t>
      </w:r>
      <w:r>
        <w:rPr>
          <w:rFonts w:ascii="宋体" w:hAnsi="宋体"/>
          <w:szCs w:val="21"/>
          <w:shd w:val="clear" w:color="auto" w:fill="FFFFFF"/>
        </w:rPr>
        <w:t>）：</w:t>
      </w:r>
      <w:r>
        <w:rPr>
          <w:rFonts w:hint="eastAsia" w:ascii="宋体" w:hAnsi="宋体"/>
          <w:szCs w:val="21"/>
          <w:shd w:val="clear" w:color="auto" w:fill="FFFFFF"/>
        </w:rPr>
        <w:t>“</w:t>
      </w:r>
      <w:r>
        <w:rPr>
          <w:rFonts w:ascii="宋体" w:hAnsi="宋体"/>
          <w:szCs w:val="21"/>
          <w:shd w:val="clear" w:color="auto" w:fill="FFFFFF"/>
        </w:rPr>
        <w:t>静止质量</w:t>
      </w:r>
      <w:r>
        <w:rPr>
          <w:rFonts w:hint="eastAsia" w:ascii="宋体" w:hAnsi="宋体"/>
          <w:szCs w:val="21"/>
          <w:shd w:val="clear" w:color="auto" w:fill="FFFFFF"/>
        </w:rPr>
        <w:t>”</w:t>
      </w:r>
      <w:r>
        <w:rPr>
          <w:szCs w:val="21"/>
          <w:shd w:val="clear" w:color="auto" w:fill="FFFFFF"/>
        </w:rPr>
        <w:t>M</w:t>
      </w:r>
      <w:r>
        <w:rPr>
          <w:rFonts w:ascii="宋体" w:hAnsi="宋体"/>
          <w:szCs w:val="21"/>
          <w:shd w:val="clear" w:color="auto" w:fill="FFFFFF"/>
        </w:rPr>
        <w:t>公式：</w:t>
      </w:r>
      <w:r>
        <w:rPr>
          <w:szCs w:val="21"/>
          <w:shd w:val="clear" w:color="auto" w:fill="FFFFFF"/>
        </w:rPr>
        <w:br w:type="textWrapping"/>
      </w:r>
      <w:r>
        <w:rPr>
          <w:szCs w:val="21"/>
          <w:shd w:val="clear" w:color="auto" w:fill="FFFFFF"/>
        </w:rPr>
        <w:t xml:space="preserve">  M</w:t>
      </w:r>
      <w:r>
        <w:rPr>
          <w:rFonts w:ascii="宋体" w:hAnsi="宋体"/>
          <w:szCs w:val="21"/>
          <w:shd w:val="clear" w:color="auto" w:fill="FFFFFF"/>
        </w:rPr>
        <w:t>＝（</w:t>
      </w:r>
      <w:r>
        <w:rPr>
          <w:szCs w:val="21"/>
          <w:shd w:val="clear" w:color="auto" w:fill="FFFFFF"/>
        </w:rPr>
        <w:t>FM</w:t>
      </w:r>
      <w:r>
        <w:rPr>
          <w:rFonts w:ascii="宋体" w:hAnsi="宋体"/>
          <w:szCs w:val="21"/>
          <w:shd w:val="clear" w:color="auto" w:fill="FFFFFF"/>
        </w:rPr>
        <w:t>－</w:t>
      </w:r>
      <w:r>
        <w:rPr>
          <w:szCs w:val="21"/>
          <w:shd w:val="clear" w:color="auto" w:fill="FFFFFF"/>
        </w:rPr>
        <w:t>VM</w:t>
      </w:r>
      <w:r>
        <w:rPr>
          <w:rFonts w:ascii="宋体" w:hAnsi="宋体"/>
          <w:szCs w:val="21"/>
          <w:shd w:val="clear" w:color="auto" w:fill="FFFFFF"/>
        </w:rPr>
        <w:t xml:space="preserve">）＝＞ </w:t>
      </w:r>
      <w:r>
        <w:rPr>
          <w:szCs w:val="21"/>
          <w:shd w:val="clear" w:color="auto" w:fill="FFFFFF"/>
        </w:rPr>
        <w:t>M</w:t>
      </w:r>
      <w:r>
        <w:rPr>
          <w:rFonts w:ascii="宋体" w:hAnsi="宋体"/>
          <w:szCs w:val="21"/>
          <w:shd w:val="clear" w:color="auto" w:fill="FFFFFF"/>
        </w:rPr>
        <w:t>＝</w:t>
      </w:r>
      <w:r>
        <w:rPr>
          <w:szCs w:val="21"/>
          <w:shd w:val="clear" w:color="auto" w:fill="FFFFFF"/>
        </w:rPr>
        <w:t>M0(</w:t>
      </w:r>
      <w:r>
        <w:rPr>
          <w:rFonts w:hint="eastAsia"/>
          <w:szCs w:val="21"/>
          <w:shd w:val="clear" w:color="auto" w:fill="FFFFFF"/>
        </w:rPr>
        <w:t>1-2S</w:t>
      </w:r>
      <w:r>
        <w:rPr>
          <w:szCs w:val="21"/>
          <w:shd w:val="clear" w:color="auto" w:fill="FFFFFF"/>
        </w:rPr>
        <w:t>i )</w:t>
      </w:r>
      <w:r>
        <w:rPr>
          <w:rFonts w:ascii="宋体" w:hAnsi="宋体"/>
          <w:szCs w:val="21"/>
          <w:shd w:val="clear" w:color="auto" w:fill="FFFFFF"/>
        </w:rPr>
        <w:t>；</w:t>
      </w:r>
      <w:r>
        <w:rPr>
          <w:szCs w:val="21"/>
          <w:shd w:val="clear" w:color="auto" w:fill="FFFFFF"/>
        </w:rPr>
        <w:br w:type="textWrapping"/>
      </w:r>
      <w:r>
        <w:rPr>
          <w:szCs w:val="21"/>
          <w:shd w:val="clear" w:color="auto" w:fill="FFFFFF"/>
        </w:rPr>
        <w:t>当物质</w:t>
      </w:r>
      <w:r>
        <w:rPr>
          <w:rFonts w:hint="eastAsia"/>
          <w:szCs w:val="21"/>
          <w:shd w:val="clear" w:color="auto" w:fill="FFFFFF"/>
        </w:rPr>
        <w:t>S</w:t>
      </w:r>
      <w:r>
        <w:rPr>
          <w:szCs w:val="21"/>
          <w:shd w:val="clear" w:color="auto" w:fill="FFFFFF"/>
        </w:rPr>
        <w:t>i</w:t>
      </w:r>
      <w:r>
        <w:rPr>
          <w:rFonts w:hint="eastAsia" w:ascii="宋体" w:hAnsi="宋体"/>
          <w:szCs w:val="21"/>
          <w:shd w:val="clear" w:color="auto" w:fill="FFFFFF"/>
        </w:rPr>
        <w:t>＜</w:t>
      </w:r>
      <w:r>
        <w:rPr>
          <w:szCs w:val="21"/>
          <w:shd w:val="clear" w:color="auto" w:fill="FFFFFF"/>
        </w:rPr>
        <w:t>0.5</w:t>
      </w:r>
      <w:r>
        <w:rPr>
          <w:rFonts w:hint="eastAsia" w:ascii="宋体" w:hAnsi="宋体"/>
          <w:szCs w:val="21"/>
          <w:shd w:val="clear" w:color="auto" w:fill="FFFFFF"/>
        </w:rPr>
        <w:t>时成为正质量物质</w:t>
      </w:r>
      <w:r>
        <w:rPr>
          <w:rFonts w:hint="eastAsia"/>
          <w:szCs w:val="21"/>
          <w:shd w:val="clear" w:color="auto" w:fill="FFFFFF"/>
        </w:rPr>
        <w:t>、力学作用的来源为近程上的“场内敛区”占主导（即场内敛区</w:t>
      </w:r>
      <w:r>
        <w:rPr>
          <w:szCs w:val="21"/>
          <w:shd w:val="clear" w:color="auto" w:fill="FFFFFF"/>
        </w:rPr>
        <w:t>∑</w:t>
      </w:r>
      <w:r>
        <w:rPr>
          <w:rFonts w:hint="eastAsia"/>
          <w:szCs w:val="21"/>
          <w:shd w:val="clear" w:color="auto" w:fill="FFFFFF"/>
        </w:rPr>
        <w:t>ENi</w:t>
      </w:r>
      <w:r>
        <w:rPr>
          <w:rFonts w:hint="eastAsia" w:ascii="宋体" w:hAnsi="宋体"/>
          <w:szCs w:val="21"/>
          <w:shd w:val="clear" w:color="auto" w:fill="FFFFFF"/>
        </w:rPr>
        <w:t>＞</w:t>
      </w:r>
      <w:r>
        <w:rPr>
          <w:szCs w:val="21"/>
          <w:shd w:val="clear" w:color="auto" w:fill="FFFFFF"/>
        </w:rPr>
        <w:t>∑</w:t>
      </w:r>
      <w:r>
        <w:rPr>
          <w:rFonts w:hint="eastAsia"/>
          <w:szCs w:val="21"/>
          <w:shd w:val="clear" w:color="auto" w:fill="FFFFFF"/>
        </w:rPr>
        <w:t>EOi</w:t>
      </w:r>
      <w:r>
        <w:rPr>
          <w:rFonts w:hint="eastAsia" w:ascii="宋体" w:hAnsi="宋体"/>
          <w:szCs w:val="21"/>
          <w:shd w:val="clear" w:color="auto" w:fill="FFFFFF"/>
        </w:rPr>
        <w:t>）；</w:t>
      </w:r>
      <w:r>
        <w:rPr>
          <w:szCs w:val="21"/>
          <w:shd w:val="clear" w:color="auto" w:fill="FFFFFF"/>
        </w:rPr>
        <w:t>当物质</w:t>
      </w:r>
      <w:r>
        <w:rPr>
          <w:rFonts w:hint="eastAsia"/>
          <w:szCs w:val="21"/>
          <w:shd w:val="clear" w:color="auto" w:fill="FFFFFF"/>
        </w:rPr>
        <w:t>S</w:t>
      </w:r>
      <w:r>
        <w:rPr>
          <w:szCs w:val="21"/>
          <w:shd w:val="clear" w:color="auto" w:fill="FFFFFF"/>
        </w:rPr>
        <w:t>i</w:t>
      </w:r>
      <w:r>
        <w:rPr>
          <w:rFonts w:hint="eastAsia" w:ascii="宋体" w:hAnsi="宋体"/>
          <w:szCs w:val="21"/>
          <w:shd w:val="clear" w:color="auto" w:fill="FFFFFF"/>
        </w:rPr>
        <w:t>＝</w:t>
      </w:r>
      <w:r>
        <w:rPr>
          <w:szCs w:val="21"/>
          <w:shd w:val="clear" w:color="auto" w:fill="FFFFFF"/>
        </w:rPr>
        <w:t>0.5</w:t>
      </w:r>
      <w:r>
        <w:rPr>
          <w:rFonts w:hint="eastAsia" w:ascii="宋体" w:hAnsi="宋体"/>
          <w:szCs w:val="21"/>
          <w:shd w:val="clear" w:color="auto" w:fill="FFFFFF"/>
        </w:rPr>
        <w:t>时成为电中性物质；</w:t>
      </w:r>
      <w:r>
        <w:rPr>
          <w:szCs w:val="21"/>
          <w:shd w:val="clear" w:color="auto" w:fill="FFFFFF"/>
        </w:rPr>
        <w:t>当物质</w:t>
      </w:r>
      <w:r>
        <w:rPr>
          <w:rFonts w:hint="eastAsia"/>
          <w:szCs w:val="21"/>
          <w:shd w:val="clear" w:color="auto" w:fill="FFFFFF"/>
        </w:rPr>
        <w:t>S</w:t>
      </w:r>
      <w:r>
        <w:rPr>
          <w:szCs w:val="21"/>
          <w:shd w:val="clear" w:color="auto" w:fill="FFFFFF"/>
        </w:rPr>
        <w:t>i</w:t>
      </w:r>
      <w:r>
        <w:rPr>
          <w:rFonts w:hint="eastAsia" w:ascii="宋体" w:hAnsi="宋体"/>
          <w:szCs w:val="21"/>
          <w:shd w:val="clear" w:color="auto" w:fill="FFFFFF"/>
        </w:rPr>
        <w:t>＞</w:t>
      </w:r>
      <w:r>
        <w:rPr>
          <w:szCs w:val="21"/>
          <w:shd w:val="clear" w:color="auto" w:fill="FFFFFF"/>
        </w:rPr>
        <w:t>0.5</w:t>
      </w:r>
      <w:r>
        <w:rPr>
          <w:rFonts w:hint="eastAsia" w:ascii="宋体" w:hAnsi="宋体"/>
          <w:szCs w:val="21"/>
          <w:shd w:val="clear" w:color="auto" w:fill="FFFFFF"/>
        </w:rPr>
        <w:t>时成为负质量物质；</w:t>
      </w:r>
      <w:r>
        <w:rPr>
          <w:szCs w:val="21"/>
          <w:shd w:val="clear" w:color="auto" w:fill="FFFFFF"/>
        </w:rPr>
        <w:t>当物质</w:t>
      </w:r>
      <w:r>
        <w:rPr>
          <w:rFonts w:hint="eastAsia"/>
          <w:szCs w:val="21"/>
          <w:shd w:val="clear" w:color="auto" w:fill="FFFFFF"/>
        </w:rPr>
        <w:t>S</w:t>
      </w:r>
      <w:r>
        <w:rPr>
          <w:szCs w:val="21"/>
          <w:shd w:val="clear" w:color="auto" w:fill="FFFFFF"/>
        </w:rPr>
        <w:t>i≥0.5</w:t>
      </w:r>
      <w:r>
        <w:rPr>
          <w:rFonts w:hint="eastAsia" w:ascii="宋体" w:hAnsi="宋体"/>
          <w:szCs w:val="21"/>
          <w:shd w:val="clear" w:color="auto" w:fill="FFFFFF"/>
        </w:rPr>
        <w:t>、存在环境的</w:t>
      </w:r>
      <w:r>
        <w:rPr>
          <w:rFonts w:hint="eastAsia"/>
          <w:szCs w:val="21"/>
          <w:shd w:val="clear" w:color="auto" w:fill="FFFFFF"/>
        </w:rPr>
        <w:t>Sh</w:t>
      </w:r>
      <w:r>
        <w:rPr>
          <w:szCs w:val="21"/>
          <w:shd w:val="clear" w:color="auto" w:fill="FFFFFF"/>
        </w:rPr>
        <w:t>≤0.5</w:t>
      </w:r>
      <w:r>
        <w:rPr>
          <w:rFonts w:hint="eastAsia" w:ascii="宋体" w:hAnsi="宋体"/>
          <w:szCs w:val="21"/>
          <w:shd w:val="clear" w:color="auto" w:fill="FFFFFF"/>
        </w:rPr>
        <w:t>时其</w:t>
      </w:r>
      <w:r>
        <w:rPr>
          <w:rFonts w:hint="eastAsia"/>
          <w:szCs w:val="21"/>
          <w:shd w:val="clear" w:color="auto" w:fill="FFFFFF"/>
        </w:rPr>
        <w:t>在近程上表现为电中性，而在远程上（慢场区）表现为极微弱、相对匀化、大范围分布的负电性（即慢场区由近似平衡态变为相对较明显的</w:t>
      </w:r>
      <w:r>
        <w:rPr>
          <w:szCs w:val="21"/>
          <w:shd w:val="clear" w:color="auto" w:fill="FFFFFF"/>
        </w:rPr>
        <w:t>∑</w:t>
      </w:r>
      <w:r>
        <w:rPr>
          <w:rFonts w:hint="eastAsia"/>
          <w:szCs w:val="21"/>
          <w:shd w:val="clear" w:color="auto" w:fill="FFFFFF"/>
        </w:rPr>
        <w:t>EOi</w:t>
      </w:r>
      <w:r>
        <w:rPr>
          <w:rFonts w:hint="eastAsia" w:ascii="宋体" w:hAnsi="宋体"/>
          <w:szCs w:val="21"/>
          <w:shd w:val="clear" w:color="auto" w:fill="FFFFFF"/>
        </w:rPr>
        <w:t>＞</w:t>
      </w:r>
      <w:r>
        <w:rPr>
          <w:szCs w:val="21"/>
          <w:shd w:val="clear" w:color="auto" w:fill="FFFFFF"/>
        </w:rPr>
        <w:t>∑</w:t>
      </w:r>
      <w:r>
        <w:rPr>
          <w:rFonts w:hint="eastAsia"/>
          <w:szCs w:val="21"/>
          <w:shd w:val="clear" w:color="auto" w:fill="FFFFFF"/>
        </w:rPr>
        <w:t>ENi</w:t>
      </w:r>
      <w:r>
        <w:rPr>
          <w:rFonts w:hint="eastAsia" w:ascii="宋体" w:hAnsi="宋体"/>
          <w:szCs w:val="21"/>
          <w:shd w:val="clear" w:color="auto" w:fill="FFFFFF"/>
        </w:rPr>
        <w:t>）、并且其静止</w:t>
      </w:r>
      <w:r>
        <w:rPr>
          <w:szCs w:val="21"/>
          <w:shd w:val="clear" w:color="auto" w:fill="FFFFFF"/>
        </w:rPr>
        <w:t>质量为零值</w:t>
      </w:r>
      <w:r>
        <w:rPr>
          <w:rFonts w:hint="eastAsia"/>
          <w:szCs w:val="21"/>
          <w:shd w:val="clear" w:color="auto" w:fill="FFFFFF"/>
        </w:rPr>
        <w:t>。</w:t>
      </w:r>
    </w:p>
    <w:p>
      <w:pPr>
        <w:widowControl/>
        <w:jc w:val="left"/>
        <w:rPr>
          <w:szCs w:val="21"/>
          <w:shd w:val="clear" w:color="auto" w:fill="FFFFFF"/>
        </w:rPr>
      </w:pPr>
      <w:r>
        <w:rPr>
          <w:rFonts w:hint="eastAsia"/>
          <w:szCs w:val="21"/>
          <w:shd w:val="clear" w:color="auto" w:fill="FFFFFF"/>
        </w:rPr>
        <w:t>一对反物质</w:t>
      </w:r>
      <w:r>
        <w:rPr>
          <w:rFonts w:hint="eastAsia" w:ascii="Calibri" w:hAnsi="Calibri" w:eastAsia="宋体" w:cs="Times New Roman"/>
          <w:kern w:val="2"/>
          <w:position w:val="-30"/>
          <w:sz w:val="21"/>
          <w:szCs w:val="21"/>
          <w:shd w:val="clear" w:color="auto" w:fill="FFFFFF"/>
          <w:lang w:val="en-US" w:eastAsia="zh-CN" w:bidi="ar-SA"/>
        </w:rPr>
        <w:object>
          <v:shape id="_x0000_i1026" o:spt="75" type="#_x0000_t75" style="height:35.75pt;width:98.3pt;" o:ole="t" filled="f" o:preferrelative="t" stroked="f" coordsize="21600,21600">
            <v:path/>
            <v:fill on="f" focussize="0,0"/>
            <v:stroke on="f" joinstyle="miter"/>
            <v:imagedata r:id="rId9" blacklevel="0f" o:title=""/>
            <o:lock v:ext="edit" aspectratio="t"/>
            <w10:wrap type="none"/>
            <w10:anchorlock/>
          </v:shape>
          <o:OLEObject Type="Embed" ProgID="" ShapeID="_x0000_i1026" DrawAspect="Content" ObjectID="_1468075726" r:id="rId8"/>
        </w:object>
      </w:r>
    </w:p>
    <w:p>
      <w:pPr>
        <w:widowControl/>
        <w:jc w:val="left"/>
        <w:rPr>
          <w:szCs w:val="21"/>
          <w:shd w:val="clear" w:color="auto" w:fill="FFFFFF"/>
        </w:rPr>
      </w:pPr>
      <w:r>
        <w:rPr>
          <w:rFonts w:hint="eastAsia"/>
          <w:szCs w:val="21"/>
          <w:shd w:val="clear" w:color="auto" w:fill="FFFFFF"/>
        </w:rPr>
        <w:t xml:space="preserve">    S</w:t>
      </w:r>
      <w:r>
        <w:rPr>
          <w:szCs w:val="21"/>
          <w:shd w:val="clear" w:color="auto" w:fill="FFFFFF"/>
        </w:rPr>
        <w:t>i</w:t>
      </w:r>
      <w:r>
        <w:rPr>
          <w:rFonts w:hint="eastAsia" w:ascii="宋体" w:hAnsi="宋体"/>
          <w:szCs w:val="21"/>
          <w:shd w:val="clear" w:color="auto" w:fill="FFFFFF"/>
        </w:rPr>
        <w:t>从</w:t>
      </w:r>
      <w:r>
        <w:rPr>
          <w:szCs w:val="21"/>
          <w:shd w:val="clear" w:color="auto" w:fill="FFFFFF"/>
        </w:rPr>
        <w:t>0</w:t>
      </w:r>
      <w:r>
        <w:rPr>
          <w:rFonts w:hint="eastAsia" w:ascii="宋体" w:hAnsi="宋体"/>
          <w:szCs w:val="21"/>
          <w:shd w:val="clear" w:color="auto" w:fill="FFFFFF"/>
        </w:rPr>
        <w:t>至</w:t>
      </w:r>
      <w:r>
        <w:rPr>
          <w:szCs w:val="21"/>
          <w:shd w:val="clear" w:color="auto" w:fill="FFFFFF"/>
        </w:rPr>
        <w:t>0.5</w:t>
      </w:r>
      <w:r>
        <w:rPr>
          <w:rFonts w:hint="eastAsia" w:ascii="宋体" w:hAnsi="宋体"/>
          <w:szCs w:val="21"/>
          <w:shd w:val="clear" w:color="auto" w:fill="FFFFFF"/>
        </w:rPr>
        <w:t>区的质子带正电荷其电子带负电荷</w:t>
      </w:r>
      <w:r>
        <w:rPr>
          <w:rFonts w:hint="eastAsia"/>
          <w:szCs w:val="21"/>
          <w:shd w:val="clear" w:color="auto" w:fill="FFFFFF"/>
        </w:rPr>
        <w:t>（电子Si</w:t>
      </w:r>
      <w:r>
        <w:rPr>
          <w:rFonts w:hint="eastAsia" w:ascii="宋体" w:hAnsi="宋体"/>
          <w:szCs w:val="21"/>
          <w:shd w:val="clear" w:color="auto" w:fill="FFFFFF"/>
        </w:rPr>
        <w:t>＞</w:t>
      </w:r>
      <w:r>
        <w:rPr>
          <w:rFonts w:hint="eastAsia"/>
          <w:szCs w:val="21"/>
          <w:shd w:val="clear" w:color="auto" w:fill="FFFFFF"/>
        </w:rPr>
        <w:t>0.5</w:t>
      </w:r>
      <w:r>
        <w:rPr>
          <w:rFonts w:hint="eastAsia" w:ascii="宋体" w:hAnsi="宋体"/>
          <w:szCs w:val="21"/>
          <w:shd w:val="clear" w:color="auto" w:fill="FFFFFF"/>
        </w:rPr>
        <w:t>）</w:t>
      </w:r>
      <w:r>
        <w:rPr>
          <w:szCs w:val="21"/>
          <w:shd w:val="clear" w:color="auto" w:fill="FFFFFF"/>
        </w:rPr>
        <w:t>，</w:t>
      </w:r>
      <w:r>
        <w:rPr>
          <w:rFonts w:hint="eastAsia"/>
          <w:szCs w:val="21"/>
          <w:shd w:val="clear" w:color="auto" w:fill="FFFFFF"/>
        </w:rPr>
        <w:t>S</w:t>
      </w:r>
      <w:r>
        <w:rPr>
          <w:szCs w:val="21"/>
          <w:shd w:val="clear" w:color="auto" w:fill="FFFFFF"/>
        </w:rPr>
        <w:t>i</w:t>
      </w:r>
      <w:r>
        <w:rPr>
          <w:rFonts w:hint="eastAsia" w:ascii="宋体" w:hAnsi="宋体"/>
          <w:szCs w:val="21"/>
          <w:shd w:val="clear" w:color="auto" w:fill="FFFFFF"/>
        </w:rPr>
        <w:t>大于</w:t>
      </w:r>
      <w:r>
        <w:rPr>
          <w:szCs w:val="21"/>
          <w:shd w:val="clear" w:color="auto" w:fill="FFFFFF"/>
        </w:rPr>
        <w:t>0.5</w:t>
      </w:r>
      <w:r>
        <w:rPr>
          <w:rFonts w:hint="eastAsia" w:ascii="宋体" w:hAnsi="宋体"/>
          <w:szCs w:val="21"/>
          <w:shd w:val="clear" w:color="auto" w:fill="FFFFFF"/>
        </w:rPr>
        <w:t>的质子带负电荷其电子带正电荷</w:t>
      </w:r>
      <w:r>
        <w:rPr>
          <w:rFonts w:hint="eastAsia"/>
          <w:szCs w:val="21"/>
          <w:shd w:val="clear" w:color="auto" w:fill="FFFFFF"/>
        </w:rPr>
        <w:t>（电子Si</w:t>
      </w:r>
      <w:r>
        <w:rPr>
          <w:rFonts w:hint="eastAsia" w:ascii="宋体" w:hAnsi="宋体"/>
          <w:szCs w:val="21"/>
          <w:shd w:val="clear" w:color="auto" w:fill="FFFFFF"/>
        </w:rPr>
        <w:t>＜</w:t>
      </w:r>
      <w:r>
        <w:rPr>
          <w:rFonts w:hint="eastAsia"/>
          <w:szCs w:val="21"/>
          <w:shd w:val="clear" w:color="auto" w:fill="FFFFFF"/>
        </w:rPr>
        <w:t>0.5</w:t>
      </w:r>
      <w:r>
        <w:rPr>
          <w:rFonts w:hint="eastAsia" w:ascii="宋体" w:hAnsi="宋体"/>
          <w:szCs w:val="21"/>
          <w:shd w:val="clear" w:color="auto" w:fill="FFFFFF"/>
        </w:rPr>
        <w:t>）</w:t>
      </w:r>
      <w:r>
        <w:rPr>
          <w:szCs w:val="21"/>
          <w:shd w:val="clear" w:color="auto" w:fill="FFFFFF"/>
        </w:rPr>
        <w:t>、但条件是质子的</w:t>
      </w:r>
      <w:r>
        <w:rPr>
          <w:rFonts w:hint="eastAsia"/>
          <w:szCs w:val="21"/>
          <w:shd w:val="clear" w:color="auto" w:fill="FFFFFF"/>
        </w:rPr>
        <w:t>S</w:t>
      </w:r>
      <w:r>
        <w:rPr>
          <w:szCs w:val="21"/>
          <w:shd w:val="clear" w:color="auto" w:fill="FFFFFF"/>
        </w:rPr>
        <w:t>i</w:t>
      </w:r>
      <w:r>
        <w:rPr>
          <w:rFonts w:hint="eastAsia"/>
          <w:szCs w:val="21"/>
          <w:shd w:val="clear" w:color="auto" w:fill="FFFFFF"/>
        </w:rPr>
        <w:t>值</w:t>
      </w:r>
      <w:r>
        <w:rPr>
          <w:szCs w:val="21"/>
          <w:shd w:val="clear" w:color="auto" w:fill="FFFFFF"/>
        </w:rPr>
        <w:t>必须在</w:t>
      </w:r>
      <w:r>
        <w:rPr>
          <w:rFonts w:hint="eastAsia"/>
          <w:szCs w:val="21"/>
          <w:shd w:val="clear" w:color="auto" w:fill="FFFFFF"/>
        </w:rPr>
        <w:t>S</w:t>
      </w:r>
      <w:r>
        <w:rPr>
          <w:szCs w:val="21"/>
          <w:shd w:val="clear" w:color="auto" w:fill="FFFFFF"/>
        </w:rPr>
        <w:t>0.5</w:t>
      </w:r>
      <w:r>
        <w:rPr>
          <w:rFonts w:hint="eastAsia"/>
          <w:szCs w:val="21"/>
          <w:shd w:val="clear" w:color="auto" w:fill="FFFFFF"/>
        </w:rPr>
        <w:t>上下</w:t>
      </w:r>
      <w:r>
        <w:rPr>
          <w:szCs w:val="21"/>
          <w:shd w:val="clear" w:color="auto" w:fill="FFFFFF"/>
        </w:rPr>
        <w:t>的近区</w:t>
      </w:r>
      <w:r>
        <w:rPr>
          <w:rFonts w:hint="eastAsia"/>
          <w:szCs w:val="21"/>
          <w:shd w:val="clear" w:color="auto" w:fill="FFFFFF"/>
        </w:rPr>
        <w:t>，物质系间引力或斥力的力学关系用物质自体的场内敛率S</w:t>
      </w:r>
      <w:r>
        <w:rPr>
          <w:rFonts w:hint="eastAsia" w:ascii="宋体" w:hAnsi="宋体"/>
          <w:szCs w:val="21"/>
          <w:shd w:val="clear" w:color="auto" w:fill="FFFFFF"/>
        </w:rPr>
        <w:t>和物质存在空间的场内敛率</w:t>
      </w:r>
      <w:r>
        <w:rPr>
          <w:rFonts w:hint="eastAsia"/>
          <w:szCs w:val="21"/>
          <w:shd w:val="clear" w:color="auto" w:fill="FFFFFF"/>
        </w:rPr>
        <w:t>Sh</w:t>
      </w:r>
      <w:r>
        <w:rPr>
          <w:rFonts w:hint="eastAsia" w:ascii="宋体" w:hAnsi="宋体"/>
          <w:szCs w:val="21"/>
          <w:shd w:val="clear" w:color="auto" w:fill="FFFFFF"/>
        </w:rPr>
        <w:t>来描述。</w:t>
      </w:r>
    </w:p>
    <w:p>
      <w:pPr>
        <w:pStyle w:val="5"/>
        <w:widowControl/>
        <w:spacing w:before="0" w:beforeAutospacing="0" w:after="0" w:afterAutospacing="0" w:line="375" w:lineRule="atLeast"/>
        <w:ind w:firstLine="0"/>
        <w:rPr>
          <w:sz w:val="21"/>
          <w:szCs w:val="21"/>
          <w:shd w:val="clear" w:color="auto" w:fill="FFFFFF"/>
        </w:rPr>
      </w:pPr>
      <w:r>
        <w:rPr>
          <w:rFonts w:hint="eastAsia"/>
          <w:sz w:val="21"/>
          <w:szCs w:val="21"/>
          <w:shd w:val="clear" w:color="auto" w:fill="FFFFFF"/>
        </w:rPr>
        <w:t>limF=M0</w:t>
      </w:r>
      <w:r>
        <w:rPr>
          <w:rFonts w:hint="eastAsia"/>
          <w:sz w:val="21"/>
          <w:szCs w:val="21"/>
          <w:shd w:val="clear" w:color="auto" w:fill="FFFFFF"/>
          <w:lang w:val="en-US" w:eastAsia="zh-CN"/>
        </w:rPr>
        <w:t>·</w:t>
      </w:r>
      <w:r>
        <w:rPr>
          <w:rFonts w:hint="eastAsia"/>
          <w:sz w:val="21"/>
          <w:szCs w:val="21"/>
          <w:shd w:val="clear" w:color="auto" w:fill="FFFFFF"/>
        </w:rPr>
        <w:t>△S</w:t>
      </w:r>
      <w:r>
        <w:rPr>
          <w:rFonts w:hint="eastAsia"/>
          <w:sz w:val="21"/>
          <w:szCs w:val="21"/>
          <w:shd w:val="clear" w:color="auto" w:fill="FFFFFF"/>
          <w:lang w:val="en-US" w:eastAsia="zh-CN"/>
        </w:rPr>
        <w:t>·</w:t>
      </w:r>
      <w:r>
        <w:rPr>
          <w:rFonts w:hint="eastAsia"/>
          <w:sz w:val="21"/>
          <w:szCs w:val="21"/>
          <w:shd w:val="clear" w:color="auto" w:fill="FFFFFF"/>
        </w:rPr>
        <w:t>g  (limF</w:t>
      </w:r>
      <w:r>
        <w:rPr>
          <w:rFonts w:hint="eastAsia" w:ascii="宋体" w:hAnsi="宋体"/>
          <w:sz w:val="21"/>
          <w:szCs w:val="21"/>
          <w:shd w:val="clear" w:color="auto" w:fill="FFFFFF"/>
        </w:rPr>
        <w:t>为物质间的最大引力，</w:t>
      </w:r>
      <w:r>
        <w:rPr>
          <w:rFonts w:hint="eastAsia"/>
          <w:sz w:val="21"/>
          <w:szCs w:val="21"/>
          <w:shd w:val="clear" w:color="auto" w:fill="FFFFFF"/>
        </w:rPr>
        <w:t>M0</w:t>
      </w:r>
      <w:r>
        <w:rPr>
          <w:rFonts w:hint="eastAsia" w:ascii="宋体" w:hAnsi="宋体"/>
          <w:sz w:val="21"/>
          <w:szCs w:val="21"/>
          <w:shd w:val="clear" w:color="auto" w:fill="FFFFFF"/>
        </w:rPr>
        <w:t>为该粒子的质量值，</w:t>
      </w:r>
      <w:r>
        <w:rPr>
          <w:rFonts w:hint="eastAsia"/>
          <w:sz w:val="21"/>
          <w:szCs w:val="21"/>
          <w:shd w:val="clear" w:color="auto" w:fill="FFFFFF"/>
        </w:rPr>
        <w:t>△S为物质进入一个系统处于稳定态后所增加的场内敛率</w:t>
      </w:r>
      <w:r>
        <w:rPr>
          <w:rFonts w:hint="eastAsia" w:ascii="宋体" w:hAnsi="宋体"/>
          <w:sz w:val="21"/>
          <w:szCs w:val="21"/>
          <w:shd w:val="clear" w:color="auto" w:fill="FFFFFF"/>
        </w:rPr>
        <w:t>，</w:t>
      </w:r>
      <w:r>
        <w:rPr>
          <w:rFonts w:hint="eastAsia"/>
          <w:sz w:val="21"/>
          <w:szCs w:val="21"/>
          <w:shd w:val="clear" w:color="auto" w:fill="FFFFFF"/>
        </w:rPr>
        <w:t>g</w:t>
      </w:r>
      <w:r>
        <w:rPr>
          <w:rFonts w:hint="eastAsia" w:ascii="宋体" w:hAnsi="宋体"/>
          <w:sz w:val="21"/>
          <w:szCs w:val="21"/>
          <w:shd w:val="clear" w:color="auto" w:fill="FFFFFF"/>
        </w:rPr>
        <w:t>为常数。）</w:t>
      </w:r>
      <w:r>
        <w:rPr>
          <w:sz w:val="21"/>
          <w:szCs w:val="21"/>
          <w:shd w:val="clear" w:color="auto" w:fill="FFFFFF"/>
        </w:rPr>
        <w:br w:type="textWrapping"/>
      </w:r>
      <w:r>
        <w:rPr>
          <w:rFonts w:hint="eastAsia"/>
          <w:sz w:val="21"/>
          <w:szCs w:val="21"/>
          <w:shd w:val="clear" w:color="auto" w:fill="FFFFFF"/>
          <w:lang w:eastAsia="zh-CN"/>
        </w:rPr>
        <w:t>九</w:t>
      </w:r>
      <w:r>
        <w:rPr>
          <w:b/>
          <w:bCs/>
          <w:sz w:val="21"/>
          <w:szCs w:val="21"/>
          <w:shd w:val="clear" w:color="auto" w:fill="FFFFFF"/>
        </w:rPr>
        <w:t>：力程方程</w:t>
      </w:r>
      <w:r>
        <w:rPr>
          <w:sz w:val="21"/>
          <w:szCs w:val="21"/>
          <w:shd w:val="clear" w:color="auto" w:fill="FFFFFF"/>
        </w:rPr>
        <w:br w:type="textWrapping"/>
      </w:r>
      <w:r>
        <w:rPr>
          <w:rFonts w:hint="eastAsia"/>
          <w:sz w:val="21"/>
          <w:szCs w:val="21"/>
          <w:shd w:val="clear" w:color="auto" w:fill="FFFFFF"/>
        </w:rPr>
        <w:t>L</w:t>
      </w:r>
      <w:r>
        <w:rPr>
          <w:sz w:val="21"/>
          <w:szCs w:val="21"/>
          <w:shd w:val="clear" w:color="auto" w:fill="FFFFFF"/>
        </w:rPr>
        <w:t>＝（RO</w:t>
      </w:r>
      <w:r>
        <w:rPr>
          <w:rFonts w:hint="eastAsia" w:ascii="宋体" w:hAnsi="宋体"/>
          <w:sz w:val="21"/>
          <w:szCs w:val="21"/>
          <w:shd w:val="clear" w:color="auto" w:fill="FFFFFF"/>
        </w:rPr>
        <w:t>∧</w:t>
      </w:r>
      <w:r>
        <w:rPr>
          <w:sz w:val="21"/>
          <w:szCs w:val="21"/>
          <w:shd w:val="clear" w:color="auto" w:fill="FFFFFF"/>
        </w:rPr>
        <w:t>2</w:t>
      </w:r>
      <w:r>
        <w:rPr>
          <w:rFonts w:hint="eastAsia" w:ascii="宋体" w:hAnsi="宋体"/>
          <w:sz w:val="21"/>
          <w:szCs w:val="21"/>
          <w:shd w:val="clear" w:color="auto" w:fill="FFFFFF"/>
        </w:rPr>
        <w:t>）</w:t>
      </w:r>
      <w:r>
        <w:rPr>
          <w:sz w:val="21"/>
          <w:szCs w:val="21"/>
          <w:shd w:val="clear" w:color="auto" w:fill="FFFFFF"/>
        </w:rPr>
        <w:t>/</w:t>
      </w:r>
      <w:r>
        <w:rPr>
          <w:rFonts w:hint="eastAsia" w:ascii="宋体" w:hAnsi="宋体"/>
          <w:sz w:val="21"/>
          <w:szCs w:val="21"/>
          <w:shd w:val="clear" w:color="auto" w:fill="FFFFFF"/>
        </w:rPr>
        <w:t>（</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w:t>
      </w:r>
      <w:r>
        <w:rPr>
          <w:sz w:val="21"/>
          <w:szCs w:val="21"/>
          <w:shd w:val="clear" w:color="auto" w:fill="FFFFFF"/>
        </w:rPr>
        <w:t xml:space="preserve">2 </w:t>
      </w:r>
      <w:r>
        <w:rPr>
          <w:rFonts w:hint="eastAsia" w:ascii="宋体" w:hAnsi="宋体"/>
          <w:sz w:val="21"/>
          <w:szCs w:val="21"/>
          <w:shd w:val="clear" w:color="auto" w:fill="FFFFFF"/>
        </w:rPr>
        <w:t>）；Si=Sh；</w:t>
      </w:r>
      <w:r>
        <w:rPr>
          <w:sz w:val="21"/>
          <w:szCs w:val="21"/>
          <w:shd w:val="clear" w:color="auto" w:fill="FFFFFF"/>
        </w:rPr>
        <w:t xml:space="preserve"> </w:t>
      </w:r>
      <w:r>
        <w:rPr>
          <w:rFonts w:hint="eastAsia"/>
          <w:sz w:val="21"/>
          <w:szCs w:val="21"/>
          <w:shd w:val="clear" w:color="auto" w:fill="FFFFFF"/>
        </w:rPr>
        <w:t xml:space="preserve">  （L</w:t>
      </w:r>
      <w:r>
        <w:rPr>
          <w:sz w:val="21"/>
          <w:szCs w:val="21"/>
          <w:shd w:val="clear" w:color="auto" w:fill="FFFFFF"/>
        </w:rPr>
        <w:t>为粒子的力程，R0</w:t>
      </w:r>
      <w:r>
        <w:rPr>
          <w:rFonts w:hint="eastAsia" w:ascii="宋体" w:hAnsi="宋体"/>
          <w:sz w:val="21"/>
          <w:szCs w:val="21"/>
          <w:shd w:val="clear" w:color="auto" w:fill="FFFFFF"/>
        </w:rPr>
        <w:t>∧</w:t>
      </w:r>
      <w:r>
        <w:rPr>
          <w:sz w:val="21"/>
          <w:szCs w:val="21"/>
          <w:shd w:val="clear" w:color="auto" w:fill="FFFFFF"/>
        </w:rPr>
        <w:t>2</w:t>
      </w:r>
      <w:r>
        <w:rPr>
          <w:rFonts w:hint="eastAsia" w:ascii="宋体" w:hAnsi="宋体"/>
          <w:sz w:val="21"/>
          <w:szCs w:val="21"/>
          <w:shd w:val="clear" w:color="auto" w:fill="FFFFFF"/>
        </w:rPr>
        <w:t>为一个粒子“场内敛率”等于</w:t>
      </w:r>
      <w:r>
        <w:rPr>
          <w:sz w:val="21"/>
          <w:szCs w:val="21"/>
          <w:shd w:val="clear" w:color="auto" w:fill="FFFFFF"/>
        </w:rPr>
        <w:t>1</w:t>
      </w:r>
      <w:r>
        <w:rPr>
          <w:rFonts w:hint="eastAsia" w:ascii="宋体" w:hAnsi="宋体"/>
          <w:sz w:val="21"/>
          <w:szCs w:val="21"/>
          <w:shd w:val="clear" w:color="auto" w:fill="FFFFFF"/>
        </w:rPr>
        <w:t>区域的半径，</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为该体系的“饱和态场内敛率”</w:t>
      </w:r>
      <w:r>
        <w:rPr>
          <w:rFonts w:hint="eastAsia"/>
          <w:sz w:val="21"/>
          <w:szCs w:val="21"/>
          <w:shd w:val="clear" w:color="auto" w:fill="FFFFFF"/>
        </w:rPr>
        <w:t>，S</w:t>
      </w:r>
      <w:r>
        <w:rPr>
          <w:sz w:val="21"/>
          <w:szCs w:val="21"/>
          <w:shd w:val="clear" w:color="auto" w:fill="FFFFFF"/>
        </w:rPr>
        <w:t>i≥0.5</w:t>
      </w:r>
      <w:r>
        <w:rPr>
          <w:rFonts w:hint="eastAsia" w:ascii="宋体" w:hAnsi="宋体"/>
          <w:sz w:val="21"/>
          <w:szCs w:val="21"/>
          <w:shd w:val="clear" w:color="auto" w:fill="FFFFFF"/>
        </w:rPr>
        <w:t>的粒子在</w:t>
      </w:r>
      <w:r>
        <w:rPr>
          <w:rFonts w:hint="eastAsia"/>
          <w:sz w:val="21"/>
          <w:szCs w:val="21"/>
          <w:shd w:val="clear" w:color="auto" w:fill="FFFFFF"/>
        </w:rPr>
        <w:t>S</w:t>
      </w:r>
      <w:r>
        <w:rPr>
          <w:sz w:val="21"/>
          <w:szCs w:val="21"/>
          <w:shd w:val="clear" w:color="auto" w:fill="FFFFFF"/>
        </w:rPr>
        <w:t>i=</w:t>
      </w:r>
      <w:r>
        <w:rPr>
          <w:rFonts w:hint="eastAsia"/>
          <w:sz w:val="21"/>
          <w:szCs w:val="21"/>
          <w:shd w:val="clear" w:color="auto" w:fill="FFFFFF"/>
        </w:rPr>
        <w:t>Sh</w:t>
      </w:r>
      <w:r>
        <w:rPr>
          <w:rFonts w:hint="eastAsia" w:ascii="宋体" w:hAnsi="宋体"/>
          <w:sz w:val="21"/>
          <w:szCs w:val="21"/>
          <w:shd w:val="clear" w:color="auto" w:fill="FFFFFF"/>
        </w:rPr>
        <w:t>的环境里其力程随</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的增加而减小</w:t>
      </w:r>
      <w:r>
        <w:rPr>
          <w:rFonts w:hint="eastAsia"/>
          <w:sz w:val="21"/>
          <w:szCs w:val="21"/>
          <w:shd w:val="clear" w:color="auto" w:fill="FFFFFF"/>
        </w:rPr>
        <w:t>。）</w:t>
      </w:r>
    </w:p>
    <w:p>
      <w:pPr>
        <w:pStyle w:val="5"/>
        <w:widowControl/>
        <w:spacing w:before="0" w:beforeAutospacing="0" w:after="0" w:afterAutospacing="0" w:line="375" w:lineRule="atLeast"/>
        <w:ind w:firstLine="0"/>
        <w:rPr>
          <w:sz w:val="21"/>
          <w:szCs w:val="21"/>
          <w:shd w:val="clear" w:color="auto" w:fill="FFFFFF"/>
        </w:rPr>
      </w:pPr>
      <w:r>
        <w:rPr>
          <w:rFonts w:hint="eastAsia"/>
          <w:b/>
          <w:bCs/>
          <w:sz w:val="21"/>
          <w:szCs w:val="21"/>
          <w:shd w:val="clear" w:color="auto" w:fill="FFFFFF"/>
          <w:lang w:eastAsia="zh-CN"/>
        </w:rPr>
        <w:t>十</w:t>
      </w:r>
      <w:r>
        <w:rPr>
          <w:rFonts w:hint="eastAsia"/>
          <w:b/>
          <w:bCs/>
          <w:sz w:val="21"/>
          <w:szCs w:val="21"/>
          <w:shd w:val="clear" w:color="auto" w:fill="FFFFFF"/>
        </w:rPr>
        <w:t>：场屏蔽的双向性、场分离</w:t>
      </w:r>
    </w:p>
    <w:p>
      <w:pPr>
        <w:pStyle w:val="5"/>
        <w:widowControl/>
        <w:spacing w:before="0" w:beforeAutospacing="0" w:after="0" w:afterAutospacing="0" w:line="375" w:lineRule="atLeast"/>
        <w:ind w:firstLine="0"/>
        <w:rPr>
          <w:sz w:val="21"/>
          <w:szCs w:val="21"/>
          <w:shd w:val="clear" w:color="auto" w:fill="FFFFFF"/>
        </w:rPr>
      </w:pPr>
      <w:r>
        <w:rPr>
          <w:rFonts w:hint="eastAsia"/>
          <w:sz w:val="21"/>
          <w:szCs w:val="21"/>
          <w:shd w:val="clear" w:color="auto" w:fill="FFFFFF"/>
        </w:rPr>
        <w:t xml:space="preserve">    一个体系内物质间的关系既是“相互扰体”的关系又是“相互场平衡施体”的关系，“场平衡施体”与主体粒子间存在“双向场内敛效应”，自然界质量最小的粒子或者近程上不能够存在“场平衡施体”的粒子其“场内敛率S</w:t>
      </w:r>
      <w:r>
        <w:rPr>
          <w:rFonts w:hint="eastAsia" w:ascii="宋体" w:hAnsi="宋体"/>
          <w:sz w:val="21"/>
          <w:szCs w:val="21"/>
          <w:shd w:val="clear" w:color="auto" w:fill="FFFFFF"/>
        </w:rPr>
        <w:t>值”有机会达到自然界“场内敛率的极限最小值SK”，</w:t>
      </w:r>
      <w:r>
        <w:rPr>
          <w:rFonts w:hint="eastAsia" w:ascii="宋体" w:hAnsi="宋体"/>
          <w:sz w:val="21"/>
          <w:szCs w:val="21"/>
          <w:shd w:val="clear" w:color="auto" w:fill="FFFFFF"/>
          <w:lang w:eastAsia="zh-CN"/>
        </w:rPr>
        <w:t>粒子场内敛的能力与其质量值成正比、可以推导出光子的场失衡能只能以“相对系统性分散的方式存在”而不能够演化为“在近程上以相对集中的方式存在”，</w:t>
      </w:r>
      <w:r>
        <w:rPr>
          <w:rFonts w:hint="eastAsia" w:ascii="宋体" w:hAnsi="宋体"/>
          <w:sz w:val="21"/>
          <w:szCs w:val="21"/>
          <w:shd w:val="clear" w:color="auto" w:fill="FFFFFF"/>
        </w:rPr>
        <w:t>大质量粒子因“场平衡施体”对其“等价场体系”的扰动作用其“场内敛率</w:t>
      </w:r>
      <w:r>
        <w:rPr>
          <w:rFonts w:hint="eastAsia"/>
          <w:sz w:val="21"/>
          <w:szCs w:val="21"/>
          <w:shd w:val="clear" w:color="auto" w:fill="FFFFFF"/>
        </w:rPr>
        <w:t>S</w:t>
      </w:r>
      <w:r>
        <w:rPr>
          <w:rFonts w:hint="eastAsia" w:ascii="宋体" w:hAnsi="宋体"/>
          <w:sz w:val="21"/>
          <w:szCs w:val="21"/>
          <w:shd w:val="clear" w:color="auto" w:fill="FFFFFF"/>
        </w:rPr>
        <w:t>的极限最小值”相对要大的多，大质量“主体粒子”的运动速度受制于其“场平衡施体”对其所带“电荷能”的屏蔽作用。“高S值</w:t>
      </w:r>
      <w:r>
        <w:rPr>
          <w:rFonts w:hint="eastAsia"/>
          <w:sz w:val="21"/>
          <w:szCs w:val="21"/>
          <w:shd w:val="clear" w:color="auto" w:fill="FFFFFF"/>
        </w:rPr>
        <w:t>粒子”的场能量会被系内“场内敛的能量系”所屏蔽，屏蔽的结果造成粒子等价场与其实体的分离，场分离是造成粒子量子纠缠态的根源之一。</w:t>
      </w:r>
      <w:r>
        <w:rPr>
          <w:sz w:val="21"/>
          <w:szCs w:val="21"/>
          <w:shd w:val="clear" w:color="auto" w:fill="FFFFFF"/>
        </w:rPr>
        <w:br w:type="textWrapping"/>
      </w:r>
      <w:r>
        <w:rPr>
          <w:rFonts w:hint="eastAsia"/>
          <w:b/>
          <w:bCs/>
          <w:sz w:val="21"/>
          <w:szCs w:val="21"/>
          <w:shd w:val="clear" w:color="auto" w:fill="FFFFFF"/>
        </w:rPr>
        <w:t>十</w:t>
      </w:r>
      <w:r>
        <w:rPr>
          <w:rFonts w:hint="eastAsia"/>
          <w:b/>
          <w:bCs/>
          <w:sz w:val="21"/>
          <w:szCs w:val="21"/>
          <w:shd w:val="clear" w:color="auto" w:fill="FFFFFF"/>
          <w:lang w:eastAsia="zh-CN"/>
        </w:rPr>
        <w:t>一</w:t>
      </w:r>
      <w:r>
        <w:rPr>
          <w:b/>
          <w:bCs/>
          <w:sz w:val="21"/>
          <w:szCs w:val="21"/>
          <w:shd w:val="clear" w:color="auto" w:fill="FFFFFF"/>
        </w:rPr>
        <w:t>：辐射光子</w:t>
      </w:r>
      <w:r>
        <w:rPr>
          <w:rFonts w:hint="eastAsia"/>
          <w:b/>
          <w:bCs/>
          <w:sz w:val="21"/>
          <w:szCs w:val="21"/>
          <w:shd w:val="clear" w:color="auto" w:fill="FFFFFF"/>
        </w:rPr>
        <w:t>与其主体场内敛率的关系</w:t>
      </w:r>
      <w:r>
        <w:rPr>
          <w:sz w:val="21"/>
          <w:szCs w:val="21"/>
          <w:shd w:val="clear" w:color="auto" w:fill="FFFFFF"/>
        </w:rPr>
        <w:br w:type="textWrapping"/>
      </w:r>
      <w:r>
        <w:rPr>
          <w:rFonts w:hint="eastAsia"/>
          <w:sz w:val="21"/>
          <w:szCs w:val="21"/>
          <w:shd w:val="clear" w:color="auto" w:fill="FFFFFF"/>
        </w:rPr>
        <w:t>Sp</w:t>
      </w:r>
      <w:r>
        <w:rPr>
          <w:sz w:val="21"/>
          <w:szCs w:val="21"/>
          <w:shd w:val="clear" w:color="auto" w:fill="FFFFFF"/>
        </w:rPr>
        <w:t>=</w:t>
      </w:r>
      <w:r>
        <w:rPr>
          <w:rFonts w:hint="eastAsia"/>
          <w:sz w:val="21"/>
          <w:szCs w:val="21"/>
          <w:shd w:val="clear" w:color="auto" w:fill="FFFFFF"/>
        </w:rPr>
        <w:t>S</w:t>
      </w:r>
      <w:r>
        <w:rPr>
          <w:sz w:val="21"/>
          <w:szCs w:val="21"/>
          <w:shd w:val="clear" w:color="auto" w:fill="FFFFFF"/>
        </w:rPr>
        <w:t>i    (</w:t>
      </w:r>
      <w:r>
        <w:rPr>
          <w:rFonts w:hint="eastAsia"/>
          <w:sz w:val="21"/>
          <w:szCs w:val="21"/>
          <w:shd w:val="clear" w:color="auto" w:fill="FFFFFF"/>
        </w:rPr>
        <w:t>Sp</w:t>
      </w:r>
      <w:r>
        <w:rPr>
          <w:rFonts w:hint="eastAsia" w:ascii="宋体" w:hAnsi="宋体"/>
          <w:sz w:val="21"/>
          <w:szCs w:val="21"/>
          <w:shd w:val="clear" w:color="auto" w:fill="FFFFFF"/>
        </w:rPr>
        <w:t>为辐射光子的场内敛率，</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为辐射粒子的场内敛率；</w:t>
      </w:r>
      <w:r>
        <w:rPr>
          <w:sz w:val="21"/>
          <w:szCs w:val="21"/>
          <w:shd w:val="clear" w:color="auto" w:fill="FFFFFF"/>
        </w:rPr>
        <w:t>)</w:t>
      </w:r>
    </w:p>
    <w:p>
      <w:pPr>
        <w:pStyle w:val="5"/>
        <w:widowControl/>
        <w:spacing w:before="0" w:beforeAutospacing="0" w:after="0" w:afterAutospacing="0" w:line="375" w:lineRule="atLeast"/>
        <w:ind w:firstLine="0"/>
        <w:rPr>
          <w:b/>
          <w:bCs/>
          <w:sz w:val="21"/>
          <w:szCs w:val="21"/>
          <w:shd w:val="clear" w:color="auto" w:fill="FFFFFF"/>
        </w:rPr>
      </w:pPr>
      <w:r>
        <w:rPr>
          <w:rFonts w:hint="eastAsia"/>
          <w:b/>
          <w:bCs/>
          <w:sz w:val="21"/>
          <w:szCs w:val="21"/>
          <w:shd w:val="clear" w:color="auto" w:fill="FFFFFF"/>
        </w:rPr>
        <w:t>十</w:t>
      </w:r>
      <w:r>
        <w:rPr>
          <w:rFonts w:hint="eastAsia"/>
          <w:b/>
          <w:bCs/>
          <w:sz w:val="21"/>
          <w:szCs w:val="21"/>
          <w:shd w:val="clear" w:color="auto" w:fill="FFFFFF"/>
          <w:lang w:eastAsia="zh-CN"/>
        </w:rPr>
        <w:t>二</w:t>
      </w:r>
      <w:r>
        <w:rPr>
          <w:b/>
          <w:bCs/>
          <w:sz w:val="21"/>
          <w:szCs w:val="21"/>
          <w:shd w:val="clear" w:color="auto" w:fill="FFFFFF"/>
        </w:rPr>
        <w:t>：慢场区的手征性</w:t>
      </w:r>
      <w:r>
        <w:rPr>
          <w:b/>
          <w:bCs/>
          <w:sz w:val="21"/>
          <w:szCs w:val="21"/>
          <w:shd w:val="clear" w:color="auto" w:fill="FFFFFF"/>
        </w:rPr>
        <w:br w:type="textWrapping"/>
      </w:r>
      <w:r>
        <w:rPr>
          <w:sz w:val="21"/>
          <w:szCs w:val="21"/>
          <w:shd w:val="clear" w:color="auto" w:fill="FFFFFF"/>
        </w:rPr>
        <w:t xml:space="preserve">     </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小于</w:t>
      </w:r>
      <w:r>
        <w:rPr>
          <w:sz w:val="21"/>
          <w:szCs w:val="21"/>
          <w:shd w:val="clear" w:color="auto" w:fill="FFFFFF"/>
        </w:rPr>
        <w:t>0.5</w:t>
      </w:r>
      <w:r>
        <w:rPr>
          <w:rFonts w:hint="eastAsia" w:ascii="宋体" w:hAnsi="宋体"/>
          <w:sz w:val="21"/>
          <w:szCs w:val="21"/>
          <w:shd w:val="clear" w:color="auto" w:fill="FFFFFF"/>
        </w:rPr>
        <w:t>的粒子与</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大于</w:t>
      </w:r>
      <w:r>
        <w:rPr>
          <w:sz w:val="21"/>
          <w:szCs w:val="21"/>
          <w:shd w:val="clear" w:color="auto" w:fill="FFFFFF"/>
        </w:rPr>
        <w:t>0.5</w:t>
      </w:r>
      <w:r>
        <w:rPr>
          <w:rFonts w:hint="eastAsia" w:ascii="宋体" w:hAnsi="宋体"/>
          <w:sz w:val="21"/>
          <w:szCs w:val="21"/>
          <w:shd w:val="clear" w:color="auto" w:fill="FFFFFF"/>
        </w:rPr>
        <w:t>的粒子相比较其“手征性的规律相反”，宏观体系其空间</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w:t>
      </w:r>
      <w:r>
        <w:rPr>
          <w:sz w:val="21"/>
          <w:szCs w:val="21"/>
          <w:shd w:val="clear" w:color="auto" w:fill="FFFFFF"/>
        </w:rPr>
        <w:t>0</w:t>
      </w:r>
      <w:r>
        <w:rPr>
          <w:rFonts w:hint="eastAsia" w:ascii="宋体" w:hAnsi="宋体"/>
          <w:sz w:val="21"/>
          <w:szCs w:val="21"/>
          <w:shd w:val="clear" w:color="auto" w:fill="FFFFFF"/>
        </w:rPr>
        <w:t>的广大区域为“慢场区”，宏观体系“慢场区”的“宏观系手征性”与“微观粒子</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值”大于</w:t>
      </w:r>
      <w:r>
        <w:rPr>
          <w:sz w:val="21"/>
          <w:szCs w:val="21"/>
          <w:shd w:val="clear" w:color="auto" w:fill="FFFFFF"/>
        </w:rPr>
        <w:t>0.5</w:t>
      </w:r>
      <w:r>
        <w:rPr>
          <w:rFonts w:hint="eastAsia" w:ascii="宋体" w:hAnsi="宋体"/>
          <w:sz w:val="21"/>
          <w:szCs w:val="21"/>
          <w:shd w:val="clear" w:color="auto" w:fill="FFFFFF"/>
        </w:rPr>
        <w:t>的粒子相同</w:t>
      </w:r>
      <w:r>
        <w:rPr>
          <w:sz w:val="21"/>
          <w:szCs w:val="21"/>
          <w:shd w:val="clear" w:color="auto" w:fill="FFFFFF"/>
        </w:rPr>
        <w:t>,</w:t>
      </w:r>
      <w:r>
        <w:rPr>
          <w:rFonts w:hint="eastAsia" w:ascii="宋体" w:hAnsi="宋体"/>
          <w:sz w:val="21"/>
          <w:szCs w:val="21"/>
          <w:shd w:val="clear" w:color="auto" w:fill="FFFFFF"/>
        </w:rPr>
        <w:t>宏观天体外围的“慢场区”有数量庞大的</w:t>
      </w:r>
      <w:r>
        <w:rPr>
          <w:rFonts w:hint="eastAsia"/>
          <w:sz w:val="21"/>
          <w:szCs w:val="21"/>
          <w:shd w:val="clear" w:color="auto" w:fill="FFFFFF"/>
        </w:rPr>
        <w:t>S</w:t>
      </w:r>
      <w:r>
        <w:rPr>
          <w:sz w:val="21"/>
          <w:szCs w:val="21"/>
          <w:shd w:val="clear" w:color="auto" w:fill="FFFFFF"/>
        </w:rPr>
        <w:t>i</w:t>
      </w:r>
      <w:r>
        <w:rPr>
          <w:rFonts w:hint="eastAsia" w:ascii="宋体" w:hAnsi="宋体"/>
          <w:sz w:val="21"/>
          <w:szCs w:val="21"/>
          <w:shd w:val="clear" w:color="auto" w:fill="FFFFFF"/>
        </w:rPr>
        <w:t>值近似等于</w:t>
      </w:r>
      <w:r>
        <w:rPr>
          <w:sz w:val="21"/>
          <w:szCs w:val="21"/>
          <w:shd w:val="clear" w:color="auto" w:fill="FFFFFF"/>
        </w:rPr>
        <w:t>0</w:t>
      </w:r>
      <w:r>
        <w:rPr>
          <w:rFonts w:hint="eastAsia" w:ascii="宋体" w:hAnsi="宋体"/>
          <w:sz w:val="21"/>
          <w:szCs w:val="21"/>
          <w:shd w:val="clear" w:color="auto" w:fill="FFFFFF"/>
        </w:rPr>
        <w:t>的“慢物质”构成，“慢场区”大量</w:t>
      </w:r>
      <w:r>
        <w:rPr>
          <w:sz w:val="21"/>
          <w:szCs w:val="21"/>
          <w:shd w:val="clear" w:color="auto" w:fill="FFFFFF"/>
        </w:rPr>
        <w:t>“</w:t>
      </w:r>
      <w:r>
        <w:rPr>
          <w:rFonts w:hint="eastAsia" w:ascii="宋体" w:hAnsi="宋体"/>
          <w:sz w:val="21"/>
          <w:szCs w:val="21"/>
          <w:shd w:val="clear" w:color="auto" w:fill="FFFFFF"/>
        </w:rPr>
        <w:t>慢物质</w:t>
      </w:r>
      <w:r>
        <w:rPr>
          <w:sz w:val="21"/>
          <w:szCs w:val="21"/>
          <w:shd w:val="clear" w:color="auto" w:fill="FFFFFF"/>
        </w:rPr>
        <w:t>”</w:t>
      </w:r>
      <w:r>
        <w:rPr>
          <w:rFonts w:hint="eastAsia" w:ascii="宋体" w:hAnsi="宋体"/>
          <w:sz w:val="21"/>
          <w:szCs w:val="21"/>
          <w:shd w:val="clear" w:color="auto" w:fill="FFFFFF"/>
        </w:rPr>
        <w:t>的存在是一个体系“场平衡”的需要。</w:t>
      </w:r>
      <w:r>
        <w:rPr>
          <w:sz w:val="21"/>
          <w:szCs w:val="21"/>
          <w:shd w:val="clear" w:color="auto" w:fill="FFFFFF"/>
        </w:rPr>
        <w:br w:type="textWrapping"/>
      </w:r>
      <w:r>
        <w:rPr>
          <w:rFonts w:hint="eastAsia"/>
          <w:b/>
          <w:bCs/>
          <w:sz w:val="21"/>
          <w:szCs w:val="21"/>
          <w:shd w:val="clear" w:color="auto" w:fill="FFFFFF"/>
        </w:rPr>
        <w:t>十</w:t>
      </w:r>
      <w:r>
        <w:rPr>
          <w:rFonts w:hint="eastAsia"/>
          <w:b/>
          <w:bCs/>
          <w:sz w:val="21"/>
          <w:szCs w:val="21"/>
          <w:shd w:val="clear" w:color="auto" w:fill="FFFFFF"/>
          <w:lang w:eastAsia="zh-CN"/>
        </w:rPr>
        <w:t>三</w:t>
      </w:r>
      <w:r>
        <w:rPr>
          <w:rFonts w:hint="eastAsia"/>
          <w:b/>
          <w:bCs/>
          <w:sz w:val="21"/>
          <w:szCs w:val="21"/>
          <w:shd w:val="clear" w:color="auto" w:fill="FFFFFF"/>
        </w:rPr>
        <w:t>：场内敛率S</w:t>
      </w:r>
      <w:r>
        <w:rPr>
          <w:rFonts w:hint="eastAsia" w:ascii="宋体" w:hAnsi="宋体"/>
          <w:b/>
          <w:bCs/>
          <w:sz w:val="21"/>
          <w:szCs w:val="21"/>
          <w:shd w:val="clear" w:color="auto" w:fill="FFFFFF"/>
        </w:rPr>
        <w:t>的波动性特征</w:t>
      </w:r>
    </w:p>
    <w:p>
      <w:pPr>
        <w:pStyle w:val="5"/>
        <w:widowControl/>
        <w:spacing w:before="0" w:beforeAutospacing="0" w:after="0" w:afterAutospacing="0" w:line="375" w:lineRule="atLeast"/>
        <w:ind w:firstLineChars="200"/>
        <w:rPr>
          <w:rFonts w:ascii="宋体" w:hAnsi="宋体"/>
          <w:sz w:val="21"/>
          <w:szCs w:val="21"/>
          <w:shd w:val="clear" w:color="auto" w:fill="FFFFFF"/>
        </w:rPr>
      </w:pPr>
      <w:r>
        <w:rPr>
          <w:rFonts w:hint="eastAsia"/>
          <w:sz w:val="21"/>
          <w:szCs w:val="21"/>
          <w:shd w:val="clear" w:color="auto" w:fill="FFFFFF"/>
        </w:rPr>
        <w:t>主体粒子“场失衡性”在空间的分布规律由所在空间（包含广域概念的空间）总体的磁波扰动规律所支配，“场平衡机制”需要一个传导过程、期间粒子在广域空间所受到的“场扰动”能增加粒子的S值</w:t>
      </w:r>
      <w:r>
        <w:rPr>
          <w:rFonts w:hint="eastAsia" w:ascii="宋体" w:hAnsi="宋体"/>
          <w:sz w:val="21"/>
          <w:szCs w:val="21"/>
          <w:shd w:val="clear" w:color="auto" w:fill="FFFFFF"/>
        </w:rPr>
        <w:t>，</w:t>
      </w:r>
      <w:r>
        <w:rPr>
          <w:rFonts w:hint="eastAsia"/>
          <w:sz w:val="21"/>
          <w:szCs w:val="21"/>
          <w:shd w:val="clear" w:color="auto" w:fill="FFFFFF"/>
        </w:rPr>
        <w:t>场平衡机制的传导过程造成粒子“</w:t>
      </w:r>
      <w:r>
        <w:rPr>
          <w:rFonts w:hint="eastAsia" w:ascii="宋体" w:hAnsi="宋体"/>
          <w:sz w:val="21"/>
          <w:szCs w:val="21"/>
          <w:shd w:val="clear" w:color="auto" w:fill="FFFFFF"/>
        </w:rPr>
        <w:t>场内敛S值”的波动，“场平衡施体”距离“主体粒子”越近其</w:t>
      </w:r>
      <w:r>
        <w:rPr>
          <w:rFonts w:hint="eastAsia"/>
          <w:sz w:val="21"/>
          <w:szCs w:val="21"/>
          <w:shd w:val="clear" w:color="auto" w:fill="FFFFFF"/>
        </w:rPr>
        <w:t>S</w:t>
      </w:r>
      <w:r>
        <w:rPr>
          <w:rFonts w:hint="eastAsia" w:ascii="宋体" w:hAnsi="宋体"/>
          <w:sz w:val="21"/>
          <w:szCs w:val="21"/>
          <w:shd w:val="clear" w:color="auto" w:fill="FFFFFF"/>
        </w:rPr>
        <w:t>值的波动幅度越小。</w:t>
      </w:r>
    </w:p>
    <w:p>
      <w:pPr>
        <w:pStyle w:val="5"/>
        <w:widowControl/>
        <w:spacing w:before="0" w:beforeAutospacing="0" w:after="0" w:afterAutospacing="0" w:line="375" w:lineRule="atLeast"/>
        <w:ind w:firstLine="0"/>
        <w:rPr>
          <w:rFonts w:ascii="宋体" w:hAnsi="宋体"/>
          <w:b/>
          <w:bCs/>
          <w:sz w:val="21"/>
          <w:szCs w:val="21"/>
          <w:shd w:val="clear" w:color="auto" w:fill="FFFFFF"/>
        </w:rPr>
      </w:pPr>
      <w:r>
        <w:rPr>
          <w:rFonts w:hint="eastAsia" w:ascii="宋体" w:hAnsi="宋体"/>
          <w:b/>
          <w:bCs/>
          <w:sz w:val="21"/>
          <w:szCs w:val="21"/>
          <w:shd w:val="clear" w:color="auto" w:fill="FFFFFF"/>
        </w:rPr>
        <w:t>十</w:t>
      </w:r>
      <w:r>
        <w:rPr>
          <w:rFonts w:hint="eastAsia" w:ascii="宋体" w:hAnsi="宋体"/>
          <w:b/>
          <w:bCs/>
          <w:sz w:val="21"/>
          <w:szCs w:val="21"/>
          <w:shd w:val="clear" w:color="auto" w:fill="FFFFFF"/>
          <w:lang w:eastAsia="zh-CN"/>
        </w:rPr>
        <w:t>四</w:t>
      </w:r>
      <w:r>
        <w:rPr>
          <w:rFonts w:hint="eastAsia" w:ascii="宋体" w:hAnsi="宋体"/>
          <w:b/>
          <w:bCs/>
          <w:sz w:val="21"/>
          <w:szCs w:val="21"/>
          <w:shd w:val="clear" w:color="auto" w:fill="FFFFFF"/>
        </w:rPr>
        <w:t>：场惯势</w:t>
      </w:r>
    </w:p>
    <w:p>
      <w:pPr>
        <w:pStyle w:val="5"/>
        <w:widowControl/>
        <w:spacing w:before="0" w:beforeAutospacing="0" w:after="0" w:afterAutospacing="0" w:line="375" w:lineRule="atLeast"/>
        <w:ind w:firstLine="435"/>
        <w:rPr>
          <w:rFonts w:ascii="宋体" w:hAnsi="宋体"/>
          <w:sz w:val="21"/>
          <w:szCs w:val="21"/>
          <w:shd w:val="clear" w:color="auto" w:fill="FFFFFF"/>
        </w:rPr>
      </w:pPr>
      <w:r>
        <w:rPr>
          <w:rFonts w:hint="eastAsia" w:ascii="宋体" w:hAnsi="宋体"/>
          <w:sz w:val="21"/>
          <w:szCs w:val="21"/>
          <w:shd w:val="clear" w:color="auto" w:fill="FFFFFF"/>
        </w:rPr>
        <w:t>物质的运动属性（速度、自旋与轴倾斜）由空间的“场扰动因素”所造成，在“饱和空间系统里”任何“场扰动因素”以空间场内敛率的变化来反央，将“物质场扰动因素”在空间所产生的能量称为“场扰能”，“场扰能”存在“外延”与“内延”两种传导方式，外延：在空间“Sh值守衡张量”的平衡下“场扰能”趋于向“事件点”的外部空间传导、并实现逐步消弱，内延:“场扰效应”在“场内敛”机制下向“主体质心区”的最内部传导，物质外在的等价场来源于物质的质心体，物质的“动能信息”在源头上存储于其“质心体”，物质的“动能”依靠其“等价场”与空间</w:t>
      </w:r>
      <w:r>
        <w:rPr>
          <w:rFonts w:hint="eastAsia" w:ascii="宋体" w:hAnsi="宋体"/>
          <w:sz w:val="21"/>
          <w:szCs w:val="21"/>
          <w:shd w:val="clear" w:color="auto" w:fill="FFFFFF"/>
          <w:lang w:eastAsia="zh-CN"/>
        </w:rPr>
        <w:t>中</w:t>
      </w:r>
      <w:r>
        <w:rPr>
          <w:rFonts w:hint="eastAsia" w:ascii="宋体" w:hAnsi="宋体"/>
          <w:sz w:val="21"/>
          <w:szCs w:val="21"/>
          <w:shd w:val="clear" w:color="auto" w:fill="FFFFFF"/>
        </w:rPr>
        <w:t>场的相互作用来实现，物质的“等价场系”与其“质心体”是“统一体”的关系，低S值的物质处在相对高的Sh环境里时其外部空间的“场扰能信息”在“质心区”逐步由外向内存储、同时其“等价场系统”由内向外调整能量信息，当饱和态的高S值物质进人“低能环境”时其“等价场系”与“质心体”所存储的能量信息就会按照存储时的相反时间顺序逐步释放，物质“质心区”的能量信息存储用“饱和态场内敛机制”来描述，将物质“场扰能信息”的存储与释放机制称为“场惯势”，“场惯势”是物质惯性的来源。</w:t>
      </w:r>
    </w:p>
    <w:p>
      <w:pPr>
        <w:pStyle w:val="5"/>
        <w:widowControl/>
        <w:spacing w:before="0" w:beforeAutospacing="0" w:after="0" w:afterAutospacing="0" w:line="375" w:lineRule="atLeast"/>
        <w:ind w:firstLine="0"/>
        <w:rPr>
          <w:rFonts w:ascii="宋体" w:hAnsi="宋体"/>
          <w:b/>
          <w:sz w:val="21"/>
          <w:szCs w:val="21"/>
          <w:shd w:val="clear" w:color="auto" w:fill="FFFFFF"/>
        </w:rPr>
      </w:pPr>
      <w:r>
        <w:rPr>
          <w:rFonts w:hint="eastAsia" w:ascii="宋体" w:hAnsi="宋体"/>
          <w:b/>
          <w:sz w:val="21"/>
          <w:szCs w:val="21"/>
          <w:shd w:val="clear" w:color="auto" w:fill="FFFFFF"/>
        </w:rPr>
        <w:t xml:space="preserve"> 论文结论：</w:t>
      </w:r>
    </w:p>
    <w:p>
      <w:pPr>
        <w:pStyle w:val="5"/>
        <w:widowControl/>
        <w:spacing w:before="0" w:beforeAutospacing="0" w:after="0" w:afterAutospacing="0" w:line="375" w:lineRule="atLeast"/>
        <w:ind w:left="0" w:leftChars="0" w:firstLine="0" w:firstLineChars="0"/>
        <w:rPr>
          <w:rFonts w:ascii="宋体" w:hAnsi="宋体"/>
          <w:sz w:val="21"/>
          <w:szCs w:val="21"/>
          <w:shd w:val="clear" w:color="auto" w:fill="FFFFFF"/>
        </w:rPr>
      </w:pPr>
      <w:r>
        <w:rPr>
          <w:rFonts w:hint="eastAsia" w:ascii="宋体" w:hAnsi="宋体"/>
          <w:sz w:val="21"/>
          <w:szCs w:val="21"/>
          <w:shd w:val="clear" w:color="auto" w:fill="FFFFFF"/>
        </w:rPr>
        <w:t>（1）物质间的引力除了与质量值</w:t>
      </w:r>
      <w:r>
        <w:rPr>
          <w:rFonts w:hint="eastAsia" w:ascii="宋体" w:hAnsi="宋体"/>
          <w:sz w:val="21"/>
          <w:szCs w:val="21"/>
          <w:shd w:val="clear" w:color="auto" w:fill="FFFFFF"/>
          <w:lang w:eastAsia="zh-CN"/>
        </w:rPr>
        <w:t>、</w:t>
      </w:r>
      <w:r>
        <w:rPr>
          <w:rFonts w:hint="eastAsia" w:ascii="宋体" w:hAnsi="宋体"/>
          <w:sz w:val="21"/>
          <w:szCs w:val="21"/>
          <w:shd w:val="clear" w:color="auto" w:fill="FFFFFF"/>
        </w:rPr>
        <w:t>相互间的距离</w:t>
      </w:r>
      <w:r>
        <w:rPr>
          <w:rFonts w:hint="eastAsia" w:ascii="宋体" w:hAnsi="宋体"/>
          <w:sz w:val="21"/>
          <w:szCs w:val="21"/>
          <w:shd w:val="clear" w:color="auto" w:fill="FFFFFF"/>
          <w:lang w:eastAsia="zh-CN"/>
        </w:rPr>
        <w:t>大小</w:t>
      </w:r>
      <w:r>
        <w:rPr>
          <w:rFonts w:hint="eastAsia" w:ascii="宋体" w:hAnsi="宋体"/>
          <w:sz w:val="21"/>
          <w:szCs w:val="21"/>
          <w:shd w:val="clear" w:color="auto" w:fill="FFFFFF"/>
        </w:rPr>
        <w:t>有关外还与各自的内在属性（S值）和存在环境的（Sh值）有关联。（2）宏观体系中天体的动能演化由体系整体的场内敛平衡被破坏所赋予，</w:t>
      </w:r>
      <w:r>
        <w:rPr>
          <w:rFonts w:hint="eastAsia" w:ascii="宋体" w:hAnsi="宋体"/>
          <w:sz w:val="21"/>
          <w:szCs w:val="21"/>
          <w:shd w:val="clear" w:color="auto" w:fill="FFFFFF"/>
          <w:lang w:eastAsia="zh-CN"/>
        </w:rPr>
        <w:t>在体系</w:t>
      </w:r>
      <w:r>
        <w:rPr>
          <w:rFonts w:hint="eastAsia" w:ascii="宋体" w:hAnsi="宋体"/>
          <w:sz w:val="21"/>
          <w:szCs w:val="21"/>
          <w:shd w:val="clear" w:color="auto" w:fill="FFFFFF"/>
        </w:rPr>
        <w:t>场平衡态不被任何改变的前提下一个物质体系内主体与各场平衡施体的质量值与能态会被锁定。（3）天体在低S值的环境里不会形成黑洞，在宇宙的最极限条件下（Sh=1）</w:t>
      </w:r>
      <w:r>
        <w:rPr>
          <w:rFonts w:hint="eastAsia" w:ascii="宋体" w:hAnsi="宋体"/>
          <w:sz w:val="21"/>
          <w:szCs w:val="21"/>
          <w:shd w:val="clear" w:color="auto" w:fill="FFFFFF"/>
          <w:lang w:eastAsia="zh-CN"/>
        </w:rPr>
        <w:t>任何</w:t>
      </w:r>
      <w:r>
        <w:rPr>
          <w:rFonts w:hint="eastAsia" w:ascii="宋体" w:hAnsi="宋体"/>
          <w:sz w:val="21"/>
          <w:szCs w:val="21"/>
          <w:shd w:val="clear" w:color="auto" w:fill="FFFFFF"/>
        </w:rPr>
        <w:t>粒子</w:t>
      </w:r>
      <w:r>
        <w:rPr>
          <w:rFonts w:hint="eastAsia" w:ascii="宋体" w:hAnsi="宋体"/>
          <w:sz w:val="21"/>
          <w:szCs w:val="21"/>
          <w:shd w:val="clear" w:color="auto" w:fill="FFFFFF"/>
          <w:lang w:eastAsia="zh-CN"/>
        </w:rPr>
        <w:t>以场能的方式存在</w:t>
      </w:r>
      <w:r>
        <w:rPr>
          <w:rFonts w:hint="eastAsia" w:ascii="宋体" w:hAnsi="宋体"/>
          <w:sz w:val="21"/>
          <w:szCs w:val="21"/>
          <w:shd w:val="clear" w:color="auto" w:fill="FFFFFF"/>
        </w:rPr>
        <w:t>。（4）</w:t>
      </w:r>
      <w:r>
        <w:rPr>
          <w:rFonts w:hint="eastAsia" w:ascii="宋体" w:hAnsi="宋体"/>
          <w:sz w:val="21"/>
          <w:szCs w:val="21"/>
          <w:shd w:val="clear" w:color="auto" w:fill="FFFFFF"/>
          <w:lang w:eastAsia="zh-CN"/>
        </w:rPr>
        <w:t>空间只要存在失衡性就必然存在物质（运动态或相对静止态的物质），</w:t>
      </w:r>
      <w:r>
        <w:rPr>
          <w:rFonts w:hint="eastAsia" w:ascii="宋体" w:hAnsi="宋体"/>
          <w:sz w:val="21"/>
          <w:szCs w:val="21"/>
          <w:shd w:val="clear" w:color="auto" w:fill="FFFFFF"/>
        </w:rPr>
        <w:t>宇宙的起源与演化以“等价场力学”的饱和时空观来衡量:星系体系的演化不可能存在突变</w:t>
      </w:r>
      <w:r>
        <w:rPr>
          <w:rFonts w:hint="eastAsia" w:ascii="宋体" w:hAnsi="宋体"/>
          <w:sz w:val="21"/>
          <w:szCs w:val="21"/>
          <w:shd w:val="clear" w:color="auto" w:fill="FFFFFF"/>
          <w:lang w:eastAsia="zh-CN"/>
        </w:rPr>
        <w:t>，</w:t>
      </w:r>
      <w:r>
        <w:rPr>
          <w:rFonts w:hint="eastAsia" w:ascii="宋体" w:hAnsi="宋体"/>
          <w:sz w:val="21"/>
          <w:szCs w:val="21"/>
          <w:shd w:val="clear" w:color="auto" w:fill="FFFFFF"/>
        </w:rPr>
        <w:t>“星系体系”过于庞大时超大型星系间的空档区也会越大，这些空档区足够大时在场内敛机制下会形成新的星系，空档区新星系的发展会对大型星系的大型化发展形成制约，宇宙演化是在向大型化和小型化两个方向演化。</w:t>
      </w:r>
    </w:p>
    <w:p>
      <w:pPr>
        <w:pStyle w:val="5"/>
        <w:widowControl/>
        <w:spacing w:before="0" w:beforeAutospacing="0" w:after="0" w:afterAutospacing="0" w:line="375" w:lineRule="atLeast"/>
        <w:ind w:firstLine="0"/>
        <w:rPr>
          <w:rFonts w:hint="eastAsia" w:ascii="宋体" w:hAnsi="宋体"/>
          <w:sz w:val="21"/>
          <w:szCs w:val="21"/>
          <w:shd w:val="clear" w:color="auto" w:fill="FFFFFF"/>
        </w:rPr>
      </w:pPr>
      <w:r>
        <w:rPr>
          <w:rFonts w:hint="eastAsia" w:ascii="宋体" w:hAnsi="宋体"/>
          <w:b/>
          <w:sz w:val="21"/>
          <w:szCs w:val="21"/>
          <w:shd w:val="clear" w:color="auto" w:fill="FFFFFF"/>
        </w:rPr>
        <w:t>引文：</w:t>
      </w:r>
    </w:p>
    <w:p>
      <w:pPr>
        <w:pStyle w:val="5"/>
        <w:widowControl/>
        <w:spacing w:before="0" w:beforeAutospacing="0" w:after="0" w:afterAutospacing="0" w:line="375" w:lineRule="atLeast"/>
        <w:ind w:firstLine="0"/>
        <w:rPr>
          <w:rFonts w:hint="eastAsia" w:ascii="宋体" w:hAnsi="宋体"/>
          <w:sz w:val="21"/>
          <w:szCs w:val="21"/>
          <w:shd w:val="clear" w:color="auto" w:fill="FFFFFF"/>
        </w:rPr>
      </w:pPr>
      <w:r>
        <w:rPr>
          <w:rFonts w:hint="eastAsia" w:ascii="宋体" w:hAnsi="宋体"/>
          <w:sz w:val="21"/>
          <w:szCs w:val="21"/>
          <w:shd w:val="clear" w:color="auto" w:fill="FFFFFF"/>
          <w:lang w:val="en-US" w:eastAsia="zh-CN"/>
        </w:rPr>
        <w:t>【1】王明理</w:t>
      </w:r>
      <w:r>
        <w:rPr>
          <w:rFonts w:hint="default" w:ascii="宋体" w:hAnsi="宋体"/>
          <w:sz w:val="21"/>
          <w:szCs w:val="21"/>
          <w:shd w:val="clear" w:color="auto" w:fill="FFFFFF"/>
          <w:lang w:val="en-US" w:eastAsia="zh-CN"/>
        </w:rPr>
        <w:t>.</w:t>
      </w:r>
      <w:r>
        <w:rPr>
          <w:rFonts w:hint="eastAsia" w:ascii="宋体" w:hAnsi="宋体"/>
          <w:sz w:val="21"/>
          <w:szCs w:val="21"/>
          <w:shd w:val="clear" w:color="auto" w:fill="FFFFFF"/>
          <w:lang w:val="en-US" w:eastAsia="zh-CN"/>
        </w:rPr>
        <w:t>场内敛平衡方程组</w:t>
      </w:r>
      <w:r>
        <w:rPr>
          <w:rFonts w:hint="default" w:ascii="宋体" w:hAnsi="宋体"/>
          <w:sz w:val="21"/>
          <w:szCs w:val="21"/>
          <w:shd w:val="clear" w:color="auto" w:fill="FFFFFF"/>
          <w:lang w:val="en-US" w:eastAsia="zh-CN"/>
        </w:rPr>
        <w:t>[J].</w:t>
      </w:r>
      <w:r>
        <w:rPr>
          <w:rFonts w:hint="eastAsia" w:ascii="宋体" w:hAnsi="宋体"/>
          <w:sz w:val="21"/>
          <w:szCs w:val="21"/>
          <w:shd w:val="clear" w:color="auto" w:fill="FFFFFF"/>
          <w:lang w:val="en-US" w:eastAsia="zh-CN"/>
        </w:rPr>
        <w:t>科技视界</w:t>
      </w:r>
      <w:r>
        <w:rPr>
          <w:rFonts w:hint="default" w:ascii="宋体" w:hAnsi="宋体"/>
          <w:sz w:val="21"/>
          <w:szCs w:val="21"/>
          <w:shd w:val="clear" w:color="auto" w:fill="FFFFFF"/>
          <w:lang w:val="en-US" w:eastAsia="zh-CN"/>
        </w:rPr>
        <w:t>，</w:t>
      </w:r>
      <w:r>
        <w:rPr>
          <w:rFonts w:hint="eastAsia" w:ascii="宋体" w:hAnsi="宋体"/>
          <w:sz w:val="21"/>
          <w:szCs w:val="21"/>
          <w:shd w:val="clear" w:color="auto" w:fill="FFFFFF"/>
        </w:rPr>
        <w:t>2015</w:t>
      </w:r>
      <w:r>
        <w:rPr>
          <w:rFonts w:hint="default" w:ascii="宋体" w:hAnsi="宋体"/>
          <w:sz w:val="21"/>
          <w:szCs w:val="21"/>
          <w:shd w:val="clear" w:color="auto" w:fill="FFFFFF"/>
        </w:rPr>
        <w:t>(27):341-344</w:t>
      </w:r>
    </w:p>
    <w:p>
      <w:pPr>
        <w:pStyle w:val="5"/>
        <w:widowControl/>
        <w:spacing w:before="0" w:beforeAutospacing="0" w:after="0" w:afterAutospacing="0" w:line="375" w:lineRule="atLeast"/>
        <w:ind w:firstLine="0"/>
        <w:rPr>
          <w:rFonts w:ascii="宋体" w:hAnsi="宋体"/>
          <w:sz w:val="21"/>
          <w:szCs w:val="21"/>
          <w:shd w:val="clear" w:color="auto" w:fill="FFFFFF"/>
        </w:rPr>
      </w:pPr>
      <w:r>
        <w:rPr>
          <w:rFonts w:hint="eastAsia" w:ascii="宋体" w:hAnsi="宋体"/>
          <w:sz w:val="21"/>
          <w:szCs w:val="21"/>
          <w:shd w:val="clear" w:color="auto" w:fill="FFFFFF"/>
          <w:lang w:eastAsia="zh-CN"/>
        </w:rPr>
        <w:t>【</w:t>
      </w:r>
      <w:r>
        <w:rPr>
          <w:rFonts w:hint="eastAsia" w:ascii="宋体" w:hAnsi="宋体"/>
          <w:sz w:val="21"/>
          <w:szCs w:val="21"/>
          <w:shd w:val="clear" w:color="auto" w:fill="FFFFFF"/>
          <w:lang w:val="en-US" w:eastAsia="zh-CN"/>
        </w:rPr>
        <w:t>2</w:t>
      </w:r>
      <w:r>
        <w:rPr>
          <w:rFonts w:hint="eastAsia" w:ascii="宋体" w:hAnsi="宋体"/>
          <w:sz w:val="21"/>
          <w:szCs w:val="21"/>
          <w:shd w:val="clear" w:color="auto" w:fill="FFFFFF"/>
          <w:lang w:eastAsia="zh-CN"/>
        </w:rPr>
        <w:t>】</w:t>
      </w:r>
      <w:r>
        <w:rPr>
          <w:rFonts w:hint="eastAsia" w:ascii="宋体" w:hAnsi="宋体"/>
          <w:sz w:val="21"/>
          <w:szCs w:val="21"/>
          <w:shd w:val="clear" w:color="auto" w:fill="FFFFFF"/>
        </w:rPr>
        <w:t>美国俄亥俄州的IMB探测器（the Irvine-Michigan-Brookhaven detector）关于质子衰变研究公布的数据。</w:t>
      </w:r>
    </w:p>
    <w:p>
      <w:pPr>
        <w:pStyle w:val="5"/>
        <w:widowControl/>
        <w:spacing w:before="0" w:beforeAutospacing="0" w:after="0" w:afterAutospacing="0" w:line="375" w:lineRule="atLeast"/>
        <w:ind w:firstLine="0"/>
        <w:rPr>
          <w:rFonts w:ascii="宋体" w:hAnsi="宋体"/>
          <w:sz w:val="21"/>
          <w:szCs w:val="21"/>
          <w:shd w:val="clear" w:color="auto" w:fill="FFFFFF"/>
        </w:rPr>
      </w:pPr>
      <w:r>
        <w:rPr>
          <w:rFonts w:hint="eastAsia" w:ascii="宋体" w:hAnsi="宋体"/>
          <w:sz w:val="21"/>
          <w:szCs w:val="21"/>
          <w:shd w:val="clear" w:color="auto" w:fill="FFFFFF"/>
          <w:lang w:eastAsia="zh-CN"/>
        </w:rPr>
        <w:t>【</w:t>
      </w:r>
      <w:r>
        <w:rPr>
          <w:rFonts w:hint="eastAsia" w:ascii="宋体" w:hAnsi="宋体"/>
          <w:sz w:val="21"/>
          <w:szCs w:val="21"/>
          <w:shd w:val="clear" w:color="auto" w:fill="FFFFFF"/>
          <w:lang w:val="en-US" w:eastAsia="zh-CN"/>
        </w:rPr>
        <w:t>3</w:t>
      </w:r>
      <w:r>
        <w:rPr>
          <w:rFonts w:hint="eastAsia" w:ascii="宋体" w:hAnsi="宋体"/>
          <w:sz w:val="21"/>
          <w:szCs w:val="21"/>
          <w:shd w:val="clear" w:color="auto" w:fill="FFFFFF"/>
          <w:lang w:eastAsia="zh-CN"/>
        </w:rPr>
        <w:t>】</w:t>
      </w:r>
      <w:r>
        <w:rPr>
          <w:rFonts w:hint="eastAsia" w:ascii="宋体" w:hAnsi="宋体"/>
          <w:sz w:val="21"/>
          <w:szCs w:val="21"/>
          <w:shd w:val="clear" w:color="auto" w:fill="FFFFFF"/>
        </w:rPr>
        <w:t>日本超级神冈探测器关于质子衰变研究公布的数据。</w:t>
      </w:r>
    </w:p>
    <w:p>
      <w:pPr>
        <w:pStyle w:val="5"/>
        <w:widowControl/>
        <w:spacing w:before="0" w:beforeAutospacing="0" w:after="0" w:afterAutospacing="0" w:line="375" w:lineRule="atLeast"/>
        <w:ind w:firstLine="0"/>
        <w:rPr>
          <w:rFonts w:hint="eastAsia" w:ascii="宋体" w:hAnsi="宋体"/>
          <w:sz w:val="21"/>
          <w:szCs w:val="21"/>
          <w:shd w:val="clear" w:color="auto" w:fill="FFFFFF"/>
        </w:rPr>
      </w:pPr>
      <w:r>
        <w:rPr>
          <w:rFonts w:hint="eastAsia" w:ascii="宋体" w:hAnsi="宋体"/>
          <w:sz w:val="21"/>
          <w:szCs w:val="21"/>
          <w:shd w:val="clear" w:color="auto" w:fill="FFFFFF"/>
          <w:lang w:eastAsia="zh-CN"/>
        </w:rPr>
        <w:t>【</w:t>
      </w:r>
      <w:r>
        <w:rPr>
          <w:rFonts w:hint="eastAsia" w:ascii="宋体" w:hAnsi="宋体"/>
          <w:sz w:val="21"/>
          <w:szCs w:val="21"/>
          <w:shd w:val="clear" w:color="auto" w:fill="FFFFFF"/>
          <w:lang w:val="en-US" w:eastAsia="zh-CN"/>
        </w:rPr>
        <w:t>4</w:t>
      </w:r>
      <w:r>
        <w:rPr>
          <w:rFonts w:hint="eastAsia" w:ascii="宋体" w:hAnsi="宋体"/>
          <w:sz w:val="21"/>
          <w:szCs w:val="21"/>
          <w:shd w:val="clear" w:color="auto" w:fill="FFFFFF"/>
          <w:lang w:eastAsia="zh-CN"/>
        </w:rPr>
        <w:t>】</w:t>
      </w:r>
      <w:r>
        <w:rPr>
          <w:rFonts w:hint="eastAsia" w:ascii="宋体" w:hAnsi="宋体"/>
          <w:sz w:val="21"/>
          <w:szCs w:val="21"/>
          <w:shd w:val="clear" w:color="auto" w:fill="FFFFFF"/>
        </w:rPr>
        <w:t>欧洲</w:t>
      </w:r>
      <w:r>
        <w:rPr>
          <w:rFonts w:ascii="宋体" w:hAnsi="宋体"/>
          <w:sz w:val="21"/>
          <w:szCs w:val="21"/>
          <w:shd w:val="clear" w:color="auto" w:fill="FFFFFF"/>
        </w:rPr>
        <w:t>大型强子对撞机(Large Hadron Collider)</w:t>
      </w:r>
      <w:r>
        <w:rPr>
          <w:rFonts w:hint="eastAsia" w:ascii="宋体" w:hAnsi="宋体"/>
          <w:sz w:val="21"/>
          <w:szCs w:val="21"/>
          <w:shd w:val="clear" w:color="auto" w:fill="FFFFFF"/>
        </w:rPr>
        <w:t>高能对撞中新生粒子质量衰减公布的数据。</w:t>
      </w: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Black">
    <w:panose1 w:val="020B0A04020102020204"/>
    <w:charset w:val="00"/>
    <w:family w:val="auto"/>
    <w:pitch w:val="default"/>
    <w:sig w:usb0="00000287" w:usb1="00000000" w:usb2="00000000" w:usb3="00000000" w:csb0="2000009F" w:csb1="DFD70000"/>
  </w:font>
  <w:font w:name="Baiduan Number">
    <w:panose1 w:val="020B0203020202020204"/>
    <w:charset w:val="00"/>
    <w:family w:val="auto"/>
    <w:pitch w:val="default"/>
    <w:sig w:usb0="800000AF" w:usb1="5000204A" w:usb2="00000000" w:usb3="00000000" w:csb0="2000009B" w:csb1="00000000"/>
  </w:font>
  <w:font w:name="BaiduSD Number">
    <w:panose1 w:val="020B0203020202020204"/>
    <w:charset w:val="00"/>
    <w:family w:val="auto"/>
    <w:pitch w:val="default"/>
    <w:sig w:usb0="800000AF" w:usb1="5000204A" w:usb2="00000000" w:usb3="00000000" w:csb0="2000009B" w:csb1="00000000"/>
  </w:font>
  <w:font w:name="BankGothic Lt BT">
    <w:panose1 w:val="020B0607020203060204"/>
    <w:charset w:val="00"/>
    <w:family w:val="auto"/>
    <w:pitch w:val="default"/>
    <w:sig w:usb0="00000000" w:usb1="00000000" w:usb2="00000000" w:usb3="00000000" w:csb0="00000000" w:csb1="00000000"/>
  </w:font>
  <w:font w:name="BankGothic Md BT">
    <w:panose1 w:val="020B0807020203060204"/>
    <w:charset w:val="00"/>
    <w:family w:val="auto"/>
    <w:pitch w:val="default"/>
    <w:sig w:usb0="00000000" w:usb1="00000000" w:usb2="00000000" w:usb3="00000000" w:csb0="0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baikeFont_layout">
    <w:altName w:val="AMGDT"/>
    <w:panose1 w:val="00000000000000000000"/>
    <w:charset w:val="00"/>
    <w:family w:val="auto"/>
    <w:pitch w:val="default"/>
    <w:sig w:usb0="00000000" w:usb1="00000000" w:usb2="00000000" w:usb3="00000000" w:csb0="00000000" w:csb1="00000000"/>
  </w:font>
  <w:font w:name="baikeFont_cmnIconFont">
    <w:altName w:val="AMGDT"/>
    <w:panose1 w:val="00000000000000000000"/>
    <w:charset w:val="00"/>
    <w:family w:val="auto"/>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Bookman Old Style">
    <w:altName w:val="Georgia"/>
    <w:panose1 w:val="00000000000000000000"/>
    <w:charset w:val="00"/>
    <w:family w:val="auto"/>
    <w:pitch w:val="default"/>
    <w:sig w:usb0="00000000"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55"/>
    <w:rsid w:val="000278E1"/>
    <w:rsid w:val="00035E96"/>
    <w:rsid w:val="00046E37"/>
    <w:rsid w:val="000478BB"/>
    <w:rsid w:val="00047936"/>
    <w:rsid w:val="00060F77"/>
    <w:rsid w:val="0006365D"/>
    <w:rsid w:val="00064BEE"/>
    <w:rsid w:val="000A06EA"/>
    <w:rsid w:val="000B1917"/>
    <w:rsid w:val="000B72A0"/>
    <w:rsid w:val="00100C82"/>
    <w:rsid w:val="00101CE3"/>
    <w:rsid w:val="00130860"/>
    <w:rsid w:val="0013625A"/>
    <w:rsid w:val="00143D7C"/>
    <w:rsid w:val="00182A0F"/>
    <w:rsid w:val="00191F40"/>
    <w:rsid w:val="001A2147"/>
    <w:rsid w:val="001D0145"/>
    <w:rsid w:val="001F2BB6"/>
    <w:rsid w:val="00215562"/>
    <w:rsid w:val="00296489"/>
    <w:rsid w:val="002A2888"/>
    <w:rsid w:val="002B48A5"/>
    <w:rsid w:val="002C4B66"/>
    <w:rsid w:val="002C7FFE"/>
    <w:rsid w:val="002D2E0D"/>
    <w:rsid w:val="002D7F6D"/>
    <w:rsid w:val="0030174A"/>
    <w:rsid w:val="0030315E"/>
    <w:rsid w:val="00310A4D"/>
    <w:rsid w:val="003159F3"/>
    <w:rsid w:val="003222D4"/>
    <w:rsid w:val="00322C47"/>
    <w:rsid w:val="00336929"/>
    <w:rsid w:val="003476AA"/>
    <w:rsid w:val="00362480"/>
    <w:rsid w:val="00365EB2"/>
    <w:rsid w:val="00374FCC"/>
    <w:rsid w:val="00380C04"/>
    <w:rsid w:val="003A15DC"/>
    <w:rsid w:val="003C7629"/>
    <w:rsid w:val="003D0C49"/>
    <w:rsid w:val="003D1117"/>
    <w:rsid w:val="003F6B74"/>
    <w:rsid w:val="004065B1"/>
    <w:rsid w:val="004162C4"/>
    <w:rsid w:val="00422398"/>
    <w:rsid w:val="0042558C"/>
    <w:rsid w:val="0042618A"/>
    <w:rsid w:val="00430D95"/>
    <w:rsid w:val="004315A3"/>
    <w:rsid w:val="00432D93"/>
    <w:rsid w:val="004341E6"/>
    <w:rsid w:val="00441D47"/>
    <w:rsid w:val="0044532C"/>
    <w:rsid w:val="00446CA2"/>
    <w:rsid w:val="00451F16"/>
    <w:rsid w:val="00453D9B"/>
    <w:rsid w:val="00462A41"/>
    <w:rsid w:val="004B35EC"/>
    <w:rsid w:val="004B615D"/>
    <w:rsid w:val="004B7C1D"/>
    <w:rsid w:val="004E55EC"/>
    <w:rsid w:val="00520565"/>
    <w:rsid w:val="00523BD4"/>
    <w:rsid w:val="0054696E"/>
    <w:rsid w:val="00546BC7"/>
    <w:rsid w:val="00547956"/>
    <w:rsid w:val="00556ECD"/>
    <w:rsid w:val="00574724"/>
    <w:rsid w:val="005849EE"/>
    <w:rsid w:val="0059079A"/>
    <w:rsid w:val="005B4F11"/>
    <w:rsid w:val="005E427F"/>
    <w:rsid w:val="005E60D2"/>
    <w:rsid w:val="005F2F58"/>
    <w:rsid w:val="006057F5"/>
    <w:rsid w:val="006215CB"/>
    <w:rsid w:val="0063125A"/>
    <w:rsid w:val="00647A6E"/>
    <w:rsid w:val="00654A9B"/>
    <w:rsid w:val="0066583A"/>
    <w:rsid w:val="006703F0"/>
    <w:rsid w:val="006A641E"/>
    <w:rsid w:val="006C4919"/>
    <w:rsid w:val="006D3F06"/>
    <w:rsid w:val="006D7072"/>
    <w:rsid w:val="006F0D9E"/>
    <w:rsid w:val="006F48A3"/>
    <w:rsid w:val="0072675F"/>
    <w:rsid w:val="007536B6"/>
    <w:rsid w:val="00753A40"/>
    <w:rsid w:val="007848CA"/>
    <w:rsid w:val="007A636F"/>
    <w:rsid w:val="007B60B8"/>
    <w:rsid w:val="007D2D84"/>
    <w:rsid w:val="007D305A"/>
    <w:rsid w:val="007F2928"/>
    <w:rsid w:val="00802D97"/>
    <w:rsid w:val="00823724"/>
    <w:rsid w:val="00834A71"/>
    <w:rsid w:val="00851B69"/>
    <w:rsid w:val="00854517"/>
    <w:rsid w:val="0086233A"/>
    <w:rsid w:val="00880E55"/>
    <w:rsid w:val="0088668E"/>
    <w:rsid w:val="00890572"/>
    <w:rsid w:val="00893EFC"/>
    <w:rsid w:val="008C4163"/>
    <w:rsid w:val="008F6B6E"/>
    <w:rsid w:val="00926886"/>
    <w:rsid w:val="00940F96"/>
    <w:rsid w:val="00941DB4"/>
    <w:rsid w:val="00961882"/>
    <w:rsid w:val="00962B4F"/>
    <w:rsid w:val="00972EB5"/>
    <w:rsid w:val="009803AF"/>
    <w:rsid w:val="00995BAD"/>
    <w:rsid w:val="009C1DB8"/>
    <w:rsid w:val="009C2A2A"/>
    <w:rsid w:val="009C4051"/>
    <w:rsid w:val="009E2F86"/>
    <w:rsid w:val="00A114D5"/>
    <w:rsid w:val="00A306F2"/>
    <w:rsid w:val="00A468C8"/>
    <w:rsid w:val="00A5551A"/>
    <w:rsid w:val="00A6001A"/>
    <w:rsid w:val="00A60531"/>
    <w:rsid w:val="00A74FEB"/>
    <w:rsid w:val="00AA6BDA"/>
    <w:rsid w:val="00AC5614"/>
    <w:rsid w:val="00AC5F2E"/>
    <w:rsid w:val="00AD4231"/>
    <w:rsid w:val="00AE6777"/>
    <w:rsid w:val="00AF0AB6"/>
    <w:rsid w:val="00B015E9"/>
    <w:rsid w:val="00B15A98"/>
    <w:rsid w:val="00B6120E"/>
    <w:rsid w:val="00B914BF"/>
    <w:rsid w:val="00BA13A7"/>
    <w:rsid w:val="00BA26DB"/>
    <w:rsid w:val="00BB79C0"/>
    <w:rsid w:val="00BE0610"/>
    <w:rsid w:val="00BE1AF4"/>
    <w:rsid w:val="00BE1E3B"/>
    <w:rsid w:val="00C103CB"/>
    <w:rsid w:val="00C13A1D"/>
    <w:rsid w:val="00C3488E"/>
    <w:rsid w:val="00C541C0"/>
    <w:rsid w:val="00C60075"/>
    <w:rsid w:val="00C60424"/>
    <w:rsid w:val="00C60D94"/>
    <w:rsid w:val="00C768E5"/>
    <w:rsid w:val="00C926FA"/>
    <w:rsid w:val="00CB3D4D"/>
    <w:rsid w:val="00CB4936"/>
    <w:rsid w:val="00CC0320"/>
    <w:rsid w:val="00CC29BC"/>
    <w:rsid w:val="00CC45BB"/>
    <w:rsid w:val="00CC5858"/>
    <w:rsid w:val="00D12927"/>
    <w:rsid w:val="00D52903"/>
    <w:rsid w:val="00D5771A"/>
    <w:rsid w:val="00D70A23"/>
    <w:rsid w:val="00D83C31"/>
    <w:rsid w:val="00D9171C"/>
    <w:rsid w:val="00D955E0"/>
    <w:rsid w:val="00DA18A5"/>
    <w:rsid w:val="00DB04C6"/>
    <w:rsid w:val="00DC2B8F"/>
    <w:rsid w:val="00DE6768"/>
    <w:rsid w:val="00DF21BB"/>
    <w:rsid w:val="00E0508D"/>
    <w:rsid w:val="00E15878"/>
    <w:rsid w:val="00E25A6F"/>
    <w:rsid w:val="00E52874"/>
    <w:rsid w:val="00E6206C"/>
    <w:rsid w:val="00E64A95"/>
    <w:rsid w:val="00E779C7"/>
    <w:rsid w:val="00EC16BF"/>
    <w:rsid w:val="00F04D63"/>
    <w:rsid w:val="00F33513"/>
    <w:rsid w:val="00F40E07"/>
    <w:rsid w:val="00F50FC4"/>
    <w:rsid w:val="00F54158"/>
    <w:rsid w:val="00F54AA3"/>
    <w:rsid w:val="00F62662"/>
    <w:rsid w:val="00F726DE"/>
    <w:rsid w:val="00F7746D"/>
    <w:rsid w:val="00FB1A8A"/>
    <w:rsid w:val="00FB65F6"/>
    <w:rsid w:val="00FC117F"/>
    <w:rsid w:val="00FD0845"/>
    <w:rsid w:val="00FD342E"/>
    <w:rsid w:val="00FE2C9C"/>
    <w:rsid w:val="01191930"/>
    <w:rsid w:val="019711B9"/>
    <w:rsid w:val="01C574DD"/>
    <w:rsid w:val="02222583"/>
    <w:rsid w:val="02615071"/>
    <w:rsid w:val="02650984"/>
    <w:rsid w:val="026E5DFE"/>
    <w:rsid w:val="027D45D1"/>
    <w:rsid w:val="028C69F6"/>
    <w:rsid w:val="02CD75B8"/>
    <w:rsid w:val="038E13B8"/>
    <w:rsid w:val="039217A4"/>
    <w:rsid w:val="03C15040"/>
    <w:rsid w:val="03EE2A7B"/>
    <w:rsid w:val="040E43B5"/>
    <w:rsid w:val="041E3AC8"/>
    <w:rsid w:val="04545BF2"/>
    <w:rsid w:val="047C531F"/>
    <w:rsid w:val="04D21FF0"/>
    <w:rsid w:val="04D71C5B"/>
    <w:rsid w:val="059A5B5F"/>
    <w:rsid w:val="05D67FE0"/>
    <w:rsid w:val="0677285A"/>
    <w:rsid w:val="06EA2DB8"/>
    <w:rsid w:val="07433EF7"/>
    <w:rsid w:val="077D6FBD"/>
    <w:rsid w:val="07873D9F"/>
    <w:rsid w:val="079036A4"/>
    <w:rsid w:val="08456B7F"/>
    <w:rsid w:val="08736394"/>
    <w:rsid w:val="08782350"/>
    <w:rsid w:val="08E4640F"/>
    <w:rsid w:val="09C07D2F"/>
    <w:rsid w:val="09D02B9F"/>
    <w:rsid w:val="0A3B5EBA"/>
    <w:rsid w:val="0A497CAF"/>
    <w:rsid w:val="0A5A15C4"/>
    <w:rsid w:val="0A736E63"/>
    <w:rsid w:val="0A8014C7"/>
    <w:rsid w:val="0ABF6C12"/>
    <w:rsid w:val="0B327370"/>
    <w:rsid w:val="0BE016C1"/>
    <w:rsid w:val="0CDD1D62"/>
    <w:rsid w:val="0E78073B"/>
    <w:rsid w:val="0E884EEA"/>
    <w:rsid w:val="0F1512C9"/>
    <w:rsid w:val="0F2C58BB"/>
    <w:rsid w:val="0F3920C1"/>
    <w:rsid w:val="0FAE5B2D"/>
    <w:rsid w:val="0FD63F21"/>
    <w:rsid w:val="100B1173"/>
    <w:rsid w:val="1039524B"/>
    <w:rsid w:val="104668A2"/>
    <w:rsid w:val="10BB174B"/>
    <w:rsid w:val="10EC4E20"/>
    <w:rsid w:val="114735BA"/>
    <w:rsid w:val="118C6BE1"/>
    <w:rsid w:val="11B85DBC"/>
    <w:rsid w:val="11F0585D"/>
    <w:rsid w:val="12730920"/>
    <w:rsid w:val="12A91DEF"/>
    <w:rsid w:val="131960C6"/>
    <w:rsid w:val="1344015D"/>
    <w:rsid w:val="13791571"/>
    <w:rsid w:val="13C354D2"/>
    <w:rsid w:val="14167E70"/>
    <w:rsid w:val="14313BCF"/>
    <w:rsid w:val="1443573E"/>
    <w:rsid w:val="1452193F"/>
    <w:rsid w:val="14ED5988"/>
    <w:rsid w:val="155A29B1"/>
    <w:rsid w:val="15A53192"/>
    <w:rsid w:val="15C8184C"/>
    <w:rsid w:val="15DD7A62"/>
    <w:rsid w:val="15F214FE"/>
    <w:rsid w:val="16746920"/>
    <w:rsid w:val="16A85894"/>
    <w:rsid w:val="16B130B1"/>
    <w:rsid w:val="16D4611B"/>
    <w:rsid w:val="181568FF"/>
    <w:rsid w:val="181D4C8D"/>
    <w:rsid w:val="19630E62"/>
    <w:rsid w:val="19B07468"/>
    <w:rsid w:val="1A553C32"/>
    <w:rsid w:val="1AA81E3E"/>
    <w:rsid w:val="1AD31AE4"/>
    <w:rsid w:val="1B8F6165"/>
    <w:rsid w:val="1BB13EA3"/>
    <w:rsid w:val="1BE10E3A"/>
    <w:rsid w:val="1BF928DA"/>
    <w:rsid w:val="1C8805C4"/>
    <w:rsid w:val="1CA4360D"/>
    <w:rsid w:val="1CA53BCF"/>
    <w:rsid w:val="1D424ADF"/>
    <w:rsid w:val="1D522C60"/>
    <w:rsid w:val="1D6E4687"/>
    <w:rsid w:val="1D7B579F"/>
    <w:rsid w:val="1D930F41"/>
    <w:rsid w:val="1DC23F45"/>
    <w:rsid w:val="1E347816"/>
    <w:rsid w:val="1E605764"/>
    <w:rsid w:val="1ED00949"/>
    <w:rsid w:val="1F565C81"/>
    <w:rsid w:val="1FA521AF"/>
    <w:rsid w:val="208C180E"/>
    <w:rsid w:val="224E3EEC"/>
    <w:rsid w:val="233D08A9"/>
    <w:rsid w:val="23631582"/>
    <w:rsid w:val="240C469E"/>
    <w:rsid w:val="24534544"/>
    <w:rsid w:val="2573580B"/>
    <w:rsid w:val="26DB01C1"/>
    <w:rsid w:val="27094D96"/>
    <w:rsid w:val="275B66CF"/>
    <w:rsid w:val="276775FC"/>
    <w:rsid w:val="28C60FF1"/>
    <w:rsid w:val="28C7125F"/>
    <w:rsid w:val="28DE1824"/>
    <w:rsid w:val="28F15AB2"/>
    <w:rsid w:val="294D0D5A"/>
    <w:rsid w:val="29CF5234"/>
    <w:rsid w:val="2A652753"/>
    <w:rsid w:val="2A832D6B"/>
    <w:rsid w:val="2B39559C"/>
    <w:rsid w:val="2BE866D4"/>
    <w:rsid w:val="2BF11A4D"/>
    <w:rsid w:val="2CDE2D0B"/>
    <w:rsid w:val="2D47026B"/>
    <w:rsid w:val="2D5516DD"/>
    <w:rsid w:val="2DAD37C0"/>
    <w:rsid w:val="2E311E71"/>
    <w:rsid w:val="2EA84447"/>
    <w:rsid w:val="2EB20988"/>
    <w:rsid w:val="2F093ED3"/>
    <w:rsid w:val="2F511BAB"/>
    <w:rsid w:val="3076734F"/>
    <w:rsid w:val="30781A73"/>
    <w:rsid w:val="30D718D5"/>
    <w:rsid w:val="311E02E6"/>
    <w:rsid w:val="317C48A7"/>
    <w:rsid w:val="31CB130E"/>
    <w:rsid w:val="31ED76BA"/>
    <w:rsid w:val="32012923"/>
    <w:rsid w:val="3225775F"/>
    <w:rsid w:val="32B16849"/>
    <w:rsid w:val="32B6567B"/>
    <w:rsid w:val="32E649C6"/>
    <w:rsid w:val="330F0141"/>
    <w:rsid w:val="33642367"/>
    <w:rsid w:val="34146A7D"/>
    <w:rsid w:val="341B5345"/>
    <w:rsid w:val="34205F81"/>
    <w:rsid w:val="3448350A"/>
    <w:rsid w:val="34A33F09"/>
    <w:rsid w:val="34C86AE9"/>
    <w:rsid w:val="35130298"/>
    <w:rsid w:val="356306A4"/>
    <w:rsid w:val="35E35ABE"/>
    <w:rsid w:val="365B21B0"/>
    <w:rsid w:val="36B566FB"/>
    <w:rsid w:val="37A27A09"/>
    <w:rsid w:val="37AA05B9"/>
    <w:rsid w:val="37C00ADF"/>
    <w:rsid w:val="384A24AC"/>
    <w:rsid w:val="386B0DF8"/>
    <w:rsid w:val="389469DF"/>
    <w:rsid w:val="38B02BF5"/>
    <w:rsid w:val="38C17C76"/>
    <w:rsid w:val="38F51A29"/>
    <w:rsid w:val="390C7044"/>
    <w:rsid w:val="394C6F36"/>
    <w:rsid w:val="39547EF4"/>
    <w:rsid w:val="39F96B75"/>
    <w:rsid w:val="3A0423DC"/>
    <w:rsid w:val="3AD170E6"/>
    <w:rsid w:val="3AD53AA7"/>
    <w:rsid w:val="3B4C33B8"/>
    <w:rsid w:val="3B4D5E7A"/>
    <w:rsid w:val="3B503E2F"/>
    <w:rsid w:val="3C167612"/>
    <w:rsid w:val="3C453AF7"/>
    <w:rsid w:val="3DC144B4"/>
    <w:rsid w:val="3E267AF8"/>
    <w:rsid w:val="3E3D408F"/>
    <w:rsid w:val="3E3F1AE1"/>
    <w:rsid w:val="3E770AB4"/>
    <w:rsid w:val="3EF32BE4"/>
    <w:rsid w:val="3F4212A7"/>
    <w:rsid w:val="3F7D0263"/>
    <w:rsid w:val="3F8B2C75"/>
    <w:rsid w:val="3FE66964"/>
    <w:rsid w:val="405B438F"/>
    <w:rsid w:val="40892E5C"/>
    <w:rsid w:val="40BA6AF2"/>
    <w:rsid w:val="411C18CD"/>
    <w:rsid w:val="41201172"/>
    <w:rsid w:val="41A0114F"/>
    <w:rsid w:val="42B23E5B"/>
    <w:rsid w:val="42C756CA"/>
    <w:rsid w:val="432B3045"/>
    <w:rsid w:val="434908EC"/>
    <w:rsid w:val="43A70289"/>
    <w:rsid w:val="44FB2A94"/>
    <w:rsid w:val="452026A6"/>
    <w:rsid w:val="4532624A"/>
    <w:rsid w:val="47775655"/>
    <w:rsid w:val="47B50A62"/>
    <w:rsid w:val="47D761B9"/>
    <w:rsid w:val="48490E69"/>
    <w:rsid w:val="488D3F42"/>
    <w:rsid w:val="48D968F7"/>
    <w:rsid w:val="49A849F6"/>
    <w:rsid w:val="49F76ED1"/>
    <w:rsid w:val="4A175827"/>
    <w:rsid w:val="4AD66F2D"/>
    <w:rsid w:val="4B0128EC"/>
    <w:rsid w:val="4B320313"/>
    <w:rsid w:val="4B355E81"/>
    <w:rsid w:val="4B83736A"/>
    <w:rsid w:val="4B8A7913"/>
    <w:rsid w:val="4B954114"/>
    <w:rsid w:val="4B9600FB"/>
    <w:rsid w:val="4C481E84"/>
    <w:rsid w:val="4C972BF5"/>
    <w:rsid w:val="4CA4368B"/>
    <w:rsid w:val="4D9E3421"/>
    <w:rsid w:val="4E1D3E54"/>
    <w:rsid w:val="4E444BD4"/>
    <w:rsid w:val="4E9741E9"/>
    <w:rsid w:val="4EB74593"/>
    <w:rsid w:val="4EDB6768"/>
    <w:rsid w:val="4EE77071"/>
    <w:rsid w:val="4F1C4562"/>
    <w:rsid w:val="4F9C4341"/>
    <w:rsid w:val="4FAC0891"/>
    <w:rsid w:val="4FDA331F"/>
    <w:rsid w:val="5044702D"/>
    <w:rsid w:val="507F4DD5"/>
    <w:rsid w:val="50C93454"/>
    <w:rsid w:val="50F04AF4"/>
    <w:rsid w:val="51AF1575"/>
    <w:rsid w:val="51B35A83"/>
    <w:rsid w:val="51BE2E86"/>
    <w:rsid w:val="52995F11"/>
    <w:rsid w:val="52E837B3"/>
    <w:rsid w:val="52EC5895"/>
    <w:rsid w:val="541F6343"/>
    <w:rsid w:val="54862EF6"/>
    <w:rsid w:val="54C227C1"/>
    <w:rsid w:val="54D86FF9"/>
    <w:rsid w:val="54F9108E"/>
    <w:rsid w:val="553E0B72"/>
    <w:rsid w:val="559D64BA"/>
    <w:rsid w:val="56162595"/>
    <w:rsid w:val="5629629F"/>
    <w:rsid w:val="56DD0A9D"/>
    <w:rsid w:val="56F25566"/>
    <w:rsid w:val="57036AFC"/>
    <w:rsid w:val="574D2B34"/>
    <w:rsid w:val="5757636F"/>
    <w:rsid w:val="57887036"/>
    <w:rsid w:val="57DA296C"/>
    <w:rsid w:val="57DB2CE1"/>
    <w:rsid w:val="587434DA"/>
    <w:rsid w:val="58885304"/>
    <w:rsid w:val="58BE2024"/>
    <w:rsid w:val="59832CA8"/>
    <w:rsid w:val="59E13CDA"/>
    <w:rsid w:val="59F36309"/>
    <w:rsid w:val="5B301B26"/>
    <w:rsid w:val="5B5E3994"/>
    <w:rsid w:val="5B60476C"/>
    <w:rsid w:val="5BAE2CA0"/>
    <w:rsid w:val="5BBE16E9"/>
    <w:rsid w:val="5D0011D1"/>
    <w:rsid w:val="5D1B434F"/>
    <w:rsid w:val="5D1E0F77"/>
    <w:rsid w:val="5D5F372D"/>
    <w:rsid w:val="5D6575BC"/>
    <w:rsid w:val="5DB02D34"/>
    <w:rsid w:val="5E2E1448"/>
    <w:rsid w:val="5F22167A"/>
    <w:rsid w:val="5F6206FF"/>
    <w:rsid w:val="60665281"/>
    <w:rsid w:val="615E6995"/>
    <w:rsid w:val="61B04FDA"/>
    <w:rsid w:val="61B530E2"/>
    <w:rsid w:val="62A63065"/>
    <w:rsid w:val="630934A6"/>
    <w:rsid w:val="63474BBE"/>
    <w:rsid w:val="637777B6"/>
    <w:rsid w:val="637B1DE7"/>
    <w:rsid w:val="640F2FC4"/>
    <w:rsid w:val="646F06C3"/>
    <w:rsid w:val="649A6DD2"/>
    <w:rsid w:val="64B0514D"/>
    <w:rsid w:val="668B794B"/>
    <w:rsid w:val="673E0378"/>
    <w:rsid w:val="67943727"/>
    <w:rsid w:val="679C699D"/>
    <w:rsid w:val="67EC22E7"/>
    <w:rsid w:val="67F0763B"/>
    <w:rsid w:val="67FD1932"/>
    <w:rsid w:val="68277D9B"/>
    <w:rsid w:val="685E4EFF"/>
    <w:rsid w:val="68636FCB"/>
    <w:rsid w:val="69162755"/>
    <w:rsid w:val="69A57E49"/>
    <w:rsid w:val="69A74450"/>
    <w:rsid w:val="69DF610B"/>
    <w:rsid w:val="69F10768"/>
    <w:rsid w:val="6A946632"/>
    <w:rsid w:val="6AF0316C"/>
    <w:rsid w:val="6BEB7EE8"/>
    <w:rsid w:val="6CEB7ACC"/>
    <w:rsid w:val="6D4B1ADB"/>
    <w:rsid w:val="6DAA06B3"/>
    <w:rsid w:val="6DB1212D"/>
    <w:rsid w:val="6DD4717F"/>
    <w:rsid w:val="6EA95DB1"/>
    <w:rsid w:val="6F5428F6"/>
    <w:rsid w:val="6F872791"/>
    <w:rsid w:val="6FF628B3"/>
    <w:rsid w:val="70511E3B"/>
    <w:rsid w:val="70E927D3"/>
    <w:rsid w:val="71097CC6"/>
    <w:rsid w:val="71164712"/>
    <w:rsid w:val="713B076C"/>
    <w:rsid w:val="715A0EA4"/>
    <w:rsid w:val="717F4298"/>
    <w:rsid w:val="71B52160"/>
    <w:rsid w:val="71DA0A57"/>
    <w:rsid w:val="7254441C"/>
    <w:rsid w:val="728124EA"/>
    <w:rsid w:val="730425BE"/>
    <w:rsid w:val="733E6585"/>
    <w:rsid w:val="7394244C"/>
    <w:rsid w:val="741B228B"/>
    <w:rsid w:val="742E5344"/>
    <w:rsid w:val="74594D72"/>
    <w:rsid w:val="74A72B35"/>
    <w:rsid w:val="75A32361"/>
    <w:rsid w:val="75E64C17"/>
    <w:rsid w:val="764E6832"/>
    <w:rsid w:val="765B6CBD"/>
    <w:rsid w:val="77B15957"/>
    <w:rsid w:val="780A6494"/>
    <w:rsid w:val="7888215C"/>
    <w:rsid w:val="78F7748D"/>
    <w:rsid w:val="792744CD"/>
    <w:rsid w:val="792A3248"/>
    <w:rsid w:val="79E72252"/>
    <w:rsid w:val="7A362676"/>
    <w:rsid w:val="7A5D0E30"/>
    <w:rsid w:val="7ADE3265"/>
    <w:rsid w:val="7B00154D"/>
    <w:rsid w:val="7B73705D"/>
    <w:rsid w:val="7BAA3213"/>
    <w:rsid w:val="7BC217A4"/>
    <w:rsid w:val="7BDF0D9C"/>
    <w:rsid w:val="7C166203"/>
    <w:rsid w:val="7C41023E"/>
    <w:rsid w:val="7D2E0A8C"/>
    <w:rsid w:val="7D7E2408"/>
    <w:rsid w:val="7ED92904"/>
    <w:rsid w:val="7EFD2623"/>
    <w:rsid w:val="7FA6724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0" w:semiHidden="0" w:name="HTML Cite"/>
    <w:lsdException w:qFormat="1" w:uiPriority="0" w:semiHidden="0" w:name="HTML Code"/>
    <w:lsdException w:qFormat="1" w:uiPriority="0" w:semiHidden="0" w:name="HTML Definition"/>
    <w:lsdException w:qFormat="1" w:uiPriority="0" w:semiHidden="0" w:name="HTML Keyboard"/>
    <w:lsdException w:uiPriority="0" w:name="HTML Preformatted"/>
    <w:lsdException w:qFormat="1" w:uiPriority="0" w:semiHidden="0" w:name="HTML Sample"/>
    <w:lsdException w:uiPriority="0" w:name="HTML Typewriter"/>
    <w:lsdException w:qFormat="1"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alloon Text"/>
    <w:basedOn w:val="1"/>
    <w:link w:val="21"/>
    <w:unhideWhenUsed/>
    <w:qFormat/>
    <w:uiPriority w:val="0"/>
    <w:rPr>
      <w:sz w:val="18"/>
      <w:szCs w:val="18"/>
    </w:rPr>
  </w:style>
  <w:style w:type="paragraph" w:styleId="3">
    <w:name w:val="footer"/>
    <w:basedOn w:val="1"/>
    <w:link w:val="20"/>
    <w:unhideWhenUsed/>
    <w:qFormat/>
    <w:uiPriority w:val="99"/>
    <w:pPr>
      <w:tabs>
        <w:tab w:val="center" w:pos="4153"/>
        <w:tab w:val="right" w:pos="8306"/>
      </w:tabs>
      <w:snapToGrid w:val="0"/>
      <w:jc w:val="left"/>
    </w:pPr>
    <w:rPr>
      <w:sz w:val="18"/>
      <w:szCs w:val="18"/>
    </w:rPr>
  </w:style>
  <w:style w:type="paragraph" w:styleId="4">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100" w:beforeAutospacing="1" w:after="100" w:afterAutospacing="1"/>
      <w:ind w:firstLine="420"/>
      <w:jc w:val="left"/>
    </w:pPr>
    <w:rPr>
      <w:kern w:val="0"/>
      <w:sz w:val="24"/>
      <w:szCs w:val="24"/>
    </w:rPr>
  </w:style>
  <w:style w:type="character" w:styleId="7">
    <w:name w:val="Strong"/>
    <w:basedOn w:val="6"/>
    <w:qFormat/>
    <w:uiPriority w:val="22"/>
    <w:rPr>
      <w:b/>
    </w:rPr>
  </w:style>
  <w:style w:type="character" w:styleId="8">
    <w:name w:val="FollowedHyperlink"/>
    <w:basedOn w:val="6"/>
    <w:unhideWhenUsed/>
    <w:qFormat/>
    <w:uiPriority w:val="0"/>
    <w:rPr>
      <w:color w:val="004276"/>
      <w:u w:val="none"/>
    </w:rPr>
  </w:style>
  <w:style w:type="character" w:styleId="9">
    <w:name w:val="Emphasis"/>
    <w:basedOn w:val="6"/>
    <w:qFormat/>
    <w:uiPriority w:val="20"/>
  </w:style>
  <w:style w:type="character" w:styleId="10">
    <w:name w:val="HTML Definition"/>
    <w:basedOn w:val="6"/>
    <w:unhideWhenUsed/>
    <w:qFormat/>
    <w:uiPriority w:val="0"/>
  </w:style>
  <w:style w:type="character" w:styleId="11">
    <w:name w:val="HTML Variable"/>
    <w:basedOn w:val="6"/>
    <w:unhideWhenUsed/>
    <w:qFormat/>
    <w:uiPriority w:val="0"/>
  </w:style>
  <w:style w:type="character" w:styleId="12">
    <w:name w:val="Hyperlink"/>
    <w:basedOn w:val="6"/>
    <w:unhideWhenUsed/>
    <w:qFormat/>
    <w:uiPriority w:val="99"/>
    <w:rPr>
      <w:color w:val="004276"/>
      <w:u w:val="none"/>
    </w:rPr>
  </w:style>
  <w:style w:type="character" w:styleId="13">
    <w:name w:val="HTML Code"/>
    <w:basedOn w:val="6"/>
    <w:unhideWhenUsed/>
    <w:qFormat/>
    <w:uiPriority w:val="0"/>
    <w:rPr>
      <w:rFonts w:hint="default" w:ascii="monospace" w:hAnsi="monospace" w:eastAsia="monospace" w:cs="monospace"/>
      <w:sz w:val="21"/>
      <w:szCs w:val="21"/>
    </w:rPr>
  </w:style>
  <w:style w:type="character" w:styleId="14">
    <w:name w:val="HTML Cite"/>
    <w:basedOn w:val="6"/>
    <w:unhideWhenUsed/>
    <w:qFormat/>
    <w:uiPriority w:val="0"/>
  </w:style>
  <w:style w:type="character" w:styleId="15">
    <w:name w:val="HTML Keyboard"/>
    <w:basedOn w:val="6"/>
    <w:unhideWhenUsed/>
    <w:qFormat/>
    <w:uiPriority w:val="0"/>
    <w:rPr>
      <w:rFonts w:ascii="monospace" w:hAnsi="monospace" w:eastAsia="monospace" w:cs="monospace"/>
      <w:sz w:val="21"/>
      <w:szCs w:val="21"/>
    </w:rPr>
  </w:style>
  <w:style w:type="character" w:styleId="16">
    <w:name w:val="HTML Sample"/>
    <w:basedOn w:val="6"/>
    <w:unhideWhenUsed/>
    <w:qFormat/>
    <w:uiPriority w:val="0"/>
    <w:rPr>
      <w:rFonts w:hint="default" w:ascii="monospace" w:hAnsi="monospace" w:eastAsia="monospace" w:cs="monospace"/>
      <w:sz w:val="21"/>
      <w:szCs w:val="21"/>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character" w:customStyle="1" w:styleId="19">
    <w:name w:val="页眉 Char"/>
    <w:basedOn w:val="6"/>
    <w:link w:val="4"/>
    <w:semiHidden/>
    <w:qFormat/>
    <w:uiPriority w:val="99"/>
    <w:rPr>
      <w:sz w:val="18"/>
      <w:szCs w:val="18"/>
    </w:rPr>
  </w:style>
  <w:style w:type="character" w:customStyle="1" w:styleId="20">
    <w:name w:val="页脚 Char"/>
    <w:basedOn w:val="6"/>
    <w:link w:val="3"/>
    <w:semiHidden/>
    <w:qFormat/>
    <w:uiPriority w:val="99"/>
    <w:rPr>
      <w:sz w:val="18"/>
      <w:szCs w:val="18"/>
    </w:rPr>
  </w:style>
  <w:style w:type="character" w:customStyle="1" w:styleId="21">
    <w:name w:val="批注框文本 Char"/>
    <w:basedOn w:val="6"/>
    <w:link w:val="2"/>
    <w:semiHidden/>
    <w:qFormat/>
    <w:uiPriority w:val="0"/>
    <w:rPr>
      <w:rFonts w:ascii="Calibri" w:hAnsi="Calibri"/>
      <w:kern w:val="2"/>
      <w:sz w:val="18"/>
      <w:szCs w:val="18"/>
    </w:rPr>
  </w:style>
  <w:style w:type="character" w:customStyle="1" w:styleId="22">
    <w:name w:val="Placeholder Text"/>
    <w:basedOn w:val="6"/>
    <w:unhideWhenUsed/>
    <w:qFormat/>
    <w:uiPriority w:val="99"/>
    <w:rPr>
      <w:color w:val="808080"/>
    </w:rPr>
  </w:style>
  <w:style w:type="character" w:customStyle="1" w:styleId="23">
    <w:name w:val="fontstrikethrough"/>
    <w:basedOn w:val="6"/>
    <w:qFormat/>
    <w:uiPriority w:val="0"/>
    <w:rPr>
      <w:strike/>
    </w:rPr>
  </w:style>
  <w:style w:type="character" w:customStyle="1" w:styleId="24">
    <w:name w:val="fontborder"/>
    <w:basedOn w:val="6"/>
    <w:qFormat/>
    <w:uiPriority w:val="0"/>
    <w:rPr>
      <w:bdr w:val="single" w:color="000000" w:sz="4" w:space="0"/>
    </w:rPr>
  </w:style>
  <w:style w:type="paragraph" w:customStyle="1" w:styleId="25">
    <w:name w:val="publish_text"/>
    <w:basedOn w:val="1"/>
    <w:qFormat/>
    <w:uiPriority w:val="0"/>
    <w:pPr>
      <w:jc w:val="left"/>
    </w:pPr>
    <w:rPr>
      <w:color w:val="005CD9"/>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1230</Words>
  <Characters>7012</Characters>
  <Lines>58</Lines>
  <Paragraphs>16</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2015-10-07T08:20:00Z</dcterms:created>
  <dc:creator>USER</dc:creator>
  <cp:lastModifiedBy>Administrator</cp:lastModifiedBy>
  <dcterms:modified xsi:type="dcterms:W3CDTF">2016-01-30T05:10:33Z</dcterms:modified>
  <dc:title>等价场力学基本原理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