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D9FF"/>
  <w:body>
    <w:p w14:paraId="78BF82CF" w14:textId="12075843" w:rsidR="00C05A6B" w:rsidRDefault="00A9454B">
      <w:pPr>
        <w:rPr>
          <w:rFonts w:cstheme="minorHAnsi"/>
          <w:b/>
          <w:bCs/>
          <w:sz w:val="42"/>
          <w:szCs w:val="42"/>
        </w:rPr>
      </w:pPr>
      <w:r>
        <w:rPr>
          <w:rFonts w:cstheme="minorHAnsi"/>
          <w:b/>
          <w:bCs/>
          <w:noProof/>
          <w:sz w:val="42"/>
          <w:szCs w:val="42"/>
          <w14:ligatures w14:val="standardContextual"/>
        </w:rPr>
        <mc:AlternateContent>
          <mc:Choice Requires="wps">
            <w:drawing>
              <wp:anchor distT="0" distB="0" distL="114300" distR="114300" simplePos="0" relativeHeight="251659264" behindDoc="0" locked="0" layoutInCell="1" allowOverlap="1" wp14:anchorId="3ED1C002" wp14:editId="7419322C">
                <wp:simplePos x="0" y="0"/>
                <wp:positionH relativeFrom="column">
                  <wp:posOffset>-807490</wp:posOffset>
                </wp:positionH>
                <wp:positionV relativeFrom="paragraph">
                  <wp:posOffset>-832485</wp:posOffset>
                </wp:positionV>
                <wp:extent cx="7479687" cy="9761658"/>
                <wp:effectExtent l="19050" t="19050" r="45085" b="30480"/>
                <wp:wrapNone/>
                <wp:docPr id="6118241"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04E8E" id="Rectangle 1" o:spid="_x0000_s1026" style="position:absolute;margin-left:-63.6pt;margin-top:-65.55pt;width:588.95pt;height:7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" filled="f" strokecolor="#eaf1dd [662]" strokeweight="4.5pt"/>
            </w:pict>
          </mc:Fallback>
        </mc:AlternateContent>
      </w:r>
      <w:r w:rsidR="00BE6BEB">
        <w:rPr>
          <w:rFonts w:cstheme="minorHAnsi"/>
          <w:b/>
          <w:bCs/>
          <w:noProof/>
          <w:sz w:val="42"/>
          <w:szCs w:val="42"/>
          <w14:ligatures w14:val="standardContextual"/>
        </w:rPr>
        <w:drawing>
          <wp:anchor distT="0" distB="0" distL="114300" distR="114300" simplePos="0" relativeHeight="251658240" behindDoc="1" locked="0" layoutInCell="1" allowOverlap="1" wp14:anchorId="66E76B45" wp14:editId="3B7641C7">
            <wp:simplePos x="0" y="0"/>
            <wp:positionH relativeFrom="margin">
              <wp:align>center</wp:align>
            </wp:positionH>
            <wp:positionV relativeFrom="paragraph">
              <wp:posOffset>408506</wp:posOffset>
            </wp:positionV>
            <wp:extent cx="7461709" cy="7387390"/>
            <wp:effectExtent l="0" t="0" r="0" b="0"/>
            <wp:wrapTight wrapText="bothSides">
              <wp:wrapPolygon edited="0">
                <wp:start x="8824" y="613"/>
                <wp:lineTo x="7225" y="724"/>
                <wp:lineTo x="5405" y="1225"/>
                <wp:lineTo x="5405" y="1615"/>
                <wp:lineTo x="4467" y="2897"/>
                <wp:lineTo x="4357" y="3175"/>
                <wp:lineTo x="4357" y="3398"/>
                <wp:lineTo x="3971" y="3844"/>
                <wp:lineTo x="3860" y="4011"/>
                <wp:lineTo x="4136" y="5180"/>
                <wp:lineTo x="4191" y="5626"/>
                <wp:lineTo x="4688" y="6072"/>
                <wp:lineTo x="5129" y="6072"/>
                <wp:lineTo x="7335" y="6963"/>
                <wp:lineTo x="5735" y="7186"/>
                <wp:lineTo x="3530" y="7687"/>
                <wp:lineTo x="3530" y="7854"/>
                <wp:lineTo x="6342" y="8745"/>
                <wp:lineTo x="6397" y="9470"/>
                <wp:lineTo x="7555" y="9637"/>
                <wp:lineTo x="12133" y="9637"/>
                <wp:lineTo x="12133" y="9915"/>
                <wp:lineTo x="14173" y="10528"/>
                <wp:lineTo x="15001" y="10528"/>
                <wp:lineTo x="14945" y="11419"/>
                <wp:lineTo x="9541" y="11865"/>
                <wp:lineTo x="9100" y="11976"/>
                <wp:lineTo x="9100" y="12533"/>
                <wp:lineTo x="9155" y="13202"/>
                <wp:lineTo x="9486" y="14093"/>
                <wp:lineTo x="9486" y="14427"/>
                <wp:lineTo x="9651" y="14984"/>
                <wp:lineTo x="10147" y="15876"/>
                <wp:lineTo x="10203" y="16265"/>
                <wp:lineTo x="10533" y="16767"/>
                <wp:lineTo x="3143" y="17045"/>
                <wp:lineTo x="3199" y="18605"/>
                <wp:lineTo x="5680" y="18884"/>
                <wp:lineTo x="5956" y="18995"/>
                <wp:lineTo x="14449" y="18995"/>
                <wp:lineTo x="14835" y="18884"/>
                <wp:lineTo x="18309" y="18605"/>
                <wp:lineTo x="18420" y="18549"/>
                <wp:lineTo x="18585" y="17101"/>
                <wp:lineTo x="17151" y="16934"/>
                <wp:lineTo x="11526" y="16767"/>
                <wp:lineTo x="13401" y="16098"/>
                <wp:lineTo x="13401" y="15876"/>
                <wp:lineTo x="13953" y="14984"/>
                <wp:lineTo x="15442" y="14984"/>
                <wp:lineTo x="17041" y="14539"/>
                <wp:lineTo x="17041" y="14093"/>
                <wp:lineTo x="17482" y="13202"/>
                <wp:lineTo x="17648" y="12310"/>
                <wp:lineTo x="17703" y="11809"/>
                <wp:lineTo x="17206" y="11586"/>
                <wp:lineTo x="15662" y="11419"/>
                <wp:lineTo x="15662" y="10528"/>
                <wp:lineTo x="15938" y="9637"/>
                <wp:lineTo x="17703" y="7854"/>
                <wp:lineTo x="18254" y="6684"/>
                <wp:lineTo x="17813" y="6517"/>
                <wp:lineTo x="16159" y="6072"/>
                <wp:lineTo x="15442" y="5180"/>
                <wp:lineTo x="15166" y="4289"/>
                <wp:lineTo x="14670" y="3398"/>
                <wp:lineTo x="14890" y="2228"/>
                <wp:lineTo x="12243" y="1783"/>
                <wp:lineTo x="9982" y="1615"/>
                <wp:lineTo x="10037" y="1281"/>
                <wp:lineTo x="9761" y="836"/>
                <wp:lineTo x="9430" y="613"/>
                <wp:lineTo x="8824" y="613"/>
              </wp:wrapPolygon>
            </wp:wrapTight>
            <wp:docPr id="1904175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75002" name="Picture 1904175002"/>
                    <pic:cNvPicPr/>
                  </pic:nvPicPr>
                  <pic:blipFill>
                    <a:blip r:embed="rId8">
                      <a:extLst>
                        <a:ext uri="{28A0092B-C50C-407E-A947-70E740481C1C}">
                          <a14:useLocalDpi xmlns:a14="http://schemas.microsoft.com/office/drawing/2010/main" val="0"/>
                        </a:ext>
                      </a:extLst>
                    </a:blip>
                    <a:stretch>
                      <a:fillRect/>
                    </a:stretch>
                  </pic:blipFill>
                  <pic:spPr>
                    <a:xfrm>
                      <a:off x="0" y="0"/>
                      <a:ext cx="7461709" cy="7387390"/>
                    </a:xfrm>
                    <a:prstGeom prst="rect">
                      <a:avLst/>
                    </a:prstGeom>
                    <a:noFill/>
                  </pic:spPr>
                </pic:pic>
              </a:graphicData>
            </a:graphic>
            <wp14:sizeRelH relativeFrom="margin">
              <wp14:pctWidth>0</wp14:pctWidth>
            </wp14:sizeRelH>
            <wp14:sizeRelV relativeFrom="margin">
              <wp14:pctHeight>0</wp14:pctHeight>
            </wp14:sizeRelV>
          </wp:anchor>
        </w:drawing>
      </w:r>
    </w:p>
    <w:p w14:paraId="2B72E767" w14:textId="2A73728A" w:rsidR="00601A00" w:rsidRDefault="00601A00">
      <w:pPr>
        <w:rPr>
          <w:rFonts w:cstheme="minorHAnsi"/>
          <w:b/>
          <w:bCs/>
          <w:sz w:val="42"/>
          <w:szCs w:val="42"/>
        </w:rPr>
      </w:pPr>
    </w:p>
    <w:p w14:paraId="0447873F" w14:textId="188F6335" w:rsidR="00601A00" w:rsidRDefault="00601A00" w:rsidP="00C05A6B">
      <w:pPr>
        <w:jc w:val="center"/>
        <w:rPr>
          <w:rFonts w:cstheme="minorHAnsi"/>
          <w:b/>
          <w:bCs/>
          <w:sz w:val="96"/>
          <w:szCs w:val="96"/>
        </w:rPr>
      </w:pPr>
    </w:p>
    <w:p w14:paraId="1F51D476" w14:textId="77777777" w:rsidR="00601A00" w:rsidRDefault="00601A00" w:rsidP="00C05A6B">
      <w:pPr>
        <w:jc w:val="center"/>
        <w:rPr>
          <w:rFonts w:cstheme="minorHAnsi"/>
          <w:b/>
          <w:bCs/>
          <w:sz w:val="96"/>
          <w:szCs w:val="96"/>
        </w:rPr>
      </w:pPr>
    </w:p>
    <w:p w14:paraId="2461D06B" w14:textId="77777777" w:rsidR="00601A00" w:rsidRDefault="00601A00" w:rsidP="00C05A6B">
      <w:pPr>
        <w:jc w:val="center"/>
        <w:rPr>
          <w:rFonts w:cstheme="minorHAnsi"/>
          <w:b/>
          <w:bCs/>
          <w:sz w:val="96"/>
          <w:szCs w:val="96"/>
        </w:rPr>
      </w:pPr>
    </w:p>
    <w:p w14:paraId="5D830543" w14:textId="77777777" w:rsidR="00BE6BEB" w:rsidRDefault="00BE6BEB" w:rsidP="00BE6BEB">
      <w:pPr>
        <w:jc w:val="center"/>
        <w:rPr>
          <w:rFonts w:cstheme="minorHAnsi"/>
          <w:b/>
          <w:bCs/>
          <w:sz w:val="96"/>
          <w:szCs w:val="96"/>
        </w:rPr>
      </w:pPr>
    </w:p>
    <w:p w14:paraId="3BA9A1EA" w14:textId="77777777" w:rsidR="00BE6BEB" w:rsidRDefault="00BE6BEB" w:rsidP="00BE6BEB">
      <w:pPr>
        <w:jc w:val="center"/>
        <w:rPr>
          <w:rFonts w:cstheme="minorHAnsi"/>
          <w:b/>
          <w:bCs/>
          <w:sz w:val="96"/>
          <w:szCs w:val="96"/>
        </w:rPr>
      </w:pPr>
    </w:p>
    <w:p w14:paraId="4C43B728" w14:textId="12CC5916" w:rsidR="00BE6BEB" w:rsidRDefault="00A37478" w:rsidP="00A37478">
      <w:pPr>
        <w:tabs>
          <w:tab w:val="left" w:pos="3630"/>
        </w:tabs>
        <w:rPr>
          <w:rFonts w:cstheme="minorHAnsi"/>
          <w:b/>
          <w:bCs/>
          <w:sz w:val="96"/>
          <w:szCs w:val="96"/>
        </w:rPr>
      </w:pPr>
      <w:r>
        <w:rPr>
          <w:rFonts w:cstheme="minorHAnsi"/>
          <w:b/>
          <w:bCs/>
          <w:sz w:val="96"/>
          <w:szCs w:val="96"/>
        </w:rPr>
        <w:tab/>
      </w:r>
    </w:p>
    <w:p w14:paraId="27939ACE" w14:textId="6F9473C4" w:rsidR="00BE6BEB" w:rsidRDefault="00304191" w:rsidP="00BE6BEB">
      <w:pPr>
        <w:jc w:val="center"/>
        <w:rPr>
          <w:rFonts w:cstheme="minorHAnsi"/>
          <w:b/>
          <w:bCs/>
          <w:sz w:val="96"/>
          <w:szCs w:val="96"/>
        </w:rPr>
      </w:pPr>
      <w:r>
        <w:rPr>
          <w:rFonts w:cstheme="minorHAnsi"/>
          <w:b/>
          <w:bCs/>
          <w:noProof/>
          <w:sz w:val="96"/>
          <w:szCs w:val="96"/>
          <w14:ligatures w14:val="standardContextual"/>
        </w:rPr>
        <w:lastRenderedPageBreak/>
        <mc:AlternateContent>
          <mc:Choice Requires="wps">
            <w:drawing>
              <wp:anchor distT="0" distB="0" distL="114300" distR="114300" simplePos="0" relativeHeight="251656190" behindDoc="1" locked="0" layoutInCell="1" allowOverlap="1" wp14:anchorId="2D2A1852" wp14:editId="1CFFF3BF">
                <wp:simplePos x="0" y="0"/>
                <wp:positionH relativeFrom="column">
                  <wp:posOffset>-910043</wp:posOffset>
                </wp:positionH>
                <wp:positionV relativeFrom="paragraph">
                  <wp:posOffset>-914313</wp:posOffset>
                </wp:positionV>
                <wp:extent cx="7757949" cy="10184437"/>
                <wp:effectExtent l="0" t="0" r="0" b="7620"/>
                <wp:wrapNone/>
                <wp:docPr id="841452930" name="Rectangle 5"/>
                <wp:cNvGraphicFramePr/>
                <a:graphic xmlns:a="http://schemas.openxmlformats.org/drawingml/2006/main">
                  <a:graphicData uri="http://schemas.microsoft.com/office/word/2010/wordprocessingShape">
                    <wps:wsp>
                      <wps:cNvSpPr/>
                      <wps:spPr>
                        <a:xfrm>
                          <a:off x="0" y="0"/>
                          <a:ext cx="7757949" cy="10184437"/>
                        </a:xfrm>
                        <a:prstGeom prst="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04F46" id="Rectangle 5" o:spid="_x0000_s1026" style="position:absolute;margin-left:-71.65pt;margin-top:-1in;width:610.85pt;height:801.9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" fillcolor="#ffc000" stroked="f" strokeweight="1pt"/>
            </w:pict>
          </mc:Fallback>
        </mc:AlternateContent>
      </w:r>
      <w:r>
        <w:rPr>
          <w:rFonts w:cstheme="minorHAnsi"/>
          <w:b/>
          <w:bCs/>
          <w:noProof/>
          <w:sz w:val="96"/>
          <w:szCs w:val="96"/>
          <w14:ligatures w14:val="standardContextual"/>
        </w:rPr>
        <mc:AlternateContent>
          <mc:Choice Requires="wps">
            <w:drawing>
              <wp:anchor distT="0" distB="0" distL="114300" distR="114300" simplePos="0" relativeHeight="251657215" behindDoc="1" locked="0" layoutInCell="1" allowOverlap="1" wp14:anchorId="27A1089E" wp14:editId="65FC01FE">
                <wp:simplePos x="0" y="0"/>
                <wp:positionH relativeFrom="page">
                  <wp:align>left</wp:align>
                </wp:positionH>
                <wp:positionV relativeFrom="paragraph">
                  <wp:posOffset>-1290638</wp:posOffset>
                </wp:positionV>
                <wp:extent cx="5838825" cy="6591300"/>
                <wp:effectExtent l="4763" t="0" r="0" b="0"/>
                <wp:wrapNone/>
                <wp:docPr id="1643352203" name="Right Triangle 3"/>
                <wp:cNvGraphicFramePr/>
                <a:graphic xmlns:a="http://schemas.openxmlformats.org/drawingml/2006/main">
                  <a:graphicData uri="http://schemas.microsoft.com/office/word/2010/wordprocessingShape">
                    <wps:wsp>
                      <wps:cNvSpPr/>
                      <wps:spPr>
                        <a:xfrm rot="5400000">
                          <a:off x="0" y="0"/>
                          <a:ext cx="5838825" cy="6591300"/>
                        </a:xfrm>
                        <a:prstGeom prst="rtTriangle">
                          <a:avLst/>
                        </a:prstGeom>
                        <a:solidFill>
                          <a:srgbClr val="1668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1D71C"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0;margin-top:-101.65pt;width:459.75pt;height:519pt;rotation:90;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" fillcolor="#16681e" stroked="f" strokeweight="1pt">
                <w10:wrap anchorx="page"/>
              </v:shape>
            </w:pict>
          </mc:Fallback>
        </mc:AlternateContent>
      </w:r>
    </w:p>
    <w:p w14:paraId="50075A89" w14:textId="5DAC82AC" w:rsidR="00BE6BEB" w:rsidRDefault="00BE6BEB" w:rsidP="004512EA">
      <w:pPr>
        <w:rPr>
          <w:rFonts w:cstheme="minorHAnsi"/>
          <w:b/>
          <w:bCs/>
          <w:sz w:val="96"/>
          <w:szCs w:val="96"/>
        </w:rPr>
      </w:pPr>
    </w:p>
    <w:p w14:paraId="7161FD28" w14:textId="12A48E29" w:rsidR="004512EA" w:rsidRDefault="004512EA" w:rsidP="004512EA">
      <w:pPr>
        <w:rPr>
          <w:rFonts w:cstheme="minorHAnsi"/>
          <w:b/>
          <w:bCs/>
          <w:sz w:val="96"/>
          <w:szCs w:val="96"/>
        </w:rPr>
      </w:pPr>
    </w:p>
    <w:p w14:paraId="301038DE" w14:textId="3E1DE6E9" w:rsidR="00BE6BEB" w:rsidRPr="00304191" w:rsidRDefault="00304191" w:rsidP="00BE6BEB">
      <w:pPr>
        <w:jc w:val="center"/>
        <w:rPr>
          <w:rFonts w:cstheme="minorHAnsi"/>
          <w:b/>
          <w:bCs/>
          <w:color w:val="FFFFFF" w:themeColor="background1"/>
          <w:sz w:val="96"/>
          <w:szCs w:val="96"/>
        </w:rPr>
      </w:pPr>
      <w:r w:rsidRPr="00304191">
        <w:rPr>
          <w:rFonts w:cstheme="minorHAnsi"/>
          <w:b/>
          <w:bCs/>
          <w:noProof/>
          <w:color w:val="FFFFFF" w:themeColor="background1"/>
          <w:sz w:val="96"/>
          <w:szCs w:val="96"/>
          <w14:ligatures w14:val="standardContextual"/>
        </w:rPr>
        <mc:AlternateContent>
          <mc:Choice Requires="wps">
            <w:drawing>
              <wp:anchor distT="0" distB="0" distL="114300" distR="114300" simplePos="0" relativeHeight="251696128" behindDoc="1" locked="0" layoutInCell="1" allowOverlap="1" wp14:anchorId="2B0337FB" wp14:editId="113CDA9B">
                <wp:simplePos x="0" y="0"/>
                <wp:positionH relativeFrom="page">
                  <wp:align>right</wp:align>
                </wp:positionH>
                <wp:positionV relativeFrom="paragraph">
                  <wp:posOffset>124779</wp:posOffset>
                </wp:positionV>
                <wp:extent cx="5838825" cy="6591300"/>
                <wp:effectExtent l="4763" t="0" r="0" b="0"/>
                <wp:wrapNone/>
                <wp:docPr id="1346328120" name="Right Triangle 3"/>
                <wp:cNvGraphicFramePr/>
                <a:graphic xmlns:a="http://schemas.openxmlformats.org/drawingml/2006/main">
                  <a:graphicData uri="http://schemas.microsoft.com/office/word/2010/wordprocessingShape">
                    <wps:wsp>
                      <wps:cNvSpPr/>
                      <wps:spPr>
                        <a:xfrm rot="16200000">
                          <a:off x="0" y="0"/>
                          <a:ext cx="5838825" cy="6591300"/>
                        </a:xfrm>
                        <a:prstGeom prst="rtTriangle">
                          <a:avLst/>
                        </a:prstGeom>
                        <a:solidFill>
                          <a:srgbClr val="B31D0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358D3" id="Right Triangle 3" o:spid="_x0000_s1026" type="#_x0000_t6" style="position:absolute;margin-left:408.55pt;margin-top:9.85pt;width:459.75pt;height:519pt;rotation:-90;z-index:-251620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" fillcolor="#b31d0d" stroked="f" strokeweight="1pt">
                <w10:wrap anchorx="page"/>
              </v:shape>
            </w:pict>
          </mc:Fallback>
        </mc:AlternateContent>
      </w:r>
      <w:r w:rsidR="00C05A6B" w:rsidRPr="00304191">
        <w:rPr>
          <w:rFonts w:cstheme="minorHAnsi"/>
          <w:b/>
          <w:bCs/>
          <w:color w:val="FFFFFF" w:themeColor="background1"/>
          <w:sz w:val="96"/>
          <w:szCs w:val="96"/>
        </w:rPr>
        <w:t>DAN ENERGY</w:t>
      </w:r>
      <w:r w:rsidR="004512EA" w:rsidRPr="00304191">
        <w:rPr>
          <w:rFonts w:cstheme="minorHAnsi"/>
          <w:b/>
          <w:bCs/>
          <w:color w:val="FFFFFF" w:themeColor="background1"/>
          <w:sz w:val="96"/>
          <w:szCs w:val="96"/>
        </w:rPr>
        <w:t xml:space="preserve"> ETHIOPIA</w:t>
      </w:r>
    </w:p>
    <w:p w14:paraId="5242E141" w14:textId="2B400AB6" w:rsidR="00BE6BEB" w:rsidRPr="00304191" w:rsidRDefault="00BE6BEB" w:rsidP="00BE6BEB">
      <w:pPr>
        <w:jc w:val="center"/>
        <w:rPr>
          <w:rFonts w:cstheme="minorHAnsi"/>
          <w:b/>
          <w:bCs/>
          <w:color w:val="FFFFFF" w:themeColor="background1"/>
          <w:sz w:val="96"/>
          <w:szCs w:val="96"/>
        </w:rPr>
      </w:pPr>
      <w:r w:rsidRPr="00304191">
        <w:rPr>
          <w:rFonts w:cstheme="minorHAnsi"/>
          <w:b/>
          <w:bCs/>
          <w:color w:val="FFFFFF" w:themeColor="background1"/>
          <w:sz w:val="96"/>
          <w:szCs w:val="96"/>
        </w:rPr>
        <w:t>ASSGINMENT 1</w:t>
      </w:r>
    </w:p>
    <w:p w14:paraId="58BF1124" w14:textId="3255EB2A" w:rsidR="00C80C9C" w:rsidRDefault="00C80C9C" w:rsidP="00C80C9C">
      <w:pPr>
        <w:pStyle w:val="Header"/>
        <w:jc w:val="center"/>
        <w:rPr>
          <w:b/>
          <w:bCs/>
          <w:color w:val="FFFFFF" w:themeColor="background1"/>
          <w:sz w:val="72"/>
          <w:szCs w:val="72"/>
        </w:rPr>
      </w:pPr>
      <w:r w:rsidRPr="00304191">
        <w:rPr>
          <w:b/>
          <w:bCs/>
          <w:color w:val="FFFFFF" w:themeColor="background1"/>
          <w:sz w:val="72"/>
          <w:szCs w:val="72"/>
        </w:rPr>
        <w:t>REPORT ON INFRASTRACTURES IN REPUBLIC OF CONGO</w:t>
      </w:r>
    </w:p>
    <w:p w14:paraId="2E304B70" w14:textId="425740A8" w:rsidR="00F27875" w:rsidRPr="00FD2277" w:rsidRDefault="00FD2277" w:rsidP="00C80C9C">
      <w:pPr>
        <w:pStyle w:val="Header"/>
        <w:jc w:val="center"/>
        <w:rPr>
          <w:rFonts w:cstheme="minorHAnsi"/>
          <w:b/>
          <w:bCs/>
          <w:color w:val="FFFFFF" w:themeColor="background1"/>
          <w:sz w:val="72"/>
          <w:szCs w:val="72"/>
        </w:rPr>
      </w:pPr>
      <w:r w:rsidRPr="00FD2277">
        <w:rPr>
          <w:rFonts w:cstheme="minorHAnsi"/>
          <w:b/>
          <w:bCs/>
          <w:color w:val="FFFFFF" w:themeColor="background1"/>
          <w:sz w:val="72"/>
          <w:szCs w:val="72"/>
        </w:rPr>
        <w:t>BY:</w:t>
      </w:r>
      <w:r w:rsidR="00F27875" w:rsidRPr="00FD2277">
        <w:rPr>
          <w:rFonts w:cstheme="minorHAnsi"/>
          <w:b/>
          <w:bCs/>
          <w:color w:val="FFFFFF" w:themeColor="background1"/>
          <w:sz w:val="72"/>
          <w:szCs w:val="72"/>
        </w:rPr>
        <w:t xml:space="preserve"> EMRAN MOHAMMED</w:t>
      </w:r>
    </w:p>
    <w:p w14:paraId="555B4E27" w14:textId="534D12DE" w:rsidR="00C05A6B" w:rsidRDefault="00C05A6B">
      <w:pPr>
        <w:rPr>
          <w:rFonts w:cstheme="minorHAnsi"/>
          <w:b/>
          <w:bCs/>
          <w:sz w:val="42"/>
          <w:szCs w:val="42"/>
        </w:rPr>
      </w:pPr>
    </w:p>
    <w:p w14:paraId="585328D6" w14:textId="7BA31B1F" w:rsidR="00C05A6B" w:rsidRDefault="00C05A6B">
      <w:pPr>
        <w:rPr>
          <w:rFonts w:cstheme="minorHAnsi"/>
          <w:b/>
          <w:bCs/>
          <w:sz w:val="42"/>
          <w:szCs w:val="42"/>
        </w:rPr>
      </w:pPr>
    </w:p>
    <w:p w14:paraId="3F05C050" w14:textId="77777777" w:rsidR="00C05A6B" w:rsidRDefault="00C05A6B">
      <w:pPr>
        <w:rPr>
          <w:rFonts w:cstheme="minorHAnsi"/>
          <w:b/>
          <w:bCs/>
          <w:sz w:val="42"/>
          <w:szCs w:val="42"/>
        </w:rPr>
      </w:pPr>
    </w:p>
    <w:p w14:paraId="3382FFF9" w14:textId="77777777" w:rsidR="00C05A6B" w:rsidRDefault="00C05A6B">
      <w:pPr>
        <w:rPr>
          <w:rFonts w:cstheme="minorHAnsi"/>
          <w:b/>
          <w:bCs/>
          <w:sz w:val="42"/>
          <w:szCs w:val="42"/>
        </w:rPr>
      </w:pPr>
    </w:p>
    <w:p w14:paraId="41AE0F65" w14:textId="77777777" w:rsidR="00BE6BEB" w:rsidRPr="00BE6BEB" w:rsidRDefault="00BE6BEB" w:rsidP="00A9454B">
      <w:pPr>
        <w:rPr>
          <w:rFonts w:cstheme="minorHAnsi"/>
          <w:b/>
          <w:bCs/>
          <w:sz w:val="36"/>
          <w:szCs w:val="36"/>
        </w:rPr>
      </w:pPr>
    </w:p>
    <w:sdt>
      <w:sdtPr>
        <w:rPr>
          <w:rFonts w:asciiTheme="minorHAnsi" w:eastAsiaTheme="minorHAnsi" w:hAnsiTheme="minorHAnsi" w:cstheme="minorBidi"/>
          <w:color w:val="auto"/>
          <w:sz w:val="36"/>
          <w:szCs w:val="36"/>
        </w:rPr>
        <w:id w:val="1948185510"/>
        <w:docPartObj>
          <w:docPartGallery w:val="Table of Contents"/>
          <w:docPartUnique/>
        </w:docPartObj>
      </w:sdtPr>
      <w:sdtEndPr>
        <w:rPr>
          <w:b/>
          <w:bCs/>
          <w:noProof/>
          <w:sz w:val="22"/>
          <w:szCs w:val="22"/>
        </w:rPr>
      </w:sdtEndPr>
      <w:sdtContent>
        <w:p w14:paraId="7B5295A0" w14:textId="0E1600A9" w:rsidR="00BE6BEB" w:rsidRPr="00BE6BEB" w:rsidRDefault="00A9454B">
          <w:pPr>
            <w:pStyle w:val="TOCHeading"/>
            <w:rPr>
              <w:sz w:val="48"/>
              <w:szCs w:val="48"/>
            </w:rPr>
          </w:pPr>
          <w:r>
            <w:rPr>
              <w:rFonts w:cstheme="minorHAnsi"/>
              <w:b/>
              <w:bCs/>
              <w:noProof/>
              <w:sz w:val="42"/>
              <w:szCs w:val="42"/>
              <w14:ligatures w14:val="standardContextual"/>
            </w:rPr>
            <mc:AlternateContent>
              <mc:Choice Requires="wps">
                <w:drawing>
                  <wp:anchor distT="0" distB="0" distL="114300" distR="114300" simplePos="0" relativeHeight="251663360" behindDoc="0" locked="0" layoutInCell="1" allowOverlap="1" wp14:anchorId="33162564" wp14:editId="470B0FD2">
                    <wp:simplePos x="0" y="0"/>
                    <wp:positionH relativeFrom="page">
                      <wp:posOffset>133350</wp:posOffset>
                    </wp:positionH>
                    <wp:positionV relativeFrom="paragraph">
                      <wp:posOffset>-780820</wp:posOffset>
                    </wp:positionV>
                    <wp:extent cx="7479687" cy="9761658"/>
                    <wp:effectExtent l="19050" t="19050" r="45085" b="30480"/>
                    <wp:wrapNone/>
                    <wp:docPr id="170591254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395E" id="Rectangle 1" o:spid="_x0000_s1026" style="position:absolute;margin-left:10.5pt;margin-top:-61.5pt;width:588.95pt;height:76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" filled="f" strokecolor="#eaf1dd [662]" strokeweight="4.5pt">
                    <w10:wrap anchorx="page"/>
                  </v:rect>
                </w:pict>
              </mc:Fallback>
            </mc:AlternateContent>
          </w:r>
          <w:r w:rsidR="00BE6BEB" w:rsidRPr="00BE6BEB">
            <w:rPr>
              <w:sz w:val="48"/>
              <w:szCs w:val="48"/>
            </w:rPr>
            <w:t>Table of Contents</w:t>
          </w:r>
        </w:p>
        <w:p w14:paraId="43109700" w14:textId="019C25D1" w:rsidR="00233F93" w:rsidRPr="001D732F" w:rsidRDefault="00BE6BEB" w:rsidP="001D732F">
          <w:pPr>
            <w:pStyle w:val="TOC1"/>
            <w:rPr>
              <w:rFonts w:eastAsiaTheme="minorEastAsia"/>
              <w:kern w:val="2"/>
              <w14:ligatures w14:val="standardContextual"/>
            </w:rPr>
          </w:pPr>
          <w:r w:rsidRPr="00BE6BEB">
            <w:rPr>
              <w:sz w:val="36"/>
              <w:szCs w:val="36"/>
            </w:rPr>
            <w:fldChar w:fldCharType="begin"/>
          </w:r>
          <w:r w:rsidRPr="00BE6BEB">
            <w:rPr>
              <w:sz w:val="36"/>
              <w:szCs w:val="36"/>
            </w:rPr>
            <w:instrText xml:space="preserve"> TOC \o "1-3" \h \z \u </w:instrText>
          </w:r>
          <w:r w:rsidRPr="00BE6BEB">
            <w:rPr>
              <w:sz w:val="36"/>
              <w:szCs w:val="36"/>
            </w:rPr>
            <w:fldChar w:fldCharType="separate"/>
          </w:r>
          <w:hyperlink w:anchor="_Toc140069282" w:history="1">
            <w:r w:rsidR="00233F93" w:rsidRPr="001D732F">
              <w:rPr>
                <w:rStyle w:val="Hyperlink"/>
                <w:b/>
                <w:bCs/>
              </w:rPr>
              <w:t>Introduction</w:t>
            </w:r>
            <w:r w:rsidR="00233F93" w:rsidRPr="001D732F">
              <w:rPr>
                <w:webHidden/>
              </w:rPr>
              <w:tab/>
            </w:r>
            <w:r w:rsidR="00233F93" w:rsidRPr="001D732F">
              <w:rPr>
                <w:webHidden/>
              </w:rPr>
              <w:fldChar w:fldCharType="begin"/>
            </w:r>
            <w:r w:rsidR="00233F93" w:rsidRPr="001D732F">
              <w:rPr>
                <w:webHidden/>
              </w:rPr>
              <w:instrText xml:space="preserve"> PAGEREF _Toc140069282 \h </w:instrText>
            </w:r>
            <w:r w:rsidR="00233F93" w:rsidRPr="001D732F">
              <w:rPr>
                <w:webHidden/>
              </w:rPr>
            </w:r>
            <w:r w:rsidR="00233F93" w:rsidRPr="001D732F">
              <w:rPr>
                <w:webHidden/>
              </w:rPr>
              <w:fldChar w:fldCharType="separate"/>
            </w:r>
            <w:r w:rsidR="00FD2277">
              <w:rPr>
                <w:webHidden/>
              </w:rPr>
              <w:t>4</w:t>
            </w:r>
            <w:r w:rsidR="00233F93" w:rsidRPr="001D732F">
              <w:rPr>
                <w:webHidden/>
              </w:rPr>
              <w:fldChar w:fldCharType="end"/>
            </w:r>
          </w:hyperlink>
        </w:p>
        <w:p w14:paraId="6E7DC34C" w14:textId="281D0CA3" w:rsidR="00233F93" w:rsidRPr="00233F93" w:rsidRDefault="00000000" w:rsidP="001D732F">
          <w:pPr>
            <w:pStyle w:val="TOC1"/>
            <w:rPr>
              <w:rFonts w:eastAsiaTheme="minorEastAsia"/>
              <w:kern w:val="2"/>
              <w14:ligatures w14:val="standardContextual"/>
            </w:rPr>
          </w:pPr>
          <w:hyperlink w:anchor="_Toc140069283" w:history="1">
            <w:r w:rsidR="00233F93" w:rsidRPr="00233F93">
              <w:rPr>
                <w:rStyle w:val="Hyperlink"/>
                <w:b/>
                <w:bCs/>
              </w:rPr>
              <w:t>Railway</w:t>
            </w:r>
            <w:r w:rsidR="00233F93" w:rsidRPr="00233F93">
              <w:rPr>
                <w:webHidden/>
              </w:rPr>
              <w:tab/>
            </w:r>
            <w:r w:rsidR="00233F93" w:rsidRPr="00233F93">
              <w:rPr>
                <w:webHidden/>
              </w:rPr>
              <w:fldChar w:fldCharType="begin"/>
            </w:r>
            <w:r w:rsidR="00233F93" w:rsidRPr="00233F93">
              <w:rPr>
                <w:webHidden/>
              </w:rPr>
              <w:instrText xml:space="preserve"> PAGEREF _Toc140069283 \h </w:instrText>
            </w:r>
            <w:r w:rsidR="00233F93" w:rsidRPr="00233F93">
              <w:rPr>
                <w:webHidden/>
              </w:rPr>
            </w:r>
            <w:r w:rsidR="00233F93" w:rsidRPr="00233F93">
              <w:rPr>
                <w:webHidden/>
              </w:rPr>
              <w:fldChar w:fldCharType="separate"/>
            </w:r>
            <w:r w:rsidR="00FD2277">
              <w:rPr>
                <w:webHidden/>
              </w:rPr>
              <w:t>4</w:t>
            </w:r>
            <w:r w:rsidR="00233F93" w:rsidRPr="00233F93">
              <w:rPr>
                <w:webHidden/>
              </w:rPr>
              <w:fldChar w:fldCharType="end"/>
            </w:r>
          </w:hyperlink>
        </w:p>
        <w:p w14:paraId="69BA34D1" w14:textId="644FA772" w:rsidR="00233F93" w:rsidRPr="00233F93" w:rsidRDefault="00000000" w:rsidP="001D732F">
          <w:pPr>
            <w:pStyle w:val="TOC1"/>
            <w:rPr>
              <w:rFonts w:eastAsiaTheme="minorEastAsia"/>
              <w:kern w:val="2"/>
              <w14:ligatures w14:val="standardContextual"/>
            </w:rPr>
          </w:pPr>
          <w:hyperlink w:anchor="_Toc140069284" w:history="1">
            <w:r w:rsidR="00233F93" w:rsidRPr="00233F93">
              <w:rPr>
                <w:rStyle w:val="Hyperlink"/>
                <w:b/>
                <w:bCs/>
              </w:rPr>
              <w:t>Dry port</w:t>
            </w:r>
            <w:r w:rsidR="00233F93" w:rsidRPr="00233F93">
              <w:rPr>
                <w:webHidden/>
              </w:rPr>
              <w:tab/>
            </w:r>
            <w:r w:rsidR="00233F93" w:rsidRPr="00233F93">
              <w:rPr>
                <w:webHidden/>
              </w:rPr>
              <w:fldChar w:fldCharType="begin"/>
            </w:r>
            <w:r w:rsidR="00233F93" w:rsidRPr="00233F93">
              <w:rPr>
                <w:webHidden/>
              </w:rPr>
              <w:instrText xml:space="preserve"> PAGEREF _Toc140069284 \h </w:instrText>
            </w:r>
            <w:r w:rsidR="00233F93" w:rsidRPr="00233F93">
              <w:rPr>
                <w:webHidden/>
              </w:rPr>
            </w:r>
            <w:r w:rsidR="00233F93" w:rsidRPr="00233F93">
              <w:rPr>
                <w:webHidden/>
              </w:rPr>
              <w:fldChar w:fldCharType="separate"/>
            </w:r>
            <w:r w:rsidR="00FD2277">
              <w:rPr>
                <w:webHidden/>
              </w:rPr>
              <w:t>5</w:t>
            </w:r>
            <w:r w:rsidR="00233F93" w:rsidRPr="00233F93">
              <w:rPr>
                <w:webHidden/>
              </w:rPr>
              <w:fldChar w:fldCharType="end"/>
            </w:r>
          </w:hyperlink>
        </w:p>
        <w:p w14:paraId="278919A8" w14:textId="146751B2" w:rsidR="00233F93" w:rsidRPr="00233F93" w:rsidRDefault="00000000" w:rsidP="001D732F">
          <w:pPr>
            <w:pStyle w:val="TOC1"/>
            <w:rPr>
              <w:rFonts w:eastAsiaTheme="minorEastAsia"/>
              <w:kern w:val="2"/>
              <w14:ligatures w14:val="standardContextual"/>
            </w:rPr>
          </w:pPr>
          <w:hyperlink w:anchor="_Toc140069285" w:history="1">
            <w:r w:rsidR="00233F93" w:rsidRPr="00233F93">
              <w:rPr>
                <w:rStyle w:val="Hyperlink"/>
                <w:b/>
                <w:bCs/>
              </w:rPr>
              <w:t>Grid</w:t>
            </w:r>
            <w:r w:rsidR="00233F93" w:rsidRPr="00233F93">
              <w:rPr>
                <w:webHidden/>
              </w:rPr>
              <w:tab/>
            </w:r>
            <w:r w:rsidR="00233F93" w:rsidRPr="00233F93">
              <w:rPr>
                <w:webHidden/>
              </w:rPr>
              <w:fldChar w:fldCharType="begin"/>
            </w:r>
            <w:r w:rsidR="00233F93" w:rsidRPr="00233F93">
              <w:rPr>
                <w:webHidden/>
              </w:rPr>
              <w:instrText xml:space="preserve"> PAGEREF _Toc140069285 \h </w:instrText>
            </w:r>
            <w:r w:rsidR="00233F93" w:rsidRPr="00233F93">
              <w:rPr>
                <w:webHidden/>
              </w:rPr>
            </w:r>
            <w:r w:rsidR="00233F93" w:rsidRPr="00233F93">
              <w:rPr>
                <w:webHidden/>
              </w:rPr>
              <w:fldChar w:fldCharType="separate"/>
            </w:r>
            <w:r w:rsidR="00FD2277">
              <w:rPr>
                <w:webHidden/>
              </w:rPr>
              <w:t>7</w:t>
            </w:r>
            <w:r w:rsidR="00233F93" w:rsidRPr="00233F93">
              <w:rPr>
                <w:webHidden/>
              </w:rPr>
              <w:fldChar w:fldCharType="end"/>
            </w:r>
          </w:hyperlink>
        </w:p>
        <w:p w14:paraId="51AA12CE" w14:textId="0E2C517E" w:rsidR="00233F93" w:rsidRPr="00233F93" w:rsidRDefault="00000000" w:rsidP="001D732F">
          <w:pPr>
            <w:pStyle w:val="TOC1"/>
            <w:rPr>
              <w:rFonts w:eastAsiaTheme="minorEastAsia"/>
              <w:kern w:val="2"/>
              <w14:ligatures w14:val="standardContextual"/>
            </w:rPr>
          </w:pPr>
          <w:hyperlink w:anchor="_Toc140069286" w:history="1">
            <w:r w:rsidR="00233F93" w:rsidRPr="00233F93">
              <w:rPr>
                <w:rStyle w:val="Hyperlink"/>
                <w:b/>
                <w:bCs/>
              </w:rPr>
              <w:t>Park</w:t>
            </w:r>
            <w:r w:rsidR="00233F93" w:rsidRPr="00233F93">
              <w:rPr>
                <w:webHidden/>
              </w:rPr>
              <w:tab/>
            </w:r>
            <w:r w:rsidR="00233F93" w:rsidRPr="00233F93">
              <w:rPr>
                <w:webHidden/>
              </w:rPr>
              <w:fldChar w:fldCharType="begin"/>
            </w:r>
            <w:r w:rsidR="00233F93" w:rsidRPr="00233F93">
              <w:rPr>
                <w:webHidden/>
              </w:rPr>
              <w:instrText xml:space="preserve"> PAGEREF _Toc140069286 \h </w:instrText>
            </w:r>
            <w:r w:rsidR="00233F93" w:rsidRPr="00233F93">
              <w:rPr>
                <w:webHidden/>
              </w:rPr>
            </w:r>
            <w:r w:rsidR="00233F93" w:rsidRPr="00233F93">
              <w:rPr>
                <w:webHidden/>
              </w:rPr>
              <w:fldChar w:fldCharType="separate"/>
            </w:r>
            <w:r w:rsidR="00FD2277">
              <w:rPr>
                <w:webHidden/>
              </w:rPr>
              <w:t>9</w:t>
            </w:r>
            <w:r w:rsidR="00233F93" w:rsidRPr="00233F93">
              <w:rPr>
                <w:webHidden/>
              </w:rPr>
              <w:fldChar w:fldCharType="end"/>
            </w:r>
          </w:hyperlink>
        </w:p>
        <w:p w14:paraId="04A03B56" w14:textId="6C6BACC0" w:rsidR="00233F93" w:rsidRPr="00233F93" w:rsidRDefault="00000000" w:rsidP="001D732F">
          <w:pPr>
            <w:pStyle w:val="TOC1"/>
            <w:rPr>
              <w:rFonts w:eastAsiaTheme="minorEastAsia"/>
              <w:kern w:val="2"/>
              <w14:ligatures w14:val="standardContextual"/>
            </w:rPr>
          </w:pPr>
          <w:hyperlink w:anchor="_Toc140069287" w:history="1">
            <w:r w:rsidR="00233F93" w:rsidRPr="00233F93">
              <w:rPr>
                <w:rStyle w:val="Hyperlink"/>
                <w:b/>
                <w:bCs/>
              </w:rPr>
              <w:t>Oil And Gas</w:t>
            </w:r>
            <w:r w:rsidR="00233F93" w:rsidRPr="00233F93">
              <w:rPr>
                <w:webHidden/>
              </w:rPr>
              <w:tab/>
            </w:r>
            <w:r w:rsidR="00233F93" w:rsidRPr="00233F93">
              <w:rPr>
                <w:webHidden/>
              </w:rPr>
              <w:fldChar w:fldCharType="begin"/>
            </w:r>
            <w:r w:rsidR="00233F93" w:rsidRPr="00233F93">
              <w:rPr>
                <w:webHidden/>
              </w:rPr>
              <w:instrText xml:space="preserve"> PAGEREF _Toc140069287 \h </w:instrText>
            </w:r>
            <w:r w:rsidR="00233F93" w:rsidRPr="00233F93">
              <w:rPr>
                <w:webHidden/>
              </w:rPr>
            </w:r>
            <w:r w:rsidR="00233F93" w:rsidRPr="00233F93">
              <w:rPr>
                <w:webHidden/>
              </w:rPr>
              <w:fldChar w:fldCharType="separate"/>
            </w:r>
            <w:r w:rsidR="00FD2277">
              <w:rPr>
                <w:webHidden/>
              </w:rPr>
              <w:t>10</w:t>
            </w:r>
            <w:r w:rsidR="00233F93" w:rsidRPr="00233F93">
              <w:rPr>
                <w:webHidden/>
              </w:rPr>
              <w:fldChar w:fldCharType="end"/>
            </w:r>
          </w:hyperlink>
        </w:p>
        <w:p w14:paraId="12110532" w14:textId="1A427784" w:rsidR="00233F93" w:rsidRPr="00233F93" w:rsidRDefault="00000000" w:rsidP="001D732F">
          <w:pPr>
            <w:pStyle w:val="TOC1"/>
            <w:rPr>
              <w:rFonts w:eastAsiaTheme="minorEastAsia"/>
              <w:kern w:val="2"/>
              <w14:ligatures w14:val="standardContextual"/>
            </w:rPr>
          </w:pPr>
          <w:hyperlink w:anchor="_Toc140069288" w:history="1">
            <w:r w:rsidR="00233F93" w:rsidRPr="00233F93">
              <w:rPr>
                <w:rStyle w:val="Hyperlink"/>
                <w:b/>
                <w:bCs/>
              </w:rPr>
              <w:t>Telecom</w:t>
            </w:r>
            <w:r w:rsidR="00233F93" w:rsidRPr="00233F93">
              <w:rPr>
                <w:webHidden/>
              </w:rPr>
              <w:tab/>
            </w:r>
            <w:r w:rsidR="00233F93" w:rsidRPr="00233F93">
              <w:rPr>
                <w:webHidden/>
              </w:rPr>
              <w:fldChar w:fldCharType="begin"/>
            </w:r>
            <w:r w:rsidR="00233F93" w:rsidRPr="00233F93">
              <w:rPr>
                <w:webHidden/>
              </w:rPr>
              <w:instrText xml:space="preserve"> PAGEREF _Toc140069288 \h </w:instrText>
            </w:r>
            <w:r w:rsidR="00233F93" w:rsidRPr="00233F93">
              <w:rPr>
                <w:webHidden/>
              </w:rPr>
            </w:r>
            <w:r w:rsidR="00233F93" w:rsidRPr="00233F93">
              <w:rPr>
                <w:webHidden/>
              </w:rPr>
              <w:fldChar w:fldCharType="separate"/>
            </w:r>
            <w:r w:rsidR="00FD2277">
              <w:rPr>
                <w:webHidden/>
              </w:rPr>
              <w:t>11</w:t>
            </w:r>
            <w:r w:rsidR="00233F93" w:rsidRPr="00233F93">
              <w:rPr>
                <w:webHidden/>
              </w:rPr>
              <w:fldChar w:fldCharType="end"/>
            </w:r>
          </w:hyperlink>
        </w:p>
        <w:p w14:paraId="3201166C" w14:textId="45C57720" w:rsidR="00233F93" w:rsidRPr="00233F93" w:rsidRDefault="00000000" w:rsidP="001D732F">
          <w:pPr>
            <w:pStyle w:val="TOC1"/>
            <w:rPr>
              <w:rFonts w:eastAsiaTheme="minorEastAsia"/>
              <w:kern w:val="2"/>
              <w14:ligatures w14:val="standardContextual"/>
            </w:rPr>
          </w:pPr>
          <w:hyperlink w:anchor="_Toc140069289" w:history="1">
            <w:r w:rsidR="00233F93" w:rsidRPr="00233F93">
              <w:rPr>
                <w:rStyle w:val="Hyperlink"/>
                <w:b/>
                <w:bCs/>
              </w:rPr>
              <w:t>Road</w:t>
            </w:r>
            <w:r w:rsidR="00233F93" w:rsidRPr="00233F93">
              <w:rPr>
                <w:webHidden/>
              </w:rPr>
              <w:tab/>
            </w:r>
            <w:r w:rsidR="00233F93" w:rsidRPr="00233F93">
              <w:rPr>
                <w:webHidden/>
              </w:rPr>
              <w:fldChar w:fldCharType="begin"/>
            </w:r>
            <w:r w:rsidR="00233F93" w:rsidRPr="00233F93">
              <w:rPr>
                <w:webHidden/>
              </w:rPr>
              <w:instrText xml:space="preserve"> PAGEREF _Toc140069289 \h </w:instrText>
            </w:r>
            <w:r w:rsidR="00233F93" w:rsidRPr="00233F93">
              <w:rPr>
                <w:webHidden/>
              </w:rPr>
            </w:r>
            <w:r w:rsidR="00233F93" w:rsidRPr="00233F93">
              <w:rPr>
                <w:webHidden/>
              </w:rPr>
              <w:fldChar w:fldCharType="separate"/>
            </w:r>
            <w:r w:rsidR="00FD2277">
              <w:rPr>
                <w:webHidden/>
              </w:rPr>
              <w:t>12</w:t>
            </w:r>
            <w:r w:rsidR="00233F93" w:rsidRPr="00233F93">
              <w:rPr>
                <w:webHidden/>
              </w:rPr>
              <w:fldChar w:fldCharType="end"/>
            </w:r>
          </w:hyperlink>
        </w:p>
        <w:p w14:paraId="6EC5FD1B" w14:textId="6B130513" w:rsidR="00233F93" w:rsidRPr="00233F93" w:rsidRDefault="00000000" w:rsidP="001D732F">
          <w:pPr>
            <w:pStyle w:val="TOC1"/>
            <w:rPr>
              <w:rFonts w:eastAsiaTheme="minorEastAsia"/>
              <w:kern w:val="2"/>
              <w14:ligatures w14:val="standardContextual"/>
            </w:rPr>
          </w:pPr>
          <w:hyperlink w:anchor="_Toc140069290" w:history="1">
            <w:r w:rsidR="00233F93" w:rsidRPr="00233F93">
              <w:rPr>
                <w:rStyle w:val="Hyperlink"/>
                <w:b/>
                <w:bCs/>
              </w:rPr>
              <w:t>Sea Port</w:t>
            </w:r>
            <w:r w:rsidR="00233F93" w:rsidRPr="00233F93">
              <w:rPr>
                <w:webHidden/>
              </w:rPr>
              <w:tab/>
            </w:r>
            <w:r w:rsidR="00233F93" w:rsidRPr="00233F93">
              <w:rPr>
                <w:webHidden/>
              </w:rPr>
              <w:fldChar w:fldCharType="begin"/>
            </w:r>
            <w:r w:rsidR="00233F93" w:rsidRPr="00233F93">
              <w:rPr>
                <w:webHidden/>
              </w:rPr>
              <w:instrText xml:space="preserve"> PAGEREF _Toc140069290 \h </w:instrText>
            </w:r>
            <w:r w:rsidR="00233F93" w:rsidRPr="00233F93">
              <w:rPr>
                <w:webHidden/>
              </w:rPr>
            </w:r>
            <w:r w:rsidR="00233F93" w:rsidRPr="00233F93">
              <w:rPr>
                <w:webHidden/>
              </w:rPr>
              <w:fldChar w:fldCharType="separate"/>
            </w:r>
            <w:r w:rsidR="00FD2277">
              <w:rPr>
                <w:webHidden/>
              </w:rPr>
              <w:t>14</w:t>
            </w:r>
            <w:r w:rsidR="00233F93" w:rsidRPr="00233F93">
              <w:rPr>
                <w:webHidden/>
              </w:rPr>
              <w:fldChar w:fldCharType="end"/>
            </w:r>
          </w:hyperlink>
        </w:p>
        <w:p w14:paraId="3C8BE6C6" w14:textId="1CA3B94B" w:rsidR="00233F93" w:rsidRPr="00233F93" w:rsidRDefault="00000000" w:rsidP="001D732F">
          <w:pPr>
            <w:pStyle w:val="TOC1"/>
            <w:rPr>
              <w:rFonts w:eastAsiaTheme="minorEastAsia"/>
              <w:kern w:val="2"/>
              <w14:ligatures w14:val="standardContextual"/>
            </w:rPr>
          </w:pPr>
          <w:hyperlink w:anchor="_Toc140069291" w:history="1">
            <w:r w:rsidR="00233F93" w:rsidRPr="00233F93">
              <w:rPr>
                <w:rStyle w:val="Hyperlink"/>
                <w:b/>
                <w:bCs/>
              </w:rPr>
              <w:t>Industrial Park</w:t>
            </w:r>
            <w:r w:rsidR="00233F93" w:rsidRPr="00233F93">
              <w:rPr>
                <w:webHidden/>
              </w:rPr>
              <w:tab/>
            </w:r>
            <w:r w:rsidR="00233F93" w:rsidRPr="00233F93">
              <w:rPr>
                <w:webHidden/>
              </w:rPr>
              <w:fldChar w:fldCharType="begin"/>
            </w:r>
            <w:r w:rsidR="00233F93" w:rsidRPr="00233F93">
              <w:rPr>
                <w:webHidden/>
              </w:rPr>
              <w:instrText xml:space="preserve"> PAGEREF _Toc140069291 \h </w:instrText>
            </w:r>
            <w:r w:rsidR="00233F93" w:rsidRPr="00233F93">
              <w:rPr>
                <w:webHidden/>
              </w:rPr>
            </w:r>
            <w:r w:rsidR="00233F93" w:rsidRPr="00233F93">
              <w:rPr>
                <w:webHidden/>
              </w:rPr>
              <w:fldChar w:fldCharType="separate"/>
            </w:r>
            <w:r w:rsidR="00FD2277">
              <w:rPr>
                <w:webHidden/>
              </w:rPr>
              <w:t>15</w:t>
            </w:r>
            <w:r w:rsidR="00233F93" w:rsidRPr="00233F93">
              <w:rPr>
                <w:webHidden/>
              </w:rPr>
              <w:fldChar w:fldCharType="end"/>
            </w:r>
          </w:hyperlink>
        </w:p>
        <w:p w14:paraId="5E211E68" w14:textId="63A49B7D" w:rsidR="00233F93" w:rsidRPr="00233F93" w:rsidRDefault="00000000" w:rsidP="001D732F">
          <w:pPr>
            <w:pStyle w:val="TOC1"/>
            <w:rPr>
              <w:rFonts w:eastAsiaTheme="minorEastAsia"/>
              <w:kern w:val="2"/>
              <w14:ligatures w14:val="standardContextual"/>
            </w:rPr>
          </w:pPr>
          <w:hyperlink w:anchor="_Toc140069292" w:history="1">
            <w:r w:rsidR="00233F93" w:rsidRPr="00233F93">
              <w:rPr>
                <w:rStyle w:val="Hyperlink"/>
                <w:b/>
                <w:bCs/>
              </w:rPr>
              <w:t>Ecommerce</w:t>
            </w:r>
            <w:r w:rsidR="00233F93" w:rsidRPr="00233F93">
              <w:rPr>
                <w:webHidden/>
              </w:rPr>
              <w:tab/>
            </w:r>
            <w:r w:rsidR="00233F93" w:rsidRPr="00233F93">
              <w:rPr>
                <w:webHidden/>
              </w:rPr>
              <w:fldChar w:fldCharType="begin"/>
            </w:r>
            <w:r w:rsidR="00233F93" w:rsidRPr="00233F93">
              <w:rPr>
                <w:webHidden/>
              </w:rPr>
              <w:instrText xml:space="preserve"> PAGEREF _Toc140069292 \h </w:instrText>
            </w:r>
            <w:r w:rsidR="00233F93" w:rsidRPr="00233F93">
              <w:rPr>
                <w:webHidden/>
              </w:rPr>
            </w:r>
            <w:r w:rsidR="00233F93" w:rsidRPr="00233F93">
              <w:rPr>
                <w:webHidden/>
              </w:rPr>
              <w:fldChar w:fldCharType="separate"/>
            </w:r>
            <w:r w:rsidR="00FD2277">
              <w:rPr>
                <w:webHidden/>
              </w:rPr>
              <w:t>16</w:t>
            </w:r>
            <w:r w:rsidR="00233F93" w:rsidRPr="00233F93">
              <w:rPr>
                <w:webHidden/>
              </w:rPr>
              <w:fldChar w:fldCharType="end"/>
            </w:r>
          </w:hyperlink>
        </w:p>
        <w:p w14:paraId="2A431A5B" w14:textId="26AD5B0B" w:rsidR="00BE6BEB" w:rsidRDefault="00BE6BEB">
          <w:r w:rsidRPr="00BE6BEB">
            <w:rPr>
              <w:b/>
              <w:bCs/>
              <w:noProof/>
              <w:sz w:val="36"/>
              <w:szCs w:val="36"/>
            </w:rPr>
            <w:fldChar w:fldCharType="end"/>
          </w:r>
        </w:p>
      </w:sdtContent>
    </w:sdt>
    <w:p w14:paraId="605F1B58" w14:textId="15EB077D" w:rsidR="00BE6BEB" w:rsidRDefault="00BE6BEB" w:rsidP="00C05A6B">
      <w:pPr>
        <w:jc w:val="center"/>
        <w:rPr>
          <w:rFonts w:cstheme="minorHAnsi"/>
          <w:b/>
          <w:bCs/>
          <w:sz w:val="42"/>
          <w:szCs w:val="42"/>
        </w:rPr>
      </w:pPr>
    </w:p>
    <w:p w14:paraId="57FCAA16" w14:textId="77777777" w:rsidR="00BE6BEB" w:rsidRDefault="00BE6BEB" w:rsidP="00C05A6B">
      <w:pPr>
        <w:jc w:val="center"/>
        <w:rPr>
          <w:rFonts w:cstheme="minorHAnsi"/>
          <w:b/>
          <w:bCs/>
          <w:sz w:val="42"/>
          <w:szCs w:val="42"/>
        </w:rPr>
      </w:pPr>
    </w:p>
    <w:p w14:paraId="4A7FC725" w14:textId="51D9A844" w:rsidR="00BE6BEB" w:rsidRDefault="00BE6BEB" w:rsidP="00C05A6B">
      <w:pPr>
        <w:jc w:val="center"/>
        <w:rPr>
          <w:rFonts w:cstheme="minorHAnsi"/>
          <w:b/>
          <w:bCs/>
          <w:sz w:val="42"/>
          <w:szCs w:val="42"/>
        </w:rPr>
      </w:pPr>
    </w:p>
    <w:p w14:paraId="7FEA31F7" w14:textId="14049006" w:rsidR="00BE6BEB" w:rsidRDefault="00BE6BEB" w:rsidP="00BE6BEB">
      <w:pPr>
        <w:rPr>
          <w:rFonts w:cstheme="minorHAnsi"/>
          <w:b/>
          <w:bCs/>
          <w:sz w:val="42"/>
          <w:szCs w:val="42"/>
        </w:rPr>
      </w:pPr>
    </w:p>
    <w:p w14:paraId="6128E3BD" w14:textId="77777777" w:rsidR="004512EA" w:rsidRDefault="004512EA" w:rsidP="00A9454B">
      <w:pPr>
        <w:rPr>
          <w:rFonts w:cstheme="minorHAnsi"/>
          <w:b/>
          <w:bCs/>
          <w:sz w:val="42"/>
          <w:szCs w:val="42"/>
        </w:rPr>
      </w:pPr>
    </w:p>
    <w:p w14:paraId="35D6B3E5" w14:textId="1E5A2604" w:rsidR="00C05A6B" w:rsidRDefault="00A9454B" w:rsidP="00C05A6B">
      <w:pPr>
        <w:jc w:val="center"/>
        <w:rPr>
          <w:rFonts w:cstheme="minorHAnsi"/>
          <w:b/>
          <w:bCs/>
          <w:sz w:val="42"/>
          <w:szCs w:val="42"/>
        </w:rPr>
      </w:pPr>
      <w:r>
        <w:rPr>
          <w:rFonts w:cstheme="minorHAnsi"/>
          <w:b/>
          <w:bCs/>
          <w:noProof/>
          <w:sz w:val="42"/>
          <w:szCs w:val="42"/>
          <w14:ligatures w14:val="standardContextual"/>
        </w:rPr>
        <mc:AlternateContent>
          <mc:Choice Requires="wps">
            <w:drawing>
              <wp:anchor distT="0" distB="0" distL="114300" distR="114300" simplePos="0" relativeHeight="251665408" behindDoc="0" locked="0" layoutInCell="1" allowOverlap="1" wp14:anchorId="308F5ADE" wp14:editId="718442C6">
                <wp:simplePos x="0" y="0"/>
                <wp:positionH relativeFrom="page">
                  <wp:posOffset>129770</wp:posOffset>
                </wp:positionH>
                <wp:positionV relativeFrom="paragraph">
                  <wp:posOffset>-814070</wp:posOffset>
                </wp:positionV>
                <wp:extent cx="7479687" cy="9761658"/>
                <wp:effectExtent l="19050" t="19050" r="45085" b="30480"/>
                <wp:wrapNone/>
                <wp:docPr id="598513719"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4204E" id="Rectangle 1" o:spid="_x0000_s1026" style="position:absolute;margin-left:10.2pt;margin-top:-64.1pt;width:588.95pt;height:768.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M8einOQAAAANAQAADwAAAAAAAAAAAAAAAADvBAAAZHJz&#10;L2Rvd25yZXYueG1sUEsFBgAAAAAEAAQA8wAAAAAGAAAAAA==&#10;" filled="f" strokecolor="#eaf1dd [662]" strokeweight="4.5pt">
                <w10:wrap anchorx="page"/>
              </v:rect>
            </w:pict>
          </mc:Fallback>
        </mc:AlternateContent>
      </w:r>
      <w:r w:rsidR="00C05A6B" w:rsidRPr="006B73E5">
        <w:rPr>
          <w:rFonts w:cstheme="minorHAnsi"/>
          <w:b/>
          <w:bCs/>
          <w:sz w:val="42"/>
          <w:szCs w:val="42"/>
        </w:rPr>
        <w:t>REPUBLIC OF CONGO</w:t>
      </w:r>
    </w:p>
    <w:p w14:paraId="0D4A293A" w14:textId="743AF03A" w:rsidR="00233F93" w:rsidRPr="001D732F" w:rsidRDefault="00233F93" w:rsidP="00233F93">
      <w:pPr>
        <w:pStyle w:val="Heading1"/>
        <w:rPr>
          <w:rFonts w:asciiTheme="minorHAnsi" w:hAnsiTheme="minorHAnsi"/>
          <w:b/>
          <w:bCs/>
          <w:sz w:val="44"/>
          <w:szCs w:val="44"/>
        </w:rPr>
      </w:pPr>
      <w:bookmarkStart w:id="0" w:name="_Toc140069282"/>
      <w:r w:rsidRPr="001D732F">
        <w:rPr>
          <w:b/>
          <w:bCs/>
          <w:sz w:val="44"/>
          <w:szCs w:val="44"/>
        </w:rPr>
        <w:t>Introduction</w:t>
      </w:r>
      <w:bookmarkEnd w:id="0"/>
    </w:p>
    <w:p w14:paraId="08C0316F" w14:textId="1A191AD7" w:rsidR="00C05A6B" w:rsidRPr="006B73E5" w:rsidRDefault="00C05A6B" w:rsidP="00C05A6B">
      <w:pPr>
        <w:rPr>
          <w:rFonts w:cstheme="minorHAnsi"/>
        </w:rPr>
      </w:pPr>
      <w:r w:rsidRPr="006B73E5">
        <w:rPr>
          <w:rFonts w:cstheme="minorHAnsi"/>
        </w:rPr>
        <w:t>The Republic of Congo, also known as Congo-Brazzaville, is a country located in Central Africa. It is a developing nation with a diverse economy, and major sectors include oil and gas, mining, agriculture, forestry, and fishing. In this report, we will delve deeply into several areas of the economy in Congo, including railway, dry port, grid, park, oil and gas, telecom, road, sea port, industrial park, and ecommerce.</w:t>
      </w:r>
      <w:r w:rsidR="004512EA">
        <w:rPr>
          <w:rFonts w:cstheme="minorHAnsi"/>
        </w:rPr>
        <w:t xml:space="preserve"> </w:t>
      </w:r>
    </w:p>
    <w:p w14:paraId="50352F9D" w14:textId="77777777" w:rsidR="00C05A6B" w:rsidRPr="006B73E5" w:rsidRDefault="00C05A6B" w:rsidP="00C05A6B">
      <w:pPr>
        <w:rPr>
          <w:rFonts w:cstheme="minorHAnsi"/>
        </w:rPr>
      </w:pPr>
    </w:p>
    <w:p w14:paraId="23706E08" w14:textId="77777777" w:rsidR="00C05A6B" w:rsidRPr="004A3BE5" w:rsidRDefault="00C05A6B" w:rsidP="00C05A6B">
      <w:pPr>
        <w:pStyle w:val="Heading1"/>
        <w:rPr>
          <w:b/>
          <w:bCs/>
          <w:sz w:val="44"/>
          <w:szCs w:val="44"/>
        </w:rPr>
      </w:pPr>
      <w:bookmarkStart w:id="1" w:name="_Toc140069283"/>
      <w:r w:rsidRPr="004A3BE5">
        <w:rPr>
          <w:b/>
          <w:bCs/>
          <w:sz w:val="44"/>
          <w:szCs w:val="44"/>
        </w:rPr>
        <w:t>Railway</w:t>
      </w:r>
      <w:bookmarkEnd w:id="1"/>
    </w:p>
    <w:p w14:paraId="2B39F423" w14:textId="77777777" w:rsidR="00C05A6B" w:rsidRPr="006B73E5" w:rsidRDefault="00C05A6B" w:rsidP="00C05A6B">
      <w:pPr>
        <w:rPr>
          <w:rFonts w:cstheme="minorHAnsi"/>
        </w:rPr>
      </w:pPr>
      <w:r w:rsidRPr="006B73E5">
        <w:rPr>
          <w:rFonts w:cstheme="minorHAnsi"/>
        </w:rPr>
        <w:t>The first railway in Congo was built during the colonial period by the French in the early 20th century. The railway was initially used to transport goods from the interior regions to Pointe Noire, a coastal city that served as one of the main ports for the French colony. The railway system was later expanded to connect other cities and towns such as Brazzaville, the capital city of Congo.</w:t>
      </w:r>
    </w:p>
    <w:p w14:paraId="6957A446" w14:textId="77777777" w:rsidR="00C05A6B" w:rsidRPr="006B73E5" w:rsidRDefault="00C05A6B" w:rsidP="00C05A6B">
      <w:pPr>
        <w:rPr>
          <w:rFonts w:cstheme="minorHAnsi"/>
        </w:rPr>
      </w:pPr>
      <w:r w:rsidRPr="006B73E5">
        <w:rPr>
          <w:rFonts w:cstheme="minorHAnsi"/>
        </w:rPr>
        <w:t>After the country gained independence in 1960, the railway system remained under the control of the government but suffered from neglect and lack of investment. The system was privatized in the 1990s, but this led to more problems as the private companies that took control of the system failed to maintain and upgrade it.</w:t>
      </w:r>
    </w:p>
    <w:p w14:paraId="62460F28" w14:textId="77777777" w:rsidR="00C05A6B" w:rsidRPr="006B73E5" w:rsidRDefault="00C05A6B" w:rsidP="00C05A6B">
      <w:pPr>
        <w:rPr>
          <w:rFonts w:cstheme="minorHAnsi"/>
          <w:b/>
          <w:bCs/>
        </w:rPr>
      </w:pPr>
      <w:r w:rsidRPr="006B73E5">
        <w:rPr>
          <w:rFonts w:cstheme="minorHAnsi"/>
          <w:b/>
          <w:bCs/>
        </w:rPr>
        <w:t>Current Infrastructure</w:t>
      </w:r>
    </w:p>
    <w:p w14:paraId="34C069CB" w14:textId="77777777" w:rsidR="00C05A6B" w:rsidRPr="006B73E5" w:rsidRDefault="00C05A6B" w:rsidP="00C05A6B">
      <w:pPr>
        <w:rPr>
          <w:rFonts w:cstheme="minorHAnsi"/>
        </w:rPr>
      </w:pPr>
      <w:r w:rsidRPr="006B73E5">
        <w:rPr>
          <w:rFonts w:cstheme="minorHAnsi"/>
        </w:rPr>
        <w:t xml:space="preserve">The railway system in Congo is managed by the Société </w:t>
      </w:r>
      <w:proofErr w:type="spellStart"/>
      <w:r w:rsidRPr="006B73E5">
        <w:rPr>
          <w:rFonts w:cstheme="minorHAnsi"/>
        </w:rPr>
        <w:t>Nationale</w:t>
      </w:r>
      <w:proofErr w:type="spellEnd"/>
      <w:r w:rsidRPr="006B73E5">
        <w:rPr>
          <w:rFonts w:cstheme="minorHAnsi"/>
        </w:rPr>
        <w:t xml:space="preserve"> des Chemins de fer Congo (SNCC), the national railway company. The system has a total length of 847 kilometers and operates on a narrow-gauge track of 1,067 millimeters. The railway connects major towns and cities such as Brazzaville, Pointe Noire, </w:t>
      </w:r>
      <w:proofErr w:type="spellStart"/>
      <w:r w:rsidRPr="006B73E5">
        <w:rPr>
          <w:rFonts w:cstheme="minorHAnsi"/>
        </w:rPr>
        <w:t>Kindamba</w:t>
      </w:r>
      <w:proofErr w:type="spellEnd"/>
      <w:r w:rsidRPr="006B73E5">
        <w:rPr>
          <w:rFonts w:cstheme="minorHAnsi"/>
        </w:rPr>
        <w:t xml:space="preserve">, and Nkayi. The railway system comprises four main lines: the Line 1 that connects Brazzaville and Pointe Noire, the Line 2 that connects Brazzaville and </w:t>
      </w:r>
      <w:proofErr w:type="spellStart"/>
      <w:r w:rsidRPr="006B73E5">
        <w:rPr>
          <w:rFonts w:cstheme="minorHAnsi"/>
        </w:rPr>
        <w:t>Ouesso</w:t>
      </w:r>
      <w:proofErr w:type="spellEnd"/>
      <w:r w:rsidRPr="006B73E5">
        <w:rPr>
          <w:rFonts w:cstheme="minorHAnsi"/>
        </w:rPr>
        <w:t xml:space="preserve">, the Line 3 that connects Brazzaville and </w:t>
      </w:r>
      <w:proofErr w:type="spellStart"/>
      <w:r w:rsidRPr="006B73E5">
        <w:rPr>
          <w:rFonts w:cstheme="minorHAnsi"/>
        </w:rPr>
        <w:t>Dolisie</w:t>
      </w:r>
      <w:proofErr w:type="spellEnd"/>
      <w:r w:rsidRPr="006B73E5">
        <w:rPr>
          <w:rFonts w:cstheme="minorHAnsi"/>
        </w:rPr>
        <w:t xml:space="preserve">, and the Line 4 that connects </w:t>
      </w:r>
      <w:proofErr w:type="spellStart"/>
      <w:r w:rsidRPr="006B73E5">
        <w:rPr>
          <w:rFonts w:cstheme="minorHAnsi"/>
        </w:rPr>
        <w:t>Mbinda</w:t>
      </w:r>
      <w:proofErr w:type="spellEnd"/>
      <w:r w:rsidRPr="006B73E5">
        <w:rPr>
          <w:rFonts w:cstheme="minorHAnsi"/>
        </w:rPr>
        <w:t xml:space="preserve"> and </w:t>
      </w:r>
      <w:proofErr w:type="spellStart"/>
      <w:r w:rsidRPr="006B73E5">
        <w:rPr>
          <w:rFonts w:cstheme="minorHAnsi"/>
        </w:rPr>
        <w:t>Mayoko</w:t>
      </w:r>
      <w:proofErr w:type="spellEnd"/>
      <w:r w:rsidRPr="006B73E5">
        <w:rPr>
          <w:rFonts w:cstheme="minorHAnsi"/>
        </w:rPr>
        <w:t>.</w:t>
      </w:r>
    </w:p>
    <w:p w14:paraId="54A758AD" w14:textId="77777777" w:rsidR="00C05A6B" w:rsidRPr="006B73E5" w:rsidRDefault="00C05A6B" w:rsidP="00C05A6B">
      <w:pPr>
        <w:rPr>
          <w:rFonts w:cstheme="minorHAnsi"/>
          <w:b/>
          <w:bCs/>
        </w:rPr>
      </w:pPr>
      <w:r w:rsidRPr="006B73E5">
        <w:rPr>
          <w:rFonts w:cstheme="minorHAnsi"/>
          <w:b/>
          <w:bCs/>
        </w:rPr>
        <w:t>Challenges Faced by Railway System in Congo</w:t>
      </w:r>
    </w:p>
    <w:p w14:paraId="3301CD13" w14:textId="77777777" w:rsidR="00C05A6B" w:rsidRPr="006B73E5" w:rsidRDefault="00C05A6B" w:rsidP="00C05A6B">
      <w:pPr>
        <w:rPr>
          <w:rFonts w:cstheme="minorHAnsi"/>
        </w:rPr>
      </w:pPr>
      <w:r w:rsidRPr="006B73E5">
        <w:rPr>
          <w:rFonts w:cstheme="minorHAnsi"/>
        </w:rPr>
        <w:t>Despite its essential role in the country’s infrastructure, the railway system in Congo faces several challenges. These challenges include:</w:t>
      </w:r>
    </w:p>
    <w:p w14:paraId="67251EC7" w14:textId="77777777" w:rsidR="00C05A6B" w:rsidRPr="006B73E5" w:rsidRDefault="00C05A6B" w:rsidP="00C05A6B">
      <w:pPr>
        <w:pStyle w:val="ListParagraph"/>
        <w:numPr>
          <w:ilvl w:val="0"/>
          <w:numId w:val="1"/>
        </w:numPr>
        <w:rPr>
          <w:rFonts w:cstheme="minorHAnsi"/>
        </w:rPr>
      </w:pPr>
      <w:r w:rsidRPr="006B73E5">
        <w:rPr>
          <w:rFonts w:cstheme="minorHAnsi"/>
        </w:rPr>
        <w:t>Lack of investment in infrastructure and equipment: The railway system in Congo is old and in dire need of repairs and upgrades. The tracks, locomotives, and rolling stock are outdated, leading to frequent breakdowns and long delays.</w:t>
      </w:r>
    </w:p>
    <w:p w14:paraId="161AA012" w14:textId="77777777" w:rsidR="00C05A6B" w:rsidRPr="006B73E5" w:rsidRDefault="00C05A6B" w:rsidP="00C05A6B">
      <w:pPr>
        <w:pStyle w:val="ListParagraph"/>
        <w:numPr>
          <w:ilvl w:val="0"/>
          <w:numId w:val="1"/>
        </w:numPr>
        <w:rPr>
          <w:rFonts w:cstheme="minorHAnsi"/>
        </w:rPr>
      </w:pPr>
      <w:r w:rsidRPr="006B73E5">
        <w:rPr>
          <w:rFonts w:cstheme="minorHAnsi"/>
        </w:rPr>
        <w:t xml:space="preserve">Theft and vandalism: The railway system has been plagued by theft and vandalism, with criminals stealing rails, equipment, and even entire locomotives. </w:t>
      </w:r>
    </w:p>
    <w:p w14:paraId="167B9BF9" w14:textId="08998DBA" w:rsidR="00C05A6B" w:rsidRPr="006B73E5" w:rsidRDefault="00C05A6B" w:rsidP="00C05A6B">
      <w:pPr>
        <w:pStyle w:val="ListParagraph"/>
        <w:numPr>
          <w:ilvl w:val="0"/>
          <w:numId w:val="1"/>
        </w:numPr>
        <w:rPr>
          <w:rFonts w:cstheme="minorHAnsi"/>
        </w:rPr>
      </w:pPr>
      <w:r w:rsidRPr="006B73E5">
        <w:rPr>
          <w:rFonts w:cstheme="minorHAnsi"/>
        </w:rPr>
        <w:lastRenderedPageBreak/>
        <w:t>Competition from road transportation: The rise of road transportation has led to a decrease in rail traffic, with many businesses preferring to transport goods on trucks instead of trains.</w:t>
      </w:r>
    </w:p>
    <w:p w14:paraId="1F1B533C" w14:textId="021B36B8" w:rsidR="00C05A6B" w:rsidRPr="006B73E5" w:rsidRDefault="00A9454B" w:rsidP="00C05A6B">
      <w:pPr>
        <w:pStyle w:val="ListParagraph"/>
        <w:numPr>
          <w:ilvl w:val="0"/>
          <w:numId w:val="1"/>
        </w:numPr>
        <w:rPr>
          <w:rFonts w:cstheme="minorHAnsi"/>
        </w:rPr>
      </w:pPr>
      <w:r>
        <w:rPr>
          <w:rFonts w:cstheme="minorHAnsi"/>
          <w:b/>
          <w:bCs/>
          <w:noProof/>
          <w:sz w:val="42"/>
          <w:szCs w:val="42"/>
          <w14:ligatures w14:val="standardContextual"/>
        </w:rPr>
        <mc:AlternateContent>
          <mc:Choice Requires="wps">
            <w:drawing>
              <wp:anchor distT="0" distB="0" distL="114300" distR="114300" simplePos="0" relativeHeight="251667456" behindDoc="0" locked="0" layoutInCell="1" allowOverlap="1" wp14:anchorId="531C5321" wp14:editId="0ABE11B9">
                <wp:simplePos x="0" y="0"/>
                <wp:positionH relativeFrom="column">
                  <wp:posOffset>-775970</wp:posOffset>
                </wp:positionH>
                <wp:positionV relativeFrom="paragraph">
                  <wp:posOffset>-801775</wp:posOffset>
                </wp:positionV>
                <wp:extent cx="7479687" cy="9761658"/>
                <wp:effectExtent l="19050" t="19050" r="45085" b="30480"/>
                <wp:wrapNone/>
                <wp:docPr id="743292177"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0756D" id="Rectangle 1" o:spid="_x0000_s1026" style="position:absolute;margin-left:-61.1pt;margin-top:-63.15pt;width:588.95pt;height:76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" filled="f" strokecolor="#eaf1dd [662]" strokeweight="4.5pt"/>
            </w:pict>
          </mc:Fallback>
        </mc:AlternateContent>
      </w:r>
      <w:r w:rsidR="00C05A6B" w:rsidRPr="006B73E5">
        <w:rPr>
          <w:rFonts w:cstheme="minorHAnsi"/>
        </w:rPr>
        <w:t>Limited passenger services: The railway system in Congo mainly focuses on freight transportation, and the passenger services are limited, making it difficult for people to travel between cities and towns.</w:t>
      </w:r>
    </w:p>
    <w:p w14:paraId="7654EBFA" w14:textId="6A6ABC20" w:rsidR="00C05A6B" w:rsidRDefault="00C05A6B" w:rsidP="00C05A6B">
      <w:pPr>
        <w:rPr>
          <w:rFonts w:cstheme="minorHAnsi"/>
        </w:rPr>
      </w:pPr>
    </w:p>
    <w:p w14:paraId="32EDC517" w14:textId="76FD0DB2" w:rsidR="00C05A6B" w:rsidRPr="006B73E5" w:rsidRDefault="00C05A6B" w:rsidP="00C05A6B">
      <w:pPr>
        <w:rPr>
          <w:rFonts w:cstheme="minorHAnsi"/>
          <w:b/>
          <w:bCs/>
        </w:rPr>
      </w:pPr>
      <w:r w:rsidRPr="006B73E5">
        <w:rPr>
          <w:rFonts w:cstheme="minorHAnsi"/>
          <w:b/>
          <w:bCs/>
        </w:rPr>
        <w:t>Efforts to Improve the Railway System in Congo</w:t>
      </w:r>
    </w:p>
    <w:p w14:paraId="66AED327" w14:textId="77777777" w:rsidR="00C05A6B" w:rsidRDefault="00C05A6B" w:rsidP="00C05A6B">
      <w:pPr>
        <w:rPr>
          <w:rFonts w:cstheme="minorHAnsi"/>
        </w:rPr>
      </w:pPr>
      <w:r w:rsidRPr="006B73E5">
        <w:rPr>
          <w:rFonts w:cstheme="minorHAnsi"/>
        </w:rPr>
        <w:t>The Congolese government is aware of the importance of the railway system and has made efforts to improve it. In 2017, the government signed an agreement with China for a $2 billion loan to modernize the railway system. The loan was used to purchase new locomotives, upgrade tracks and stations, and improve the infrastructure.</w:t>
      </w:r>
      <w:r>
        <w:rPr>
          <w:rFonts w:cstheme="minorHAnsi"/>
        </w:rPr>
        <w:t xml:space="preserve"> </w:t>
      </w:r>
      <w:r w:rsidRPr="006B73E5">
        <w:rPr>
          <w:rFonts w:cstheme="minorHAnsi"/>
        </w:rPr>
        <w:t>Additionally, the government has taken steps to improve security on the railway system, with increased patrols by the police and military forces to prevent theft and vandalism</w:t>
      </w:r>
    </w:p>
    <w:p w14:paraId="5BE76A2A" w14:textId="2B80AA8A" w:rsidR="00C05A6B" w:rsidRDefault="00C05A6B" w:rsidP="00C05A6B">
      <w:pPr>
        <w:rPr>
          <w:rFonts w:cstheme="minorHAnsi"/>
        </w:rPr>
      </w:pPr>
      <w:r w:rsidRPr="006B73E5">
        <w:rPr>
          <w:rFonts w:cstheme="minorHAnsi"/>
        </w:rPr>
        <w:t>The railway system in Congo has played an essential role in the transportation of goods and people for many years. However, it has faced several challenges, including lack of investment, theft, and competition from road transportation. The government has made efforts to improve the system, but more needs to be done to ensure its sustainability and reliability. With continued investment and development, the railway system in Congo has the potential to become a vital component of the country’s infrastructure and contribute to its economic growth and development</w:t>
      </w:r>
    </w:p>
    <w:p w14:paraId="57E0B5C8" w14:textId="77777777" w:rsidR="00C05A6B" w:rsidRDefault="00C05A6B" w:rsidP="00C05A6B">
      <w:pPr>
        <w:rPr>
          <w:rFonts w:cstheme="minorHAnsi"/>
        </w:rPr>
      </w:pPr>
    </w:p>
    <w:p w14:paraId="62AAA267" w14:textId="77777777" w:rsidR="00C05A6B" w:rsidRPr="006B73E5" w:rsidRDefault="00C05A6B" w:rsidP="00C05A6B">
      <w:pPr>
        <w:rPr>
          <w:rFonts w:cstheme="minorHAnsi"/>
        </w:rPr>
      </w:pPr>
    </w:p>
    <w:p w14:paraId="47254713" w14:textId="77777777" w:rsidR="00C05A6B" w:rsidRPr="004A3BE5" w:rsidRDefault="00C05A6B" w:rsidP="00C05A6B">
      <w:pPr>
        <w:pStyle w:val="Heading1"/>
        <w:rPr>
          <w:b/>
          <w:bCs/>
          <w:sz w:val="44"/>
          <w:szCs w:val="44"/>
        </w:rPr>
      </w:pPr>
      <w:bookmarkStart w:id="2" w:name="_Toc140069284"/>
      <w:r w:rsidRPr="004A3BE5">
        <w:rPr>
          <w:b/>
          <w:bCs/>
          <w:sz w:val="44"/>
          <w:szCs w:val="44"/>
        </w:rPr>
        <w:t>Dry port</w:t>
      </w:r>
      <w:bookmarkEnd w:id="2"/>
    </w:p>
    <w:p w14:paraId="7C246ED4" w14:textId="77777777" w:rsidR="00C05A6B" w:rsidRPr="00A00CE2" w:rsidRDefault="00C05A6B" w:rsidP="00C05A6B">
      <w:pPr>
        <w:rPr>
          <w:rFonts w:cstheme="minorHAnsi"/>
        </w:rPr>
      </w:pPr>
      <w:r w:rsidRPr="00A00CE2">
        <w:rPr>
          <w:rFonts w:cstheme="minorHAnsi"/>
        </w:rPr>
        <w:t>A Dry Port is an inland intermodal terminal that enables the seamless transfer of cargo from seaports to inland destinations. It is an extended arm of the seaport that enables the handling, customs clearance, and temporary storage of containers before final dispatch to their destinations by road or rail. The concept of a Dry Port is increasingly popular worldwide, especially in countries where seaports have become congested.</w:t>
      </w:r>
    </w:p>
    <w:p w14:paraId="1CBCAD6F" w14:textId="77777777" w:rsidR="00C05A6B" w:rsidRPr="00A00CE2" w:rsidRDefault="00C05A6B" w:rsidP="00C05A6B">
      <w:pPr>
        <w:rPr>
          <w:rFonts w:cstheme="minorHAnsi"/>
          <w:b/>
          <w:bCs/>
        </w:rPr>
      </w:pPr>
      <w:r w:rsidRPr="00A00CE2">
        <w:rPr>
          <w:rFonts w:cstheme="minorHAnsi"/>
          <w:b/>
          <w:bCs/>
        </w:rPr>
        <w:t>The Brazzaville Dry Port Project</w:t>
      </w:r>
    </w:p>
    <w:p w14:paraId="0D563CE4" w14:textId="77777777" w:rsidR="00C05A6B" w:rsidRPr="00A00CE2" w:rsidRDefault="00C05A6B" w:rsidP="00C05A6B">
      <w:pPr>
        <w:rPr>
          <w:rFonts w:cstheme="minorHAnsi"/>
        </w:rPr>
      </w:pPr>
      <w:r w:rsidRPr="00A00CE2">
        <w:rPr>
          <w:rFonts w:cstheme="minorHAnsi"/>
        </w:rPr>
        <w:t xml:space="preserve">The Brazzaville Dry Port project is an infrastructure development initiative to improve the efficiency of cargo handling and clearance at the ports. The project is being implemented by the Congolese government in partnership with China </w:t>
      </w:r>
      <w:proofErr w:type="spellStart"/>
      <w:r w:rsidRPr="00A00CE2">
        <w:rPr>
          <w:rFonts w:cstheme="minorHAnsi"/>
        </w:rPr>
        <w:t>Harbour</w:t>
      </w:r>
      <w:proofErr w:type="spellEnd"/>
      <w:r w:rsidRPr="00A00CE2">
        <w:rPr>
          <w:rFonts w:cstheme="minorHAnsi"/>
        </w:rPr>
        <w:t xml:space="preserve"> Engineering Company (CHEC) at a cost of $510 million. The Dry Port will be located in </w:t>
      </w:r>
      <w:proofErr w:type="spellStart"/>
      <w:r w:rsidRPr="00A00CE2">
        <w:rPr>
          <w:rFonts w:cstheme="minorHAnsi"/>
        </w:rPr>
        <w:t>Maloukou</w:t>
      </w:r>
      <w:proofErr w:type="spellEnd"/>
      <w:r w:rsidRPr="00A00CE2">
        <w:rPr>
          <w:rFonts w:cstheme="minorHAnsi"/>
        </w:rPr>
        <w:t>, 35 kilometers north of Brazzaville, and will cover an area of about 160 hectares. The project is expected to be completed in 2022.</w:t>
      </w:r>
    </w:p>
    <w:p w14:paraId="406AA7D5" w14:textId="77777777" w:rsidR="00C05A6B" w:rsidRPr="00A00CE2" w:rsidRDefault="00C05A6B" w:rsidP="00C05A6B">
      <w:pPr>
        <w:rPr>
          <w:rFonts w:cstheme="minorHAnsi"/>
          <w:b/>
          <w:bCs/>
        </w:rPr>
      </w:pPr>
      <w:r w:rsidRPr="00A00CE2">
        <w:rPr>
          <w:rFonts w:cstheme="minorHAnsi"/>
          <w:b/>
          <w:bCs/>
        </w:rPr>
        <w:t>Features of the Brazzaville Dry Port</w:t>
      </w:r>
    </w:p>
    <w:p w14:paraId="56B56846" w14:textId="77777777" w:rsidR="00C05A6B" w:rsidRPr="00A00CE2" w:rsidRDefault="00C05A6B" w:rsidP="00C05A6B">
      <w:pPr>
        <w:rPr>
          <w:rFonts w:cstheme="minorHAnsi"/>
        </w:rPr>
      </w:pPr>
      <w:r w:rsidRPr="00A00CE2">
        <w:rPr>
          <w:rFonts w:cstheme="minorHAnsi"/>
        </w:rPr>
        <w:t xml:space="preserve">The Dry Port project will be equipped with modern cargo handling equipment, including cargo storage facilities, customs inspection facilities, and rail lines. The port will have a capacity to handle about </w:t>
      </w:r>
      <w:r w:rsidRPr="00A00CE2">
        <w:rPr>
          <w:rFonts w:cstheme="minorHAnsi"/>
        </w:rPr>
        <w:lastRenderedPageBreak/>
        <w:t>743,000 twenty-foot equivalent unit (TEU) containers per year. The port will boast of the following features</w:t>
      </w:r>
    </w:p>
    <w:p w14:paraId="086E33BA" w14:textId="4DD62EFE" w:rsidR="00C05A6B" w:rsidRPr="00A00CE2" w:rsidRDefault="00A9454B" w:rsidP="00C05A6B">
      <w:pPr>
        <w:pStyle w:val="ListParagraph"/>
        <w:numPr>
          <w:ilvl w:val="0"/>
          <w:numId w:val="4"/>
        </w:numPr>
        <w:rPr>
          <w:rFonts w:cstheme="minorHAnsi"/>
        </w:rPr>
      </w:pPr>
      <w:r>
        <w:rPr>
          <w:rFonts w:cstheme="minorHAnsi"/>
          <w:b/>
          <w:bCs/>
          <w:noProof/>
          <w:sz w:val="42"/>
          <w:szCs w:val="42"/>
          <w14:ligatures w14:val="standardContextual"/>
        </w:rPr>
        <mc:AlternateContent>
          <mc:Choice Requires="wps">
            <w:drawing>
              <wp:anchor distT="0" distB="0" distL="114300" distR="114300" simplePos="0" relativeHeight="251669504" behindDoc="0" locked="0" layoutInCell="1" allowOverlap="1" wp14:anchorId="693C4507" wp14:editId="1DAA804C">
                <wp:simplePos x="0" y="0"/>
                <wp:positionH relativeFrom="page">
                  <wp:posOffset>129310</wp:posOffset>
                </wp:positionH>
                <wp:positionV relativeFrom="paragraph">
                  <wp:posOffset>-814705</wp:posOffset>
                </wp:positionV>
                <wp:extent cx="7479687" cy="9761658"/>
                <wp:effectExtent l="19050" t="19050" r="45085" b="30480"/>
                <wp:wrapNone/>
                <wp:docPr id="125092784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A5319" id="Rectangle 1" o:spid="_x0000_s1026" style="position:absolute;margin-left:10.2pt;margin-top:-64.15pt;width:588.95pt;height:768.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" filled="f" strokecolor="#eaf1dd [662]" strokeweight="4.5pt">
                <w10:wrap anchorx="page"/>
              </v:rect>
            </w:pict>
          </mc:Fallback>
        </mc:AlternateContent>
      </w:r>
      <w:r w:rsidR="00C05A6B" w:rsidRPr="00A00CE2">
        <w:rPr>
          <w:rFonts w:cstheme="minorHAnsi"/>
        </w:rPr>
        <w:t>Accessible by road and rail: The Dry Port will be accessible by road and rail, enabling the efficient transfer of cargo from the seaports to the inland destinations.</w:t>
      </w:r>
    </w:p>
    <w:p w14:paraId="06C32870" w14:textId="77777777" w:rsidR="00C05A6B" w:rsidRPr="00A00CE2" w:rsidRDefault="00C05A6B" w:rsidP="00C05A6B">
      <w:pPr>
        <w:pStyle w:val="ListParagraph"/>
        <w:numPr>
          <w:ilvl w:val="0"/>
          <w:numId w:val="4"/>
        </w:numPr>
        <w:rPr>
          <w:rFonts w:cstheme="minorHAnsi"/>
        </w:rPr>
      </w:pPr>
      <w:r w:rsidRPr="00A00CE2">
        <w:rPr>
          <w:rFonts w:cstheme="minorHAnsi"/>
        </w:rPr>
        <w:t>Customs clearance: The Dry Port will have its customs clearing facilities, which will enhance the speed and efficiency of cargo clearance.</w:t>
      </w:r>
    </w:p>
    <w:p w14:paraId="07F2F734" w14:textId="77777777" w:rsidR="00C05A6B" w:rsidRPr="00A00CE2" w:rsidRDefault="00C05A6B" w:rsidP="00C05A6B">
      <w:pPr>
        <w:pStyle w:val="ListParagraph"/>
        <w:numPr>
          <w:ilvl w:val="0"/>
          <w:numId w:val="4"/>
        </w:numPr>
        <w:rPr>
          <w:rFonts w:cstheme="minorHAnsi"/>
        </w:rPr>
      </w:pPr>
      <w:r w:rsidRPr="00A00CE2">
        <w:rPr>
          <w:rFonts w:cstheme="minorHAnsi"/>
        </w:rPr>
        <w:t>Cargo storage: The Dry Port will have modern cargo storage facilities that will provide temporary storage before the final dispatch to their destinations.</w:t>
      </w:r>
    </w:p>
    <w:p w14:paraId="0F02474E" w14:textId="77777777" w:rsidR="00C05A6B" w:rsidRPr="00A00CE2" w:rsidRDefault="00C05A6B" w:rsidP="00C05A6B">
      <w:pPr>
        <w:pStyle w:val="ListParagraph"/>
        <w:numPr>
          <w:ilvl w:val="0"/>
          <w:numId w:val="4"/>
        </w:numPr>
        <w:rPr>
          <w:rFonts w:cstheme="minorHAnsi"/>
        </w:rPr>
      </w:pPr>
      <w:r w:rsidRPr="00A00CE2">
        <w:rPr>
          <w:rFonts w:cstheme="minorHAnsi"/>
        </w:rPr>
        <w:t>State-of-the-art cargo handling equipment: The Dry Port will have modern cargo handling equipment to enable efficient cargo handling and transfer.</w:t>
      </w:r>
    </w:p>
    <w:p w14:paraId="657644C4" w14:textId="77777777" w:rsidR="00C05A6B" w:rsidRPr="00A00CE2" w:rsidRDefault="00C05A6B" w:rsidP="00C05A6B">
      <w:pPr>
        <w:rPr>
          <w:rFonts w:cstheme="minorHAnsi"/>
          <w:b/>
          <w:bCs/>
        </w:rPr>
      </w:pPr>
      <w:r w:rsidRPr="00A00CE2">
        <w:rPr>
          <w:rFonts w:cstheme="minorHAnsi"/>
          <w:b/>
          <w:bCs/>
        </w:rPr>
        <w:t>Benefits of the Brazzaville Dry Port</w:t>
      </w:r>
    </w:p>
    <w:p w14:paraId="0538ED59" w14:textId="77777777" w:rsidR="00C05A6B" w:rsidRPr="00A00CE2" w:rsidRDefault="00C05A6B" w:rsidP="00C05A6B">
      <w:pPr>
        <w:rPr>
          <w:rFonts w:cstheme="minorHAnsi"/>
        </w:rPr>
      </w:pPr>
      <w:r w:rsidRPr="00A00CE2">
        <w:rPr>
          <w:rFonts w:cstheme="minorHAnsi"/>
        </w:rPr>
        <w:t>The Dry Port project is expected to have several benefits for Congo-Brazzaville and the region, including:</w:t>
      </w:r>
    </w:p>
    <w:p w14:paraId="73F61026" w14:textId="77777777" w:rsidR="00C05A6B" w:rsidRPr="00A00CE2" w:rsidRDefault="00C05A6B" w:rsidP="00C05A6B">
      <w:pPr>
        <w:pStyle w:val="ListParagraph"/>
        <w:numPr>
          <w:ilvl w:val="0"/>
          <w:numId w:val="3"/>
        </w:numPr>
        <w:rPr>
          <w:rFonts w:cstheme="minorHAnsi"/>
        </w:rPr>
      </w:pPr>
      <w:r w:rsidRPr="00A00CE2">
        <w:rPr>
          <w:rFonts w:cstheme="minorHAnsi"/>
        </w:rPr>
        <w:t>Reduced congestion at the port: The Dry Port will ease congestion at the ports, enabling seamless cargo transfer from seaports to inland destinations.</w:t>
      </w:r>
    </w:p>
    <w:p w14:paraId="41D67113" w14:textId="77777777" w:rsidR="00C05A6B" w:rsidRPr="00A00CE2" w:rsidRDefault="00C05A6B" w:rsidP="00C05A6B">
      <w:pPr>
        <w:pStyle w:val="ListParagraph"/>
        <w:numPr>
          <w:ilvl w:val="0"/>
          <w:numId w:val="3"/>
        </w:numPr>
        <w:rPr>
          <w:rFonts w:cstheme="minorHAnsi"/>
        </w:rPr>
      </w:pPr>
      <w:r w:rsidRPr="00A00CE2">
        <w:rPr>
          <w:rFonts w:cstheme="minorHAnsi"/>
        </w:rPr>
        <w:t>Improved efficiency: The Dry Port will improve the efficiency of cargo handling and clearance, reducing the time and cost of doing business.</w:t>
      </w:r>
    </w:p>
    <w:p w14:paraId="5ABCB5B3" w14:textId="77777777" w:rsidR="00C05A6B" w:rsidRPr="00A00CE2" w:rsidRDefault="00C05A6B" w:rsidP="00C05A6B">
      <w:pPr>
        <w:pStyle w:val="ListParagraph"/>
        <w:numPr>
          <w:ilvl w:val="0"/>
          <w:numId w:val="3"/>
        </w:numPr>
        <w:rPr>
          <w:rFonts w:cstheme="minorHAnsi"/>
        </w:rPr>
      </w:pPr>
      <w:r w:rsidRPr="00A00CE2">
        <w:rPr>
          <w:rFonts w:cstheme="minorHAnsi"/>
        </w:rPr>
        <w:t>Increased trade: The Dry Port will enhance the country's competitiveness by reducing the cost of transportation, promoting trade, and attracting foreign investment.</w:t>
      </w:r>
    </w:p>
    <w:p w14:paraId="14937F07" w14:textId="77777777" w:rsidR="00C05A6B" w:rsidRPr="00A00CE2" w:rsidRDefault="00C05A6B" w:rsidP="00C05A6B">
      <w:pPr>
        <w:pStyle w:val="ListParagraph"/>
        <w:numPr>
          <w:ilvl w:val="0"/>
          <w:numId w:val="3"/>
        </w:numPr>
        <w:rPr>
          <w:rFonts w:cstheme="minorHAnsi"/>
        </w:rPr>
      </w:pPr>
      <w:r w:rsidRPr="00A00CE2">
        <w:rPr>
          <w:rFonts w:cstheme="minorHAnsi"/>
        </w:rPr>
        <w:t>Job creation: The Dry Port project will create jobs for the locals, enhancing their livelihoods and contributing to poverty reduction.</w:t>
      </w:r>
    </w:p>
    <w:p w14:paraId="797CF1B4" w14:textId="77777777" w:rsidR="00C05A6B" w:rsidRPr="00A00CE2" w:rsidRDefault="00C05A6B" w:rsidP="00C05A6B">
      <w:pPr>
        <w:pStyle w:val="ListParagraph"/>
        <w:numPr>
          <w:ilvl w:val="0"/>
          <w:numId w:val="3"/>
        </w:numPr>
        <w:rPr>
          <w:rFonts w:cstheme="minorHAnsi"/>
        </w:rPr>
      </w:pPr>
      <w:r w:rsidRPr="00A00CE2">
        <w:rPr>
          <w:rFonts w:cstheme="minorHAnsi"/>
        </w:rPr>
        <w:t>Regional integration: The Dry Port will improve regional integration by facilitating the free movement of goods and people, promoting regional trade, and enhancing the sharing of knowledge and technology.</w:t>
      </w:r>
    </w:p>
    <w:p w14:paraId="49516F24" w14:textId="77777777" w:rsidR="00C05A6B" w:rsidRPr="00A00CE2" w:rsidRDefault="00C05A6B" w:rsidP="00C05A6B">
      <w:pPr>
        <w:rPr>
          <w:rFonts w:cstheme="minorHAnsi"/>
          <w:b/>
          <w:bCs/>
        </w:rPr>
      </w:pPr>
      <w:r w:rsidRPr="00A00CE2">
        <w:rPr>
          <w:rFonts w:cstheme="minorHAnsi"/>
          <w:b/>
          <w:bCs/>
        </w:rPr>
        <w:t>Challenges</w:t>
      </w:r>
    </w:p>
    <w:p w14:paraId="54218F85" w14:textId="77777777" w:rsidR="00C05A6B" w:rsidRPr="00A00CE2" w:rsidRDefault="00C05A6B" w:rsidP="00C05A6B">
      <w:pPr>
        <w:rPr>
          <w:rFonts w:cstheme="minorHAnsi"/>
        </w:rPr>
      </w:pPr>
      <w:r w:rsidRPr="00A00CE2">
        <w:rPr>
          <w:rFonts w:cstheme="minorHAnsi"/>
        </w:rPr>
        <w:t>Despite the potential benefits, the Dry Port project faces several challenges, including:</w:t>
      </w:r>
    </w:p>
    <w:p w14:paraId="268BBA2F" w14:textId="77777777" w:rsidR="00C05A6B" w:rsidRPr="00A00CE2" w:rsidRDefault="00C05A6B" w:rsidP="00C05A6B">
      <w:pPr>
        <w:pStyle w:val="ListParagraph"/>
        <w:numPr>
          <w:ilvl w:val="0"/>
          <w:numId w:val="2"/>
        </w:numPr>
        <w:rPr>
          <w:rFonts w:cstheme="minorHAnsi"/>
        </w:rPr>
      </w:pPr>
      <w:r w:rsidRPr="00A00CE2">
        <w:rPr>
          <w:rFonts w:cstheme="minorHAnsi"/>
        </w:rPr>
        <w:t>Funding: The project's implementation relies on external funding, which may not be guaranteed, leading to project delays or cancellations.</w:t>
      </w:r>
    </w:p>
    <w:p w14:paraId="597260E2" w14:textId="77777777" w:rsidR="00C05A6B" w:rsidRPr="00A00CE2" w:rsidRDefault="00C05A6B" w:rsidP="00C05A6B">
      <w:pPr>
        <w:pStyle w:val="ListParagraph"/>
        <w:numPr>
          <w:ilvl w:val="0"/>
          <w:numId w:val="2"/>
        </w:numPr>
        <w:rPr>
          <w:rFonts w:cstheme="minorHAnsi"/>
        </w:rPr>
      </w:pPr>
      <w:r w:rsidRPr="00A00CE2">
        <w:rPr>
          <w:rFonts w:cstheme="minorHAnsi"/>
        </w:rPr>
        <w:t>Land acquisition: The acquisition of land for the Dry Port project may be a challenge, especially in areas where property rights are not well defined.</w:t>
      </w:r>
    </w:p>
    <w:p w14:paraId="13FBA6B4" w14:textId="77777777" w:rsidR="00C05A6B" w:rsidRPr="00A00CE2" w:rsidRDefault="00C05A6B" w:rsidP="00C05A6B">
      <w:pPr>
        <w:pStyle w:val="ListParagraph"/>
        <w:numPr>
          <w:ilvl w:val="0"/>
          <w:numId w:val="2"/>
        </w:numPr>
        <w:rPr>
          <w:rFonts w:cstheme="minorHAnsi"/>
        </w:rPr>
      </w:pPr>
      <w:r w:rsidRPr="00A00CE2">
        <w:rPr>
          <w:rFonts w:cstheme="minorHAnsi"/>
        </w:rPr>
        <w:t>Technical expertise: The Dry Port project requires technical expertise in logistics, infrastructure development, and project management, which may be in short supply in Congo-Brazzaville.</w:t>
      </w:r>
    </w:p>
    <w:p w14:paraId="383710BF" w14:textId="77777777" w:rsidR="00C05A6B" w:rsidRDefault="00C05A6B" w:rsidP="00C05A6B">
      <w:pPr>
        <w:rPr>
          <w:rFonts w:cstheme="minorHAnsi"/>
        </w:rPr>
      </w:pPr>
    </w:p>
    <w:p w14:paraId="338A428F" w14:textId="77777777" w:rsidR="00C05A6B" w:rsidRDefault="00C05A6B" w:rsidP="00C05A6B">
      <w:pPr>
        <w:rPr>
          <w:rFonts w:cstheme="minorHAnsi"/>
        </w:rPr>
      </w:pPr>
    </w:p>
    <w:p w14:paraId="5A283340" w14:textId="77777777" w:rsidR="00C05A6B" w:rsidRDefault="00C05A6B" w:rsidP="00C05A6B">
      <w:pPr>
        <w:rPr>
          <w:rFonts w:cstheme="minorHAnsi"/>
        </w:rPr>
      </w:pPr>
    </w:p>
    <w:p w14:paraId="53430D25" w14:textId="77777777" w:rsidR="00C05A6B" w:rsidRDefault="00C05A6B" w:rsidP="00C05A6B">
      <w:pPr>
        <w:rPr>
          <w:rFonts w:cstheme="minorHAnsi"/>
        </w:rPr>
      </w:pPr>
    </w:p>
    <w:p w14:paraId="4E5C17B0" w14:textId="77777777" w:rsidR="00C05A6B" w:rsidRPr="006B73E5" w:rsidRDefault="00C05A6B" w:rsidP="00C05A6B">
      <w:pPr>
        <w:rPr>
          <w:rFonts w:cstheme="minorHAnsi"/>
        </w:rPr>
      </w:pPr>
    </w:p>
    <w:p w14:paraId="3E058D36" w14:textId="77777777" w:rsidR="00C05A6B" w:rsidRDefault="00C05A6B" w:rsidP="00C05A6B">
      <w:pPr>
        <w:rPr>
          <w:rFonts w:cstheme="minorHAnsi"/>
        </w:rPr>
      </w:pPr>
    </w:p>
    <w:p w14:paraId="77B26FAE" w14:textId="77777777" w:rsidR="00C05A6B" w:rsidRDefault="00C05A6B" w:rsidP="00C05A6B">
      <w:pPr>
        <w:rPr>
          <w:rFonts w:cstheme="minorHAnsi"/>
        </w:rPr>
      </w:pPr>
    </w:p>
    <w:bookmarkStart w:id="3" w:name="_Toc140069285"/>
    <w:p w14:paraId="13737015" w14:textId="514EA4CF" w:rsidR="00C05A6B" w:rsidRPr="00BE6BEB" w:rsidRDefault="00A9454B" w:rsidP="00C05A6B">
      <w:pPr>
        <w:pStyle w:val="Heading1"/>
        <w:rPr>
          <w:b/>
          <w:bCs/>
          <w:sz w:val="44"/>
          <w:szCs w:val="44"/>
        </w:rPr>
      </w:pPr>
      <w:r>
        <w:rPr>
          <w:rFonts w:cstheme="minorHAnsi"/>
          <w:b/>
          <w:bCs/>
          <w:noProof/>
          <w:sz w:val="42"/>
          <w:szCs w:val="42"/>
          <w14:ligatures w14:val="standardContextual"/>
        </w:rPr>
        <mc:AlternateContent>
          <mc:Choice Requires="wps">
            <w:drawing>
              <wp:anchor distT="0" distB="0" distL="114300" distR="114300" simplePos="0" relativeHeight="251671552" behindDoc="0" locked="0" layoutInCell="1" allowOverlap="1" wp14:anchorId="35D1C80A" wp14:editId="71967751">
                <wp:simplePos x="0" y="0"/>
                <wp:positionH relativeFrom="page">
                  <wp:posOffset>149455</wp:posOffset>
                </wp:positionH>
                <wp:positionV relativeFrom="paragraph">
                  <wp:posOffset>-771525</wp:posOffset>
                </wp:positionV>
                <wp:extent cx="7479687" cy="9761658"/>
                <wp:effectExtent l="19050" t="19050" r="45085" b="30480"/>
                <wp:wrapNone/>
                <wp:docPr id="1829506803"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97D9E" id="Rectangle 1" o:spid="_x0000_s1026" style="position:absolute;margin-left:11.75pt;margin-top:-60.75pt;width:588.95pt;height:768.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" filled="f" strokecolor="#eaf1dd [662]" strokeweight="4.5pt">
                <w10:wrap anchorx="page"/>
              </v:rect>
            </w:pict>
          </mc:Fallback>
        </mc:AlternateContent>
      </w:r>
      <w:r w:rsidR="00C05A6B" w:rsidRPr="00BE6BEB">
        <w:rPr>
          <w:b/>
          <w:bCs/>
          <w:sz w:val="44"/>
          <w:szCs w:val="44"/>
        </w:rPr>
        <w:t>Grid</w:t>
      </w:r>
      <w:bookmarkEnd w:id="3"/>
      <w:r w:rsidR="00C05A6B" w:rsidRPr="00BE6BEB">
        <w:rPr>
          <w:b/>
          <w:bCs/>
          <w:sz w:val="44"/>
          <w:szCs w:val="44"/>
        </w:rPr>
        <w:t xml:space="preserve"> </w:t>
      </w:r>
    </w:p>
    <w:p w14:paraId="4E9F917F" w14:textId="4B4C831C" w:rsidR="00C05A6B" w:rsidRPr="00A00CE2" w:rsidRDefault="00C05A6B" w:rsidP="00C05A6B">
      <w:pPr>
        <w:rPr>
          <w:rFonts w:cstheme="minorHAnsi"/>
        </w:rPr>
      </w:pPr>
      <w:r>
        <w:rPr>
          <w:rFonts w:cstheme="minorHAnsi"/>
        </w:rPr>
        <w:t xml:space="preserve"> </w:t>
      </w:r>
      <w:r w:rsidRPr="00A00CE2">
        <w:rPr>
          <w:rFonts w:cstheme="minorHAnsi"/>
        </w:rPr>
        <w:t>Republic of Congo</w:t>
      </w:r>
      <w:r>
        <w:rPr>
          <w:rFonts w:cstheme="minorHAnsi"/>
        </w:rPr>
        <w:t xml:space="preserve"> </w:t>
      </w:r>
      <w:r w:rsidRPr="00A00CE2">
        <w:rPr>
          <w:rFonts w:cstheme="minorHAnsi"/>
        </w:rPr>
        <w:t>has been improving its energy infrastructure to expand electricity access and incentivize economic growth. One of the major investments the country has made in the power sector is the establishment of its national power grid. The project was completed in 2020, following several years of development and implementation.</w:t>
      </w:r>
    </w:p>
    <w:p w14:paraId="5A9D93FF" w14:textId="77777777" w:rsidR="00C05A6B" w:rsidRPr="00A00CE2" w:rsidRDefault="00C05A6B" w:rsidP="00C05A6B">
      <w:pPr>
        <w:rPr>
          <w:rFonts w:cstheme="minorHAnsi"/>
          <w:b/>
          <w:bCs/>
        </w:rPr>
      </w:pPr>
      <w:r w:rsidRPr="00A00CE2">
        <w:rPr>
          <w:rFonts w:cstheme="minorHAnsi"/>
          <w:b/>
          <w:bCs/>
        </w:rPr>
        <w:t>Overview of the Congo-Brazzaville National Grid</w:t>
      </w:r>
    </w:p>
    <w:p w14:paraId="6A4375D3" w14:textId="77777777" w:rsidR="00C05A6B" w:rsidRPr="00A00CE2" w:rsidRDefault="00C05A6B" w:rsidP="00C05A6B">
      <w:pPr>
        <w:rPr>
          <w:rFonts w:cstheme="minorHAnsi"/>
        </w:rPr>
      </w:pPr>
      <w:r w:rsidRPr="00A00CE2">
        <w:rPr>
          <w:rFonts w:cstheme="minorHAnsi"/>
        </w:rPr>
        <w:t>The Congo-Brazzaville National Grid is a strategic project aimed at enhancing the country's power supply reliability while improving the access to electricity for its citizens. The project involved the construction of high-voltage transmission lines and sub-stations across the country to distribute electricity from the country’s two hydropower plants and small-scale gas-fired thermal power plants. The national grid is expected to connect most Congolese towns to ensure reliable electricity supplies throughout the country.</w:t>
      </w:r>
    </w:p>
    <w:p w14:paraId="390C17D7" w14:textId="77777777" w:rsidR="00C05A6B" w:rsidRPr="00A00CE2" w:rsidRDefault="00C05A6B" w:rsidP="00C05A6B">
      <w:pPr>
        <w:rPr>
          <w:rFonts w:cstheme="minorHAnsi"/>
          <w:b/>
          <w:bCs/>
        </w:rPr>
      </w:pPr>
      <w:r w:rsidRPr="00A00CE2">
        <w:rPr>
          <w:rFonts w:cstheme="minorHAnsi"/>
          <w:b/>
          <w:bCs/>
        </w:rPr>
        <w:t>Features of the Congo-Brazzaville National Grid</w:t>
      </w:r>
    </w:p>
    <w:p w14:paraId="1FFB5412" w14:textId="77777777" w:rsidR="00C05A6B" w:rsidRPr="00A00CE2" w:rsidRDefault="00C05A6B" w:rsidP="00C05A6B">
      <w:pPr>
        <w:rPr>
          <w:rFonts w:cstheme="minorHAnsi"/>
        </w:rPr>
      </w:pPr>
      <w:r w:rsidRPr="00A00CE2">
        <w:rPr>
          <w:rFonts w:cstheme="minorHAnsi"/>
        </w:rPr>
        <w:t>The Congo-Brazzaville National Grid comprises two primary transmission systems - the Northern System and the Southern System. The following are the features of the two power transmission systems:</w:t>
      </w:r>
    </w:p>
    <w:p w14:paraId="07D4FC87" w14:textId="77777777" w:rsidR="00C05A6B" w:rsidRPr="00A558BC" w:rsidRDefault="00C05A6B" w:rsidP="00C05A6B">
      <w:pPr>
        <w:pStyle w:val="ListParagraph"/>
        <w:numPr>
          <w:ilvl w:val="0"/>
          <w:numId w:val="7"/>
        </w:numPr>
        <w:rPr>
          <w:rFonts w:cstheme="minorHAnsi"/>
        </w:rPr>
      </w:pPr>
      <w:r w:rsidRPr="00A558BC">
        <w:rPr>
          <w:rFonts w:cstheme="minorHAnsi"/>
        </w:rPr>
        <w:t xml:space="preserve">Northern System: The Northern System spans from the hydroelectric power plant in </w:t>
      </w:r>
      <w:proofErr w:type="spellStart"/>
      <w:r w:rsidRPr="00A558BC">
        <w:rPr>
          <w:rFonts w:cstheme="minorHAnsi"/>
        </w:rPr>
        <w:t>Imboulou</w:t>
      </w:r>
      <w:proofErr w:type="spellEnd"/>
      <w:r w:rsidRPr="00A558BC">
        <w:rPr>
          <w:rFonts w:cstheme="minorHAnsi"/>
        </w:rPr>
        <w:t xml:space="preserve"> through the main cities of Brazzaville, </w:t>
      </w:r>
      <w:proofErr w:type="spellStart"/>
      <w:r w:rsidRPr="00A558BC">
        <w:rPr>
          <w:rFonts w:cstheme="minorHAnsi"/>
        </w:rPr>
        <w:t>Owando</w:t>
      </w:r>
      <w:proofErr w:type="spellEnd"/>
      <w:r w:rsidRPr="00A558BC">
        <w:rPr>
          <w:rFonts w:cstheme="minorHAnsi"/>
        </w:rPr>
        <w:t xml:space="preserve">, and Oyo and ends in </w:t>
      </w:r>
      <w:proofErr w:type="spellStart"/>
      <w:r w:rsidRPr="00A558BC">
        <w:rPr>
          <w:rFonts w:cstheme="minorHAnsi"/>
        </w:rPr>
        <w:t>Ouesso</w:t>
      </w:r>
      <w:proofErr w:type="spellEnd"/>
      <w:r w:rsidRPr="00A558BC">
        <w:rPr>
          <w:rFonts w:cstheme="minorHAnsi"/>
        </w:rPr>
        <w:t xml:space="preserve"> on the border with Cameroon. The project has a capacity of 225 kV with a total installed capacity of around 770 MW.</w:t>
      </w:r>
    </w:p>
    <w:p w14:paraId="10E86D2F" w14:textId="77777777" w:rsidR="00C05A6B" w:rsidRPr="00A558BC" w:rsidRDefault="00C05A6B" w:rsidP="00C05A6B">
      <w:pPr>
        <w:pStyle w:val="ListParagraph"/>
        <w:numPr>
          <w:ilvl w:val="0"/>
          <w:numId w:val="7"/>
        </w:numPr>
        <w:rPr>
          <w:rFonts w:cstheme="minorHAnsi"/>
        </w:rPr>
      </w:pPr>
      <w:r w:rsidRPr="00A558BC">
        <w:rPr>
          <w:rFonts w:cstheme="minorHAnsi"/>
        </w:rPr>
        <w:t>Southern System: The Southern System is a coastal power transmission line linking the cities of Brazzaville, Pointe-Noire, and Nkayi. The Southern System runs on 90 kV, with a total installed capacity of around 490 MW.</w:t>
      </w:r>
    </w:p>
    <w:p w14:paraId="3FB16902" w14:textId="77777777" w:rsidR="00C05A6B" w:rsidRPr="00A00CE2" w:rsidRDefault="00C05A6B" w:rsidP="00C05A6B">
      <w:pPr>
        <w:rPr>
          <w:rFonts w:cstheme="minorHAnsi"/>
        </w:rPr>
      </w:pPr>
      <w:r w:rsidRPr="00A00CE2">
        <w:rPr>
          <w:rFonts w:cstheme="minorHAnsi"/>
        </w:rPr>
        <w:t xml:space="preserve">The national grid also includes substation installations in the cities of Brazzaville, Pointe-Noire, </w:t>
      </w:r>
      <w:proofErr w:type="spellStart"/>
      <w:r w:rsidRPr="00A00CE2">
        <w:rPr>
          <w:rFonts w:cstheme="minorHAnsi"/>
        </w:rPr>
        <w:t>Louvakou</w:t>
      </w:r>
      <w:proofErr w:type="spellEnd"/>
      <w:r w:rsidRPr="00A00CE2">
        <w:rPr>
          <w:rFonts w:cstheme="minorHAnsi"/>
        </w:rPr>
        <w:t xml:space="preserve">, Nkayi, and </w:t>
      </w:r>
      <w:proofErr w:type="spellStart"/>
      <w:r w:rsidRPr="00A00CE2">
        <w:rPr>
          <w:rFonts w:cstheme="minorHAnsi"/>
        </w:rPr>
        <w:t>Imboulou</w:t>
      </w:r>
      <w:proofErr w:type="spellEnd"/>
      <w:r w:rsidRPr="00A00CE2">
        <w:rPr>
          <w:rFonts w:cstheme="minorHAnsi"/>
        </w:rPr>
        <w:t>.</w:t>
      </w:r>
    </w:p>
    <w:p w14:paraId="14164FC4" w14:textId="77777777" w:rsidR="00C05A6B" w:rsidRPr="00A00CE2" w:rsidRDefault="00C05A6B" w:rsidP="00C05A6B">
      <w:pPr>
        <w:rPr>
          <w:rFonts w:cstheme="minorHAnsi"/>
          <w:b/>
          <w:bCs/>
        </w:rPr>
      </w:pPr>
      <w:r w:rsidRPr="00A00CE2">
        <w:rPr>
          <w:rFonts w:cstheme="minorHAnsi"/>
          <w:b/>
          <w:bCs/>
        </w:rPr>
        <w:t>Benefits of the Congo-Brazzaville National Grid</w:t>
      </w:r>
    </w:p>
    <w:p w14:paraId="36FEC41B" w14:textId="77777777" w:rsidR="00C05A6B" w:rsidRPr="00A00CE2" w:rsidRDefault="00C05A6B" w:rsidP="00C05A6B">
      <w:pPr>
        <w:rPr>
          <w:rFonts w:cstheme="minorHAnsi"/>
        </w:rPr>
      </w:pPr>
      <w:r w:rsidRPr="00A00CE2">
        <w:rPr>
          <w:rFonts w:cstheme="minorHAnsi"/>
        </w:rPr>
        <w:t>The Congo-Brazzaville National Grid is expected to have several benefits for Congo-Brazzaville and the region, including:</w:t>
      </w:r>
    </w:p>
    <w:p w14:paraId="66B61899" w14:textId="77777777" w:rsidR="00C05A6B" w:rsidRPr="00A00CE2" w:rsidRDefault="00C05A6B" w:rsidP="00C05A6B">
      <w:pPr>
        <w:pStyle w:val="ListParagraph"/>
        <w:numPr>
          <w:ilvl w:val="0"/>
          <w:numId w:val="6"/>
        </w:numPr>
        <w:rPr>
          <w:rFonts w:cstheme="minorHAnsi"/>
        </w:rPr>
      </w:pPr>
      <w:r w:rsidRPr="00A00CE2">
        <w:rPr>
          <w:rFonts w:cstheme="minorHAnsi"/>
        </w:rPr>
        <w:t>Increased access to electricity: The national grid will increase access to electricity for the Congolese people, enabling them to run their businesses and power their homes.</w:t>
      </w:r>
    </w:p>
    <w:p w14:paraId="72DA88C9" w14:textId="77777777" w:rsidR="00C05A6B" w:rsidRPr="00A00CE2" w:rsidRDefault="00C05A6B" w:rsidP="00C05A6B">
      <w:pPr>
        <w:pStyle w:val="ListParagraph"/>
        <w:numPr>
          <w:ilvl w:val="0"/>
          <w:numId w:val="6"/>
        </w:numPr>
        <w:rPr>
          <w:rFonts w:cstheme="minorHAnsi"/>
        </w:rPr>
      </w:pPr>
      <w:r w:rsidRPr="00A00CE2">
        <w:rPr>
          <w:rFonts w:cstheme="minorHAnsi"/>
        </w:rPr>
        <w:t>Improved power supply reliability: The national grid will increase the reliability of the power supply, reducing the number of power outages and customer complaints, and improving the quality of life of the Congolese people.</w:t>
      </w:r>
    </w:p>
    <w:p w14:paraId="44BE73BE" w14:textId="77777777" w:rsidR="00C05A6B" w:rsidRPr="00A00CE2" w:rsidRDefault="00C05A6B" w:rsidP="00C05A6B">
      <w:pPr>
        <w:pStyle w:val="ListParagraph"/>
        <w:numPr>
          <w:ilvl w:val="0"/>
          <w:numId w:val="6"/>
        </w:numPr>
        <w:rPr>
          <w:rFonts w:cstheme="minorHAnsi"/>
        </w:rPr>
      </w:pPr>
      <w:r w:rsidRPr="00A00CE2">
        <w:rPr>
          <w:rFonts w:cstheme="minorHAnsi"/>
        </w:rPr>
        <w:t>Export potential: The Congo-Brazzaville National Grid has the potential to export electricity to neighboring countries, such as the Democratic Republic of Congo and Gabon, which could provide significant economic benefits.</w:t>
      </w:r>
    </w:p>
    <w:p w14:paraId="596B0914" w14:textId="438FF19F" w:rsidR="00C05A6B" w:rsidRPr="00A00CE2" w:rsidRDefault="00C05A6B" w:rsidP="00C05A6B">
      <w:pPr>
        <w:rPr>
          <w:rFonts w:cstheme="minorHAnsi"/>
        </w:rPr>
      </w:pPr>
    </w:p>
    <w:p w14:paraId="7A4821EC" w14:textId="1801EDFA" w:rsidR="00C05A6B" w:rsidRPr="00A00CE2" w:rsidRDefault="00BA63BB" w:rsidP="00C05A6B">
      <w:pPr>
        <w:pStyle w:val="ListParagraph"/>
        <w:numPr>
          <w:ilvl w:val="0"/>
          <w:numId w:val="6"/>
        </w:numPr>
        <w:rPr>
          <w:rFonts w:cstheme="minorHAnsi"/>
        </w:rPr>
      </w:pPr>
      <w:r>
        <w:rPr>
          <w:rFonts w:cstheme="minorHAnsi"/>
          <w:b/>
          <w:bCs/>
          <w:noProof/>
          <w:sz w:val="42"/>
          <w:szCs w:val="42"/>
          <w14:ligatures w14:val="standardContextual"/>
        </w:rPr>
        <mc:AlternateContent>
          <mc:Choice Requires="wps">
            <w:drawing>
              <wp:anchor distT="0" distB="0" distL="114300" distR="114300" simplePos="0" relativeHeight="251673600" behindDoc="0" locked="0" layoutInCell="1" allowOverlap="1" wp14:anchorId="398BB9DC" wp14:editId="0397BB49">
                <wp:simplePos x="0" y="0"/>
                <wp:positionH relativeFrom="margin">
                  <wp:posOffset>-781050</wp:posOffset>
                </wp:positionH>
                <wp:positionV relativeFrom="paragraph">
                  <wp:posOffset>-778105</wp:posOffset>
                </wp:positionV>
                <wp:extent cx="7479665" cy="9761220"/>
                <wp:effectExtent l="19050" t="19050" r="45085" b="30480"/>
                <wp:wrapNone/>
                <wp:docPr id="1419931990" name="Rectangle 1"/>
                <wp:cNvGraphicFramePr/>
                <a:graphic xmlns:a="http://schemas.openxmlformats.org/drawingml/2006/main">
                  <a:graphicData uri="http://schemas.microsoft.com/office/word/2010/wordprocessingShape">
                    <wps:wsp>
                      <wps:cNvSpPr/>
                      <wps:spPr>
                        <a:xfrm>
                          <a:off x="0" y="0"/>
                          <a:ext cx="7479665" cy="9761220"/>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D2EB" id="Rectangle 1" o:spid="_x0000_s1026" style="position:absolute;margin-left:-61.5pt;margin-top:-61.25pt;width:588.95pt;height:768.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" filled="f" strokecolor="#eaf1dd [662]" strokeweight="4.5pt">
                <w10:wrap anchorx="margin"/>
              </v:rect>
            </w:pict>
          </mc:Fallback>
        </mc:AlternateContent>
      </w:r>
      <w:r w:rsidR="00C05A6B" w:rsidRPr="00A00CE2">
        <w:rPr>
          <w:rFonts w:cstheme="minorHAnsi"/>
        </w:rPr>
        <w:t>Environmental benefits: The national grid will reduce the country's reliance on fossil fuels, improving energy security and reducing greenhouse gas emissions.</w:t>
      </w:r>
    </w:p>
    <w:p w14:paraId="3C4A5CE3" w14:textId="77777777" w:rsidR="00C05A6B" w:rsidRPr="00A00CE2" w:rsidRDefault="00C05A6B" w:rsidP="00C05A6B">
      <w:pPr>
        <w:rPr>
          <w:rFonts w:cstheme="minorHAnsi"/>
        </w:rPr>
      </w:pPr>
      <w:r w:rsidRPr="00A00CE2">
        <w:rPr>
          <w:rFonts w:cstheme="minorHAnsi"/>
        </w:rPr>
        <w:t>Challenges of the Congo-Brazzaville National Grid</w:t>
      </w:r>
    </w:p>
    <w:p w14:paraId="0BDA3793" w14:textId="77777777" w:rsidR="00C05A6B" w:rsidRPr="00A00CE2" w:rsidRDefault="00C05A6B" w:rsidP="00C05A6B">
      <w:pPr>
        <w:rPr>
          <w:rFonts w:cstheme="minorHAnsi"/>
        </w:rPr>
      </w:pPr>
      <w:r w:rsidRPr="00A00CE2">
        <w:rPr>
          <w:rFonts w:cstheme="minorHAnsi"/>
        </w:rPr>
        <w:t>Despite the potential benefits, the Congo-Brazzaville National Grid faces several challenges, including:</w:t>
      </w:r>
    </w:p>
    <w:p w14:paraId="4D92C457" w14:textId="77777777" w:rsidR="00C05A6B" w:rsidRPr="00A00CE2" w:rsidRDefault="00C05A6B" w:rsidP="00C05A6B">
      <w:pPr>
        <w:pStyle w:val="ListParagraph"/>
        <w:numPr>
          <w:ilvl w:val="0"/>
          <w:numId w:val="5"/>
        </w:numPr>
        <w:rPr>
          <w:rFonts w:cstheme="minorHAnsi"/>
        </w:rPr>
      </w:pPr>
      <w:r w:rsidRPr="00A00CE2">
        <w:rPr>
          <w:rFonts w:cstheme="minorHAnsi"/>
        </w:rPr>
        <w:t>Limited funding: Financing the national grid project was a significant challenge, given the country's limited financial resources. The government had to partner with several international donors to fund the project.</w:t>
      </w:r>
    </w:p>
    <w:p w14:paraId="12831174" w14:textId="77777777" w:rsidR="00C05A6B" w:rsidRPr="00A00CE2" w:rsidRDefault="00C05A6B" w:rsidP="00C05A6B">
      <w:pPr>
        <w:pStyle w:val="ListParagraph"/>
        <w:numPr>
          <w:ilvl w:val="0"/>
          <w:numId w:val="5"/>
        </w:numPr>
        <w:rPr>
          <w:rFonts w:cstheme="minorHAnsi"/>
        </w:rPr>
      </w:pPr>
      <w:r w:rsidRPr="00A00CE2">
        <w:rPr>
          <w:rFonts w:cstheme="minorHAnsi"/>
        </w:rPr>
        <w:t>Technical expertise: The national grid's implementation required significant technical expertise, including the construction and maintenance of high-voltage power lines and substations, which were not readily available in Congo-Brazzaville.</w:t>
      </w:r>
    </w:p>
    <w:p w14:paraId="49414C6F" w14:textId="77777777" w:rsidR="00C05A6B" w:rsidRPr="00A00CE2" w:rsidRDefault="00C05A6B" w:rsidP="00C05A6B">
      <w:pPr>
        <w:pStyle w:val="ListParagraph"/>
        <w:numPr>
          <w:ilvl w:val="0"/>
          <w:numId w:val="5"/>
        </w:numPr>
        <w:rPr>
          <w:rFonts w:cstheme="minorHAnsi"/>
        </w:rPr>
      </w:pPr>
      <w:r w:rsidRPr="00A00CE2">
        <w:rPr>
          <w:rFonts w:cstheme="minorHAnsi"/>
        </w:rPr>
        <w:t>Maintenance and operation: Maintaining and operating the national grid will require substantial financial resources, technical skills, and equipment. The government must ensure that the infrastructure is adequately maintained to avoid service interruptions.</w:t>
      </w:r>
    </w:p>
    <w:p w14:paraId="691E0820" w14:textId="77777777" w:rsidR="00C05A6B" w:rsidRDefault="00C05A6B" w:rsidP="00C05A6B">
      <w:pPr>
        <w:rPr>
          <w:rFonts w:cstheme="minorHAnsi"/>
        </w:rPr>
      </w:pPr>
      <w:r w:rsidRPr="00A558BC">
        <w:rPr>
          <w:rFonts w:cstheme="minorHAnsi"/>
        </w:rPr>
        <w:t>the establishment of the Congo-Brazzaville National Grid is a significant milestone in the country's energy sector development. The national grid has the potential to increase energy access, improve power supply reliability, and reduce greenhouse gas emissions. However, the project requires significant investment in funding, technical expertise, and maintenance and operation to ensure its long-term success. The government should continue to seek partnerships with international donors and the private sector to address these challenges and ensure the national grid's effective implementation and maintenance</w:t>
      </w:r>
    </w:p>
    <w:p w14:paraId="402AB09B" w14:textId="77777777" w:rsidR="00C05A6B" w:rsidRDefault="00C05A6B" w:rsidP="00C05A6B">
      <w:pPr>
        <w:rPr>
          <w:rFonts w:cstheme="minorHAnsi"/>
        </w:rPr>
      </w:pPr>
    </w:p>
    <w:p w14:paraId="40C60340" w14:textId="77777777" w:rsidR="00C05A6B" w:rsidRDefault="00C05A6B" w:rsidP="00C05A6B">
      <w:pPr>
        <w:rPr>
          <w:rFonts w:cstheme="minorHAnsi"/>
        </w:rPr>
      </w:pPr>
    </w:p>
    <w:p w14:paraId="07777908" w14:textId="77777777" w:rsidR="00C05A6B" w:rsidRDefault="00C05A6B" w:rsidP="00C05A6B">
      <w:pPr>
        <w:rPr>
          <w:rFonts w:cstheme="minorHAnsi"/>
        </w:rPr>
      </w:pPr>
    </w:p>
    <w:p w14:paraId="0D6AE606" w14:textId="77777777" w:rsidR="00C05A6B" w:rsidRDefault="00C05A6B" w:rsidP="00C05A6B">
      <w:pPr>
        <w:rPr>
          <w:rFonts w:cstheme="minorHAnsi"/>
        </w:rPr>
      </w:pPr>
    </w:p>
    <w:p w14:paraId="59073DE8" w14:textId="77777777" w:rsidR="00C05A6B" w:rsidRDefault="00C05A6B" w:rsidP="00C05A6B">
      <w:pPr>
        <w:rPr>
          <w:rFonts w:cstheme="minorHAnsi"/>
        </w:rPr>
      </w:pPr>
    </w:p>
    <w:p w14:paraId="05DEE34C" w14:textId="77777777" w:rsidR="00C05A6B" w:rsidRDefault="00C05A6B" w:rsidP="00C05A6B">
      <w:pPr>
        <w:rPr>
          <w:rFonts w:cstheme="minorHAnsi"/>
        </w:rPr>
      </w:pPr>
    </w:p>
    <w:p w14:paraId="52C2914E" w14:textId="77777777" w:rsidR="00C05A6B" w:rsidRDefault="00C05A6B" w:rsidP="00C05A6B">
      <w:pPr>
        <w:rPr>
          <w:rFonts w:cstheme="minorHAnsi"/>
        </w:rPr>
      </w:pPr>
    </w:p>
    <w:p w14:paraId="0D4D4E1B" w14:textId="0C1C2679" w:rsidR="00C05A6B" w:rsidRDefault="00C05A6B" w:rsidP="00C05A6B">
      <w:pPr>
        <w:rPr>
          <w:rFonts w:cstheme="minorHAnsi"/>
        </w:rPr>
      </w:pPr>
    </w:p>
    <w:p w14:paraId="69BA2372" w14:textId="77777777" w:rsidR="00C05A6B" w:rsidRDefault="00C05A6B" w:rsidP="00C05A6B">
      <w:pPr>
        <w:rPr>
          <w:rFonts w:cstheme="minorHAnsi"/>
        </w:rPr>
      </w:pPr>
    </w:p>
    <w:p w14:paraId="24EEAAC0" w14:textId="77777777" w:rsidR="00C05A6B" w:rsidRPr="006B73E5" w:rsidRDefault="00C05A6B" w:rsidP="00C05A6B">
      <w:pPr>
        <w:rPr>
          <w:rFonts w:cstheme="minorHAnsi"/>
        </w:rPr>
      </w:pPr>
    </w:p>
    <w:p w14:paraId="73195586" w14:textId="77777777" w:rsidR="00C05A6B" w:rsidRPr="006B73E5" w:rsidRDefault="00C05A6B" w:rsidP="00C05A6B">
      <w:pPr>
        <w:rPr>
          <w:rFonts w:cstheme="minorHAnsi"/>
        </w:rPr>
      </w:pPr>
    </w:p>
    <w:p w14:paraId="5A638AC6" w14:textId="77777777" w:rsidR="00C05A6B" w:rsidRDefault="00C05A6B" w:rsidP="00C05A6B">
      <w:pPr>
        <w:rPr>
          <w:rFonts w:cstheme="minorHAnsi"/>
        </w:rPr>
      </w:pPr>
    </w:p>
    <w:bookmarkStart w:id="4" w:name="_Toc140069286"/>
    <w:p w14:paraId="37CFB375" w14:textId="50C7628A" w:rsidR="00C05A6B" w:rsidRPr="00BE6BEB" w:rsidRDefault="00BA63BB" w:rsidP="00C05A6B">
      <w:pPr>
        <w:pStyle w:val="Heading1"/>
        <w:rPr>
          <w:b/>
          <w:bCs/>
          <w:sz w:val="44"/>
          <w:szCs w:val="44"/>
        </w:rPr>
      </w:pPr>
      <w:r>
        <w:rPr>
          <w:rFonts w:cstheme="minorHAnsi"/>
          <w:b/>
          <w:bCs/>
          <w:noProof/>
          <w:sz w:val="42"/>
          <w:szCs w:val="42"/>
          <w14:ligatures w14:val="standardContextual"/>
        </w:rPr>
        <w:lastRenderedPageBreak/>
        <mc:AlternateContent>
          <mc:Choice Requires="wps">
            <w:drawing>
              <wp:anchor distT="0" distB="0" distL="114300" distR="114300" simplePos="0" relativeHeight="251675648" behindDoc="0" locked="0" layoutInCell="1" allowOverlap="1" wp14:anchorId="506E5AD8" wp14:editId="2B47DFD2">
                <wp:simplePos x="0" y="0"/>
                <wp:positionH relativeFrom="page">
                  <wp:posOffset>149455</wp:posOffset>
                </wp:positionH>
                <wp:positionV relativeFrom="paragraph">
                  <wp:posOffset>-814070</wp:posOffset>
                </wp:positionV>
                <wp:extent cx="7479687" cy="9761658"/>
                <wp:effectExtent l="19050" t="19050" r="45085" b="30480"/>
                <wp:wrapNone/>
                <wp:docPr id="106861854"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E414D" id="Rectangle 1" o:spid="_x0000_s1026" style="position:absolute;margin-left:11.75pt;margin-top:-64.1pt;width:588.95pt;height:768.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IJZvAuQAAAANAQAADwAAAAAAAAAAAAAAAADvBAAAZHJz&#10;L2Rvd25yZXYueG1sUEsFBgAAAAAEAAQA8wAAAAAGAAAAAA==&#10;" filled="f" strokecolor="#eaf1dd [662]" strokeweight="4.5pt">
                <w10:wrap anchorx="page"/>
              </v:rect>
            </w:pict>
          </mc:Fallback>
        </mc:AlternateContent>
      </w:r>
      <w:r w:rsidR="00C05A6B" w:rsidRPr="00BE6BEB">
        <w:rPr>
          <w:b/>
          <w:bCs/>
          <w:sz w:val="44"/>
          <w:szCs w:val="44"/>
        </w:rPr>
        <w:t>Park</w:t>
      </w:r>
      <w:bookmarkEnd w:id="4"/>
      <w:r w:rsidR="00C05A6B" w:rsidRPr="00BE6BEB">
        <w:rPr>
          <w:b/>
          <w:bCs/>
          <w:sz w:val="44"/>
          <w:szCs w:val="44"/>
        </w:rPr>
        <w:t xml:space="preserve"> </w:t>
      </w:r>
    </w:p>
    <w:p w14:paraId="36246E10" w14:textId="2C2E3B2D" w:rsidR="00C05A6B" w:rsidRPr="004A3BE5" w:rsidRDefault="00C05A6B" w:rsidP="00C05A6B">
      <w:pPr>
        <w:rPr>
          <w:rFonts w:cstheme="minorHAnsi"/>
        </w:rPr>
      </w:pPr>
      <w:r w:rsidRPr="00A558BC">
        <w:rPr>
          <w:rFonts w:cstheme="minorHAnsi"/>
        </w:rPr>
        <w:t>The Republic of Congo is home to several national parks that offer a diverse range of wildlife, flora, and fauna. The national parks contribute significantly to the country's tourism industry, which accounts for a significant portion of its foreign exchange earnings. In this report, we will cover some of the major national parks in the Republic of Congo.</w:t>
      </w:r>
    </w:p>
    <w:p w14:paraId="2E9F3E7F" w14:textId="77777777" w:rsidR="00C05A6B" w:rsidRPr="00A558BC" w:rsidRDefault="00C05A6B" w:rsidP="00C05A6B">
      <w:pPr>
        <w:rPr>
          <w:rFonts w:cstheme="minorHAnsi"/>
          <w:b/>
          <w:bCs/>
        </w:rPr>
      </w:pPr>
      <w:proofErr w:type="spellStart"/>
      <w:r w:rsidRPr="00A558BC">
        <w:rPr>
          <w:rFonts w:cstheme="minorHAnsi"/>
          <w:b/>
          <w:bCs/>
        </w:rPr>
        <w:t>Odzala-Kokoua</w:t>
      </w:r>
      <w:proofErr w:type="spellEnd"/>
      <w:r w:rsidRPr="00A558BC">
        <w:rPr>
          <w:rFonts w:cstheme="minorHAnsi"/>
          <w:b/>
          <w:bCs/>
        </w:rPr>
        <w:t xml:space="preserve"> National Park:</w:t>
      </w:r>
    </w:p>
    <w:p w14:paraId="2E2D4A15" w14:textId="77777777" w:rsidR="00C05A6B" w:rsidRPr="00A558BC" w:rsidRDefault="00C05A6B" w:rsidP="00C05A6B">
      <w:pPr>
        <w:rPr>
          <w:rFonts w:cstheme="minorHAnsi"/>
        </w:rPr>
      </w:pPr>
      <w:r w:rsidRPr="00A558BC">
        <w:rPr>
          <w:rFonts w:cstheme="minorHAnsi"/>
        </w:rPr>
        <w:t xml:space="preserve">Located in the northwestern part of the country, </w:t>
      </w:r>
      <w:proofErr w:type="spellStart"/>
      <w:r w:rsidRPr="00A558BC">
        <w:rPr>
          <w:rFonts w:cstheme="minorHAnsi"/>
        </w:rPr>
        <w:t>Odzala-Kokoua</w:t>
      </w:r>
      <w:proofErr w:type="spellEnd"/>
      <w:r w:rsidRPr="00A558BC">
        <w:rPr>
          <w:rFonts w:cstheme="minorHAnsi"/>
        </w:rPr>
        <w:t xml:space="preserve"> National Park is famous for its rich biodiversity. Covering an area of approximately 13,000 square kilometers, the park is home to several species of primates, including chimpanzees and gorillas, as well as various bird species, elephants, and antelopes. The park has several tourist lodges and campsites, making it a popular destination for eco-tourism.</w:t>
      </w:r>
    </w:p>
    <w:p w14:paraId="1A7FC719" w14:textId="77777777" w:rsidR="00C05A6B" w:rsidRPr="00A558BC" w:rsidRDefault="00C05A6B" w:rsidP="00C05A6B">
      <w:pPr>
        <w:rPr>
          <w:rFonts w:cstheme="minorHAnsi"/>
          <w:b/>
          <w:bCs/>
        </w:rPr>
      </w:pPr>
      <w:proofErr w:type="spellStart"/>
      <w:r w:rsidRPr="00A558BC">
        <w:rPr>
          <w:rFonts w:cstheme="minorHAnsi"/>
          <w:b/>
          <w:bCs/>
        </w:rPr>
        <w:t>Nouabalé-Ndoki</w:t>
      </w:r>
      <w:proofErr w:type="spellEnd"/>
      <w:r w:rsidRPr="00A558BC">
        <w:rPr>
          <w:rFonts w:cstheme="minorHAnsi"/>
          <w:b/>
          <w:bCs/>
        </w:rPr>
        <w:t xml:space="preserve"> National Park:</w:t>
      </w:r>
    </w:p>
    <w:p w14:paraId="3305B7CA" w14:textId="77777777" w:rsidR="00C05A6B" w:rsidRPr="00A558BC" w:rsidRDefault="00C05A6B" w:rsidP="00C05A6B">
      <w:pPr>
        <w:rPr>
          <w:rFonts w:cstheme="minorHAnsi"/>
        </w:rPr>
      </w:pPr>
      <w:r w:rsidRPr="00A558BC">
        <w:rPr>
          <w:rFonts w:cstheme="minorHAnsi"/>
        </w:rPr>
        <w:t xml:space="preserve">Situated in the northern part of Congo, </w:t>
      </w:r>
      <w:proofErr w:type="spellStart"/>
      <w:r w:rsidRPr="00A558BC">
        <w:rPr>
          <w:rFonts w:cstheme="minorHAnsi"/>
        </w:rPr>
        <w:t>Nouabalé-Ndoki</w:t>
      </w:r>
      <w:proofErr w:type="spellEnd"/>
      <w:r w:rsidRPr="00A558BC">
        <w:rPr>
          <w:rFonts w:cstheme="minorHAnsi"/>
        </w:rPr>
        <w:t xml:space="preserve"> National Park is a UNESCO World Heritage site known for its gorilla population and elephant tracking. The park covers an area of approximately 4,000 square kilometers and boasts of undisturbed and pristine ecosystems. The forest ecosystem supports an abundance of birdlife, notable mammals such as leopards, and several monkey species. The park's well-preserved habitats are a major draw for researchers interested in studying tropical biodiversity.</w:t>
      </w:r>
    </w:p>
    <w:p w14:paraId="7D689293" w14:textId="77777777" w:rsidR="00C05A6B" w:rsidRPr="00A558BC" w:rsidRDefault="00C05A6B" w:rsidP="00C05A6B">
      <w:pPr>
        <w:rPr>
          <w:rFonts w:cstheme="minorHAnsi"/>
          <w:b/>
          <w:bCs/>
        </w:rPr>
      </w:pPr>
      <w:proofErr w:type="spellStart"/>
      <w:r w:rsidRPr="00A558BC">
        <w:rPr>
          <w:rFonts w:cstheme="minorHAnsi"/>
          <w:b/>
          <w:bCs/>
        </w:rPr>
        <w:t>Conkouati-Douli</w:t>
      </w:r>
      <w:proofErr w:type="spellEnd"/>
      <w:r w:rsidRPr="00A558BC">
        <w:rPr>
          <w:rFonts w:cstheme="minorHAnsi"/>
          <w:b/>
          <w:bCs/>
        </w:rPr>
        <w:t xml:space="preserve"> National Park:</w:t>
      </w:r>
    </w:p>
    <w:p w14:paraId="2FCC1B92" w14:textId="77777777" w:rsidR="00C05A6B" w:rsidRPr="00A558BC" w:rsidRDefault="00C05A6B" w:rsidP="00C05A6B">
      <w:pPr>
        <w:rPr>
          <w:rFonts w:cstheme="minorHAnsi"/>
        </w:rPr>
      </w:pPr>
      <w:r w:rsidRPr="00A558BC">
        <w:rPr>
          <w:rFonts w:cstheme="minorHAnsi"/>
        </w:rPr>
        <w:t xml:space="preserve">Located in the southern part of Congo, </w:t>
      </w:r>
      <w:proofErr w:type="spellStart"/>
      <w:r w:rsidRPr="00A558BC">
        <w:rPr>
          <w:rFonts w:cstheme="minorHAnsi"/>
        </w:rPr>
        <w:t>Conkouati-Douli</w:t>
      </w:r>
      <w:proofErr w:type="spellEnd"/>
      <w:r w:rsidRPr="00A558BC">
        <w:rPr>
          <w:rFonts w:cstheme="minorHAnsi"/>
        </w:rPr>
        <w:t xml:space="preserve"> National Park is home to several wildlife species, including the forest elephant and the lowland gorilla. The park covers an area of approximately 5,000 square kilometers and consists of evergreen forests, savannah grasslands, and mangrove swamps. Visitors can enjoy bird watching, hiking, and wildlife viewing in the park's beautiful and diverse ecosystems.</w:t>
      </w:r>
    </w:p>
    <w:p w14:paraId="444A87C8" w14:textId="77777777" w:rsidR="00C05A6B" w:rsidRPr="00A558BC" w:rsidRDefault="00C05A6B" w:rsidP="00C05A6B">
      <w:pPr>
        <w:rPr>
          <w:rFonts w:cstheme="minorHAnsi"/>
          <w:b/>
          <w:bCs/>
        </w:rPr>
      </w:pPr>
      <w:proofErr w:type="spellStart"/>
      <w:r w:rsidRPr="00A558BC">
        <w:rPr>
          <w:rFonts w:cstheme="minorHAnsi"/>
          <w:b/>
          <w:bCs/>
        </w:rPr>
        <w:t>Lefini</w:t>
      </w:r>
      <w:proofErr w:type="spellEnd"/>
      <w:r w:rsidRPr="00A558BC">
        <w:rPr>
          <w:rFonts w:cstheme="minorHAnsi"/>
          <w:b/>
          <w:bCs/>
        </w:rPr>
        <w:t xml:space="preserve"> Reserve:</w:t>
      </w:r>
    </w:p>
    <w:p w14:paraId="7A47D207" w14:textId="77777777" w:rsidR="00C05A6B" w:rsidRDefault="00C05A6B" w:rsidP="00C05A6B">
      <w:pPr>
        <w:rPr>
          <w:rFonts w:cstheme="minorHAnsi"/>
        </w:rPr>
      </w:pPr>
      <w:r w:rsidRPr="00A558BC">
        <w:rPr>
          <w:rFonts w:cstheme="minorHAnsi"/>
        </w:rPr>
        <w:t xml:space="preserve">Situated on the outskirts of Brazzaville, the </w:t>
      </w:r>
      <w:proofErr w:type="spellStart"/>
      <w:r w:rsidRPr="00A558BC">
        <w:rPr>
          <w:rFonts w:cstheme="minorHAnsi"/>
        </w:rPr>
        <w:t>Lefini</w:t>
      </w:r>
      <w:proofErr w:type="spellEnd"/>
      <w:r w:rsidRPr="00A558BC">
        <w:rPr>
          <w:rFonts w:cstheme="minorHAnsi"/>
        </w:rPr>
        <w:t xml:space="preserve"> Reserve is a relatively small but notable protected area. Home to several wildlife species such as antelopes, buffalo, and elephants, the reserve offers visitors a chance to experience the Congolese savannah's beauty. The reserve has several lodges and tents for visitors to stay in and provides game drives and guided safaris</w:t>
      </w:r>
    </w:p>
    <w:p w14:paraId="30515699" w14:textId="77777777" w:rsidR="00C05A6B" w:rsidRDefault="00C05A6B" w:rsidP="00C05A6B">
      <w:pPr>
        <w:rPr>
          <w:rFonts w:cstheme="minorHAnsi"/>
        </w:rPr>
      </w:pPr>
    </w:p>
    <w:p w14:paraId="433446A4" w14:textId="5DE1AC41" w:rsidR="00C05A6B" w:rsidRPr="006B73E5" w:rsidRDefault="00C05A6B" w:rsidP="00C05A6B">
      <w:pPr>
        <w:rPr>
          <w:rFonts w:cstheme="minorHAnsi"/>
        </w:rPr>
      </w:pPr>
      <w:r>
        <w:rPr>
          <w:rFonts w:cstheme="minorHAnsi"/>
        </w:rPr>
        <w:t>T</w:t>
      </w:r>
      <w:r w:rsidRPr="00A558BC">
        <w:rPr>
          <w:rFonts w:cstheme="minorHAnsi"/>
        </w:rPr>
        <w:t>he national parks in the Republic of Congo offer visitors a chance to experience the country's diverse and rich natural assets. The national parks are an essential part of the country's tourism industry and contribute significantly to its</w:t>
      </w:r>
      <w:r>
        <w:rPr>
          <w:rFonts w:cstheme="minorHAnsi"/>
        </w:rPr>
        <w:t xml:space="preserve"> </w:t>
      </w:r>
      <w:r w:rsidRPr="00A558BC">
        <w:rPr>
          <w:rFonts w:cstheme="minorHAnsi"/>
        </w:rPr>
        <w:t xml:space="preserve">economic development. The parks' conservation efforts also play a crucial role in protecting the country's wildlife, flora, and fauna, helping to maintain the critical ecosystems that underpin the country's agriculture and fishing industries. It is vital for the government to continue investing in the maintenance and protection of these national parks to ensure their future sustainability. Education and training programs for park rangers and local communities can help raise awareness about the importance of conservation efforts and foster sustainable eco-tourism practices. Developing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77696" behindDoc="0" locked="0" layoutInCell="1" allowOverlap="1" wp14:anchorId="359A194C" wp14:editId="63126A82">
                <wp:simplePos x="0" y="0"/>
                <wp:positionH relativeFrom="page">
                  <wp:posOffset>129540</wp:posOffset>
                </wp:positionH>
                <wp:positionV relativeFrom="paragraph">
                  <wp:posOffset>-775565</wp:posOffset>
                </wp:positionV>
                <wp:extent cx="7479687" cy="9761658"/>
                <wp:effectExtent l="19050" t="19050" r="45085" b="30480"/>
                <wp:wrapNone/>
                <wp:docPr id="827608690"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19E50" id="Rectangle 1" o:spid="_x0000_s1026" style="position:absolute;margin-left:10.2pt;margin-top:-61.05pt;width:588.95pt;height:76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JEAIX+QAAAANAQAADwAAAAAAAAAAAAAAAADvBAAAZHJz&#10;L2Rvd25yZXYueG1sUEsFBgAAAAAEAAQA8wAAAAAGAAAAAA==&#10;" filled="f" strokecolor="#eaf1dd [662]" strokeweight="4.5pt">
                <w10:wrap anchorx="page"/>
              </v:rect>
            </w:pict>
          </mc:Fallback>
        </mc:AlternateContent>
      </w:r>
      <w:r w:rsidRPr="00A558BC">
        <w:rPr>
          <w:rFonts w:cstheme="minorHAnsi"/>
        </w:rPr>
        <w:t>infrastructure, such as tourist lodges and campsites, will also help attract more visitors and generate additional income. By balancing conservation and economic development, the government can continue to leverage the country's natural assets to drive sustainable growth and enhance its people's welfare.</w:t>
      </w:r>
    </w:p>
    <w:p w14:paraId="4786D054" w14:textId="77777777" w:rsidR="00C05A6B" w:rsidRPr="00BE6BEB" w:rsidRDefault="00C05A6B" w:rsidP="00C05A6B">
      <w:pPr>
        <w:pStyle w:val="Heading1"/>
        <w:rPr>
          <w:b/>
          <w:bCs/>
          <w:sz w:val="44"/>
          <w:szCs w:val="44"/>
        </w:rPr>
      </w:pPr>
      <w:bookmarkStart w:id="5" w:name="_Toc140069287"/>
      <w:r w:rsidRPr="00BE6BEB">
        <w:rPr>
          <w:b/>
          <w:bCs/>
          <w:sz w:val="44"/>
          <w:szCs w:val="44"/>
        </w:rPr>
        <w:t>Oil And Gas</w:t>
      </w:r>
      <w:bookmarkEnd w:id="5"/>
    </w:p>
    <w:p w14:paraId="19F2FCB0" w14:textId="77777777" w:rsidR="00C05A6B" w:rsidRPr="00A558BC" w:rsidRDefault="00C05A6B" w:rsidP="00C05A6B">
      <w:pPr>
        <w:rPr>
          <w:rFonts w:cstheme="minorHAnsi"/>
        </w:rPr>
      </w:pPr>
      <w:r w:rsidRPr="006B73E5">
        <w:rPr>
          <w:rFonts w:cstheme="minorHAnsi"/>
        </w:rPr>
        <w:t xml:space="preserve"> </w:t>
      </w:r>
      <w:r w:rsidRPr="00A558BC">
        <w:rPr>
          <w:rFonts w:cstheme="minorHAnsi"/>
        </w:rPr>
        <w:t>The Republic of Congo is one of Africa's leading producers of oil and gas. The country's abundant resources have played a significant role in driving its economic development, contributing to around 70% of its GDP. In this report, we will cover some of the key aspects of Congo's oil and gas industry.</w:t>
      </w:r>
    </w:p>
    <w:p w14:paraId="19D49B12" w14:textId="77777777" w:rsidR="00C05A6B" w:rsidRPr="00A558BC" w:rsidRDefault="00C05A6B" w:rsidP="00C05A6B">
      <w:pPr>
        <w:rPr>
          <w:rFonts w:cstheme="minorHAnsi"/>
          <w:b/>
          <w:bCs/>
        </w:rPr>
      </w:pPr>
      <w:r w:rsidRPr="00A558BC">
        <w:rPr>
          <w:rFonts w:cstheme="minorHAnsi"/>
          <w:b/>
          <w:bCs/>
        </w:rPr>
        <w:t>Background:</w:t>
      </w:r>
    </w:p>
    <w:p w14:paraId="0C4DBEAF" w14:textId="77777777" w:rsidR="00C05A6B" w:rsidRPr="00A558BC" w:rsidRDefault="00C05A6B" w:rsidP="00C05A6B">
      <w:pPr>
        <w:rPr>
          <w:rFonts w:cstheme="minorHAnsi"/>
        </w:rPr>
      </w:pPr>
      <w:r w:rsidRPr="00A558BC">
        <w:rPr>
          <w:rFonts w:cstheme="minorHAnsi"/>
        </w:rPr>
        <w:t>The oil and gas sector has been the mainstay of Congo's economy since the 1970s when large deposits of crude oil were discovered. Today, the sector is dominated by international oil companies, including ENI, Total, Chevron, and ExxonMobil, who extract crude oil and natural gas from onshore and offshore fields.</w:t>
      </w:r>
    </w:p>
    <w:p w14:paraId="1D98FB72" w14:textId="77777777" w:rsidR="00C05A6B" w:rsidRPr="00A558BC" w:rsidRDefault="00C05A6B" w:rsidP="00C05A6B">
      <w:pPr>
        <w:rPr>
          <w:rFonts w:cstheme="minorHAnsi"/>
          <w:b/>
          <w:bCs/>
        </w:rPr>
      </w:pPr>
      <w:r w:rsidRPr="00A558BC">
        <w:rPr>
          <w:rFonts w:cstheme="minorHAnsi"/>
          <w:b/>
          <w:bCs/>
        </w:rPr>
        <w:t>Production:</w:t>
      </w:r>
    </w:p>
    <w:p w14:paraId="10F2FCEA" w14:textId="77777777" w:rsidR="00C05A6B" w:rsidRPr="00A558BC" w:rsidRDefault="00C05A6B" w:rsidP="00C05A6B">
      <w:pPr>
        <w:rPr>
          <w:rFonts w:cstheme="minorHAnsi"/>
        </w:rPr>
      </w:pPr>
      <w:r w:rsidRPr="00A558BC">
        <w:rPr>
          <w:rFonts w:cstheme="minorHAnsi"/>
        </w:rPr>
        <w:t>According to the International Energy Agency (IEA), Congo produced 260,000 barrels of oil per day in 2019, with proven oil reserves estimated at around 1.8 billion barrels. The country has two primary oil production regions: the offshore Moho-</w:t>
      </w:r>
      <w:proofErr w:type="spellStart"/>
      <w:r w:rsidRPr="00A558BC">
        <w:rPr>
          <w:rFonts w:cstheme="minorHAnsi"/>
        </w:rPr>
        <w:t>Bilondo</w:t>
      </w:r>
      <w:proofErr w:type="spellEnd"/>
      <w:r w:rsidRPr="00A558BC">
        <w:rPr>
          <w:rFonts w:cstheme="minorHAnsi"/>
        </w:rPr>
        <w:t xml:space="preserve"> and </w:t>
      </w:r>
      <w:proofErr w:type="spellStart"/>
      <w:r w:rsidRPr="00A558BC">
        <w:rPr>
          <w:rFonts w:cstheme="minorHAnsi"/>
        </w:rPr>
        <w:t>N'Kossa</w:t>
      </w:r>
      <w:proofErr w:type="spellEnd"/>
      <w:r w:rsidRPr="00A558BC">
        <w:rPr>
          <w:rFonts w:cstheme="minorHAnsi"/>
        </w:rPr>
        <w:t xml:space="preserve"> regions and the onshore </w:t>
      </w:r>
      <w:proofErr w:type="spellStart"/>
      <w:r w:rsidRPr="00A558BC">
        <w:rPr>
          <w:rFonts w:cstheme="minorHAnsi"/>
        </w:rPr>
        <w:t>Niari</w:t>
      </w:r>
      <w:proofErr w:type="spellEnd"/>
      <w:r w:rsidRPr="00A558BC">
        <w:rPr>
          <w:rFonts w:cstheme="minorHAnsi"/>
        </w:rPr>
        <w:t xml:space="preserve"> and </w:t>
      </w:r>
      <w:proofErr w:type="spellStart"/>
      <w:r w:rsidRPr="00A558BC">
        <w:rPr>
          <w:rFonts w:cstheme="minorHAnsi"/>
        </w:rPr>
        <w:t>Kouilou</w:t>
      </w:r>
      <w:proofErr w:type="spellEnd"/>
      <w:r w:rsidRPr="00A558BC">
        <w:rPr>
          <w:rFonts w:cstheme="minorHAnsi"/>
        </w:rPr>
        <w:t xml:space="preserve"> regions. Offshore accounts for around 85% of Congo's oil production, while onshore fields contribute the rest.</w:t>
      </w:r>
    </w:p>
    <w:p w14:paraId="54DD4ED6" w14:textId="77777777" w:rsidR="00C05A6B" w:rsidRPr="00A558BC" w:rsidRDefault="00C05A6B" w:rsidP="00C05A6B">
      <w:pPr>
        <w:rPr>
          <w:rFonts w:cstheme="minorHAnsi"/>
        </w:rPr>
      </w:pPr>
      <w:r w:rsidRPr="00A558BC">
        <w:rPr>
          <w:rFonts w:cstheme="minorHAnsi"/>
        </w:rPr>
        <w:t>The country also has significant natural gas reserves, estimated at around 3.7 trillion cubic feet (</w:t>
      </w:r>
      <w:proofErr w:type="spellStart"/>
      <w:r w:rsidRPr="00A558BC">
        <w:rPr>
          <w:rFonts w:cstheme="minorHAnsi"/>
        </w:rPr>
        <w:t>Tcf</w:t>
      </w:r>
      <w:proofErr w:type="spellEnd"/>
      <w:r w:rsidRPr="00A558BC">
        <w:rPr>
          <w:rFonts w:cstheme="minorHAnsi"/>
        </w:rPr>
        <w:t>), with the bulk of it situated offshore. The Congo natural gas sector is less developed than the oil sector, with activities focused on extracting associated gas for domestic power generation.</w:t>
      </w:r>
    </w:p>
    <w:p w14:paraId="49263990" w14:textId="77777777" w:rsidR="00C05A6B" w:rsidRPr="00A558BC" w:rsidRDefault="00C05A6B" w:rsidP="00C05A6B">
      <w:pPr>
        <w:rPr>
          <w:rFonts w:cstheme="minorHAnsi"/>
          <w:b/>
          <w:bCs/>
        </w:rPr>
      </w:pPr>
      <w:r w:rsidRPr="00A558BC">
        <w:rPr>
          <w:rFonts w:cstheme="minorHAnsi"/>
          <w:b/>
          <w:bCs/>
        </w:rPr>
        <w:t>Environmental and Social Impact:</w:t>
      </w:r>
    </w:p>
    <w:p w14:paraId="5A7B30A3" w14:textId="77777777" w:rsidR="00C05A6B" w:rsidRPr="004A3BE5" w:rsidRDefault="00C05A6B" w:rsidP="00C05A6B">
      <w:pPr>
        <w:rPr>
          <w:rFonts w:cstheme="minorHAnsi"/>
        </w:rPr>
      </w:pPr>
      <w:r w:rsidRPr="00A558BC">
        <w:rPr>
          <w:rFonts w:cstheme="minorHAnsi"/>
        </w:rPr>
        <w:t>Despite the significant economic benefits of the oil and gas industry, there have been concerns about its environmental and social impact on the country. Oil spills, gas flaring, and deforestation linked to the industry have affected local communities and ecosystems, leading to health hazards, environmental degradation, and geological instability.</w:t>
      </w:r>
      <w:r>
        <w:rPr>
          <w:rFonts w:cstheme="minorHAnsi"/>
        </w:rPr>
        <w:t xml:space="preserve"> </w:t>
      </w:r>
      <w:r w:rsidRPr="00A558BC">
        <w:rPr>
          <w:rFonts w:cstheme="minorHAnsi"/>
        </w:rPr>
        <w:t>The government and international oil companies are increasingly focused on implementing measures to mitigate these impacts while promoting local content development in the industry. The government has implemented regulations requiring international oil companies to use local services in upstream activities, create employment opportunities for locals, and support local businesses, among other things. Initiatives are also being taken to promote responsible environmental management practices among oil and gas companies operating in the country.</w:t>
      </w:r>
    </w:p>
    <w:p w14:paraId="4305C990" w14:textId="77777777" w:rsidR="00C05A6B" w:rsidRPr="00A558BC" w:rsidRDefault="00C05A6B" w:rsidP="00C05A6B">
      <w:pPr>
        <w:rPr>
          <w:rFonts w:cstheme="minorHAnsi"/>
          <w:b/>
          <w:bCs/>
        </w:rPr>
      </w:pPr>
      <w:r w:rsidRPr="00A558BC">
        <w:rPr>
          <w:rFonts w:cstheme="minorHAnsi"/>
          <w:b/>
          <w:bCs/>
        </w:rPr>
        <w:t>Future Prospects:</w:t>
      </w:r>
    </w:p>
    <w:p w14:paraId="501265D0" w14:textId="0C62B44C" w:rsidR="00C05A6B" w:rsidRDefault="00C05A6B" w:rsidP="00C05A6B">
      <w:pPr>
        <w:rPr>
          <w:rFonts w:cstheme="minorHAnsi"/>
        </w:rPr>
      </w:pPr>
      <w:r w:rsidRPr="00A558BC">
        <w:rPr>
          <w:rFonts w:cstheme="minorHAnsi"/>
        </w:rPr>
        <w:t xml:space="preserve">The Republic of Congo has significant growth potential for its oil and gas sector, with further exploration and development activities continuing to identify new reserves. The government aims to increase the production of oil and gas by expanding exploration and production activities. The country also plans to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79744" behindDoc="0" locked="0" layoutInCell="1" allowOverlap="1" wp14:anchorId="3A1AD93C" wp14:editId="5DB0549C">
                <wp:simplePos x="0" y="0"/>
                <wp:positionH relativeFrom="page">
                  <wp:posOffset>109220</wp:posOffset>
                </wp:positionH>
                <wp:positionV relativeFrom="paragraph">
                  <wp:posOffset>-815110</wp:posOffset>
                </wp:positionV>
                <wp:extent cx="7479687" cy="9761658"/>
                <wp:effectExtent l="19050" t="19050" r="45085" b="30480"/>
                <wp:wrapNone/>
                <wp:docPr id="719523221"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66EC6" id="Rectangle 1" o:spid="_x0000_s1026" style="position:absolute;margin-left:8.6pt;margin-top:-64.2pt;width:588.95pt;height:76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" filled="f" strokecolor="#eaf1dd [662]" strokeweight="4.5pt">
                <w10:wrap anchorx="page"/>
              </v:rect>
            </w:pict>
          </mc:Fallback>
        </mc:AlternateContent>
      </w:r>
      <w:r w:rsidRPr="00A558BC">
        <w:rPr>
          <w:rFonts w:cstheme="minorHAnsi"/>
        </w:rPr>
        <w:t>monetize the significant natural gas resources available, including a Gas Master Plan to create an enabling gas infrastructure and encourage investment in the sector.</w:t>
      </w:r>
    </w:p>
    <w:p w14:paraId="537820F5" w14:textId="5226B6BB" w:rsidR="00C05A6B" w:rsidRPr="006B73E5" w:rsidRDefault="00C05A6B" w:rsidP="00C05A6B">
      <w:pPr>
        <w:rPr>
          <w:rFonts w:cstheme="minorHAnsi"/>
        </w:rPr>
      </w:pPr>
      <w:r w:rsidRPr="00A558BC">
        <w:rPr>
          <w:rFonts w:cstheme="minorHAnsi"/>
        </w:rPr>
        <w:t xml:space="preserve">Overall, the oil and gas industry </w:t>
      </w:r>
      <w:proofErr w:type="gramStart"/>
      <w:r w:rsidRPr="00A558BC">
        <w:rPr>
          <w:rFonts w:cstheme="minorHAnsi"/>
        </w:rPr>
        <w:t>plays</w:t>
      </w:r>
      <w:proofErr w:type="gramEnd"/>
      <w:r w:rsidRPr="00A558BC">
        <w:rPr>
          <w:rFonts w:cstheme="minorHAnsi"/>
        </w:rPr>
        <w:t xml:space="preserve"> a critical role in the Republic of Congo's economy, providing jobs and driving economic growth. However, there are challenges that must be addressed to ensure the sector operates in a more sustainable and responsible manner, protecting the environment, and supporting social development. Going forward, it is essential to strike a balance between economic benefits and environmental concerns, supporting responsible corporate behavior and safeguarding the health and livelihoods of local communities living near oil and gas facilities. By doing so, Congo's oil and gas sector will be well-positioned to continue driving economic growth while promoting sustainable development and responsible environmental stewardship.</w:t>
      </w:r>
    </w:p>
    <w:p w14:paraId="42952F58" w14:textId="77777777" w:rsidR="00C05A6B" w:rsidRPr="00BE6BEB" w:rsidRDefault="00C05A6B" w:rsidP="00C05A6B">
      <w:pPr>
        <w:pStyle w:val="Heading1"/>
        <w:rPr>
          <w:b/>
          <w:bCs/>
          <w:sz w:val="44"/>
          <w:szCs w:val="44"/>
        </w:rPr>
      </w:pPr>
      <w:bookmarkStart w:id="6" w:name="_Toc140069288"/>
      <w:r w:rsidRPr="00BE6BEB">
        <w:rPr>
          <w:b/>
          <w:bCs/>
          <w:sz w:val="44"/>
          <w:szCs w:val="44"/>
        </w:rPr>
        <w:t>Telecom</w:t>
      </w:r>
      <w:bookmarkEnd w:id="6"/>
      <w:r w:rsidRPr="00BE6BEB">
        <w:rPr>
          <w:b/>
          <w:bCs/>
          <w:sz w:val="44"/>
          <w:szCs w:val="44"/>
        </w:rPr>
        <w:t xml:space="preserve"> </w:t>
      </w:r>
    </w:p>
    <w:p w14:paraId="704622B9" w14:textId="77777777" w:rsidR="00C05A6B" w:rsidRPr="00A558BC" w:rsidRDefault="00C05A6B" w:rsidP="00C05A6B">
      <w:pPr>
        <w:rPr>
          <w:rFonts w:cstheme="minorHAnsi"/>
        </w:rPr>
      </w:pPr>
      <w:r w:rsidRPr="00A558BC">
        <w:rPr>
          <w:rFonts w:cstheme="minorHAnsi"/>
        </w:rPr>
        <w:t>Telecommunications is a crucial industry in the Republic of Congo, playing a significant role in connecting businesses, government institutions, and individuals within the country and beyond. This report provides an overview of the telecommunications sector in the Republic of Congo, including its history, current state, and outlook.</w:t>
      </w:r>
    </w:p>
    <w:p w14:paraId="4DAF18A7" w14:textId="77777777" w:rsidR="00C05A6B" w:rsidRPr="00A558BC" w:rsidRDefault="00C05A6B" w:rsidP="00C05A6B">
      <w:pPr>
        <w:rPr>
          <w:rFonts w:cstheme="minorHAnsi"/>
          <w:b/>
          <w:bCs/>
        </w:rPr>
      </w:pPr>
      <w:r w:rsidRPr="00A558BC">
        <w:rPr>
          <w:rFonts w:cstheme="minorHAnsi"/>
          <w:b/>
          <w:bCs/>
        </w:rPr>
        <w:t>Background:</w:t>
      </w:r>
    </w:p>
    <w:p w14:paraId="5151ABD6" w14:textId="77777777" w:rsidR="00C05A6B" w:rsidRPr="004A3BE5" w:rsidRDefault="00C05A6B" w:rsidP="00C05A6B">
      <w:pPr>
        <w:rPr>
          <w:rFonts w:cstheme="minorHAnsi"/>
        </w:rPr>
      </w:pPr>
      <w:r w:rsidRPr="00A558BC">
        <w:rPr>
          <w:rFonts w:cstheme="minorHAnsi"/>
        </w:rPr>
        <w:t>The Republic of Congo's telecommunications industry has seen significant growth over the past few years, with the sector increasingly becoming a significant contributor to the country's economic development. The industry has evolved rapidly since the early 2000s, much of which can be attributed to investments from both private and public sectors aimed at creating a more robust and efficient telecommunications infrastructure.</w:t>
      </w:r>
    </w:p>
    <w:p w14:paraId="453A2388" w14:textId="77777777" w:rsidR="00C05A6B" w:rsidRPr="00A558BC" w:rsidRDefault="00C05A6B" w:rsidP="00C05A6B">
      <w:pPr>
        <w:rPr>
          <w:rFonts w:cstheme="minorHAnsi"/>
          <w:b/>
          <w:bCs/>
        </w:rPr>
      </w:pPr>
      <w:r w:rsidRPr="00A558BC">
        <w:rPr>
          <w:rFonts w:cstheme="minorHAnsi"/>
          <w:b/>
          <w:bCs/>
        </w:rPr>
        <w:t>Market Overview:</w:t>
      </w:r>
    </w:p>
    <w:p w14:paraId="6271FCBC" w14:textId="77777777" w:rsidR="00C05A6B" w:rsidRPr="00A558BC" w:rsidRDefault="00C05A6B" w:rsidP="00C05A6B">
      <w:pPr>
        <w:rPr>
          <w:rFonts w:cstheme="minorHAnsi"/>
        </w:rPr>
      </w:pPr>
      <w:r w:rsidRPr="00A558BC">
        <w:rPr>
          <w:rFonts w:cstheme="minorHAnsi"/>
        </w:rPr>
        <w:t>According to data from the International Telecommunications Union (ITU), Congo had over 4.3 million mobile phone subscribers in 2020, representing a mobile phone penetration rate of around 80%. The country also has two major mobile network operators- MTN Congo and Airtel Congo- who provide voice, messaging, and data services. Apart from the two major operators, there are several smaller providers offering internet-services only.</w:t>
      </w:r>
    </w:p>
    <w:p w14:paraId="49F99A74" w14:textId="77777777" w:rsidR="00C05A6B" w:rsidRPr="00A558BC" w:rsidRDefault="00C05A6B" w:rsidP="00C05A6B">
      <w:pPr>
        <w:rPr>
          <w:rFonts w:cstheme="minorHAnsi"/>
        </w:rPr>
      </w:pPr>
      <w:r w:rsidRPr="00A558BC">
        <w:rPr>
          <w:rFonts w:cstheme="minorHAnsi"/>
        </w:rPr>
        <w:t>In terms of fixed-line infrastructure, there are limited networks mainly owned by public sector enterprises and used in public sector communication and emergency services. There are approximately 25,000 fixed-line subscribers across the country. Congo has also launched broadband internet services, including 2G, 3G, and 4G networks.</w:t>
      </w:r>
    </w:p>
    <w:p w14:paraId="07A72C09" w14:textId="77777777" w:rsidR="00C05A6B" w:rsidRPr="00A558BC" w:rsidRDefault="00C05A6B" w:rsidP="00C05A6B">
      <w:pPr>
        <w:rPr>
          <w:rFonts w:cstheme="minorHAnsi"/>
          <w:b/>
          <w:bCs/>
        </w:rPr>
      </w:pPr>
      <w:r w:rsidRPr="00A558BC">
        <w:rPr>
          <w:rFonts w:cstheme="minorHAnsi"/>
          <w:b/>
          <w:bCs/>
        </w:rPr>
        <w:t>Regulatory Framework:</w:t>
      </w:r>
    </w:p>
    <w:p w14:paraId="33510B38" w14:textId="77777777" w:rsidR="00C05A6B" w:rsidRPr="00A558BC" w:rsidRDefault="00C05A6B" w:rsidP="00C05A6B">
      <w:pPr>
        <w:rPr>
          <w:rFonts w:cstheme="minorHAnsi"/>
        </w:rPr>
      </w:pPr>
      <w:r w:rsidRPr="00A558BC">
        <w:rPr>
          <w:rFonts w:cstheme="minorHAnsi"/>
        </w:rPr>
        <w:t>The telecommunications sector in Congo is regulated by the Regulatory Authority for Electronic Communications and Postal Services (ARCEP). The authority is responsible for licensing telecommunications operators, promoting healthy competition, ensuring transparency in the sector, and safeguarding consumers' interests.</w:t>
      </w:r>
    </w:p>
    <w:p w14:paraId="472834CA" w14:textId="64687FE6" w:rsidR="00C05A6B" w:rsidRPr="00A558BC" w:rsidRDefault="00BA63BB" w:rsidP="00C05A6B">
      <w:pPr>
        <w:rPr>
          <w:rFonts w:cstheme="minorHAnsi"/>
          <w:b/>
          <w:bCs/>
        </w:rPr>
      </w:pPr>
      <w:r>
        <w:rPr>
          <w:rFonts w:cstheme="minorHAnsi"/>
          <w:b/>
          <w:bCs/>
          <w:noProof/>
          <w:sz w:val="42"/>
          <w:szCs w:val="42"/>
          <w14:ligatures w14:val="standardContextual"/>
        </w:rPr>
        <w:lastRenderedPageBreak/>
        <mc:AlternateContent>
          <mc:Choice Requires="wps">
            <w:drawing>
              <wp:anchor distT="0" distB="0" distL="114300" distR="114300" simplePos="0" relativeHeight="251681792" behindDoc="0" locked="0" layoutInCell="1" allowOverlap="1" wp14:anchorId="4518AE32" wp14:editId="01F615B2">
                <wp:simplePos x="0" y="0"/>
                <wp:positionH relativeFrom="page">
                  <wp:posOffset>129135</wp:posOffset>
                </wp:positionH>
                <wp:positionV relativeFrom="paragraph">
                  <wp:posOffset>-776605</wp:posOffset>
                </wp:positionV>
                <wp:extent cx="7479687" cy="9761658"/>
                <wp:effectExtent l="19050" t="19050" r="45085" b="30480"/>
                <wp:wrapNone/>
                <wp:docPr id="1543754537"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9E277" id="Rectangle 1" o:spid="_x0000_s1026" style="position:absolute;margin-left:10.15pt;margin-top:-61.15pt;width:588.95pt;height:768.6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" filled="f" strokecolor="#eaf1dd [662]" strokeweight="4.5pt">
                <w10:wrap anchorx="page"/>
              </v:rect>
            </w:pict>
          </mc:Fallback>
        </mc:AlternateContent>
      </w:r>
      <w:r w:rsidR="00C05A6B" w:rsidRPr="00A558BC">
        <w:rPr>
          <w:rFonts w:cstheme="minorHAnsi"/>
          <w:b/>
          <w:bCs/>
        </w:rPr>
        <w:t>Challenges:</w:t>
      </w:r>
    </w:p>
    <w:p w14:paraId="6C7E143A" w14:textId="77777777" w:rsidR="00C05A6B" w:rsidRPr="00A558BC" w:rsidRDefault="00C05A6B" w:rsidP="00C05A6B">
      <w:pPr>
        <w:rPr>
          <w:rFonts w:cstheme="minorHAnsi"/>
        </w:rPr>
      </w:pPr>
      <w:r w:rsidRPr="00A558BC">
        <w:rPr>
          <w:rFonts w:cstheme="minorHAnsi"/>
        </w:rPr>
        <w:t>Despite significant progress, the telecommunications sector in Congo still faces various challenges, including:</w:t>
      </w:r>
    </w:p>
    <w:p w14:paraId="3BDAF606" w14:textId="77777777" w:rsidR="00C05A6B" w:rsidRPr="00A558BC" w:rsidRDefault="00C05A6B" w:rsidP="00C05A6B">
      <w:pPr>
        <w:rPr>
          <w:rFonts w:cstheme="minorHAnsi"/>
        </w:rPr>
      </w:pPr>
      <w:r w:rsidRPr="00A558BC">
        <w:rPr>
          <w:rFonts w:cstheme="minorHAnsi"/>
        </w:rPr>
        <w:t>-Infrastructural limitations in remote areas, making connectivity and service delivery challenging</w:t>
      </w:r>
    </w:p>
    <w:p w14:paraId="5A1D0EE2" w14:textId="77777777" w:rsidR="00C05A6B" w:rsidRPr="00A42936" w:rsidRDefault="00C05A6B" w:rsidP="00C05A6B">
      <w:pPr>
        <w:pStyle w:val="ListParagraph"/>
        <w:numPr>
          <w:ilvl w:val="0"/>
          <w:numId w:val="8"/>
        </w:numPr>
        <w:rPr>
          <w:rFonts w:cstheme="minorHAnsi"/>
        </w:rPr>
      </w:pPr>
      <w:r w:rsidRPr="00A42936">
        <w:rPr>
          <w:rFonts w:cstheme="minorHAnsi"/>
        </w:rPr>
        <w:t>Limited access to a high-quality internet connection, particularly in rural areas</w:t>
      </w:r>
    </w:p>
    <w:p w14:paraId="27D0D19D" w14:textId="77777777" w:rsidR="00C05A6B" w:rsidRPr="00A42936" w:rsidRDefault="00C05A6B" w:rsidP="00C05A6B">
      <w:pPr>
        <w:pStyle w:val="ListParagraph"/>
        <w:numPr>
          <w:ilvl w:val="0"/>
          <w:numId w:val="8"/>
        </w:numPr>
        <w:rPr>
          <w:rFonts w:cstheme="minorHAnsi"/>
        </w:rPr>
      </w:pPr>
      <w:r w:rsidRPr="00A42936">
        <w:rPr>
          <w:rFonts w:cstheme="minorHAnsi"/>
        </w:rPr>
        <w:t>A lack of resources for research and development aimed at driving innovation in the sector</w:t>
      </w:r>
    </w:p>
    <w:p w14:paraId="110641E4" w14:textId="77777777" w:rsidR="00C05A6B" w:rsidRPr="00A42936" w:rsidRDefault="00C05A6B" w:rsidP="00C05A6B">
      <w:pPr>
        <w:pStyle w:val="ListParagraph"/>
        <w:numPr>
          <w:ilvl w:val="0"/>
          <w:numId w:val="8"/>
        </w:numPr>
        <w:rPr>
          <w:rFonts w:cstheme="minorHAnsi"/>
        </w:rPr>
      </w:pPr>
      <w:r w:rsidRPr="00A42936">
        <w:rPr>
          <w:rFonts w:cstheme="minorHAnsi"/>
        </w:rPr>
        <w:t>High cost of data services which acts as a deterrent to the widespread adoption of internet services.</w:t>
      </w:r>
    </w:p>
    <w:p w14:paraId="381A70BD" w14:textId="77777777" w:rsidR="00C05A6B" w:rsidRPr="00A558BC" w:rsidRDefault="00C05A6B" w:rsidP="00C05A6B">
      <w:pPr>
        <w:rPr>
          <w:rFonts w:cstheme="minorHAnsi"/>
          <w:b/>
          <w:bCs/>
        </w:rPr>
      </w:pPr>
      <w:r w:rsidRPr="00A558BC">
        <w:rPr>
          <w:rFonts w:cstheme="minorHAnsi"/>
          <w:b/>
          <w:bCs/>
        </w:rPr>
        <w:t>Outlook:</w:t>
      </w:r>
    </w:p>
    <w:p w14:paraId="6963E33E" w14:textId="77777777" w:rsidR="00C05A6B" w:rsidRPr="00A558BC" w:rsidRDefault="00C05A6B" w:rsidP="00C05A6B">
      <w:pPr>
        <w:rPr>
          <w:rFonts w:cstheme="minorHAnsi"/>
        </w:rPr>
      </w:pPr>
      <w:r w:rsidRPr="00A558BC">
        <w:rPr>
          <w:rFonts w:cstheme="minorHAnsi"/>
        </w:rPr>
        <w:t>Telecommunications is a critical sector for the Republic of Congo's economy, and the government is prioritizing investments to improve internet and network infrastructure and accessibility in the country. The sector's growing importance cannot be overemphasized as technology advances the country's digital economy, and more significant services are migrated to the digital platforms.</w:t>
      </w:r>
    </w:p>
    <w:p w14:paraId="3811A089" w14:textId="77777777" w:rsidR="00C05A6B" w:rsidRDefault="00C05A6B" w:rsidP="00C05A6B">
      <w:pPr>
        <w:rPr>
          <w:rFonts w:cstheme="minorHAnsi"/>
        </w:rPr>
      </w:pPr>
      <w:r w:rsidRPr="00A558BC">
        <w:rPr>
          <w:rFonts w:cstheme="minorHAnsi"/>
        </w:rPr>
        <w:t>With the expected roll-out of 5G technologies, there is an excellent opportunity for the industry in the Republic of Congo to</w:t>
      </w:r>
      <w:r>
        <w:rPr>
          <w:rFonts w:cstheme="minorHAnsi"/>
        </w:rPr>
        <w:t xml:space="preserve"> </w:t>
      </w:r>
      <w:r w:rsidRPr="00A558BC">
        <w:rPr>
          <w:rFonts w:cstheme="minorHAnsi"/>
        </w:rPr>
        <w:t>Further growth and development. It is expected that the government will continue to invest in the telecommunication sector as the country seeks to improve its digital infrastructure and connectivity. The increase in access to reliable and affordable internet services will be essential in driving e-commerce, e-government, and e-learning, supporting economic growth, and elevating the country's global competitiveness.</w:t>
      </w:r>
    </w:p>
    <w:p w14:paraId="7D1E8A67" w14:textId="323D1467" w:rsidR="00C05A6B" w:rsidRPr="006B73E5" w:rsidRDefault="00C05A6B" w:rsidP="00C05A6B">
      <w:pPr>
        <w:rPr>
          <w:rFonts w:cstheme="minorHAnsi"/>
        </w:rPr>
      </w:pPr>
      <w:r>
        <w:rPr>
          <w:rFonts w:cstheme="minorHAnsi"/>
        </w:rPr>
        <w:t>T</w:t>
      </w:r>
      <w:r w:rsidRPr="00A558BC">
        <w:rPr>
          <w:rFonts w:cstheme="minorHAnsi"/>
        </w:rPr>
        <w:t>he telecommunications industry in the Republic of Congo is an essential component of the country's developmental agenda. Despite facing several challenges, the sector has seen considerable growth over recent years and is poised for further development.  The government's commitment to investing in the sector, coupled with growing technological innovation, underscores the potential for significant growth in the coming years. Safeguarding competition and ensuring transparency in the industry are key to unlocking the sector's full potential and ensuring that all citizens have access to reliable and affordable telecommunication services.</w:t>
      </w:r>
    </w:p>
    <w:p w14:paraId="17B09D16" w14:textId="77777777" w:rsidR="00C05A6B" w:rsidRPr="00BE6BEB" w:rsidRDefault="00C05A6B" w:rsidP="00C05A6B">
      <w:pPr>
        <w:pStyle w:val="Heading1"/>
        <w:rPr>
          <w:b/>
          <w:bCs/>
          <w:sz w:val="44"/>
          <w:szCs w:val="44"/>
        </w:rPr>
      </w:pPr>
      <w:bookmarkStart w:id="7" w:name="_Toc140069289"/>
      <w:r w:rsidRPr="00BE6BEB">
        <w:rPr>
          <w:b/>
          <w:bCs/>
          <w:sz w:val="44"/>
          <w:szCs w:val="44"/>
        </w:rPr>
        <w:t>Road</w:t>
      </w:r>
      <w:bookmarkEnd w:id="7"/>
    </w:p>
    <w:p w14:paraId="6D871EA5" w14:textId="77777777" w:rsidR="00C05A6B" w:rsidRPr="00A42936" w:rsidRDefault="00C05A6B" w:rsidP="00C05A6B">
      <w:pPr>
        <w:rPr>
          <w:rFonts w:cstheme="minorHAnsi"/>
        </w:rPr>
      </w:pPr>
      <w:r w:rsidRPr="00A42936">
        <w:rPr>
          <w:rFonts w:cstheme="minorHAnsi"/>
        </w:rPr>
        <w:t>The Republic of Congo, a Central African country, has a road network of approximately 12,800 kilometers. The road transport sector plays a significant role in the country’s economy, providing transportation routes for goods and people from the interior to the coast. This report aims to provide an overview of the state of roads in the Republic of Congo.</w:t>
      </w:r>
    </w:p>
    <w:p w14:paraId="73AF8EFB" w14:textId="77777777" w:rsidR="00C05A6B" w:rsidRPr="00A42936" w:rsidRDefault="00C05A6B" w:rsidP="00C05A6B">
      <w:pPr>
        <w:rPr>
          <w:rFonts w:cstheme="minorHAnsi"/>
          <w:b/>
          <w:bCs/>
        </w:rPr>
      </w:pPr>
      <w:r w:rsidRPr="00A42936">
        <w:rPr>
          <w:rFonts w:cstheme="minorHAnsi"/>
          <w:b/>
          <w:bCs/>
        </w:rPr>
        <w:t>Background:</w:t>
      </w:r>
    </w:p>
    <w:p w14:paraId="310D3AE1" w14:textId="225C623D" w:rsidR="00C05A6B" w:rsidRPr="00A42936" w:rsidRDefault="00C05A6B" w:rsidP="00C05A6B">
      <w:pPr>
        <w:rPr>
          <w:rFonts w:cstheme="minorHAnsi"/>
        </w:rPr>
      </w:pPr>
      <w:r w:rsidRPr="00A42936">
        <w:rPr>
          <w:rFonts w:cstheme="minorHAnsi"/>
        </w:rPr>
        <w:t xml:space="preserve">The Republic of Congo, being a vast nation, has a mix of road conditions that range from all-weather paved roads to primitive tracks. The country installed its first ever 14km concrete highway in 2017 under the Chinese Exim bank funding. Access to good roads is crucial to economic development and the population's wellbeing and represents one of the country’s biggest challenges. The lack of adequate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83840" behindDoc="0" locked="0" layoutInCell="1" allowOverlap="1" wp14:anchorId="325D7F01" wp14:editId="6E5F8C2A">
                <wp:simplePos x="0" y="0"/>
                <wp:positionH relativeFrom="page">
                  <wp:posOffset>129540</wp:posOffset>
                </wp:positionH>
                <wp:positionV relativeFrom="paragraph">
                  <wp:posOffset>-795250</wp:posOffset>
                </wp:positionV>
                <wp:extent cx="7479687" cy="9761658"/>
                <wp:effectExtent l="19050" t="19050" r="45085" b="30480"/>
                <wp:wrapNone/>
                <wp:docPr id="99437373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05790" id="Rectangle 1" o:spid="_x0000_s1026" style="position:absolute;margin-left:10.2pt;margin-top:-62.6pt;width:588.95pt;height:768.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so+8NOQAAAANAQAADwAAAAAAAAAAAAAAAADvBAAAZHJz&#10;L2Rvd25yZXYueG1sUEsFBgAAAAAEAAQA8wAAAAAGAAAAAA==&#10;" filled="f" strokecolor="#eaf1dd [662]" strokeweight="4.5pt">
                <w10:wrap anchorx="page"/>
              </v:rect>
            </w:pict>
          </mc:Fallback>
        </mc:AlternateContent>
      </w:r>
      <w:r w:rsidRPr="00A42936">
        <w:rPr>
          <w:rFonts w:cstheme="minorHAnsi"/>
        </w:rPr>
        <w:t>infrastructure, inclement weather, and security issues have made road transport in Congo expensive, slow, and often quite dangerous.</w:t>
      </w:r>
    </w:p>
    <w:p w14:paraId="6398A1C7" w14:textId="77777777" w:rsidR="00C05A6B" w:rsidRPr="00A42936" w:rsidRDefault="00C05A6B" w:rsidP="00C05A6B">
      <w:pPr>
        <w:rPr>
          <w:rFonts w:cstheme="minorHAnsi"/>
          <w:b/>
          <w:bCs/>
        </w:rPr>
      </w:pPr>
      <w:r w:rsidRPr="00A42936">
        <w:rPr>
          <w:rFonts w:cstheme="minorHAnsi"/>
          <w:b/>
          <w:bCs/>
        </w:rPr>
        <w:t>Current State:</w:t>
      </w:r>
    </w:p>
    <w:p w14:paraId="7183398A" w14:textId="77777777" w:rsidR="00C05A6B" w:rsidRPr="00A42936" w:rsidRDefault="00C05A6B" w:rsidP="00C05A6B">
      <w:pPr>
        <w:rPr>
          <w:rFonts w:cstheme="minorHAnsi"/>
        </w:rPr>
      </w:pPr>
      <w:r w:rsidRPr="00A42936">
        <w:rPr>
          <w:rFonts w:cstheme="minorHAnsi"/>
        </w:rPr>
        <w:t>The country's road network consists of mainly dirt roads and highways that require significant repair work, and a considerable number of them are impassible in the rainy season. On top of this, the roads face the challenge of overcrowding by heavy transport vehicles that lead to congestion and faster deterioration of the already fragile roads. Unfortunately, due to limited funds, the government of Congo has not been able to invest adequately in road infrastructure development.</w:t>
      </w:r>
    </w:p>
    <w:p w14:paraId="524352B3" w14:textId="77777777" w:rsidR="00C05A6B" w:rsidRPr="00A42936" w:rsidRDefault="00C05A6B" w:rsidP="00C05A6B">
      <w:pPr>
        <w:rPr>
          <w:rFonts w:cstheme="minorHAnsi"/>
        </w:rPr>
      </w:pPr>
      <w:r w:rsidRPr="00A42936">
        <w:rPr>
          <w:rFonts w:cstheme="minorHAnsi"/>
        </w:rPr>
        <w:t>Additionally, the Congo-Ocean Railway (COR), a state-owned national rail carrier responsible for transporting goods across the country from ports to the capital, remains the fastest and most cost-effective way of moving bulk quantities.  This preference has limited the development of highways and roads in Congo significantly. However, the government of Congo has started an ambitious project (The National Road Infrastructure Rehabilitation Program) to repair and upgrade its road infrastructure, particularly on the international corridors.</w:t>
      </w:r>
    </w:p>
    <w:p w14:paraId="7BC888B2" w14:textId="77777777" w:rsidR="00C05A6B" w:rsidRPr="00A42936" w:rsidRDefault="00C05A6B" w:rsidP="00C05A6B">
      <w:pPr>
        <w:rPr>
          <w:rFonts w:cstheme="minorHAnsi"/>
          <w:b/>
          <w:bCs/>
        </w:rPr>
      </w:pPr>
      <w:r w:rsidRPr="00A42936">
        <w:rPr>
          <w:rFonts w:cstheme="minorHAnsi"/>
          <w:b/>
          <w:bCs/>
        </w:rPr>
        <w:t>Challenges:</w:t>
      </w:r>
    </w:p>
    <w:p w14:paraId="5731158A" w14:textId="77777777" w:rsidR="00C05A6B" w:rsidRPr="00A42936" w:rsidRDefault="00C05A6B" w:rsidP="00C05A6B">
      <w:pPr>
        <w:rPr>
          <w:rFonts w:cstheme="minorHAnsi"/>
        </w:rPr>
      </w:pPr>
      <w:r w:rsidRPr="00A42936">
        <w:rPr>
          <w:rFonts w:cstheme="minorHAnsi"/>
        </w:rPr>
        <w:t>The road sector in Congo still faces several challenges that affect the country's economy and population. Some of these challenges include:</w:t>
      </w:r>
    </w:p>
    <w:p w14:paraId="11143929" w14:textId="77777777" w:rsidR="00C05A6B" w:rsidRPr="00A42936" w:rsidRDefault="00C05A6B" w:rsidP="00C05A6B">
      <w:pPr>
        <w:rPr>
          <w:rFonts w:cstheme="minorHAnsi"/>
        </w:rPr>
      </w:pPr>
    </w:p>
    <w:p w14:paraId="4FE18E32" w14:textId="77777777" w:rsidR="00C05A6B" w:rsidRPr="00A42936" w:rsidRDefault="00C05A6B" w:rsidP="00C05A6B">
      <w:pPr>
        <w:pStyle w:val="ListParagraph"/>
        <w:numPr>
          <w:ilvl w:val="0"/>
          <w:numId w:val="9"/>
        </w:numPr>
        <w:rPr>
          <w:rFonts w:cstheme="minorHAnsi"/>
        </w:rPr>
      </w:pPr>
      <w:r w:rsidRPr="00A42936">
        <w:rPr>
          <w:rFonts w:cstheme="minorHAnsi"/>
        </w:rPr>
        <w:t>Limited financial resources for improvements and repair work.</w:t>
      </w:r>
    </w:p>
    <w:p w14:paraId="1B18E5C3" w14:textId="77777777" w:rsidR="00C05A6B" w:rsidRPr="00A42936" w:rsidRDefault="00C05A6B" w:rsidP="00C05A6B">
      <w:pPr>
        <w:pStyle w:val="ListParagraph"/>
        <w:numPr>
          <w:ilvl w:val="0"/>
          <w:numId w:val="9"/>
        </w:numPr>
        <w:rPr>
          <w:rFonts w:cstheme="minorHAnsi"/>
        </w:rPr>
      </w:pPr>
      <w:r w:rsidRPr="00A42936">
        <w:rPr>
          <w:rFonts w:cstheme="minorHAnsi"/>
        </w:rPr>
        <w:t>Lack of cooperation and coordination between local, national, and international road infrastructure actors.</w:t>
      </w:r>
    </w:p>
    <w:p w14:paraId="25333C43" w14:textId="77777777" w:rsidR="00C05A6B" w:rsidRPr="00A42936" w:rsidRDefault="00C05A6B" w:rsidP="00C05A6B">
      <w:pPr>
        <w:pStyle w:val="ListParagraph"/>
        <w:numPr>
          <w:ilvl w:val="0"/>
          <w:numId w:val="9"/>
        </w:numPr>
        <w:rPr>
          <w:rFonts w:cstheme="minorHAnsi"/>
        </w:rPr>
      </w:pPr>
      <w:r w:rsidRPr="00A42936">
        <w:rPr>
          <w:rFonts w:cstheme="minorHAnsi"/>
        </w:rPr>
        <w:t>Inadequate management structures for road maintenance work.</w:t>
      </w:r>
    </w:p>
    <w:p w14:paraId="399BA8B0" w14:textId="77777777" w:rsidR="00C05A6B" w:rsidRPr="00A42936" w:rsidRDefault="00C05A6B" w:rsidP="00C05A6B">
      <w:pPr>
        <w:pStyle w:val="ListParagraph"/>
        <w:numPr>
          <w:ilvl w:val="0"/>
          <w:numId w:val="9"/>
        </w:numPr>
        <w:rPr>
          <w:rFonts w:cstheme="minorHAnsi"/>
        </w:rPr>
      </w:pPr>
      <w:r w:rsidRPr="00A42936">
        <w:rPr>
          <w:rFonts w:cstheme="minorHAnsi"/>
        </w:rPr>
        <w:t>Insufficient trained manpower for maintaining, constructing, and managing the road network.</w:t>
      </w:r>
    </w:p>
    <w:p w14:paraId="23A33351" w14:textId="77777777" w:rsidR="00C05A6B" w:rsidRPr="00A42936" w:rsidRDefault="00C05A6B" w:rsidP="00C05A6B">
      <w:pPr>
        <w:pStyle w:val="ListParagraph"/>
        <w:numPr>
          <w:ilvl w:val="0"/>
          <w:numId w:val="9"/>
        </w:numPr>
        <w:rPr>
          <w:rFonts w:cstheme="minorHAnsi"/>
        </w:rPr>
      </w:pPr>
      <w:r w:rsidRPr="00A42936">
        <w:rPr>
          <w:rFonts w:cstheme="minorHAnsi"/>
        </w:rPr>
        <w:t>Environmental concerns are limiting the exploitation of areas along the roads for construction materials and maintenance supplies.</w:t>
      </w:r>
    </w:p>
    <w:p w14:paraId="46F479ED" w14:textId="77777777" w:rsidR="00C05A6B" w:rsidRDefault="00C05A6B" w:rsidP="00C05A6B">
      <w:pPr>
        <w:rPr>
          <w:rFonts w:cstheme="minorHAnsi"/>
          <w:b/>
          <w:bCs/>
        </w:rPr>
      </w:pPr>
    </w:p>
    <w:p w14:paraId="2BF64839" w14:textId="77777777" w:rsidR="00C05A6B" w:rsidRDefault="00C05A6B" w:rsidP="00C05A6B">
      <w:pPr>
        <w:rPr>
          <w:rFonts w:cstheme="minorHAnsi"/>
          <w:b/>
          <w:bCs/>
        </w:rPr>
      </w:pPr>
    </w:p>
    <w:p w14:paraId="223D855B" w14:textId="77777777" w:rsidR="00C05A6B" w:rsidRPr="00A42936" w:rsidRDefault="00C05A6B" w:rsidP="00C05A6B">
      <w:pPr>
        <w:rPr>
          <w:rFonts w:cstheme="minorHAnsi"/>
          <w:b/>
          <w:bCs/>
        </w:rPr>
      </w:pPr>
      <w:r w:rsidRPr="00A42936">
        <w:rPr>
          <w:rFonts w:cstheme="minorHAnsi"/>
          <w:b/>
          <w:bCs/>
        </w:rPr>
        <w:t>Outlook:</w:t>
      </w:r>
    </w:p>
    <w:p w14:paraId="2D31B4F3" w14:textId="77777777" w:rsidR="00C05A6B" w:rsidRDefault="00C05A6B" w:rsidP="00C05A6B">
      <w:pPr>
        <w:rPr>
          <w:rFonts w:cstheme="minorHAnsi"/>
        </w:rPr>
      </w:pPr>
      <w:r w:rsidRPr="00A42936">
        <w:rPr>
          <w:rFonts w:cstheme="minorHAnsi"/>
        </w:rPr>
        <w:t>The future of Congo's road sector is promising, with increasing domestic and international funding available to support rehabilitation and development of the road network. The current National Road Infrastructure Rehabilitation program will serve as a foundation and blueprint for the development and continued modernization of</w:t>
      </w:r>
      <w:r>
        <w:rPr>
          <w:rFonts w:cstheme="minorHAnsi"/>
        </w:rPr>
        <w:t xml:space="preserve"> </w:t>
      </w:r>
      <w:r w:rsidRPr="00A42936">
        <w:rPr>
          <w:rFonts w:cstheme="minorHAnsi"/>
        </w:rPr>
        <w:t>the road sector in Congo. The government's prioritization of infrastructure development and encouraging private sector participation will likely yield positive returns on investment, boost economic growth, and improve the population's quality of life. Additionally, the continued development of rail transport in parallel with the road network will help create a competitive and efficient transport industry.</w:t>
      </w:r>
    </w:p>
    <w:p w14:paraId="41F446DF" w14:textId="62912583" w:rsidR="00C05A6B" w:rsidRPr="006B73E5" w:rsidRDefault="00BA63BB" w:rsidP="00C05A6B">
      <w:p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5888" behindDoc="0" locked="0" layoutInCell="1" allowOverlap="1" wp14:anchorId="7558EEF9" wp14:editId="234BCB98">
                <wp:simplePos x="0" y="0"/>
                <wp:positionH relativeFrom="page">
                  <wp:posOffset>129540</wp:posOffset>
                </wp:positionH>
                <wp:positionV relativeFrom="paragraph">
                  <wp:posOffset>-756515</wp:posOffset>
                </wp:positionV>
                <wp:extent cx="7479687" cy="9761658"/>
                <wp:effectExtent l="19050" t="19050" r="45085" b="30480"/>
                <wp:wrapNone/>
                <wp:docPr id="864445033"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666FF" id="Rectangle 1" o:spid="_x0000_s1026" style="position:absolute;margin-left:10.2pt;margin-top:-59.55pt;width:588.95pt;height:768.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" filled="f" strokecolor="#eaf1dd [662]" strokeweight="4.5pt">
                <w10:wrap anchorx="page"/>
              </v:rect>
            </w:pict>
          </mc:Fallback>
        </mc:AlternateContent>
      </w:r>
      <w:r w:rsidR="00C05A6B" w:rsidRPr="00A42936">
        <w:rPr>
          <w:rFonts w:cstheme="minorHAnsi"/>
        </w:rPr>
        <w:t>The state of roads in the Republic of Congo presents a challenge to the country's economic growth and advancement. A robust and efficient road network is crucial to support the transportation of goods and people across the country and enhance regional integration. Despite challenges, the government and international partners are focusing on infrastructure development and upgrading to improve road quality, expand the network, and increase accessibility to remote areas. Continued investment in the sector, engaging various stakeholders, and strengthening capacity-building initiatives will play an essential role in improving the road sector in Congo and its impact on the economy and the population's well-being.</w:t>
      </w:r>
    </w:p>
    <w:p w14:paraId="534F9D92" w14:textId="77777777" w:rsidR="00C05A6B" w:rsidRPr="00BE6BEB" w:rsidRDefault="00C05A6B" w:rsidP="00C05A6B">
      <w:pPr>
        <w:pStyle w:val="Heading1"/>
        <w:rPr>
          <w:b/>
          <w:bCs/>
          <w:sz w:val="44"/>
          <w:szCs w:val="44"/>
        </w:rPr>
      </w:pPr>
      <w:bookmarkStart w:id="8" w:name="_Toc140069290"/>
      <w:r w:rsidRPr="00BE6BEB">
        <w:rPr>
          <w:b/>
          <w:bCs/>
          <w:sz w:val="44"/>
          <w:szCs w:val="44"/>
        </w:rPr>
        <w:t>Sea Port</w:t>
      </w:r>
      <w:bookmarkEnd w:id="8"/>
    </w:p>
    <w:p w14:paraId="305CCB99" w14:textId="77777777" w:rsidR="00C05A6B" w:rsidRPr="00A42936" w:rsidRDefault="00C05A6B" w:rsidP="00C05A6B">
      <w:pPr>
        <w:rPr>
          <w:rFonts w:cstheme="minorHAnsi"/>
        </w:rPr>
      </w:pPr>
      <w:r w:rsidRPr="00A42936">
        <w:rPr>
          <w:rFonts w:cstheme="minorHAnsi"/>
        </w:rPr>
        <w:t>The Republic of Congo, a Central African country, has a coastline of 170 km along the Atlantic Ocean. The country's strategic location creates an important link between the interior of Africa and global trade routes. This report aims to provide an overview of the state of sea ports in the Republic of Congo.</w:t>
      </w:r>
    </w:p>
    <w:p w14:paraId="72FB7316" w14:textId="77777777" w:rsidR="00C05A6B" w:rsidRPr="00A42936" w:rsidRDefault="00C05A6B" w:rsidP="00C05A6B">
      <w:pPr>
        <w:rPr>
          <w:rFonts w:cstheme="minorHAnsi"/>
          <w:b/>
          <w:bCs/>
        </w:rPr>
      </w:pPr>
      <w:r w:rsidRPr="00A42936">
        <w:rPr>
          <w:rFonts w:cstheme="minorHAnsi"/>
          <w:b/>
          <w:bCs/>
        </w:rPr>
        <w:t>Background:</w:t>
      </w:r>
    </w:p>
    <w:p w14:paraId="337B1046" w14:textId="77777777" w:rsidR="00C05A6B" w:rsidRPr="00A42936" w:rsidRDefault="00C05A6B" w:rsidP="00C05A6B">
      <w:pPr>
        <w:rPr>
          <w:rFonts w:cstheme="minorHAnsi"/>
        </w:rPr>
      </w:pPr>
      <w:r w:rsidRPr="00A42936">
        <w:rPr>
          <w:rFonts w:cstheme="minorHAnsi"/>
        </w:rPr>
        <w:t xml:space="preserve">Congo's sea ports serve as essential gateways for trade in the region. The country has two functional ports: the Port of Pointe-Noire and the Port of Brazzaville. The Port of Pointe-Noire is the largest and most important with a capacity to handle 2 million </w:t>
      </w:r>
      <w:proofErr w:type="spellStart"/>
      <w:r w:rsidRPr="00A42936">
        <w:rPr>
          <w:rFonts w:cstheme="minorHAnsi"/>
        </w:rPr>
        <w:t>tonnes</w:t>
      </w:r>
      <w:proofErr w:type="spellEnd"/>
      <w:r w:rsidRPr="00A42936">
        <w:rPr>
          <w:rFonts w:cstheme="minorHAnsi"/>
        </w:rPr>
        <w:t xml:space="preserve"> every year. It is a vital link to the Congo Ocean Railway and the country's manufacturing hub in the Interior. The Port of Brazzaville is a small river port mainly used for passenger transport and light goods.</w:t>
      </w:r>
    </w:p>
    <w:p w14:paraId="132C1BE2" w14:textId="77777777" w:rsidR="00C05A6B" w:rsidRPr="00A42936" w:rsidRDefault="00C05A6B" w:rsidP="00C05A6B">
      <w:pPr>
        <w:rPr>
          <w:rFonts w:cstheme="minorHAnsi"/>
          <w:b/>
          <w:bCs/>
        </w:rPr>
      </w:pPr>
      <w:r w:rsidRPr="00A42936">
        <w:rPr>
          <w:rFonts w:cstheme="minorHAnsi"/>
          <w:b/>
          <w:bCs/>
        </w:rPr>
        <w:t>Current State:</w:t>
      </w:r>
    </w:p>
    <w:p w14:paraId="1E366766" w14:textId="77777777" w:rsidR="00C05A6B" w:rsidRPr="00A42936" w:rsidRDefault="00C05A6B" w:rsidP="00C05A6B">
      <w:pPr>
        <w:rPr>
          <w:rFonts w:cstheme="minorHAnsi"/>
        </w:rPr>
      </w:pPr>
      <w:r w:rsidRPr="00A42936">
        <w:rPr>
          <w:rFonts w:cstheme="minorHAnsi"/>
        </w:rPr>
        <w:t xml:space="preserve">The Port of Pointe-Noire serves as a hub for import and export activities in Congo, accounting for over 80% of total cargo movement in the country. The port continues to experience tremendous economic growth with cargo throughput increasing from 3.7 million </w:t>
      </w:r>
      <w:proofErr w:type="spellStart"/>
      <w:r w:rsidRPr="00A42936">
        <w:rPr>
          <w:rFonts w:cstheme="minorHAnsi"/>
        </w:rPr>
        <w:t>tonnes</w:t>
      </w:r>
      <w:proofErr w:type="spellEnd"/>
      <w:r w:rsidRPr="00A42936">
        <w:rPr>
          <w:rFonts w:cstheme="minorHAnsi"/>
        </w:rPr>
        <w:t xml:space="preserve"> in 2014 to over 6 million </w:t>
      </w:r>
      <w:proofErr w:type="spellStart"/>
      <w:r w:rsidRPr="00A42936">
        <w:rPr>
          <w:rFonts w:cstheme="minorHAnsi"/>
        </w:rPr>
        <w:t>tonnes</w:t>
      </w:r>
      <w:proofErr w:type="spellEnd"/>
      <w:r w:rsidRPr="00A42936">
        <w:rPr>
          <w:rFonts w:cstheme="minorHAnsi"/>
        </w:rPr>
        <w:t xml:space="preserve"> in 2020. The port has linked all African countries along the coast with interconnection to Cameroon, Gabon, and South Africa. Recently, several new terminals opened at the port to handle various commodities such as petroleum, minerals, industrial goods, and containers.</w:t>
      </w:r>
    </w:p>
    <w:p w14:paraId="282973AC" w14:textId="77777777" w:rsidR="00C05A6B" w:rsidRDefault="00C05A6B" w:rsidP="00C05A6B">
      <w:pPr>
        <w:rPr>
          <w:rFonts w:cstheme="minorHAnsi"/>
          <w:b/>
          <w:bCs/>
        </w:rPr>
      </w:pPr>
    </w:p>
    <w:p w14:paraId="59474920" w14:textId="77777777" w:rsidR="00C05A6B" w:rsidRDefault="00C05A6B" w:rsidP="00C05A6B">
      <w:pPr>
        <w:rPr>
          <w:rFonts w:cstheme="minorHAnsi"/>
          <w:b/>
          <w:bCs/>
        </w:rPr>
      </w:pPr>
    </w:p>
    <w:p w14:paraId="1ECD40F2" w14:textId="77777777" w:rsidR="00C05A6B" w:rsidRPr="00A42936" w:rsidRDefault="00C05A6B" w:rsidP="00C05A6B">
      <w:pPr>
        <w:rPr>
          <w:rFonts w:cstheme="minorHAnsi"/>
          <w:b/>
          <w:bCs/>
        </w:rPr>
      </w:pPr>
      <w:r w:rsidRPr="00A42936">
        <w:rPr>
          <w:rFonts w:cstheme="minorHAnsi"/>
          <w:b/>
          <w:bCs/>
        </w:rPr>
        <w:t>Challenges:</w:t>
      </w:r>
    </w:p>
    <w:p w14:paraId="4341421B" w14:textId="77777777" w:rsidR="00C05A6B" w:rsidRPr="00A42936" w:rsidRDefault="00C05A6B" w:rsidP="00C05A6B">
      <w:pPr>
        <w:rPr>
          <w:rFonts w:cstheme="minorHAnsi"/>
        </w:rPr>
      </w:pPr>
      <w:r w:rsidRPr="00A42936">
        <w:rPr>
          <w:rFonts w:cstheme="minorHAnsi"/>
        </w:rPr>
        <w:t>Despite its strategic value, the sea ports in Congo are facing several challenges that limit their potential for growth. Some of these challenges include:</w:t>
      </w:r>
    </w:p>
    <w:p w14:paraId="3991D682" w14:textId="77777777" w:rsidR="00C05A6B" w:rsidRPr="00A42936" w:rsidRDefault="00C05A6B" w:rsidP="00C05A6B">
      <w:pPr>
        <w:pStyle w:val="ListParagraph"/>
        <w:numPr>
          <w:ilvl w:val="0"/>
          <w:numId w:val="10"/>
        </w:numPr>
        <w:rPr>
          <w:rFonts w:cstheme="minorHAnsi"/>
        </w:rPr>
      </w:pPr>
      <w:r w:rsidRPr="00A42936">
        <w:rPr>
          <w:rFonts w:cstheme="minorHAnsi"/>
        </w:rPr>
        <w:t>Limited handling capacity due to inadequate infrastructure, particularly in the port of Brazzaville.</w:t>
      </w:r>
    </w:p>
    <w:p w14:paraId="2ADF04C2" w14:textId="77777777" w:rsidR="00C05A6B" w:rsidRPr="00A42936" w:rsidRDefault="00C05A6B" w:rsidP="00C05A6B">
      <w:pPr>
        <w:pStyle w:val="ListParagraph"/>
        <w:numPr>
          <w:ilvl w:val="0"/>
          <w:numId w:val="10"/>
        </w:numPr>
        <w:rPr>
          <w:rFonts w:cstheme="minorHAnsi"/>
        </w:rPr>
      </w:pPr>
      <w:r w:rsidRPr="00A42936">
        <w:rPr>
          <w:rFonts w:cstheme="minorHAnsi"/>
        </w:rPr>
        <w:t>Congestion due to the limited handling capacity of the current infrastructure.</w:t>
      </w:r>
    </w:p>
    <w:p w14:paraId="48C63D8C" w14:textId="77777777" w:rsidR="00C05A6B" w:rsidRPr="00A42936" w:rsidRDefault="00C05A6B" w:rsidP="00C05A6B">
      <w:pPr>
        <w:pStyle w:val="ListParagraph"/>
        <w:numPr>
          <w:ilvl w:val="0"/>
          <w:numId w:val="10"/>
        </w:numPr>
        <w:rPr>
          <w:rFonts w:cstheme="minorHAnsi"/>
        </w:rPr>
      </w:pPr>
      <w:r w:rsidRPr="00A42936">
        <w:rPr>
          <w:rFonts w:cstheme="minorHAnsi"/>
        </w:rPr>
        <w:t>Inadequate machinery and technology to handle the growth of containerization.</w:t>
      </w:r>
    </w:p>
    <w:p w14:paraId="7834111A" w14:textId="6C48343E" w:rsidR="00C05A6B" w:rsidRPr="00A42936" w:rsidRDefault="00C05A6B" w:rsidP="00C05A6B">
      <w:pPr>
        <w:pStyle w:val="ListParagraph"/>
        <w:numPr>
          <w:ilvl w:val="0"/>
          <w:numId w:val="10"/>
        </w:numPr>
        <w:rPr>
          <w:rFonts w:cstheme="minorHAnsi"/>
        </w:rPr>
      </w:pPr>
      <w:r w:rsidRPr="00A42936">
        <w:rPr>
          <w:rFonts w:cstheme="minorHAnsi"/>
        </w:rPr>
        <w:t>Lack of interconnectivity and intermodal transport systems in the country's road network.</w:t>
      </w:r>
    </w:p>
    <w:p w14:paraId="00810C35" w14:textId="711AC71C" w:rsidR="00C05A6B" w:rsidRPr="00A42936" w:rsidRDefault="00BA63BB" w:rsidP="00C05A6B">
      <w:pPr>
        <w:pStyle w:val="ListParagraph"/>
        <w:numPr>
          <w:ilvl w:val="0"/>
          <w:numId w:val="10"/>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7936" behindDoc="0" locked="0" layoutInCell="1" allowOverlap="1" wp14:anchorId="60FD347B" wp14:editId="32103B74">
                <wp:simplePos x="0" y="0"/>
                <wp:positionH relativeFrom="margin">
                  <wp:posOffset>-781050</wp:posOffset>
                </wp:positionH>
                <wp:positionV relativeFrom="paragraph">
                  <wp:posOffset>-776200</wp:posOffset>
                </wp:positionV>
                <wp:extent cx="7479687" cy="9761658"/>
                <wp:effectExtent l="19050" t="19050" r="45085" b="30480"/>
                <wp:wrapNone/>
                <wp:docPr id="2141052400"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891D7" id="Rectangle 1" o:spid="_x0000_s1026" style="position:absolute;margin-left:-61.5pt;margin-top:-61.1pt;width:588.95pt;height:768.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" filled="f" strokecolor="#eaf1dd [662]" strokeweight="4.5pt">
                <w10:wrap anchorx="margin"/>
              </v:rect>
            </w:pict>
          </mc:Fallback>
        </mc:AlternateContent>
      </w:r>
      <w:r w:rsidR="00C05A6B" w:rsidRPr="00A42936">
        <w:rPr>
          <w:rFonts w:cstheme="minorHAnsi"/>
        </w:rPr>
        <w:t>Inadequate legislation that limits private-sector participation in sea port development and management.</w:t>
      </w:r>
    </w:p>
    <w:p w14:paraId="71BE072C" w14:textId="77777777" w:rsidR="00C05A6B" w:rsidRPr="00A42936" w:rsidRDefault="00C05A6B" w:rsidP="00C05A6B">
      <w:pPr>
        <w:rPr>
          <w:rFonts w:cstheme="minorHAnsi"/>
          <w:b/>
          <w:bCs/>
        </w:rPr>
      </w:pPr>
      <w:r w:rsidRPr="00A42936">
        <w:rPr>
          <w:rFonts w:cstheme="minorHAnsi"/>
          <w:b/>
          <w:bCs/>
        </w:rPr>
        <w:t>Outlook:</w:t>
      </w:r>
    </w:p>
    <w:p w14:paraId="22260C7D" w14:textId="77777777" w:rsidR="00C05A6B" w:rsidRDefault="00C05A6B" w:rsidP="00C05A6B">
      <w:pPr>
        <w:rPr>
          <w:rFonts w:cstheme="minorHAnsi"/>
        </w:rPr>
      </w:pPr>
      <w:r w:rsidRPr="00A42936">
        <w:rPr>
          <w:rFonts w:cstheme="minorHAnsi"/>
        </w:rPr>
        <w:t>Congo's sea port sector has shown remarkable development in recent years due to the country's strategic location. The government's investment in infrastructure development in the port of Pointe-Noire and other coastal cities presents opportunities for private sector investment. Additionally, the government's efforts to promote intermodal transport systems will help connect the sea ports to the rest of the country's transport network.</w:t>
      </w:r>
      <w:r>
        <w:rPr>
          <w:rFonts w:cstheme="minorHAnsi"/>
        </w:rPr>
        <w:t xml:space="preserve"> </w:t>
      </w:r>
    </w:p>
    <w:p w14:paraId="7AF3F4C5" w14:textId="43ADA4F2" w:rsidR="00C05A6B" w:rsidRPr="006B73E5" w:rsidRDefault="00C05A6B" w:rsidP="00C05A6B">
      <w:pPr>
        <w:rPr>
          <w:rFonts w:cstheme="minorHAnsi"/>
        </w:rPr>
      </w:pPr>
      <w:r>
        <w:rPr>
          <w:rFonts w:cstheme="minorHAnsi"/>
        </w:rPr>
        <w:t xml:space="preserve">In general </w:t>
      </w:r>
      <w:r w:rsidRPr="00A42936">
        <w:rPr>
          <w:rFonts w:cstheme="minorHAnsi"/>
        </w:rPr>
        <w:t>Sea ports in the Republic of Congo play a vital role in the country's economic development. Despite the rapid growth experienced in recent years,</w:t>
      </w:r>
      <w:r>
        <w:rPr>
          <w:rFonts w:cstheme="minorHAnsi"/>
        </w:rPr>
        <w:t xml:space="preserve"> </w:t>
      </w:r>
      <w:r w:rsidRPr="00A42936">
        <w:rPr>
          <w:rFonts w:cstheme="minorHAnsi"/>
        </w:rPr>
        <w:t>the sector still faces several challenges, including inadequate infrastructure, limited handling capacity, and inadequate technology. Addressing these challenges will require a partnership between the government, private sector, and international community to improve the country's transport infrastructure and create an enabling environment for business. Further investment in the sector, including private-sector participation and public-private partnerships, will play a significant role in improving sea port capacity and ensuring efficient transporting of goods and people. With the right investment, the sea port sector in the Republic of Congo has enormous potential to facilitate regional integration, promote economic growth, and improve the well-being of the population.</w:t>
      </w:r>
    </w:p>
    <w:p w14:paraId="7C023142" w14:textId="77777777" w:rsidR="00C05A6B" w:rsidRPr="00BE6BEB" w:rsidRDefault="00C05A6B" w:rsidP="00C05A6B">
      <w:pPr>
        <w:pStyle w:val="Heading1"/>
        <w:rPr>
          <w:b/>
          <w:bCs/>
          <w:sz w:val="44"/>
          <w:szCs w:val="44"/>
        </w:rPr>
      </w:pPr>
      <w:bookmarkStart w:id="9" w:name="_Toc140069291"/>
      <w:r w:rsidRPr="00BE6BEB">
        <w:rPr>
          <w:b/>
          <w:bCs/>
          <w:sz w:val="44"/>
          <w:szCs w:val="44"/>
        </w:rPr>
        <w:t>Industrial Park</w:t>
      </w:r>
      <w:bookmarkEnd w:id="9"/>
    </w:p>
    <w:p w14:paraId="7B28AF61" w14:textId="77777777" w:rsidR="00C05A6B" w:rsidRPr="00A42936" w:rsidRDefault="00C05A6B" w:rsidP="00C05A6B">
      <w:pPr>
        <w:rPr>
          <w:rFonts w:cstheme="minorHAnsi"/>
        </w:rPr>
      </w:pPr>
      <w:r w:rsidRPr="006B73E5">
        <w:rPr>
          <w:rFonts w:cstheme="minorHAnsi"/>
        </w:rPr>
        <w:t xml:space="preserve"> </w:t>
      </w:r>
      <w:r w:rsidRPr="00A42936">
        <w:rPr>
          <w:rFonts w:cstheme="minorHAnsi"/>
        </w:rPr>
        <w:t>The Republic of Congo is increasingly becoming a hub of industrialization in Central Africa. One of the key drivers of this growth is the development of industrial parks across the country. This report aims to provide an overview of industrial parks in the Republic of Congo.</w:t>
      </w:r>
    </w:p>
    <w:p w14:paraId="62DD068F" w14:textId="77777777" w:rsidR="00C05A6B" w:rsidRPr="00A42936" w:rsidRDefault="00C05A6B" w:rsidP="00C05A6B">
      <w:pPr>
        <w:rPr>
          <w:rFonts w:cstheme="minorHAnsi"/>
          <w:b/>
          <w:bCs/>
        </w:rPr>
      </w:pPr>
      <w:r w:rsidRPr="00A42936">
        <w:rPr>
          <w:rFonts w:cstheme="minorHAnsi"/>
          <w:b/>
          <w:bCs/>
        </w:rPr>
        <w:t>Background:</w:t>
      </w:r>
    </w:p>
    <w:p w14:paraId="5451928F" w14:textId="77777777" w:rsidR="00C05A6B" w:rsidRPr="00A42936" w:rsidRDefault="00C05A6B" w:rsidP="00C05A6B">
      <w:pPr>
        <w:rPr>
          <w:rFonts w:cstheme="minorHAnsi"/>
        </w:rPr>
      </w:pPr>
      <w:r w:rsidRPr="00A42936">
        <w:rPr>
          <w:rFonts w:cstheme="minorHAnsi"/>
        </w:rPr>
        <w:t xml:space="preserve">Industrial parks are development zones designated for industrial purposes. They provide infrastructure, such as electricity, water, and transport networks, to facilitate the establishment of industries. The Republic of Congo has two major industrial parks: the Pointe-Noire Special Economic Zone and the </w:t>
      </w:r>
      <w:proofErr w:type="spellStart"/>
      <w:r w:rsidRPr="00A42936">
        <w:rPr>
          <w:rFonts w:cstheme="minorHAnsi"/>
        </w:rPr>
        <w:t>Owendo</w:t>
      </w:r>
      <w:proofErr w:type="spellEnd"/>
      <w:r w:rsidRPr="00A42936">
        <w:rPr>
          <w:rFonts w:cstheme="minorHAnsi"/>
        </w:rPr>
        <w:t xml:space="preserve"> Logistics and Industrial Platform.</w:t>
      </w:r>
    </w:p>
    <w:p w14:paraId="58706664" w14:textId="77777777" w:rsidR="00C05A6B" w:rsidRPr="00A42936" w:rsidRDefault="00C05A6B" w:rsidP="00C05A6B">
      <w:pPr>
        <w:rPr>
          <w:rFonts w:cstheme="minorHAnsi"/>
          <w:b/>
          <w:bCs/>
        </w:rPr>
      </w:pPr>
      <w:r w:rsidRPr="00A42936">
        <w:rPr>
          <w:rFonts w:cstheme="minorHAnsi"/>
          <w:b/>
          <w:bCs/>
        </w:rPr>
        <w:t>Pointe-Noire Special Economic Zone:</w:t>
      </w:r>
    </w:p>
    <w:p w14:paraId="6B15007D" w14:textId="77777777" w:rsidR="00C05A6B" w:rsidRPr="00A42936" w:rsidRDefault="00C05A6B" w:rsidP="00C05A6B">
      <w:pPr>
        <w:rPr>
          <w:rFonts w:cstheme="minorHAnsi"/>
        </w:rPr>
      </w:pPr>
      <w:r w:rsidRPr="00A42936">
        <w:rPr>
          <w:rFonts w:cstheme="minorHAnsi"/>
        </w:rPr>
        <w:t>The Pointe-Noire Special Economic Zone is a 791-hectare area established in 2011 with the aim of encouraging industrial growth in the southern region of Congo. The park provides infrastructure, including a deep-sea port, water supply, a power station, and a waste treatment facility. The park has attracted a range of investors, including those investing in mining, petrochemicals, and logistics. The growing number of companies in the park has created employment and contributed to the diversification of the country's economy.</w:t>
      </w:r>
    </w:p>
    <w:p w14:paraId="1FC0A669" w14:textId="77777777" w:rsidR="00C05A6B" w:rsidRPr="00A42936" w:rsidRDefault="00C05A6B" w:rsidP="00C05A6B">
      <w:pPr>
        <w:rPr>
          <w:rFonts w:cstheme="minorHAnsi"/>
          <w:b/>
          <w:bCs/>
        </w:rPr>
      </w:pPr>
      <w:proofErr w:type="spellStart"/>
      <w:r w:rsidRPr="00A42936">
        <w:rPr>
          <w:rFonts w:cstheme="minorHAnsi"/>
          <w:b/>
          <w:bCs/>
        </w:rPr>
        <w:t>Owendo</w:t>
      </w:r>
      <w:proofErr w:type="spellEnd"/>
      <w:r w:rsidRPr="00A42936">
        <w:rPr>
          <w:rFonts w:cstheme="minorHAnsi"/>
          <w:b/>
          <w:bCs/>
        </w:rPr>
        <w:t xml:space="preserve"> Logistics and Industrial Platform:</w:t>
      </w:r>
    </w:p>
    <w:p w14:paraId="3CBCCC4F" w14:textId="33C59AF2" w:rsidR="00C05A6B" w:rsidRPr="00A42936" w:rsidRDefault="00BA63BB" w:rsidP="00C05A6B">
      <w:p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9984" behindDoc="0" locked="0" layoutInCell="1" allowOverlap="1" wp14:anchorId="3ED60C88" wp14:editId="197BCDF5">
                <wp:simplePos x="0" y="0"/>
                <wp:positionH relativeFrom="page">
                  <wp:posOffset>129540</wp:posOffset>
                </wp:positionH>
                <wp:positionV relativeFrom="paragraph">
                  <wp:posOffset>-796060</wp:posOffset>
                </wp:positionV>
                <wp:extent cx="7479687" cy="9761658"/>
                <wp:effectExtent l="19050" t="19050" r="45085" b="30480"/>
                <wp:wrapNone/>
                <wp:docPr id="1014214906"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E8C57" id="Rectangle 1" o:spid="_x0000_s1026" style="position:absolute;margin-left:10.2pt;margin-top:-62.7pt;width:588.95pt;height:768.6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" filled="f" strokecolor="#eaf1dd [662]" strokeweight="4.5pt">
                <w10:wrap anchorx="page"/>
              </v:rect>
            </w:pict>
          </mc:Fallback>
        </mc:AlternateContent>
      </w:r>
      <w:r w:rsidR="00C05A6B" w:rsidRPr="00A42936">
        <w:rPr>
          <w:rFonts w:cstheme="minorHAnsi"/>
        </w:rPr>
        <w:t xml:space="preserve">The </w:t>
      </w:r>
      <w:proofErr w:type="spellStart"/>
      <w:r w:rsidR="00C05A6B" w:rsidRPr="00A42936">
        <w:rPr>
          <w:rFonts w:cstheme="minorHAnsi"/>
        </w:rPr>
        <w:t>Owendo</w:t>
      </w:r>
      <w:proofErr w:type="spellEnd"/>
      <w:r w:rsidR="00C05A6B" w:rsidRPr="00A42936">
        <w:rPr>
          <w:rFonts w:cstheme="minorHAnsi"/>
        </w:rPr>
        <w:t xml:space="preserve"> Logistics and Industrial Platform is an industrial park situated in Libreville, the capital city of Gabon, and jointly developed by the governments of Gabon and Congo. The park is situated along the Libreville-Pointe Noire corridor, making it an essential hub of the Trans-African Highway. The park provides modern infrastructure, including power supply, water supply, and sewage disposal systems. The park has focused on the development of </w:t>
      </w:r>
      <w:proofErr w:type="spellStart"/>
      <w:r w:rsidR="00C05A6B" w:rsidRPr="00A42936">
        <w:rPr>
          <w:rFonts w:cstheme="minorHAnsi"/>
        </w:rPr>
        <w:t>agro</w:t>
      </w:r>
      <w:proofErr w:type="spellEnd"/>
      <w:r w:rsidR="00C05A6B" w:rsidRPr="00A42936">
        <w:rPr>
          <w:rFonts w:cstheme="minorHAnsi"/>
        </w:rPr>
        <w:t>-industries, wood processing, and metallurgy sectors.</w:t>
      </w:r>
    </w:p>
    <w:p w14:paraId="31F6B516" w14:textId="77777777" w:rsidR="00C05A6B" w:rsidRPr="00A42936" w:rsidRDefault="00C05A6B" w:rsidP="00C05A6B">
      <w:pPr>
        <w:rPr>
          <w:rFonts w:cstheme="minorHAnsi"/>
          <w:b/>
          <w:bCs/>
        </w:rPr>
      </w:pPr>
      <w:r w:rsidRPr="00A42936">
        <w:rPr>
          <w:rFonts w:cstheme="minorHAnsi"/>
          <w:b/>
          <w:bCs/>
        </w:rPr>
        <w:t>Challenges:</w:t>
      </w:r>
    </w:p>
    <w:p w14:paraId="608DE448" w14:textId="77777777" w:rsidR="00C05A6B" w:rsidRPr="00A42936" w:rsidRDefault="00C05A6B" w:rsidP="00C05A6B">
      <w:pPr>
        <w:rPr>
          <w:rFonts w:cstheme="minorHAnsi"/>
        </w:rPr>
      </w:pPr>
      <w:r w:rsidRPr="00A42936">
        <w:rPr>
          <w:rFonts w:cstheme="minorHAnsi"/>
        </w:rPr>
        <w:t>Despite the contribution of industrial parks to the economy of the Republic of Congo, several challenges limit their potential for growth. Some of these challenges include:</w:t>
      </w:r>
    </w:p>
    <w:p w14:paraId="3E7B8F73" w14:textId="77777777" w:rsidR="00C05A6B" w:rsidRPr="00A42936" w:rsidRDefault="00C05A6B" w:rsidP="00C05A6B">
      <w:pPr>
        <w:rPr>
          <w:rFonts w:cstheme="minorHAnsi"/>
        </w:rPr>
      </w:pPr>
    </w:p>
    <w:p w14:paraId="253AFAD5" w14:textId="77777777" w:rsidR="00C05A6B" w:rsidRPr="00A42936" w:rsidRDefault="00C05A6B" w:rsidP="00C05A6B">
      <w:pPr>
        <w:pStyle w:val="ListParagraph"/>
        <w:numPr>
          <w:ilvl w:val="0"/>
          <w:numId w:val="11"/>
        </w:numPr>
        <w:rPr>
          <w:rFonts w:cstheme="minorHAnsi"/>
        </w:rPr>
      </w:pPr>
      <w:r w:rsidRPr="00A42936">
        <w:rPr>
          <w:rFonts w:cstheme="minorHAnsi"/>
        </w:rPr>
        <w:t>Inadequate infrastructure and utility services, including inadequate power and water supply.</w:t>
      </w:r>
    </w:p>
    <w:p w14:paraId="62B57EDD" w14:textId="77777777" w:rsidR="00C05A6B" w:rsidRPr="00A42936" w:rsidRDefault="00C05A6B" w:rsidP="00C05A6B">
      <w:pPr>
        <w:pStyle w:val="ListParagraph"/>
        <w:numPr>
          <w:ilvl w:val="0"/>
          <w:numId w:val="11"/>
        </w:numPr>
        <w:rPr>
          <w:rFonts w:cstheme="minorHAnsi"/>
        </w:rPr>
      </w:pPr>
      <w:r w:rsidRPr="00A42936">
        <w:rPr>
          <w:rFonts w:cstheme="minorHAnsi"/>
        </w:rPr>
        <w:t>Difficulty in accessing finance for industrial growth.</w:t>
      </w:r>
    </w:p>
    <w:p w14:paraId="67D0DB0B" w14:textId="77777777" w:rsidR="00C05A6B" w:rsidRPr="00A42936" w:rsidRDefault="00C05A6B" w:rsidP="00C05A6B">
      <w:pPr>
        <w:pStyle w:val="ListParagraph"/>
        <w:numPr>
          <w:ilvl w:val="0"/>
          <w:numId w:val="11"/>
        </w:numPr>
        <w:rPr>
          <w:rFonts w:cstheme="minorHAnsi"/>
        </w:rPr>
      </w:pPr>
      <w:r w:rsidRPr="00A42936">
        <w:rPr>
          <w:rFonts w:cstheme="minorHAnsi"/>
        </w:rPr>
        <w:t>Weak regulatory frameworks that do not support industrial development.</w:t>
      </w:r>
    </w:p>
    <w:p w14:paraId="52703160" w14:textId="77777777" w:rsidR="00C05A6B" w:rsidRPr="00A42936" w:rsidRDefault="00C05A6B" w:rsidP="00C05A6B">
      <w:pPr>
        <w:pStyle w:val="ListParagraph"/>
        <w:numPr>
          <w:ilvl w:val="0"/>
          <w:numId w:val="11"/>
        </w:numPr>
        <w:rPr>
          <w:rFonts w:cstheme="minorHAnsi"/>
        </w:rPr>
      </w:pPr>
      <w:r w:rsidRPr="00A42936">
        <w:rPr>
          <w:rFonts w:cstheme="minorHAnsi"/>
        </w:rPr>
        <w:t>Lack of interconnectivity and intermodal transport systems in the country's road network.</w:t>
      </w:r>
    </w:p>
    <w:p w14:paraId="35231DCC" w14:textId="77777777" w:rsidR="00C05A6B" w:rsidRPr="00A42936" w:rsidRDefault="00C05A6B" w:rsidP="00C05A6B">
      <w:pPr>
        <w:rPr>
          <w:rFonts w:cstheme="minorHAnsi"/>
          <w:b/>
          <w:bCs/>
        </w:rPr>
      </w:pPr>
      <w:r w:rsidRPr="00A42936">
        <w:rPr>
          <w:rFonts w:cstheme="minorHAnsi"/>
          <w:b/>
          <w:bCs/>
        </w:rPr>
        <w:t>Outlook:</w:t>
      </w:r>
    </w:p>
    <w:p w14:paraId="1F3AE07F" w14:textId="77777777" w:rsidR="00C05A6B" w:rsidRDefault="00C05A6B" w:rsidP="00C05A6B">
      <w:pPr>
        <w:rPr>
          <w:rFonts w:cstheme="minorHAnsi"/>
        </w:rPr>
      </w:pPr>
      <w:r w:rsidRPr="00A42936">
        <w:rPr>
          <w:rFonts w:cstheme="minorHAnsi"/>
        </w:rPr>
        <w:t>Industrial parks are crucial to the Republic of Congo's industrial growth plans. The government has recognized their importance in attracting investment and creating employment by developing an enabling regulatory environment and providing the necessary infrastructure. However, continued investment in infrastructure development and utility services, including electricity and water supply, will be critical to realizing the parks' potential</w:t>
      </w:r>
    </w:p>
    <w:p w14:paraId="492C5A84" w14:textId="779DAF6D" w:rsidR="00C05A6B" w:rsidRPr="006B73E5" w:rsidRDefault="00C05A6B" w:rsidP="00C05A6B">
      <w:pPr>
        <w:rPr>
          <w:rFonts w:cstheme="minorHAnsi"/>
        </w:rPr>
      </w:pPr>
      <w:r>
        <w:rPr>
          <w:rFonts w:cstheme="minorHAnsi"/>
        </w:rPr>
        <w:t xml:space="preserve">In general, </w:t>
      </w:r>
      <w:r w:rsidRPr="00A42936">
        <w:rPr>
          <w:rFonts w:cstheme="minorHAnsi"/>
        </w:rPr>
        <w:t>The Republic of Congo has made significant progress in advancing its industrialization agenda</w:t>
      </w:r>
      <w:r>
        <w:rPr>
          <w:rFonts w:cstheme="minorHAnsi"/>
        </w:rPr>
        <w:t xml:space="preserve"> </w:t>
      </w:r>
      <w:r w:rsidRPr="00A42936">
        <w:rPr>
          <w:rFonts w:cstheme="minorHAnsi"/>
        </w:rPr>
        <w:t>through the development of industrial parks. These parks provide the necessary infrastructure and support systems that enable industries to establish themselves and flourish. However, as outlined in this report, there are still significant challenges that must be overcome to fully realize the potential of these parks. The government, private sector, and international community must work together to address these challenges through increased investment, regulatory reforms, and improved interconnectivity in the country's transport system. With these measures in place, industrial parks in the Republic of Congo have the potential to become key drivers of economic growth and development in the region</w:t>
      </w:r>
    </w:p>
    <w:p w14:paraId="459954FE" w14:textId="77777777" w:rsidR="00C05A6B" w:rsidRPr="00BE6BEB" w:rsidRDefault="00C05A6B" w:rsidP="00C05A6B">
      <w:pPr>
        <w:pStyle w:val="Heading1"/>
        <w:rPr>
          <w:b/>
          <w:bCs/>
          <w:sz w:val="44"/>
          <w:szCs w:val="44"/>
        </w:rPr>
      </w:pPr>
      <w:bookmarkStart w:id="10" w:name="_Toc140069292"/>
      <w:r w:rsidRPr="00BE6BEB">
        <w:rPr>
          <w:b/>
          <w:bCs/>
          <w:sz w:val="44"/>
          <w:szCs w:val="44"/>
        </w:rPr>
        <w:t>Ecommerce</w:t>
      </w:r>
      <w:bookmarkEnd w:id="10"/>
    </w:p>
    <w:p w14:paraId="265E625A" w14:textId="77777777" w:rsidR="00C05A6B" w:rsidRPr="00110C53" w:rsidRDefault="00C05A6B" w:rsidP="00C05A6B">
      <w:pPr>
        <w:rPr>
          <w:rFonts w:cstheme="minorHAnsi"/>
        </w:rPr>
      </w:pPr>
      <w:r w:rsidRPr="00110C53">
        <w:rPr>
          <w:rFonts w:cstheme="minorHAnsi"/>
        </w:rPr>
        <w:t>E-commerce is an emerging industry that is playing an increasingly significant role in the global economy. Its importance in bringing traders and consumers together has seen it become a key driver of economic growth in countries all around the world. This report aims at providing an overview of e-commerce in the Republic of Congo.</w:t>
      </w:r>
    </w:p>
    <w:p w14:paraId="0DEFD484" w14:textId="77777777" w:rsidR="00C05A6B" w:rsidRPr="00110C53" w:rsidRDefault="00C05A6B" w:rsidP="00C05A6B">
      <w:pPr>
        <w:rPr>
          <w:rFonts w:cstheme="minorHAnsi"/>
          <w:b/>
          <w:bCs/>
        </w:rPr>
      </w:pPr>
      <w:r w:rsidRPr="00110C53">
        <w:rPr>
          <w:rFonts w:cstheme="minorHAnsi"/>
          <w:b/>
          <w:bCs/>
        </w:rPr>
        <w:t>Current State of E-commerce:</w:t>
      </w:r>
    </w:p>
    <w:p w14:paraId="44B879CF" w14:textId="09970D31" w:rsidR="00C05A6B" w:rsidRPr="00110C53" w:rsidRDefault="00C05A6B" w:rsidP="00C05A6B">
      <w:pPr>
        <w:rPr>
          <w:rFonts w:cstheme="minorHAnsi"/>
        </w:rPr>
      </w:pPr>
      <w:r w:rsidRPr="00110C53">
        <w:rPr>
          <w:rFonts w:cstheme="minorHAnsi"/>
        </w:rPr>
        <w:t xml:space="preserve">The e-commerce industry in the Republic of Congo is still in its infancy, with limited adoption by both traders and consumers. The country's e-commerce market is relatively small, with only a few sites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92032" behindDoc="0" locked="0" layoutInCell="1" allowOverlap="1" wp14:anchorId="2F47413E" wp14:editId="2BBED82A">
                <wp:simplePos x="0" y="0"/>
                <wp:positionH relativeFrom="margin">
                  <wp:posOffset>-780415</wp:posOffset>
                </wp:positionH>
                <wp:positionV relativeFrom="paragraph">
                  <wp:posOffset>-815570</wp:posOffset>
                </wp:positionV>
                <wp:extent cx="7479687" cy="9761658"/>
                <wp:effectExtent l="19050" t="19050" r="45085" b="30480"/>
                <wp:wrapNone/>
                <wp:docPr id="2041643424"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209A" id="Rectangle 1" o:spid="_x0000_s1026" style="position:absolute;margin-left:-61.45pt;margin-top:-64.2pt;width:588.95pt;height:768.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" filled="f" strokecolor="#eaf1dd [662]" strokeweight="4.5pt">
                <w10:wrap anchorx="margin"/>
              </v:rect>
            </w:pict>
          </mc:Fallback>
        </mc:AlternateContent>
      </w:r>
      <w:r w:rsidRPr="00110C53">
        <w:rPr>
          <w:rFonts w:cstheme="minorHAnsi"/>
        </w:rPr>
        <w:t>offering online trade services. The majority of these sites are small, start-up operations with a limited product range.</w:t>
      </w:r>
    </w:p>
    <w:p w14:paraId="7425DA54" w14:textId="77777777" w:rsidR="00C05A6B" w:rsidRPr="00110C53" w:rsidRDefault="00C05A6B" w:rsidP="00C05A6B">
      <w:pPr>
        <w:rPr>
          <w:rFonts w:cstheme="minorHAnsi"/>
          <w:b/>
          <w:bCs/>
        </w:rPr>
      </w:pPr>
      <w:r w:rsidRPr="00110C53">
        <w:rPr>
          <w:rFonts w:cstheme="minorHAnsi"/>
          <w:b/>
          <w:bCs/>
        </w:rPr>
        <w:t>Some of the factors contributing to the slow adoption of e-commerce in the Republic of Congo include:</w:t>
      </w:r>
    </w:p>
    <w:p w14:paraId="6B35CA70" w14:textId="77777777" w:rsidR="00C05A6B" w:rsidRPr="00110C53" w:rsidRDefault="00C05A6B" w:rsidP="00C05A6B">
      <w:pPr>
        <w:pStyle w:val="ListParagraph"/>
        <w:numPr>
          <w:ilvl w:val="0"/>
          <w:numId w:val="12"/>
        </w:numPr>
        <w:rPr>
          <w:rFonts w:cstheme="minorHAnsi"/>
        </w:rPr>
      </w:pPr>
      <w:r w:rsidRPr="00110C53">
        <w:rPr>
          <w:rFonts w:cstheme="minorHAnsi"/>
        </w:rPr>
        <w:t>Limited Internet Connectivity: Despite the availability of mobile networks in the country, many parts of the Republic of Congo still don't have access to reliable or affordable internet services, thus limiting the potential reach of online trading platforms.</w:t>
      </w:r>
    </w:p>
    <w:p w14:paraId="09A429B2" w14:textId="77777777" w:rsidR="00C05A6B" w:rsidRPr="00110C53" w:rsidRDefault="00C05A6B" w:rsidP="00C05A6B">
      <w:pPr>
        <w:pStyle w:val="ListParagraph"/>
        <w:numPr>
          <w:ilvl w:val="0"/>
          <w:numId w:val="12"/>
        </w:numPr>
        <w:rPr>
          <w:rFonts w:cstheme="minorHAnsi"/>
        </w:rPr>
      </w:pPr>
      <w:r w:rsidRPr="00110C53">
        <w:rPr>
          <w:rFonts w:cstheme="minorHAnsi"/>
        </w:rPr>
        <w:t>Poor Infrastructure: The country's poor infrastructure also limits the ability of e-commerce retailers to deliver goods promptly and effectively to customers. Adverse shipping conditions prevent quick order fulfillment or returns of delivered goods, which can discourage potential customers.</w:t>
      </w:r>
    </w:p>
    <w:p w14:paraId="79E040A4" w14:textId="77777777" w:rsidR="00C05A6B" w:rsidRPr="00110C53" w:rsidRDefault="00C05A6B" w:rsidP="00C05A6B">
      <w:pPr>
        <w:pStyle w:val="ListParagraph"/>
        <w:numPr>
          <w:ilvl w:val="0"/>
          <w:numId w:val="12"/>
        </w:numPr>
        <w:rPr>
          <w:rFonts w:cstheme="minorHAnsi"/>
        </w:rPr>
      </w:pPr>
      <w:r w:rsidRPr="00110C53">
        <w:rPr>
          <w:rFonts w:cstheme="minorHAnsi"/>
        </w:rPr>
        <w:t>Low levels of Personal Income: Many individuals in the country do not have the necessary disposable income to warrant purchasing products over the internet.</w:t>
      </w:r>
    </w:p>
    <w:p w14:paraId="2B1CCF83" w14:textId="77777777" w:rsidR="00C05A6B" w:rsidRPr="00110C53" w:rsidRDefault="00C05A6B" w:rsidP="00C05A6B">
      <w:pPr>
        <w:rPr>
          <w:rFonts w:cstheme="minorHAnsi"/>
        </w:rPr>
      </w:pPr>
    </w:p>
    <w:p w14:paraId="0B5198DA" w14:textId="77777777" w:rsidR="00C05A6B" w:rsidRPr="00110C53" w:rsidRDefault="00C05A6B" w:rsidP="00C05A6B">
      <w:pPr>
        <w:rPr>
          <w:rFonts w:cstheme="minorHAnsi"/>
          <w:b/>
          <w:bCs/>
        </w:rPr>
      </w:pPr>
      <w:r w:rsidRPr="00110C53">
        <w:rPr>
          <w:rFonts w:cstheme="minorHAnsi"/>
          <w:b/>
          <w:bCs/>
        </w:rPr>
        <w:t>Opportunities for E-commerce Development:</w:t>
      </w:r>
    </w:p>
    <w:p w14:paraId="5461A8E1" w14:textId="77777777" w:rsidR="00C05A6B" w:rsidRPr="00110C53" w:rsidRDefault="00C05A6B" w:rsidP="00C05A6B">
      <w:pPr>
        <w:rPr>
          <w:rFonts w:cstheme="minorHAnsi"/>
        </w:rPr>
      </w:pPr>
      <w:r w:rsidRPr="00110C53">
        <w:rPr>
          <w:rFonts w:cstheme="minorHAnsi"/>
        </w:rPr>
        <w:t>Despite the challenges facing the e-commerce industry, several opportunities exist for its growth and development in the Republic of Congo:</w:t>
      </w:r>
    </w:p>
    <w:p w14:paraId="419896BB" w14:textId="77777777" w:rsidR="00C05A6B" w:rsidRPr="00110C53" w:rsidRDefault="00C05A6B" w:rsidP="00C05A6B">
      <w:pPr>
        <w:rPr>
          <w:rFonts w:cstheme="minorHAnsi"/>
        </w:rPr>
      </w:pPr>
    </w:p>
    <w:p w14:paraId="15DB595B" w14:textId="77777777" w:rsidR="00C05A6B" w:rsidRPr="00110C53" w:rsidRDefault="00C05A6B" w:rsidP="00C05A6B">
      <w:pPr>
        <w:pStyle w:val="ListParagraph"/>
        <w:numPr>
          <w:ilvl w:val="0"/>
          <w:numId w:val="13"/>
        </w:numPr>
        <w:rPr>
          <w:rFonts w:cstheme="minorHAnsi"/>
        </w:rPr>
      </w:pPr>
      <w:r w:rsidRPr="00110C53">
        <w:rPr>
          <w:rFonts w:cstheme="minorHAnsi"/>
        </w:rPr>
        <w:t>Mobile Access: With the ever-increasing accessibility of mobile devices, the e-commerce sector in the country stands to benefit from the growing number of people owning smartphones and other mobile devices, suggesting a growth potential in mobile transactions.</w:t>
      </w:r>
    </w:p>
    <w:p w14:paraId="1AFFAE3C" w14:textId="77777777" w:rsidR="00C05A6B" w:rsidRPr="00110C53" w:rsidRDefault="00C05A6B" w:rsidP="00C05A6B">
      <w:pPr>
        <w:pStyle w:val="ListParagraph"/>
        <w:numPr>
          <w:ilvl w:val="0"/>
          <w:numId w:val="13"/>
        </w:numPr>
        <w:rPr>
          <w:rFonts w:cstheme="minorHAnsi"/>
        </w:rPr>
      </w:pPr>
      <w:r w:rsidRPr="00110C53">
        <w:rPr>
          <w:rFonts w:cstheme="minorHAnsi"/>
        </w:rPr>
        <w:t>Rising Middle Class: While a large percentage of the population is still 'low income,' the country has a growing middle class, which can impact growth potential in the e-commerce industry with disposable income and interest in consuming goods not found in local stores.</w:t>
      </w:r>
    </w:p>
    <w:p w14:paraId="5DCBF3C9" w14:textId="77777777" w:rsidR="00C05A6B" w:rsidRPr="00110C53" w:rsidRDefault="00C05A6B" w:rsidP="00C05A6B">
      <w:pPr>
        <w:pStyle w:val="ListParagraph"/>
        <w:numPr>
          <w:ilvl w:val="0"/>
          <w:numId w:val="13"/>
        </w:numPr>
        <w:rPr>
          <w:rFonts w:cstheme="minorHAnsi"/>
        </w:rPr>
      </w:pPr>
      <w:r w:rsidRPr="00110C53">
        <w:rPr>
          <w:rFonts w:cstheme="minorHAnsi"/>
        </w:rPr>
        <w:t>Booming Trade Sector: Congo's trade sector is evolving rapidly, presenting an opportunity for e-commerce businesses to leverage this expansion by offering targeted products and services to the increasing needs of the trade.</w:t>
      </w:r>
    </w:p>
    <w:p w14:paraId="74544480" w14:textId="77777777" w:rsidR="00C05A6B" w:rsidRDefault="00C05A6B" w:rsidP="00C05A6B">
      <w:pPr>
        <w:rPr>
          <w:rFonts w:cstheme="minorHAnsi"/>
        </w:rPr>
      </w:pPr>
    </w:p>
    <w:p w14:paraId="5FD4E493" w14:textId="77777777" w:rsidR="00C05A6B" w:rsidRPr="006B73E5" w:rsidRDefault="00C05A6B" w:rsidP="00C05A6B">
      <w:pPr>
        <w:rPr>
          <w:rFonts w:cstheme="minorHAnsi"/>
        </w:rPr>
      </w:pPr>
      <w:r w:rsidRPr="00110C53">
        <w:rPr>
          <w:rFonts w:cstheme="minorHAnsi"/>
        </w:rPr>
        <w:t>E-commerce sector in the Republic of Congo is experiencing slow growth, compared to its neighbors, yet has immense potential for expansion. While challenges exist, the Republic of Congo's government and private sector must prioritize investment in infrastructure, job creation, and expanding internet connectivity to drive growth in e-commerce development. Furthermore, the government can use technology to boost economic development by using it as a</w:t>
      </w:r>
      <w:r>
        <w:rPr>
          <w:rFonts w:cstheme="minorHAnsi"/>
        </w:rPr>
        <w:t xml:space="preserve"> </w:t>
      </w:r>
      <w:r w:rsidRPr="00110C53">
        <w:rPr>
          <w:rFonts w:cstheme="minorHAnsi"/>
        </w:rPr>
        <w:t>means to improve communication with traders and consumers, educate them on the benefits of e-commerce, and incentivize them to take advantage of online trade. By doing so, Congo can unlock the full potential of this industry and achieve economic growth and development in the long term.</w:t>
      </w:r>
      <w:r>
        <w:rPr>
          <w:rFonts w:cstheme="minorHAnsi"/>
        </w:rPr>
        <w:t xml:space="preserve"> </w:t>
      </w:r>
    </w:p>
    <w:p w14:paraId="29B57415" w14:textId="77777777" w:rsidR="00C05A6B" w:rsidRDefault="00C05A6B"/>
    <w:p w14:paraId="0EA5C9A5" w14:textId="53778C63" w:rsidR="00C05A6B" w:rsidRDefault="00BA63BB">
      <w:r>
        <w:rPr>
          <w:rFonts w:cstheme="minorHAnsi"/>
          <w:b/>
          <w:bCs/>
          <w:noProof/>
          <w:sz w:val="42"/>
          <w:szCs w:val="42"/>
          <w14:ligatures w14:val="standardContextual"/>
        </w:rPr>
        <w:lastRenderedPageBreak/>
        <mc:AlternateContent>
          <mc:Choice Requires="wps">
            <w:drawing>
              <wp:anchor distT="0" distB="0" distL="114300" distR="114300" simplePos="0" relativeHeight="251694080" behindDoc="0" locked="0" layoutInCell="1" allowOverlap="1" wp14:anchorId="2C519698" wp14:editId="6AF3ACB7">
                <wp:simplePos x="0" y="0"/>
                <wp:positionH relativeFrom="page">
                  <wp:posOffset>109855</wp:posOffset>
                </wp:positionH>
                <wp:positionV relativeFrom="paragraph">
                  <wp:posOffset>-776375</wp:posOffset>
                </wp:positionV>
                <wp:extent cx="7479687" cy="9761658"/>
                <wp:effectExtent l="19050" t="19050" r="45085" b="30480"/>
                <wp:wrapNone/>
                <wp:docPr id="581413669"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A2F82" id="Rectangle 1" o:spid="_x0000_s1026" style="position:absolute;margin-left:8.65pt;margin-top:-61.15pt;width:588.95pt;height:768.6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" filled="f" strokecolor="#eaf1dd [662]" strokeweight="4.5pt">
                <w10:wrap anchorx="page"/>
              </v:rect>
            </w:pict>
          </mc:Fallback>
        </mc:AlternateContent>
      </w:r>
      <w:r w:rsidR="00C05A6B" w:rsidRPr="00A55834">
        <w:rPr>
          <w:rFonts w:asciiTheme="majorHAnsi" w:hAnsiTheme="majorHAnsi" w:cstheme="majorHAnsi"/>
        </w:rPr>
        <w:t>In conclusion, Congo has a diverse and growing economy, with significant opportunities for investment and development in areas such as railway, dry port, grid, park, oil and gas, telecom, road, sea port, industrial park, and ecommerce. Addressing challenges in infrastructure and connectivity remains crucial for unlocking the full potential of each sector and driving sustained economic growth</w:t>
      </w:r>
    </w:p>
    <w:sectPr w:rsidR="00C05A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88707" w14:textId="77777777" w:rsidR="00C2521C" w:rsidRDefault="00C2521C" w:rsidP="00601A00">
      <w:pPr>
        <w:spacing w:after="0" w:line="240" w:lineRule="auto"/>
      </w:pPr>
      <w:r>
        <w:separator/>
      </w:r>
    </w:p>
  </w:endnote>
  <w:endnote w:type="continuationSeparator" w:id="0">
    <w:p w14:paraId="1ED31EC6" w14:textId="77777777" w:rsidR="00C2521C" w:rsidRDefault="00C2521C" w:rsidP="0060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92F4" w14:textId="61A3EBA8" w:rsidR="00601A00" w:rsidRPr="00A9454B" w:rsidRDefault="00A9454B">
    <w:pPr>
      <w:pStyle w:val="Footer"/>
      <w:rPr>
        <w:rFonts w:cstheme="minorHAnsi"/>
        <w:color w:val="000000" w:themeColor="text1"/>
        <w:sz w:val="18"/>
        <w:szCs w:val="18"/>
      </w:rPr>
    </w:pPr>
    <w:r w:rsidRPr="00A9454B">
      <w:rPr>
        <w:rFonts w:eastAsiaTheme="majorEastAsia" w:cstheme="minorHAnsi"/>
        <w:color w:val="000000" w:themeColor="text1"/>
        <w:sz w:val="18"/>
        <w:szCs w:val="18"/>
      </w:rPr>
      <w:t>7/12/2023</w:t>
    </w:r>
    <w:r w:rsidRPr="00A9454B">
      <w:rPr>
        <w:rFonts w:eastAsiaTheme="majorEastAsia" w:cstheme="minorHAnsi"/>
        <w:color w:val="000000" w:themeColor="text1"/>
        <w:sz w:val="18"/>
        <w:szCs w:val="18"/>
      </w:rPr>
      <w:ptab w:relativeTo="margin" w:alignment="center" w:leader="none"/>
    </w:r>
    <w:r w:rsidRPr="00A9454B">
      <w:rPr>
        <w:rFonts w:eastAsiaTheme="majorEastAsia" w:cstheme="minorHAnsi"/>
        <w:color w:val="000000" w:themeColor="text1"/>
        <w:sz w:val="18"/>
        <w:szCs w:val="18"/>
      </w:rPr>
      <w:t>EMRAN MOHAMMED</w:t>
    </w:r>
    <w:r w:rsidRPr="00A9454B">
      <w:rPr>
        <w:rFonts w:eastAsiaTheme="majorEastAsia" w:cstheme="minorHAnsi"/>
        <w:color w:val="000000" w:themeColor="text1"/>
        <w:sz w:val="18"/>
        <w:szCs w:val="18"/>
      </w:rPr>
      <w:ptab w:relativeTo="margin" w:alignment="right" w:leader="none"/>
    </w:r>
    <w:r w:rsidRPr="00A9454B">
      <w:rPr>
        <w:rFonts w:eastAsiaTheme="majorEastAsia" w:cstheme="minorHAnsi"/>
        <w:color w:val="000000" w:themeColor="text1"/>
        <w:sz w:val="18"/>
        <w:szCs w:val="18"/>
      </w:rPr>
      <w:t>DAN ENERGY ETHIOPIA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20F3" w14:textId="77777777" w:rsidR="00C2521C" w:rsidRDefault="00C2521C" w:rsidP="00601A00">
      <w:pPr>
        <w:spacing w:after="0" w:line="240" w:lineRule="auto"/>
      </w:pPr>
      <w:r>
        <w:separator/>
      </w:r>
    </w:p>
  </w:footnote>
  <w:footnote w:type="continuationSeparator" w:id="0">
    <w:p w14:paraId="2AF59ED3" w14:textId="77777777" w:rsidR="00C2521C" w:rsidRDefault="00C2521C" w:rsidP="0060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7AF2" w14:textId="5ED627BB" w:rsidR="00C80C9C" w:rsidRDefault="00C80C9C">
    <w:pPr>
      <w:pStyle w:val="Header"/>
    </w:pPr>
    <w:r>
      <w:t xml:space="preserve">                                          </w:t>
    </w:r>
  </w:p>
  <w:p w14:paraId="786905A6" w14:textId="77777777" w:rsidR="00C80C9C" w:rsidRDefault="00C80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452"/>
    <w:multiLevelType w:val="hybridMultilevel"/>
    <w:tmpl w:val="7EE2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3370"/>
    <w:multiLevelType w:val="hybridMultilevel"/>
    <w:tmpl w:val="31D4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7290C"/>
    <w:multiLevelType w:val="hybridMultilevel"/>
    <w:tmpl w:val="3602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23772"/>
    <w:multiLevelType w:val="hybridMultilevel"/>
    <w:tmpl w:val="39F8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333FD"/>
    <w:multiLevelType w:val="hybridMultilevel"/>
    <w:tmpl w:val="BF7E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11972"/>
    <w:multiLevelType w:val="hybridMultilevel"/>
    <w:tmpl w:val="451C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C7526"/>
    <w:multiLevelType w:val="hybridMultilevel"/>
    <w:tmpl w:val="7DAE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77883"/>
    <w:multiLevelType w:val="hybridMultilevel"/>
    <w:tmpl w:val="21FE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922DF"/>
    <w:multiLevelType w:val="hybridMultilevel"/>
    <w:tmpl w:val="09289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20C6C"/>
    <w:multiLevelType w:val="hybridMultilevel"/>
    <w:tmpl w:val="02F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51A79"/>
    <w:multiLevelType w:val="hybridMultilevel"/>
    <w:tmpl w:val="79B8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F0F27"/>
    <w:multiLevelType w:val="hybridMultilevel"/>
    <w:tmpl w:val="9AE4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A13D4"/>
    <w:multiLevelType w:val="hybridMultilevel"/>
    <w:tmpl w:val="F6AE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05893">
    <w:abstractNumId w:val="2"/>
  </w:num>
  <w:num w:numId="2" w16cid:durableId="591477388">
    <w:abstractNumId w:val="11"/>
  </w:num>
  <w:num w:numId="3" w16cid:durableId="1212234841">
    <w:abstractNumId w:val="12"/>
  </w:num>
  <w:num w:numId="4" w16cid:durableId="1793282011">
    <w:abstractNumId w:val="4"/>
  </w:num>
  <w:num w:numId="5" w16cid:durableId="954095880">
    <w:abstractNumId w:val="1"/>
  </w:num>
  <w:num w:numId="6" w16cid:durableId="1118987244">
    <w:abstractNumId w:val="5"/>
  </w:num>
  <w:num w:numId="7" w16cid:durableId="443499425">
    <w:abstractNumId w:val="8"/>
  </w:num>
  <w:num w:numId="8" w16cid:durableId="815997537">
    <w:abstractNumId w:val="9"/>
  </w:num>
  <w:num w:numId="9" w16cid:durableId="726950905">
    <w:abstractNumId w:val="7"/>
  </w:num>
  <w:num w:numId="10" w16cid:durableId="157579495">
    <w:abstractNumId w:val="6"/>
  </w:num>
  <w:num w:numId="11" w16cid:durableId="190530201">
    <w:abstractNumId w:val="3"/>
  </w:num>
  <w:num w:numId="12" w16cid:durableId="954216575">
    <w:abstractNumId w:val="0"/>
  </w:num>
  <w:num w:numId="13" w16cid:durableId="1019546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6B"/>
    <w:rsid w:val="00062D66"/>
    <w:rsid w:val="001D2C24"/>
    <w:rsid w:val="001D732F"/>
    <w:rsid w:val="00233F93"/>
    <w:rsid w:val="002B50BB"/>
    <w:rsid w:val="00304191"/>
    <w:rsid w:val="003976B9"/>
    <w:rsid w:val="00421641"/>
    <w:rsid w:val="004512EA"/>
    <w:rsid w:val="004950F1"/>
    <w:rsid w:val="004D4574"/>
    <w:rsid w:val="00570A4C"/>
    <w:rsid w:val="005C3E1B"/>
    <w:rsid w:val="00601A00"/>
    <w:rsid w:val="00784ECB"/>
    <w:rsid w:val="009D454C"/>
    <w:rsid w:val="00A37478"/>
    <w:rsid w:val="00A9454B"/>
    <w:rsid w:val="00BA63BB"/>
    <w:rsid w:val="00BE6BEB"/>
    <w:rsid w:val="00C05A6B"/>
    <w:rsid w:val="00C2521C"/>
    <w:rsid w:val="00C80C9C"/>
    <w:rsid w:val="00D02E8E"/>
    <w:rsid w:val="00D036F4"/>
    <w:rsid w:val="00D305CA"/>
    <w:rsid w:val="00D431A9"/>
    <w:rsid w:val="00EC6F53"/>
    <w:rsid w:val="00F27875"/>
    <w:rsid w:val="00FD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8DF3E"/>
  <w15:chartTrackingRefBased/>
  <w15:docId w15:val="{A04547F8-1719-410A-A323-A36C2AD8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6B"/>
    <w:rPr>
      <w:kern w:val="0"/>
      <w14:ligatures w14:val="none"/>
    </w:rPr>
  </w:style>
  <w:style w:type="paragraph" w:styleId="Heading1">
    <w:name w:val="heading 1"/>
    <w:basedOn w:val="Normal"/>
    <w:next w:val="Normal"/>
    <w:link w:val="Heading1Char"/>
    <w:uiPriority w:val="9"/>
    <w:qFormat/>
    <w:rsid w:val="00C05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6B"/>
    <w:rPr>
      <w:rFonts w:asciiTheme="majorHAnsi" w:eastAsiaTheme="majorEastAsia" w:hAnsiTheme="majorHAnsi" w:cstheme="majorBidi"/>
      <w:color w:val="365F91" w:themeColor="accent1" w:themeShade="BF"/>
      <w:kern w:val="0"/>
      <w:sz w:val="32"/>
      <w:szCs w:val="32"/>
      <w14:ligatures w14:val="none"/>
    </w:rPr>
  </w:style>
  <w:style w:type="paragraph" w:styleId="ListParagraph">
    <w:name w:val="List Paragraph"/>
    <w:basedOn w:val="Normal"/>
    <w:uiPriority w:val="34"/>
    <w:qFormat/>
    <w:rsid w:val="00C05A6B"/>
    <w:pPr>
      <w:ind w:left="720"/>
      <w:contextualSpacing/>
    </w:pPr>
  </w:style>
  <w:style w:type="paragraph" w:styleId="Header">
    <w:name w:val="header"/>
    <w:basedOn w:val="Normal"/>
    <w:link w:val="HeaderChar"/>
    <w:uiPriority w:val="99"/>
    <w:unhideWhenUsed/>
    <w:rsid w:val="00601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00"/>
    <w:rPr>
      <w:kern w:val="0"/>
      <w14:ligatures w14:val="none"/>
    </w:rPr>
  </w:style>
  <w:style w:type="paragraph" w:styleId="Footer">
    <w:name w:val="footer"/>
    <w:basedOn w:val="Normal"/>
    <w:link w:val="FooterChar"/>
    <w:uiPriority w:val="99"/>
    <w:unhideWhenUsed/>
    <w:rsid w:val="0060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00"/>
    <w:rPr>
      <w:kern w:val="0"/>
      <w14:ligatures w14:val="none"/>
    </w:rPr>
  </w:style>
  <w:style w:type="paragraph" w:styleId="TOCHeading">
    <w:name w:val="TOC Heading"/>
    <w:basedOn w:val="Heading1"/>
    <w:next w:val="Normal"/>
    <w:uiPriority w:val="39"/>
    <w:unhideWhenUsed/>
    <w:qFormat/>
    <w:rsid w:val="00BE6BEB"/>
    <w:pPr>
      <w:spacing w:line="259" w:lineRule="auto"/>
      <w:outlineLvl w:val="9"/>
    </w:pPr>
  </w:style>
  <w:style w:type="paragraph" w:styleId="TOC1">
    <w:name w:val="toc 1"/>
    <w:basedOn w:val="Normal"/>
    <w:next w:val="Normal"/>
    <w:autoRedefine/>
    <w:uiPriority w:val="39"/>
    <w:unhideWhenUsed/>
    <w:rsid w:val="001D732F"/>
    <w:pPr>
      <w:tabs>
        <w:tab w:val="right" w:leader="dot" w:pos="9350"/>
      </w:tabs>
      <w:spacing w:after="100"/>
    </w:pPr>
    <w:rPr>
      <w:noProof/>
      <w:sz w:val="44"/>
      <w:szCs w:val="44"/>
    </w:rPr>
  </w:style>
  <w:style w:type="character" w:styleId="Hyperlink">
    <w:name w:val="Hyperlink"/>
    <w:basedOn w:val="DefaultParagraphFont"/>
    <w:uiPriority w:val="99"/>
    <w:unhideWhenUsed/>
    <w:rsid w:val="00BE6B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5B4E-2390-4182-9CF0-7B71A384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5659</Words>
  <Characters>32261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mohammed</dc:creator>
  <cp:keywords/>
  <dc:description/>
  <cp:lastModifiedBy>admin</cp:lastModifiedBy>
  <cp:revision>11</cp:revision>
  <cp:lastPrinted>2023-07-13T06:00:00Z</cp:lastPrinted>
  <dcterms:created xsi:type="dcterms:W3CDTF">2023-07-12T12:52:00Z</dcterms:created>
  <dcterms:modified xsi:type="dcterms:W3CDTF">2023-07-13T06:00:00Z</dcterms:modified>
</cp:coreProperties>
</file>