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2F94E" w:sz="24" w:space="6"/>
        </w:pBdr>
        <w:spacing w:after="80"/>
      </w:pPr>
      <w:r>
        <w:rPr>
          <w:b/>
          <w:bCs/>
          <w:sz w:val="36"/>
          <w:szCs w:val="36"/>
        </w:rPr>
        <w:t xml:space="preserve">Kurzübergabe</w:t>
      </w:r>
    </w:p>
    <w:p>
      <w:pPr>
        <w:spacing w:after="200"/>
      </w:pPr>
    </w:p>
    <w:tbl>
      <w:tblPr>
        <w:tblW w:type="dxa" w:w="96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D2F94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1) Papaya — Vertragslaufzeit/Kündigung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Der Vertrag läuft aktuell bis ca. 30.11.2026 (24 Monate ab 01.12.2024, Datum unbestätigt), sonst automatische Verlängerung.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Meine Empfehlung: </w:t>
      </w:r>
      <w:r>
        <w:t xml:space="preserve">Vertrag um +6 Monate verlängern statt automatisch laufen zu lassen, damit die Laufzeit Richtung Anfang Q2 2027 endet.</w:t>
      </w:r>
    </w:p>
    <w:p>
      <w:pPr>
        <w:spacing w:after="260"/>
      </w:pPr>
    </w:p>
    <w:tbl>
      <w:tblPr>
        <w:tblW w:type="dxa" w:w="96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D2F94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2) Bonamic/greendevice — IT-Audit &amp; Managed-Service-Angebot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Diese Woche (bis 16.08.2026) kommen von Bonamic/greendevice noch weitere Infos.</w:t>
      </w:r>
    </w:p>
    <w:p>
      <w:pPr>
        <w:spacing w:after="260"/>
      </w:pPr>
    </w:p>
    <w:tbl>
      <w:tblPr>
        <w:tblW w:type="dxa" w:w="96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D2F94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3) Google-Maps-Nummer — bitte vor meinem Urlaub (17.08.2026) klären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Auf unserem Google-Business-Profil (Google Maps, öffentlich für alle sichtbar) hängt aktuell meine smartvélo-Diensthandynummer — keine private Nummer, aber ich bin nicht die Sekretärin/das Empfangsteam.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Ich bin ab Montag, 17.08.2026 ca. 2 Wochen unter der Nummer nicht erreichbar — Anrufer über Google Maps kommen dann bei niemandem 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Generell sollte das nicht meine persönliche Nummer sein</w:t>
      </w:r>
      <w:r>
        <w:t xml:space="preserve"> — hin zu einer echten öffentlichen smartvélo-Nummer. Bitte vorher entscheiden, welche Nummer stattdessen rein soll, und wer die Umstellung im Google-Business-Profil macht (Zugang admin@smart-velo.com, im Passwortmanager).</w:t>
      </w:r>
    </w:p>
    <w:p>
      <w:pPr>
        <w:spacing w:after="260"/>
      </w:pPr>
    </w:p>
    <w:tbl>
      <w:tblPr>
        <w:tblW w:type="dxa" w:w="96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D2F94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4) n8n-Abo auf Pro upgraden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smartvelo.app.n8n.cloud läuft aktuell im Trial — soll auf den Pro-Plan hochgestuft werden. Noch nicht gemacht.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60 €/Monat, kein Preis pro Nutzer — Celine, ich und Eric sollen rein, ggf. noch ein paar weitere. Bei dem Plan können alle mit rein, ohne dass es teurer wird.</w:t>
      </w:r>
    </w:p>
    <w:p>
      <w:pPr>
        <w:spacing w:after="260"/>
      </w:pPr>
    </w:p>
    <w:tbl>
      <w:tblPr>
        <w:tblW w:type="dxa" w:w="96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D2F94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5) Mobilfunk — HIGH-Portierung läuft, ein paar Zuweisungen offen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Der HIGH-Teil ist durch. 17 aktive HIGH-Verträge (= 17 erhaltene Kündigungsbestätigungen), dem stehen 16 eSIM-Briefe + meine eigene Portierung gegenüber. Bonamic verschickt die eSIMs jeweils rechtzeitig vor dem Vertragsende, kein gemeinsamer Stichtag — läuft von allein.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900"/>
        <w:gridCol w:w="2200"/>
      </w:tblGrid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Termin</w:t>
            </w:r>
          </w:p>
        </w:tc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Nummer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13.08.2026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Robert Breuer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0157 79019201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08.09.2026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Philipp Klei, Nils Kaun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53409285 / 60028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11.09.2026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Celine Kretschmer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0151 53415127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24.09.2026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offen — s. unten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0151 53465448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28.09.2026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Wirasak (Gag) Ickenroth, Oleg Bartel, offen — s. unten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5346775x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29.09.2026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Pramod Mallipudi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0151 53464615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01.10.2026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Cagatay Oguz, Jerome Rath, Jakob Volksdorf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534108xx / 11114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Roman Mikhline, Paul Papke, Rick van de Bult, frei zuweisbar — s. unten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534136xx / 64791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06.10.2026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Joshua Rippelmeier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0151 53460025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Die Telekom-Verträge sind durch — daran ist nichts mehr zu ändern, nur noch zuweisen: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0151 53465448 (24.09.): </w:t>
      </w:r>
      <w:r>
        <w:t xml:space="preserve">unklar, ob wirklich ungenutzt oder das Handy nur aus war. Muss trotzdem jemandem zugewiesen werden — noch offen, 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0151 53464791 (05.10.): </w:t>
      </w:r>
      <w:r>
        <w:t xml:space="preserve">leerer Neuvertrag, den Robert bestellt und nicht storniert hat — frei zuweisbar.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0151 53467753 (28.09.): </w:t>
      </w:r>
      <w:r>
        <w:t xml:space="preserve">aktiv, Siri-Mailbox meldet sich — klären, wer dran ist, damit die richtige Person zugewiesen wird.</w:t>
      </w:r>
    </w:p>
    <w:p>
      <w:pPr>
        <w:spacing w:after="16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Andere Anbieter (o2, Vodafone) noch nicht fix portiert</w:t>
      </w:r>
    </w:p>
    <w:p>
      <w:pPr>
        <w:spacing w:after="120"/>
      </w:pPr>
      <w:r>
        <w:t xml:space="preserve">Das gilt nur für HIGH. Verträge bei anderen Anbietern sind noch nicht fix portiert — dafür liegen weder eSIM- noch Bestätigungsmails vor.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Was zu tun ist: </w:t>
      </w:r>
      <w:r>
        <w:t xml:space="preserve">Stand bei Bonamic (Niclas Maiwald / Daniela) abfragen — welche Nummern sind beauftragt, welche haben schon einen Termin, welche hängen. Läuft über buchhaltung@ bzw. den bestehenden Bonamic-Thread.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Betroffen vermutlich die Firmennummern außerhalb des HIGH-Blocks 0151 534xxxxx: 0151 6845xxxx / 6849xxxx (Werkstatt &amp; Außendienst), 0157 806021xx (Lukas, Simon Schröder), 0151 53410291 (Yves).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Wichtig: </w:t>
      </w:r>
      <w:r>
        <w:t xml:space="preserve">Die Vorwahl sagt nichts über den Anbieter — welche Nummern bei o2/Vodafone liegen, muss über die Verträge/Rechnungen geklärt werden.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2026-08-12T13:39:16.523Z</dcterms:created>
  <dcterms:modified xsi:type="dcterms:W3CDTF">2026-08-12T13:39:16.523Z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