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9D" w:rsidRPr="008B0436" w:rsidRDefault="000F129D" w:rsidP="000F129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扫雷游戏开发</w:t>
      </w:r>
    </w:p>
    <w:p w:rsidR="00E8528B" w:rsidRDefault="000F129D" w:rsidP="00E8528B">
      <w:pPr>
        <w:pStyle w:val="3"/>
        <w:rPr>
          <w:rFonts w:ascii="黑体" w:hAnsi="黑体"/>
          <w:sz w:val="32"/>
        </w:rPr>
      </w:pPr>
      <w:r w:rsidRPr="00E8528B">
        <w:rPr>
          <w:rFonts w:ascii="黑体" w:hAnsi="黑体"/>
          <w:sz w:val="32"/>
        </w:rPr>
        <w:t>1</w:t>
      </w:r>
      <w:r w:rsidRPr="00E8528B">
        <w:rPr>
          <w:rFonts w:ascii="黑体" w:hAnsi="黑体" w:hint="eastAsia"/>
          <w:sz w:val="32"/>
        </w:rPr>
        <w:t>项目</w:t>
      </w:r>
      <w:r w:rsidRPr="00E8528B">
        <w:rPr>
          <w:rFonts w:ascii="黑体" w:hAnsi="黑体" w:hint="eastAsia"/>
          <w:sz w:val="32"/>
        </w:rPr>
        <w:t>目标</w:t>
      </w:r>
      <w:r w:rsidR="00E8528B">
        <w:rPr>
          <w:rFonts w:ascii="黑体" w:hAnsi="黑体"/>
          <w:sz w:val="32"/>
        </w:rPr>
        <w:tab/>
      </w:r>
    </w:p>
    <w:p w:rsidR="000F129D" w:rsidRPr="00E8528B" w:rsidRDefault="00E8528B" w:rsidP="00E8528B">
      <w:pPr>
        <w:pStyle w:val="3"/>
        <w:ind w:leftChars="100" w:left="210" w:firstLineChars="200" w:firstLine="480"/>
        <w:jc w:val="left"/>
        <w:rPr>
          <w:rFonts w:ascii="黑体" w:hAnsi="黑体"/>
          <w:sz w:val="32"/>
        </w:rPr>
      </w:pPr>
      <w:r>
        <w:rPr>
          <w:rFonts w:ascii="宋体" w:eastAsia="宋体" w:hAnsi="宋体" w:hint="eastAsia"/>
          <w:b w:val="0"/>
          <w:color w:val="000000"/>
          <w:szCs w:val="24"/>
        </w:rPr>
        <w:t>“扫雷”</w:t>
      </w:r>
      <w:r w:rsidR="000F129D" w:rsidRPr="00E8528B">
        <w:rPr>
          <w:rFonts w:ascii="宋体" w:eastAsia="宋体" w:hAnsi="宋体" w:hint="eastAsia"/>
          <w:b w:val="0"/>
          <w:color w:val="000000"/>
          <w:szCs w:val="24"/>
        </w:rPr>
        <w:t>是一款大众类的益智小游戏。游戏目标是在最短的时间内根据点</w:t>
      </w:r>
      <w:r w:rsidR="000F129D" w:rsidRPr="00E8528B">
        <w:rPr>
          <w:rFonts w:ascii="宋体" w:eastAsia="宋体" w:hAnsi="宋体" w:hint="eastAsia"/>
          <w:b w:val="0"/>
          <w:color w:val="000000"/>
          <w:szCs w:val="24"/>
        </w:rPr>
        <w:t>击格子出现的数字找出所有非雷格子，同时避免踩雷，踩到一个雷全盘</w:t>
      </w:r>
      <w:r w:rsidR="000F129D" w:rsidRPr="00E8528B">
        <w:rPr>
          <w:rFonts w:ascii="宋体" w:eastAsia="宋体" w:hAnsi="宋体" w:hint="eastAsia"/>
          <w:b w:val="0"/>
          <w:color w:val="000000"/>
          <w:szCs w:val="24"/>
        </w:rPr>
        <w:t>皆输。</w:t>
      </w:r>
    </w:p>
    <w:p w:rsidR="000F129D" w:rsidRPr="000F129D" w:rsidRDefault="000F129D" w:rsidP="00E8528B">
      <w:pPr>
        <w:spacing w:line="360" w:lineRule="auto"/>
        <w:ind w:leftChars="100" w:left="210" w:firstLineChars="200" w:firstLine="480"/>
        <w:jc w:val="left"/>
        <w:rPr>
          <w:rFonts w:ascii="宋体" w:hAnsi="宋体" w:hint="eastAsia"/>
          <w:color w:val="000000"/>
          <w:sz w:val="24"/>
          <w:szCs w:val="24"/>
        </w:rPr>
      </w:pPr>
      <w:r w:rsidRPr="000F129D">
        <w:rPr>
          <w:rFonts w:ascii="宋体" w:hAnsi="宋体" w:hint="eastAsia"/>
          <w:color w:val="000000"/>
          <w:sz w:val="24"/>
          <w:szCs w:val="24"/>
        </w:rPr>
        <w:t>本</w:t>
      </w:r>
      <w:r w:rsidRPr="000F129D">
        <w:rPr>
          <w:rFonts w:ascii="宋体" w:hAnsi="宋体"/>
          <w:color w:val="000000"/>
          <w:sz w:val="24"/>
          <w:szCs w:val="24"/>
        </w:rPr>
        <w:t>项目用</w:t>
      </w:r>
      <w:r w:rsidRPr="000F129D">
        <w:rPr>
          <w:rFonts w:ascii="宋体" w:hAnsi="宋体" w:hint="eastAsia"/>
          <w:color w:val="000000"/>
          <w:sz w:val="24"/>
          <w:szCs w:val="24"/>
        </w:rPr>
        <w:t>C语言</w:t>
      </w:r>
      <w:r w:rsidRPr="000F129D">
        <w:rPr>
          <w:rFonts w:ascii="宋体" w:hAnsi="宋体"/>
          <w:color w:val="000000"/>
          <w:sz w:val="24"/>
          <w:szCs w:val="24"/>
        </w:rPr>
        <w:t>开发一款简单的扫雷游戏</w:t>
      </w:r>
      <w:r w:rsidRPr="000F129D">
        <w:rPr>
          <w:rFonts w:ascii="宋体" w:hAnsi="宋体" w:hint="eastAsia"/>
          <w:color w:val="000000"/>
          <w:sz w:val="24"/>
          <w:szCs w:val="24"/>
        </w:rPr>
        <w:t>，在</w:t>
      </w:r>
      <w:r w:rsidRPr="000F129D">
        <w:rPr>
          <w:rFonts w:ascii="宋体" w:hAnsi="宋体"/>
          <w:color w:val="000000"/>
          <w:sz w:val="24"/>
          <w:szCs w:val="24"/>
        </w:rPr>
        <w:t>屏幕</w:t>
      </w:r>
      <w:r w:rsidRPr="000F129D">
        <w:rPr>
          <w:rFonts w:ascii="宋体" w:hAnsi="宋体" w:hint="eastAsia"/>
          <w:color w:val="000000"/>
          <w:sz w:val="24"/>
          <w:szCs w:val="24"/>
        </w:rPr>
        <w:t>自动</w:t>
      </w:r>
      <w:r w:rsidRPr="000F129D">
        <w:rPr>
          <w:rFonts w:ascii="宋体" w:hAnsi="宋体"/>
          <w:color w:val="000000"/>
          <w:sz w:val="24"/>
          <w:szCs w:val="24"/>
        </w:rPr>
        <w:t>生成雷区，</w:t>
      </w:r>
      <w:r w:rsidRPr="000F129D">
        <w:rPr>
          <w:rFonts w:ascii="宋体" w:hAnsi="宋体" w:hint="eastAsia"/>
          <w:color w:val="000000"/>
          <w:sz w:val="24"/>
          <w:szCs w:val="24"/>
        </w:rPr>
        <w:t>用户</w:t>
      </w:r>
      <w:r w:rsidRPr="000F129D">
        <w:rPr>
          <w:rFonts w:ascii="宋体" w:hAnsi="宋体"/>
          <w:color w:val="000000"/>
          <w:sz w:val="24"/>
          <w:szCs w:val="24"/>
        </w:rPr>
        <w:t>可以通过鼠标</w:t>
      </w:r>
      <w:r>
        <w:rPr>
          <w:rFonts w:ascii="宋体" w:hAnsi="宋体" w:hint="eastAsia"/>
          <w:color w:val="000000"/>
          <w:sz w:val="24"/>
          <w:szCs w:val="24"/>
        </w:rPr>
        <w:t>进行操作</w:t>
      </w:r>
      <w:r w:rsidRPr="000F129D">
        <w:rPr>
          <w:rFonts w:ascii="宋体" w:hAnsi="宋体"/>
          <w:color w:val="000000"/>
          <w:sz w:val="24"/>
          <w:szCs w:val="24"/>
        </w:rPr>
        <w:t>。</w:t>
      </w:r>
    </w:p>
    <w:p w:rsidR="000F129D" w:rsidRPr="000F129D" w:rsidRDefault="000F129D" w:rsidP="00E8528B">
      <w:pPr>
        <w:spacing w:line="360" w:lineRule="auto"/>
        <w:ind w:leftChars="100" w:left="210" w:firstLineChars="200" w:firstLine="480"/>
        <w:jc w:val="left"/>
        <w:rPr>
          <w:rFonts w:ascii="宋体" w:hAnsi="宋体"/>
          <w:sz w:val="24"/>
          <w:szCs w:val="24"/>
        </w:rPr>
      </w:pPr>
      <w:r w:rsidRPr="000F129D">
        <w:rPr>
          <w:rFonts w:ascii="宋体" w:hAnsi="宋体"/>
          <w:sz w:val="24"/>
          <w:szCs w:val="24"/>
        </w:rPr>
        <w:t>本扫雷游戏系统旨在为用户提供一个简单易用、界面友好的扫雷游戏体验。系统将支持以下功能：</w:t>
      </w:r>
    </w:p>
    <w:p w:rsidR="000F129D" w:rsidRPr="000F129D" w:rsidRDefault="00E8528B" w:rsidP="00E8528B">
      <w:pPr>
        <w:spacing w:line="360" w:lineRule="auto"/>
        <w:ind w:leftChars="100" w:left="210" w:firstLine="200"/>
        <w:jc w:val="left"/>
        <w:rPr>
          <w:rFonts w:ascii="宋体" w:hAnsi="宋体"/>
          <w:kern w:val="0"/>
          <w:sz w:val="24"/>
          <w:szCs w:val="24"/>
        </w:rPr>
      </w:pPr>
      <w:r w:rsidRPr="008C5A53">
        <w:rPr>
          <w:rFonts w:ascii="宋体" w:hAnsi="宋体" w:hint="eastAsia"/>
          <w:b/>
          <w:kern w:val="0"/>
          <w:sz w:val="24"/>
          <w:szCs w:val="24"/>
        </w:rPr>
        <w:t>.</w:t>
      </w:r>
      <w:r w:rsidR="000F129D" w:rsidRPr="000F129D">
        <w:rPr>
          <w:rFonts w:ascii="宋体" w:hAnsi="宋体"/>
          <w:kern w:val="0"/>
          <w:sz w:val="24"/>
          <w:szCs w:val="24"/>
        </w:rPr>
        <w:t>开始新游戏</w:t>
      </w:r>
    </w:p>
    <w:p w:rsidR="000F129D" w:rsidRPr="000F129D" w:rsidRDefault="00E8528B" w:rsidP="00E8528B">
      <w:pPr>
        <w:spacing w:line="360" w:lineRule="auto"/>
        <w:ind w:leftChars="100" w:left="210" w:firstLine="200"/>
        <w:jc w:val="left"/>
        <w:rPr>
          <w:rFonts w:ascii="宋体" w:hAnsi="宋体"/>
          <w:kern w:val="0"/>
          <w:sz w:val="24"/>
          <w:szCs w:val="24"/>
        </w:rPr>
      </w:pPr>
      <w:r w:rsidRPr="008C5A53">
        <w:rPr>
          <w:rFonts w:ascii="宋体" w:hAnsi="宋体" w:hint="eastAsia"/>
          <w:b/>
          <w:kern w:val="0"/>
          <w:sz w:val="24"/>
          <w:szCs w:val="24"/>
        </w:rPr>
        <w:t>.</w:t>
      </w:r>
      <w:r w:rsidR="000F129D" w:rsidRPr="000F129D">
        <w:rPr>
          <w:rFonts w:ascii="宋体" w:hAnsi="宋体"/>
          <w:kern w:val="0"/>
          <w:sz w:val="24"/>
          <w:szCs w:val="24"/>
        </w:rPr>
        <w:t>自动生成随机雷区</w:t>
      </w:r>
    </w:p>
    <w:p w:rsidR="000F129D" w:rsidRPr="000F129D" w:rsidRDefault="00E8528B" w:rsidP="00E8528B">
      <w:pPr>
        <w:spacing w:line="360" w:lineRule="auto"/>
        <w:ind w:leftChars="100" w:left="210" w:firstLine="200"/>
        <w:jc w:val="left"/>
        <w:rPr>
          <w:rFonts w:ascii="宋体" w:hAnsi="宋体"/>
          <w:kern w:val="0"/>
          <w:sz w:val="24"/>
          <w:szCs w:val="24"/>
        </w:rPr>
      </w:pPr>
      <w:r w:rsidRPr="008C5A53">
        <w:rPr>
          <w:rFonts w:ascii="宋体" w:hAnsi="宋体" w:hint="eastAsia"/>
          <w:b/>
          <w:kern w:val="0"/>
          <w:sz w:val="24"/>
          <w:szCs w:val="24"/>
        </w:rPr>
        <w:t>.</w:t>
      </w:r>
      <w:r w:rsidR="000F129D" w:rsidRPr="000F129D">
        <w:rPr>
          <w:rFonts w:ascii="宋体" w:hAnsi="宋体"/>
          <w:kern w:val="0"/>
          <w:sz w:val="24"/>
          <w:szCs w:val="24"/>
        </w:rPr>
        <w:t>提示周围地雷数</w:t>
      </w:r>
    </w:p>
    <w:p w:rsidR="000F129D" w:rsidRPr="000F129D" w:rsidRDefault="00E8528B" w:rsidP="00E8528B">
      <w:pPr>
        <w:spacing w:line="360" w:lineRule="auto"/>
        <w:ind w:leftChars="100" w:left="210" w:firstLine="200"/>
        <w:jc w:val="left"/>
        <w:rPr>
          <w:rFonts w:ascii="宋体" w:hAnsi="宋体"/>
          <w:kern w:val="0"/>
          <w:sz w:val="24"/>
          <w:szCs w:val="24"/>
        </w:rPr>
      </w:pPr>
      <w:r w:rsidRPr="008C5A53">
        <w:rPr>
          <w:rFonts w:ascii="宋体" w:hAnsi="宋体" w:hint="eastAsia"/>
          <w:b/>
          <w:kern w:val="0"/>
          <w:sz w:val="24"/>
          <w:szCs w:val="24"/>
        </w:rPr>
        <w:t>.</w:t>
      </w:r>
      <w:r w:rsidR="000F129D" w:rsidRPr="000F129D">
        <w:rPr>
          <w:rFonts w:ascii="宋体" w:hAnsi="宋体"/>
          <w:kern w:val="0"/>
          <w:sz w:val="24"/>
          <w:szCs w:val="24"/>
        </w:rPr>
        <w:t>标记地雷</w:t>
      </w:r>
    </w:p>
    <w:p w:rsidR="000F129D" w:rsidRPr="000F129D" w:rsidRDefault="00E8528B" w:rsidP="00E8528B">
      <w:pPr>
        <w:spacing w:line="360" w:lineRule="auto"/>
        <w:ind w:leftChars="100" w:left="210" w:firstLine="200"/>
        <w:jc w:val="left"/>
        <w:rPr>
          <w:rFonts w:ascii="宋体" w:hAnsi="宋体"/>
          <w:kern w:val="0"/>
          <w:sz w:val="24"/>
          <w:szCs w:val="24"/>
        </w:rPr>
      </w:pPr>
      <w:r w:rsidRPr="008C5A53">
        <w:rPr>
          <w:rFonts w:ascii="宋体" w:hAnsi="宋体" w:hint="eastAsia"/>
          <w:b/>
          <w:kern w:val="0"/>
          <w:sz w:val="24"/>
          <w:szCs w:val="24"/>
        </w:rPr>
        <w:t>.</w:t>
      </w:r>
      <w:r w:rsidR="000F129D" w:rsidRPr="000F129D">
        <w:rPr>
          <w:rFonts w:ascii="宋体" w:hAnsi="宋体"/>
          <w:kern w:val="0"/>
          <w:sz w:val="24"/>
          <w:szCs w:val="24"/>
        </w:rPr>
        <w:t>游戏结束（胜利/失败）反馈</w:t>
      </w:r>
    </w:p>
    <w:p w:rsidR="000F129D" w:rsidRPr="000F129D" w:rsidRDefault="00E8528B" w:rsidP="00E8528B">
      <w:pPr>
        <w:spacing w:line="360" w:lineRule="auto"/>
        <w:ind w:leftChars="100" w:left="210" w:firstLine="200"/>
        <w:jc w:val="left"/>
        <w:rPr>
          <w:rFonts w:ascii="宋体" w:hAnsi="宋体"/>
          <w:kern w:val="0"/>
          <w:sz w:val="24"/>
          <w:szCs w:val="24"/>
        </w:rPr>
      </w:pPr>
      <w:r w:rsidRPr="008C5A53">
        <w:rPr>
          <w:rFonts w:ascii="宋体" w:hAnsi="宋体"/>
          <w:b/>
          <w:kern w:val="0"/>
          <w:sz w:val="24"/>
          <w:szCs w:val="24"/>
        </w:rPr>
        <w:t>.</w:t>
      </w:r>
      <w:r>
        <w:rPr>
          <w:rFonts w:ascii="宋体" w:hAnsi="宋体" w:hint="eastAsia"/>
          <w:kern w:val="0"/>
          <w:sz w:val="24"/>
          <w:szCs w:val="24"/>
        </w:rPr>
        <w:t>时间</w:t>
      </w:r>
      <w:r w:rsidR="000F129D" w:rsidRPr="000F129D">
        <w:rPr>
          <w:rFonts w:ascii="宋体" w:hAnsi="宋体"/>
          <w:kern w:val="0"/>
          <w:sz w:val="24"/>
          <w:szCs w:val="24"/>
        </w:rPr>
        <w:t>计时功能</w:t>
      </w:r>
    </w:p>
    <w:p w:rsidR="000F129D" w:rsidRDefault="00E8528B" w:rsidP="00E8528B">
      <w:pPr>
        <w:spacing w:line="360" w:lineRule="auto"/>
        <w:ind w:leftChars="100" w:left="210" w:firstLine="200"/>
        <w:jc w:val="left"/>
        <w:rPr>
          <w:rFonts w:ascii="宋体" w:hAnsi="宋体"/>
          <w:kern w:val="0"/>
          <w:sz w:val="24"/>
          <w:szCs w:val="24"/>
        </w:rPr>
      </w:pPr>
      <w:r w:rsidRPr="008C5A53">
        <w:rPr>
          <w:rFonts w:ascii="宋体" w:hAnsi="宋体"/>
          <w:b/>
          <w:kern w:val="0"/>
          <w:sz w:val="24"/>
          <w:szCs w:val="24"/>
        </w:rPr>
        <w:t>.</w:t>
      </w:r>
      <w:r w:rsidR="008E2925">
        <w:rPr>
          <w:rFonts w:ascii="宋体" w:hAnsi="宋体"/>
          <w:kern w:val="0"/>
          <w:sz w:val="24"/>
          <w:szCs w:val="24"/>
        </w:rPr>
        <w:t>可选择不同难度（初级、中级、高</w:t>
      </w:r>
      <w:r w:rsidR="008E2925">
        <w:rPr>
          <w:rFonts w:ascii="宋体" w:hAnsi="宋体" w:hint="eastAsia"/>
          <w:kern w:val="0"/>
          <w:sz w:val="24"/>
          <w:szCs w:val="24"/>
        </w:rPr>
        <w:t>级）</w:t>
      </w:r>
    </w:p>
    <w:p w:rsidR="00E8528B" w:rsidRDefault="00E8528B" w:rsidP="00E8528B">
      <w:pPr>
        <w:spacing w:line="360" w:lineRule="auto"/>
        <w:ind w:leftChars="100" w:left="210" w:firstLine="200"/>
        <w:jc w:val="left"/>
        <w:rPr>
          <w:rFonts w:ascii="宋体" w:hAnsi="宋体"/>
          <w:kern w:val="0"/>
          <w:sz w:val="24"/>
          <w:szCs w:val="24"/>
        </w:rPr>
      </w:pPr>
    </w:p>
    <w:p w:rsidR="00E8528B" w:rsidRPr="00E8528B" w:rsidRDefault="00E8528B" w:rsidP="00E8528B">
      <w:pPr>
        <w:spacing w:line="360" w:lineRule="auto"/>
        <w:ind w:leftChars="100" w:left="210" w:firstLine="200"/>
        <w:jc w:val="left"/>
        <w:rPr>
          <w:rFonts w:ascii="宋体" w:hAnsi="宋体" w:hint="eastAsia"/>
          <w:kern w:val="0"/>
          <w:sz w:val="24"/>
          <w:szCs w:val="24"/>
        </w:rPr>
      </w:pPr>
      <w:r w:rsidRPr="00E8528B">
        <w:rPr>
          <w:rFonts w:ascii="Segoe UI" w:hAnsi="Segoe UI" w:cs="Segoe UI"/>
          <w:color w:val="05073B"/>
          <w:sz w:val="24"/>
          <w:szCs w:val="24"/>
          <w:shd w:val="clear" w:color="auto" w:fill="FDFDFE"/>
        </w:rPr>
        <w:t>本说明书旨在描述基于</w:t>
      </w:r>
      <w:r w:rsidRPr="00E8528B">
        <w:rPr>
          <w:rFonts w:ascii="Segoe UI" w:hAnsi="Segoe UI" w:cs="Segoe UI"/>
          <w:color w:val="05073B"/>
          <w:sz w:val="24"/>
          <w:szCs w:val="24"/>
          <w:shd w:val="clear" w:color="auto" w:fill="FDFDFE"/>
        </w:rPr>
        <w:t>C</w:t>
      </w:r>
      <w:r w:rsidRPr="00E8528B">
        <w:rPr>
          <w:rFonts w:ascii="Segoe UI" w:hAnsi="Segoe UI" w:cs="Segoe UI"/>
          <w:color w:val="05073B"/>
          <w:sz w:val="24"/>
          <w:szCs w:val="24"/>
          <w:shd w:val="clear" w:color="auto" w:fill="FDFDFE"/>
        </w:rPr>
        <w:t>语言和</w:t>
      </w:r>
      <w:proofErr w:type="spellStart"/>
      <w:r w:rsidRPr="00E8528B">
        <w:rPr>
          <w:rFonts w:ascii="Segoe UI" w:hAnsi="Segoe UI" w:cs="Segoe UI" w:hint="eastAsia"/>
          <w:color w:val="05073B"/>
          <w:sz w:val="24"/>
          <w:szCs w:val="24"/>
          <w:shd w:val="clear" w:color="auto" w:fill="FDFDFE"/>
        </w:rPr>
        <w:t>EasyX</w:t>
      </w:r>
      <w:proofErr w:type="spellEnd"/>
      <w:r w:rsidRPr="00E8528B">
        <w:rPr>
          <w:rFonts w:ascii="Segoe UI" w:hAnsi="Segoe UI" w:cs="Segoe UI"/>
          <w:color w:val="05073B"/>
          <w:sz w:val="24"/>
          <w:szCs w:val="24"/>
          <w:shd w:val="clear" w:color="auto" w:fill="FDFDFE"/>
        </w:rPr>
        <w:t>图形库的扫雷游戏的</w:t>
      </w:r>
      <w:r>
        <w:rPr>
          <w:rFonts w:ascii="Segoe UI" w:hAnsi="Segoe UI" w:cs="Segoe UI"/>
          <w:color w:val="05073B"/>
          <w:sz w:val="24"/>
          <w:szCs w:val="24"/>
          <w:shd w:val="clear" w:color="auto" w:fill="FDFDFE"/>
        </w:rPr>
        <w:t>概要设计。该项目旨在提供一个简单而富有挑战性的游戏体验，</w:t>
      </w:r>
      <w:r>
        <w:rPr>
          <w:rFonts w:ascii="Segoe UI" w:hAnsi="Segoe UI" w:cs="Segoe UI" w:hint="eastAsia"/>
          <w:color w:val="05073B"/>
          <w:sz w:val="24"/>
          <w:szCs w:val="24"/>
          <w:shd w:val="clear" w:color="auto" w:fill="FDFDFE"/>
        </w:rPr>
        <w:t>用户可以根据需求选择游戏的难度，玩家</w:t>
      </w:r>
      <w:r w:rsidR="008C5A53">
        <w:rPr>
          <w:rFonts w:ascii="Segoe UI" w:hAnsi="Segoe UI" w:cs="Segoe UI" w:hint="eastAsia"/>
          <w:color w:val="05073B"/>
          <w:sz w:val="24"/>
          <w:szCs w:val="24"/>
          <w:shd w:val="clear" w:color="auto" w:fill="FDFDFE"/>
        </w:rPr>
        <w:t>在游玩本游戏时需要进行逻辑推理，通过</w:t>
      </w:r>
      <w:r w:rsidR="008C5A53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排除法来确定地雷的位置。这一过程不仅考验玩家的观察力和记忆力，更重要的是锻炼了玩家的</w:t>
      </w:r>
      <w:r w:rsidR="008C5A53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逻辑思维能力和问题</w:t>
      </w:r>
      <w:r w:rsidR="008C5A53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解决能力。</w:t>
      </w:r>
    </w:p>
    <w:p w:rsidR="003329E7" w:rsidRPr="00E8528B" w:rsidRDefault="003329E7" w:rsidP="003329E7">
      <w:pPr>
        <w:pStyle w:val="3"/>
        <w:rPr>
          <w:rFonts w:ascii="黑体" w:hAnsi="黑体"/>
          <w:sz w:val="32"/>
        </w:rPr>
      </w:pPr>
      <w:r w:rsidRPr="00E8528B">
        <w:rPr>
          <w:rFonts w:ascii="黑体" w:hAnsi="黑体"/>
          <w:sz w:val="32"/>
        </w:rPr>
        <w:lastRenderedPageBreak/>
        <w:t>2</w:t>
      </w:r>
      <w:r w:rsidRPr="00E8528B">
        <w:rPr>
          <w:rFonts w:ascii="黑体" w:hAnsi="黑体" w:hint="eastAsia"/>
          <w:sz w:val="32"/>
        </w:rPr>
        <w:t>项目流程图</w:t>
      </w:r>
    </w:p>
    <w:p w:rsidR="00A24838" w:rsidRDefault="003329E7" w:rsidP="00A24838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495925" cy="4772025"/>
            <wp:effectExtent l="0" t="0" r="9525" b="9525"/>
            <wp:docPr id="1" name="图片 1" descr="C:\Users\Administrator\Documents\Tencent Files\1302539249\nt_qq\nt_data\Pic\2025-01\Ori\abd10539635c4bebc968796b4197fc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302539249\nt_qq\nt_data\Pic\2025-01\Ori\abd10539635c4bebc968796b4197fc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89" cy="496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53" w:rsidRDefault="008C5A53" w:rsidP="004D1F8D">
      <w:pPr>
        <w:pStyle w:val="a3"/>
        <w:shd w:val="clear" w:color="auto" w:fill="FDFDFE"/>
        <w:spacing w:before="0" w:beforeAutospacing="0" w:after="0" w:afterAutospacing="0"/>
        <w:rPr>
          <w:rFonts w:ascii="黑体" w:hAnsi="黑体"/>
        </w:rPr>
      </w:pPr>
    </w:p>
    <w:p w:rsidR="008C5A53" w:rsidRDefault="008C5A53" w:rsidP="004D1F8D">
      <w:pPr>
        <w:pStyle w:val="a3"/>
        <w:shd w:val="clear" w:color="auto" w:fill="FDFDFE"/>
        <w:spacing w:before="0" w:beforeAutospacing="0" w:after="0" w:afterAutospacing="0"/>
        <w:rPr>
          <w:rFonts w:ascii="黑体" w:hAnsi="黑体"/>
        </w:rPr>
      </w:pPr>
    </w:p>
    <w:p w:rsidR="008C5A53" w:rsidRPr="004D1F8D" w:rsidRDefault="008C5A53" w:rsidP="008C5A53">
      <w:pPr>
        <w:widowControl/>
        <w:shd w:val="clear" w:color="auto" w:fill="FDFDFE"/>
        <w:jc w:val="left"/>
        <w:rPr>
          <w:rFonts w:ascii="Segoe UI" w:hAnsi="Segoe UI" w:cs="Segoe UI" w:hint="eastAsia"/>
          <w:color w:val="05073B"/>
          <w:kern w:val="0"/>
          <w:sz w:val="32"/>
          <w:szCs w:val="32"/>
        </w:rPr>
      </w:pPr>
      <w:r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3</w:t>
      </w:r>
      <w:r w:rsidRPr="00E8528B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.</w:t>
      </w:r>
      <w:r>
        <w:rPr>
          <w:rFonts w:ascii="Segoe UI" w:hAnsi="Segoe UI" w:cs="Segoe UI" w:hint="eastAsia"/>
          <w:b/>
          <w:bCs/>
          <w:color w:val="05073B"/>
          <w:kern w:val="0"/>
          <w:sz w:val="32"/>
          <w:szCs w:val="32"/>
        </w:rPr>
        <w:t>开发环境及技术</w:t>
      </w:r>
      <w:proofErr w:type="gramStart"/>
      <w:r>
        <w:rPr>
          <w:rFonts w:ascii="Segoe UI" w:hAnsi="Segoe UI" w:cs="Segoe UI" w:hint="eastAsia"/>
          <w:b/>
          <w:bCs/>
          <w:color w:val="05073B"/>
          <w:kern w:val="0"/>
          <w:sz w:val="32"/>
          <w:szCs w:val="32"/>
        </w:rPr>
        <w:t>栈</w:t>
      </w:r>
      <w:proofErr w:type="gramEnd"/>
    </w:p>
    <w:p w:rsidR="008C5A53" w:rsidRDefault="008C5A53" w:rsidP="004D1F8D">
      <w:pPr>
        <w:pStyle w:val="a3"/>
        <w:shd w:val="clear" w:color="auto" w:fill="FDFDFE"/>
        <w:spacing w:before="0" w:beforeAutospacing="0" w:after="0" w:afterAutospacing="0"/>
        <w:rPr>
          <w:rFonts w:ascii="黑体" w:hAnsi="黑体"/>
        </w:rPr>
      </w:pPr>
      <w:r>
        <w:rPr>
          <w:rFonts w:ascii="黑体" w:hAnsi="黑体"/>
        </w:rPr>
        <w:t>3.1</w:t>
      </w:r>
      <w:r w:rsidR="00F05148" w:rsidRPr="00F05148">
        <w:rPr>
          <w:rFonts w:ascii="黑体" w:hAnsi="黑体" w:hint="eastAsia"/>
          <w:b/>
        </w:rPr>
        <w:t>开发工具</w:t>
      </w:r>
      <w:r w:rsidR="00F05148">
        <w:rPr>
          <w:rFonts w:ascii="黑体" w:hAnsi="黑体" w:hint="eastAsia"/>
        </w:rPr>
        <w:t>：</w:t>
      </w:r>
      <w:r>
        <w:rPr>
          <w:rFonts w:ascii="黑体" w:hAnsi="黑体"/>
        </w:rPr>
        <w:t xml:space="preserve"> </w:t>
      </w:r>
      <w:r>
        <w:rPr>
          <w:rFonts w:ascii="黑体" w:hAnsi="黑体" w:hint="eastAsia"/>
        </w:rPr>
        <w:t>visual</w:t>
      </w:r>
      <w:r>
        <w:rPr>
          <w:rFonts w:ascii="黑体" w:hAnsi="黑体"/>
        </w:rPr>
        <w:t xml:space="preserve"> studio 2013</w:t>
      </w:r>
    </w:p>
    <w:p w:rsidR="008C5A53" w:rsidRDefault="008C5A53" w:rsidP="004D1F8D">
      <w:pPr>
        <w:pStyle w:val="a3"/>
        <w:shd w:val="clear" w:color="auto" w:fill="FDFDFE"/>
        <w:spacing w:before="0" w:beforeAutospacing="0" w:after="0" w:afterAutospacing="0"/>
        <w:rPr>
          <w:rFonts w:ascii="黑体" w:hAnsi="黑体"/>
        </w:rPr>
      </w:pPr>
      <w:r>
        <w:rPr>
          <w:rFonts w:ascii="黑体" w:hAnsi="黑体"/>
        </w:rPr>
        <w:t xml:space="preserve">3.2 </w:t>
      </w:r>
      <w:r w:rsidR="00F05148" w:rsidRPr="00F05148">
        <w:rPr>
          <w:rFonts w:ascii="黑体" w:hAnsi="黑体" w:hint="eastAsia"/>
          <w:b/>
        </w:rPr>
        <w:t>操作系统</w:t>
      </w:r>
      <w:r w:rsidR="00F05148">
        <w:rPr>
          <w:rFonts w:ascii="黑体" w:hAnsi="黑体" w:hint="eastAsia"/>
        </w:rPr>
        <w:t>：</w:t>
      </w:r>
      <w:r>
        <w:rPr>
          <w:rFonts w:ascii="黑体" w:hAnsi="黑体" w:hint="eastAsia"/>
        </w:rPr>
        <w:t>Windows</w:t>
      </w:r>
      <w:r>
        <w:rPr>
          <w:rFonts w:ascii="黑体" w:hAnsi="黑体"/>
        </w:rPr>
        <w:t xml:space="preserve"> 10</w:t>
      </w:r>
    </w:p>
    <w:p w:rsidR="008C5A53" w:rsidRDefault="008C5A53" w:rsidP="004D1F8D">
      <w:pPr>
        <w:pStyle w:val="a3"/>
        <w:shd w:val="clear" w:color="auto" w:fill="FDFDFE"/>
        <w:spacing w:before="0" w:beforeAutospacing="0" w:after="0" w:afterAutospacing="0"/>
        <w:rPr>
          <w:rFonts w:ascii="黑体" w:hAnsi="黑体"/>
        </w:rPr>
      </w:pPr>
      <w:r>
        <w:rPr>
          <w:rFonts w:ascii="黑体" w:hAnsi="黑体"/>
        </w:rPr>
        <w:t>3.3</w:t>
      </w:r>
      <w:r w:rsidRPr="00F05148">
        <w:rPr>
          <w:rFonts w:ascii="黑体" w:hAnsi="黑体"/>
          <w:b/>
        </w:rPr>
        <w:t xml:space="preserve"> </w:t>
      </w:r>
      <w:r w:rsidR="00F05148" w:rsidRPr="00F05148">
        <w:rPr>
          <w:rFonts w:ascii="黑体" w:hAnsi="黑体" w:hint="eastAsia"/>
          <w:b/>
        </w:rPr>
        <w:t>开发语言</w:t>
      </w:r>
      <w:r w:rsidR="00F05148">
        <w:rPr>
          <w:rFonts w:ascii="黑体" w:hAnsi="黑体" w:hint="eastAsia"/>
        </w:rPr>
        <w:t>：</w:t>
      </w:r>
      <w:r w:rsidR="00F05148">
        <w:rPr>
          <w:rFonts w:ascii="黑体" w:hAnsi="黑体" w:hint="eastAsia"/>
        </w:rPr>
        <w:t>C</w:t>
      </w:r>
      <w:r w:rsidR="00F05148">
        <w:rPr>
          <w:rFonts w:ascii="黑体" w:hAnsi="黑体" w:hint="eastAsia"/>
        </w:rPr>
        <w:t>语言</w:t>
      </w:r>
      <w:r w:rsidR="00F05148">
        <w:rPr>
          <w:rFonts w:ascii="黑体" w:hAnsi="黑体" w:hint="eastAsia"/>
        </w:rPr>
        <w:t>+</w:t>
      </w:r>
      <w:proofErr w:type="spellStart"/>
      <w:r>
        <w:rPr>
          <w:rFonts w:ascii="黑体" w:hAnsi="黑体" w:hint="eastAsia"/>
        </w:rPr>
        <w:t>EasyX</w:t>
      </w:r>
      <w:proofErr w:type="spellEnd"/>
      <w:r>
        <w:rPr>
          <w:rFonts w:ascii="黑体" w:hAnsi="黑体" w:hint="eastAsia"/>
        </w:rPr>
        <w:t>图形库</w:t>
      </w:r>
    </w:p>
    <w:p w:rsidR="004D1F8D" w:rsidRPr="008C5A53" w:rsidRDefault="004D1F8D" w:rsidP="004D1F8D">
      <w:pPr>
        <w:pStyle w:val="a3"/>
        <w:shd w:val="clear" w:color="auto" w:fill="FDFDFE"/>
        <w:spacing w:before="0" w:beforeAutospacing="0" w:after="0" w:afterAutospacing="0"/>
        <w:rPr>
          <w:rFonts w:ascii="黑体" w:hAnsi="黑体"/>
        </w:rPr>
      </w:pPr>
      <w:r>
        <w:rPr>
          <w:rFonts w:ascii="黑体" w:hAnsi="黑体"/>
        </w:rPr>
        <w:br/>
      </w:r>
      <w:r w:rsidR="008C5A53">
        <w:rPr>
          <w:rFonts w:ascii="Segoe UI" w:hAnsi="Segoe UI" w:cs="Segoe UI"/>
          <w:b/>
          <w:bCs/>
          <w:color w:val="05073B"/>
          <w:sz w:val="32"/>
          <w:szCs w:val="32"/>
        </w:rPr>
        <w:t>4</w:t>
      </w:r>
      <w:r w:rsidRPr="00E8528B">
        <w:rPr>
          <w:rFonts w:ascii="Segoe UI" w:hAnsi="Segoe UI" w:cs="Segoe UI"/>
          <w:b/>
          <w:bCs/>
          <w:color w:val="05073B"/>
          <w:sz w:val="32"/>
          <w:szCs w:val="32"/>
        </w:rPr>
        <w:t xml:space="preserve">. </w:t>
      </w:r>
      <w:r w:rsidRPr="00E8528B">
        <w:rPr>
          <w:rFonts w:ascii="Segoe UI" w:hAnsi="Segoe UI" w:cs="Segoe UI"/>
          <w:b/>
          <w:bCs/>
          <w:color w:val="05073B"/>
          <w:sz w:val="32"/>
          <w:szCs w:val="32"/>
        </w:rPr>
        <w:t>系统架构</w:t>
      </w:r>
    </w:p>
    <w:p w:rsidR="004D1F8D" w:rsidRPr="004D1F8D" w:rsidRDefault="004D1F8D" w:rsidP="004D1F8D">
      <w:pPr>
        <w:widowControl/>
        <w:shd w:val="clear" w:color="auto" w:fill="FDFDFE"/>
        <w:spacing w:before="210"/>
        <w:jc w:val="left"/>
        <w:rPr>
          <w:rFonts w:ascii="宋体" w:hAnsi="宋体" w:cs="Segoe UI"/>
          <w:color w:val="05073B"/>
          <w:kern w:val="0"/>
          <w:sz w:val="24"/>
          <w:szCs w:val="24"/>
        </w:rPr>
      </w:pPr>
      <w:r w:rsidRPr="004D1F8D">
        <w:rPr>
          <w:rFonts w:ascii="宋体" w:hAnsi="宋体" w:cs="Segoe UI"/>
          <w:color w:val="05073B"/>
          <w:kern w:val="0"/>
          <w:sz w:val="24"/>
          <w:szCs w:val="24"/>
        </w:rPr>
        <w:t>系统分为以下几个主要模块：</w:t>
      </w:r>
    </w:p>
    <w:p w:rsidR="004D1F8D" w:rsidRPr="004D1F8D" w:rsidRDefault="004D1F8D" w:rsidP="004D1F8D">
      <w:pPr>
        <w:widowControl/>
        <w:numPr>
          <w:ilvl w:val="0"/>
          <w:numId w:val="3"/>
        </w:numPr>
        <w:shd w:val="clear" w:color="auto" w:fill="FDFDFE"/>
        <w:ind w:left="0"/>
        <w:jc w:val="left"/>
        <w:rPr>
          <w:rFonts w:ascii="宋体" w:hAnsi="宋体" w:cs="Segoe UI"/>
          <w:color w:val="05073B"/>
          <w:kern w:val="0"/>
          <w:sz w:val="24"/>
          <w:szCs w:val="24"/>
        </w:rPr>
      </w:pPr>
      <w:r w:rsidRPr="004D1F8D">
        <w:rPr>
          <w:rFonts w:ascii="宋体" w:hAnsi="宋体" w:cs="Segoe UI"/>
          <w:b/>
          <w:bCs/>
          <w:color w:val="05073B"/>
          <w:kern w:val="0"/>
          <w:sz w:val="24"/>
          <w:szCs w:val="24"/>
        </w:rPr>
        <w:t>初始化模块</w:t>
      </w:r>
      <w:r w:rsidRPr="004D1F8D">
        <w:rPr>
          <w:rFonts w:ascii="宋体" w:hAnsi="宋体" w:cs="Segoe UI"/>
          <w:color w:val="05073B"/>
          <w:kern w:val="0"/>
          <w:sz w:val="24"/>
          <w:szCs w:val="24"/>
        </w:rPr>
        <w:t>：负责游戏窗口的创建、</w:t>
      </w:r>
      <w:proofErr w:type="spellStart"/>
      <w:r w:rsidRPr="004D1F8D">
        <w:rPr>
          <w:rFonts w:ascii="宋体" w:hAnsi="宋体" w:cs="Segoe UI"/>
          <w:color w:val="05073B"/>
          <w:kern w:val="0"/>
          <w:sz w:val="24"/>
          <w:szCs w:val="24"/>
        </w:rPr>
        <w:t>EasyX</w:t>
      </w:r>
      <w:proofErr w:type="spellEnd"/>
      <w:r w:rsidRPr="004D1F8D">
        <w:rPr>
          <w:rFonts w:ascii="宋体" w:hAnsi="宋体" w:cs="Segoe UI"/>
          <w:color w:val="05073B"/>
          <w:kern w:val="0"/>
          <w:sz w:val="24"/>
          <w:szCs w:val="24"/>
        </w:rPr>
        <w:t>库的初始化、游戏LOGO的显示以及游戏模式的选择界面。</w:t>
      </w:r>
    </w:p>
    <w:p w:rsidR="004D1F8D" w:rsidRPr="004D1F8D" w:rsidRDefault="004D1F8D" w:rsidP="004D1F8D">
      <w:pPr>
        <w:widowControl/>
        <w:numPr>
          <w:ilvl w:val="0"/>
          <w:numId w:val="3"/>
        </w:numPr>
        <w:shd w:val="clear" w:color="auto" w:fill="FDFDFE"/>
        <w:ind w:left="0"/>
        <w:jc w:val="left"/>
        <w:rPr>
          <w:rFonts w:ascii="宋体" w:hAnsi="宋体" w:cs="Segoe UI"/>
          <w:color w:val="05073B"/>
          <w:kern w:val="0"/>
          <w:sz w:val="24"/>
          <w:szCs w:val="24"/>
        </w:rPr>
      </w:pPr>
      <w:r w:rsidRPr="004D1F8D">
        <w:rPr>
          <w:rFonts w:ascii="宋体" w:hAnsi="宋体" w:cs="Segoe UI"/>
          <w:b/>
          <w:bCs/>
          <w:color w:val="05073B"/>
          <w:kern w:val="0"/>
          <w:sz w:val="24"/>
          <w:szCs w:val="24"/>
        </w:rPr>
        <w:t>雷区生成模块</w:t>
      </w:r>
      <w:r w:rsidRPr="004D1F8D">
        <w:rPr>
          <w:rFonts w:ascii="宋体" w:hAnsi="宋体" w:cs="Segoe UI"/>
          <w:color w:val="05073B"/>
          <w:kern w:val="0"/>
          <w:sz w:val="24"/>
          <w:szCs w:val="24"/>
        </w:rPr>
        <w:t>：根据用户选择的游戏模式（16雷、30雷、50雷），在16x32的游戏格子上随机布置地雷。</w:t>
      </w:r>
    </w:p>
    <w:p w:rsidR="004D1F8D" w:rsidRPr="004D1F8D" w:rsidRDefault="004D1F8D" w:rsidP="004D1F8D">
      <w:pPr>
        <w:widowControl/>
        <w:numPr>
          <w:ilvl w:val="0"/>
          <w:numId w:val="3"/>
        </w:numPr>
        <w:shd w:val="clear" w:color="auto" w:fill="FDFDFE"/>
        <w:ind w:left="0"/>
        <w:jc w:val="left"/>
        <w:rPr>
          <w:rFonts w:ascii="宋体" w:hAnsi="宋体" w:cs="Segoe UI"/>
          <w:color w:val="05073B"/>
          <w:kern w:val="0"/>
          <w:sz w:val="24"/>
          <w:szCs w:val="24"/>
        </w:rPr>
      </w:pPr>
      <w:r w:rsidRPr="004D1F8D">
        <w:rPr>
          <w:rFonts w:ascii="宋体" w:hAnsi="宋体" w:cs="Segoe UI"/>
          <w:b/>
          <w:bCs/>
          <w:color w:val="05073B"/>
          <w:kern w:val="0"/>
          <w:sz w:val="24"/>
          <w:szCs w:val="24"/>
        </w:rPr>
        <w:lastRenderedPageBreak/>
        <w:t>游戏逻辑模块</w:t>
      </w:r>
      <w:r w:rsidRPr="004D1F8D">
        <w:rPr>
          <w:rFonts w:ascii="宋体" w:hAnsi="宋体" w:cs="Segoe UI"/>
          <w:color w:val="05073B"/>
          <w:kern w:val="0"/>
          <w:sz w:val="24"/>
          <w:szCs w:val="24"/>
        </w:rPr>
        <w:t>：处理用户的鼠标点击事件，判断点击的是地雷、空白区域还是数字区域，并更新游戏状态。</w:t>
      </w:r>
    </w:p>
    <w:p w:rsidR="004D1F8D" w:rsidRPr="004D1F8D" w:rsidRDefault="004D1F8D" w:rsidP="004D1F8D">
      <w:pPr>
        <w:widowControl/>
        <w:numPr>
          <w:ilvl w:val="0"/>
          <w:numId w:val="3"/>
        </w:numPr>
        <w:shd w:val="clear" w:color="auto" w:fill="FDFDFE"/>
        <w:ind w:left="0"/>
        <w:jc w:val="left"/>
        <w:rPr>
          <w:rFonts w:ascii="宋体" w:hAnsi="宋体" w:cs="Segoe UI"/>
          <w:color w:val="05073B"/>
          <w:kern w:val="0"/>
          <w:sz w:val="24"/>
          <w:szCs w:val="24"/>
        </w:rPr>
      </w:pPr>
      <w:r w:rsidRPr="004D1F8D">
        <w:rPr>
          <w:rFonts w:ascii="宋体" w:hAnsi="宋体" w:cs="Segoe UI"/>
          <w:b/>
          <w:bCs/>
          <w:color w:val="05073B"/>
          <w:kern w:val="0"/>
          <w:sz w:val="24"/>
          <w:szCs w:val="24"/>
        </w:rPr>
        <w:t>时间记录模块</w:t>
      </w:r>
      <w:r w:rsidRPr="004D1F8D">
        <w:rPr>
          <w:rFonts w:ascii="宋体" w:hAnsi="宋体" w:cs="Segoe UI"/>
          <w:color w:val="05073B"/>
          <w:kern w:val="0"/>
          <w:sz w:val="24"/>
          <w:szCs w:val="24"/>
        </w:rPr>
        <w:t>：记录并显示游戏开始到结束的时间。</w:t>
      </w:r>
    </w:p>
    <w:p w:rsidR="004D1F8D" w:rsidRPr="004D1F8D" w:rsidRDefault="004D1F8D" w:rsidP="004D1F8D">
      <w:pPr>
        <w:widowControl/>
        <w:numPr>
          <w:ilvl w:val="0"/>
          <w:numId w:val="3"/>
        </w:numPr>
        <w:shd w:val="clear" w:color="auto" w:fill="FDFDFE"/>
        <w:ind w:left="0"/>
        <w:jc w:val="left"/>
        <w:rPr>
          <w:rFonts w:ascii="宋体" w:hAnsi="宋体" w:cs="Segoe UI"/>
          <w:color w:val="05073B"/>
          <w:kern w:val="0"/>
          <w:sz w:val="24"/>
          <w:szCs w:val="24"/>
        </w:rPr>
      </w:pPr>
      <w:r w:rsidRPr="004D1F8D">
        <w:rPr>
          <w:rFonts w:ascii="宋体" w:hAnsi="宋体" w:cs="Segoe UI"/>
          <w:b/>
          <w:bCs/>
          <w:color w:val="05073B"/>
          <w:kern w:val="0"/>
          <w:sz w:val="24"/>
          <w:szCs w:val="24"/>
        </w:rPr>
        <w:t>声效处理模块</w:t>
      </w:r>
      <w:r w:rsidRPr="004D1F8D">
        <w:rPr>
          <w:rFonts w:ascii="宋体" w:hAnsi="宋体" w:cs="Segoe UI"/>
          <w:color w:val="05073B"/>
          <w:kern w:val="0"/>
          <w:sz w:val="24"/>
          <w:szCs w:val="24"/>
        </w:rPr>
        <w:t>：在特定事件（如踩雷）时播放声音。</w:t>
      </w:r>
    </w:p>
    <w:p w:rsidR="004D1F8D" w:rsidRPr="004D1F8D" w:rsidRDefault="004D1F8D" w:rsidP="004D1F8D">
      <w:pPr>
        <w:widowControl/>
        <w:numPr>
          <w:ilvl w:val="0"/>
          <w:numId w:val="3"/>
        </w:numPr>
        <w:shd w:val="clear" w:color="auto" w:fill="FDFDFE"/>
        <w:ind w:left="0"/>
        <w:jc w:val="left"/>
        <w:rPr>
          <w:rFonts w:ascii="宋体" w:hAnsi="宋体" w:cs="Segoe UI"/>
          <w:color w:val="05073B"/>
          <w:kern w:val="0"/>
          <w:sz w:val="24"/>
          <w:szCs w:val="24"/>
        </w:rPr>
      </w:pPr>
      <w:r w:rsidRPr="004D1F8D">
        <w:rPr>
          <w:rFonts w:ascii="宋体" w:hAnsi="宋体" w:cs="Segoe UI"/>
          <w:b/>
          <w:bCs/>
          <w:color w:val="05073B"/>
          <w:kern w:val="0"/>
          <w:sz w:val="24"/>
          <w:szCs w:val="24"/>
        </w:rPr>
        <w:t>用户界面模块</w:t>
      </w:r>
      <w:r w:rsidRPr="004D1F8D">
        <w:rPr>
          <w:rFonts w:ascii="宋体" w:hAnsi="宋体" w:cs="Segoe UI"/>
          <w:color w:val="05073B"/>
          <w:kern w:val="0"/>
          <w:sz w:val="24"/>
          <w:szCs w:val="24"/>
        </w:rPr>
        <w:t>：负责游戏界面的绘制，包括游戏格子、地雷标记、数字提示等。</w:t>
      </w:r>
    </w:p>
    <w:p w:rsidR="004D1F8D" w:rsidRPr="004D1F8D" w:rsidRDefault="004D1F8D" w:rsidP="004D1F8D">
      <w:pPr>
        <w:widowControl/>
        <w:numPr>
          <w:ilvl w:val="0"/>
          <w:numId w:val="3"/>
        </w:numPr>
        <w:shd w:val="clear" w:color="auto" w:fill="FDFDFE"/>
        <w:ind w:left="0"/>
        <w:jc w:val="left"/>
        <w:rPr>
          <w:rFonts w:ascii="宋体" w:hAnsi="宋体" w:cs="Segoe UI"/>
          <w:color w:val="05073B"/>
          <w:kern w:val="0"/>
          <w:sz w:val="24"/>
          <w:szCs w:val="24"/>
        </w:rPr>
      </w:pPr>
      <w:r w:rsidRPr="004D1F8D">
        <w:rPr>
          <w:rFonts w:ascii="宋体" w:hAnsi="宋体" w:cs="Segoe UI"/>
          <w:b/>
          <w:bCs/>
          <w:color w:val="05073B"/>
          <w:kern w:val="0"/>
          <w:sz w:val="24"/>
          <w:szCs w:val="24"/>
        </w:rPr>
        <w:t>游戏继续模块</w:t>
      </w:r>
      <w:r>
        <w:rPr>
          <w:rFonts w:ascii="宋体" w:hAnsi="宋体" w:cs="Segoe UI"/>
          <w:color w:val="05073B"/>
          <w:kern w:val="0"/>
          <w:sz w:val="24"/>
          <w:szCs w:val="24"/>
        </w:rPr>
        <w:t>：在踩雷或通关后，提供重新开始游戏</w:t>
      </w:r>
      <w:r>
        <w:rPr>
          <w:rFonts w:ascii="宋体" w:hAnsi="宋体" w:cs="Segoe UI" w:hint="eastAsia"/>
          <w:color w:val="05073B"/>
          <w:kern w:val="0"/>
          <w:sz w:val="24"/>
          <w:szCs w:val="24"/>
        </w:rPr>
        <w:t>的选项</w:t>
      </w:r>
      <w:r w:rsidRPr="004D1F8D">
        <w:rPr>
          <w:rFonts w:ascii="宋体" w:hAnsi="宋体" w:cs="Segoe UI"/>
          <w:color w:val="05073B"/>
          <w:kern w:val="0"/>
          <w:sz w:val="24"/>
          <w:szCs w:val="24"/>
        </w:rPr>
        <w:t>。</w:t>
      </w:r>
    </w:p>
    <w:p w:rsidR="004D1F8D" w:rsidRPr="004D1F8D" w:rsidRDefault="004D1F8D" w:rsidP="004D1F8D">
      <w:pPr>
        <w:widowControl/>
        <w:shd w:val="clear" w:color="auto" w:fill="FDFDFE"/>
        <w:jc w:val="left"/>
        <w:rPr>
          <w:rFonts w:ascii="PingFang-SC-Regular" w:hAnsi="PingFang-SC-Regular" w:cs="Segoe UI" w:hint="eastAsia"/>
          <w:color w:val="05073B"/>
          <w:kern w:val="0"/>
          <w:sz w:val="23"/>
          <w:szCs w:val="23"/>
        </w:rPr>
      </w:pP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32"/>
          <w:szCs w:val="32"/>
        </w:rPr>
      </w:pPr>
      <w:r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5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 xml:space="preserve">. 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数据结构</w:t>
      </w:r>
    </w:p>
    <w:p w:rsidR="004D1F8D" w:rsidRPr="004D1F8D" w:rsidRDefault="004D1F8D" w:rsidP="004D1F8D">
      <w:pPr>
        <w:widowControl/>
        <w:numPr>
          <w:ilvl w:val="0"/>
          <w:numId w:val="4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E8528B">
        <w:rPr>
          <w:rFonts w:ascii="PingFang-SC-Regular" w:hAnsi="PingFang-SC-Regular" w:cs="Segoe UI"/>
          <w:b/>
          <w:bCs/>
          <w:color w:val="05073B"/>
          <w:kern w:val="0"/>
          <w:sz w:val="24"/>
          <w:szCs w:val="24"/>
        </w:rPr>
        <w:t>雷区数组</w:t>
      </w: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：一个二维数组，用于存储每个格子是否为地雷的信息。</w:t>
      </w:r>
    </w:p>
    <w:p w:rsidR="004D1F8D" w:rsidRPr="004D1F8D" w:rsidRDefault="004D1F8D" w:rsidP="004D1F8D">
      <w:pPr>
        <w:widowControl/>
        <w:numPr>
          <w:ilvl w:val="0"/>
          <w:numId w:val="4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E8528B">
        <w:rPr>
          <w:rFonts w:ascii="PingFang-SC-Regular" w:hAnsi="PingFang-SC-Regular" w:cs="Segoe UI"/>
          <w:b/>
          <w:bCs/>
          <w:color w:val="05073B"/>
          <w:kern w:val="0"/>
          <w:sz w:val="24"/>
          <w:szCs w:val="24"/>
        </w:rPr>
        <w:t>标记数组</w:t>
      </w: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：一个二维数组，用于存储用户是否标记了某个格子为地雷。</w:t>
      </w:r>
    </w:p>
    <w:p w:rsidR="004D1F8D" w:rsidRPr="004D1F8D" w:rsidRDefault="004D1F8D" w:rsidP="004D1F8D">
      <w:pPr>
        <w:widowControl/>
        <w:numPr>
          <w:ilvl w:val="0"/>
          <w:numId w:val="4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E8528B">
        <w:rPr>
          <w:rFonts w:ascii="PingFang-SC-Regular" w:hAnsi="PingFang-SC-Regular" w:cs="Segoe UI"/>
          <w:b/>
          <w:bCs/>
          <w:color w:val="05073B"/>
          <w:kern w:val="0"/>
          <w:sz w:val="24"/>
          <w:szCs w:val="24"/>
        </w:rPr>
        <w:t>时间变量</w:t>
      </w: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：用于记录游戏开始到当前的时间。</w:t>
      </w:r>
    </w:p>
    <w:p w:rsidR="004D1F8D" w:rsidRPr="00E8528B" w:rsidRDefault="004D1F8D" w:rsidP="004D1F8D">
      <w:pPr>
        <w:widowControl/>
        <w:numPr>
          <w:ilvl w:val="0"/>
          <w:numId w:val="4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E8528B">
        <w:rPr>
          <w:rFonts w:ascii="PingFang-SC-Regular" w:hAnsi="PingFang-SC-Regular" w:cs="Segoe UI"/>
          <w:b/>
          <w:bCs/>
          <w:color w:val="05073B"/>
          <w:kern w:val="0"/>
          <w:sz w:val="24"/>
          <w:szCs w:val="24"/>
        </w:rPr>
        <w:t>游戏状态变量</w:t>
      </w: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：用于表示游戏是否进行中、是否胜利或失败。</w:t>
      </w:r>
    </w:p>
    <w:p w:rsidR="004D1F8D" w:rsidRPr="004D1F8D" w:rsidRDefault="004D1F8D" w:rsidP="004D1F8D">
      <w:pPr>
        <w:widowControl/>
        <w:shd w:val="clear" w:color="auto" w:fill="FDFDFE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 w:hint="eastAsia"/>
          <w:color w:val="05073B"/>
          <w:kern w:val="0"/>
          <w:sz w:val="32"/>
          <w:szCs w:val="32"/>
        </w:rPr>
      </w:pPr>
      <w:r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6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 xml:space="preserve">. </w:t>
      </w:r>
      <w:r w:rsidR="004D1F8D" w:rsidRPr="00E8528B">
        <w:rPr>
          <w:rFonts w:ascii="Segoe UI" w:hAnsi="Segoe UI" w:cs="Segoe UI" w:hint="eastAsia"/>
          <w:b/>
          <w:bCs/>
          <w:color w:val="05073B"/>
          <w:kern w:val="0"/>
          <w:sz w:val="32"/>
          <w:szCs w:val="32"/>
        </w:rPr>
        <w:t>模块设计</w:t>
      </w: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6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 xml:space="preserve">.1 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初始化模块</w:t>
      </w:r>
    </w:p>
    <w:p w:rsidR="004D1F8D" w:rsidRPr="004D1F8D" w:rsidRDefault="004D1F8D" w:rsidP="004D1F8D">
      <w:pPr>
        <w:widowControl/>
        <w:numPr>
          <w:ilvl w:val="0"/>
          <w:numId w:val="5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创建游戏窗口，设置窗口大小和标题。</w:t>
      </w:r>
    </w:p>
    <w:p w:rsidR="004D1F8D" w:rsidRPr="004D1F8D" w:rsidRDefault="004D1F8D" w:rsidP="004D1F8D">
      <w:pPr>
        <w:widowControl/>
        <w:numPr>
          <w:ilvl w:val="0"/>
          <w:numId w:val="5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初始化</w:t>
      </w:r>
      <w:proofErr w:type="spellStart"/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EasyX</w:t>
      </w:r>
      <w:proofErr w:type="spellEnd"/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图形库。</w:t>
      </w:r>
    </w:p>
    <w:p w:rsidR="004D1F8D" w:rsidRPr="004D1F8D" w:rsidRDefault="004D1F8D" w:rsidP="004D1F8D">
      <w:pPr>
        <w:widowControl/>
        <w:numPr>
          <w:ilvl w:val="0"/>
          <w:numId w:val="5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显示游戏</w:t>
      </w: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LOGO</w:t>
      </w: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和游戏模式选择界面，等待用户选择。</w:t>
      </w: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6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 xml:space="preserve">.2 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雷区生成模块</w:t>
      </w:r>
    </w:p>
    <w:p w:rsidR="004D1F8D" w:rsidRPr="004D1F8D" w:rsidRDefault="004D1F8D" w:rsidP="004D1F8D">
      <w:pPr>
        <w:widowControl/>
        <w:numPr>
          <w:ilvl w:val="0"/>
          <w:numId w:val="6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根据用户选择的游戏模式，确定地雷数量。</w:t>
      </w:r>
    </w:p>
    <w:p w:rsidR="004D1F8D" w:rsidRPr="004D1F8D" w:rsidRDefault="004D1F8D" w:rsidP="004D1F8D">
      <w:pPr>
        <w:widowControl/>
        <w:numPr>
          <w:ilvl w:val="0"/>
          <w:numId w:val="6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在</w:t>
      </w: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16x32</w:t>
      </w: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的游戏格子上随机布置地雷，确保地雷数量正确且分布均匀。</w:t>
      </w: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6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 xml:space="preserve">.3 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游戏逻辑模块</w:t>
      </w:r>
    </w:p>
    <w:p w:rsidR="004D1F8D" w:rsidRPr="004D1F8D" w:rsidRDefault="004D1F8D" w:rsidP="004D1F8D">
      <w:pPr>
        <w:widowControl/>
        <w:numPr>
          <w:ilvl w:val="0"/>
          <w:numId w:val="7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处理用户的鼠标点击事件。</w:t>
      </w:r>
    </w:p>
    <w:p w:rsidR="004D1F8D" w:rsidRPr="004D1F8D" w:rsidRDefault="004D1F8D" w:rsidP="004D1F8D">
      <w:pPr>
        <w:widowControl/>
        <w:numPr>
          <w:ilvl w:val="0"/>
          <w:numId w:val="7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判断点击的格子是否为地雷、空白区域或数字区域。</w:t>
      </w:r>
    </w:p>
    <w:p w:rsidR="004D1F8D" w:rsidRPr="004D1F8D" w:rsidRDefault="004D1F8D" w:rsidP="004D1F8D">
      <w:pPr>
        <w:widowControl/>
        <w:numPr>
          <w:ilvl w:val="0"/>
          <w:numId w:val="7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更新雷区数组和标记数组。</w:t>
      </w:r>
    </w:p>
    <w:p w:rsidR="004D1F8D" w:rsidRPr="004D1F8D" w:rsidRDefault="004D1F8D" w:rsidP="004D1F8D">
      <w:pPr>
        <w:widowControl/>
        <w:numPr>
          <w:ilvl w:val="0"/>
          <w:numId w:val="7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根据点击结果更新游戏状态（进行中、胜利、失败）。</w:t>
      </w: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6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 xml:space="preserve">.4 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时间记录模块</w:t>
      </w:r>
    </w:p>
    <w:p w:rsidR="004D1F8D" w:rsidRPr="004D1F8D" w:rsidRDefault="004D1F8D" w:rsidP="004D1F8D">
      <w:pPr>
        <w:widowControl/>
        <w:numPr>
          <w:ilvl w:val="0"/>
          <w:numId w:val="8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在游戏开始时记录当前时间。</w:t>
      </w:r>
    </w:p>
    <w:p w:rsidR="004D1F8D" w:rsidRPr="004D1F8D" w:rsidRDefault="004D1F8D" w:rsidP="004D1F8D">
      <w:pPr>
        <w:widowControl/>
        <w:numPr>
          <w:ilvl w:val="0"/>
          <w:numId w:val="8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在游戏结束时计算并显示游戏时间。</w:t>
      </w: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6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 xml:space="preserve">.5 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声效处理模块</w:t>
      </w:r>
    </w:p>
    <w:p w:rsidR="004D1F8D" w:rsidRPr="004D1F8D" w:rsidRDefault="004D1F8D" w:rsidP="004D1F8D">
      <w:pPr>
        <w:widowControl/>
        <w:numPr>
          <w:ilvl w:val="0"/>
          <w:numId w:val="9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加载声效文件（如踩雷声、胜利声）。</w:t>
      </w:r>
    </w:p>
    <w:p w:rsidR="004D1F8D" w:rsidRPr="004D1F8D" w:rsidRDefault="004D1F8D" w:rsidP="004D1F8D">
      <w:pPr>
        <w:widowControl/>
        <w:numPr>
          <w:ilvl w:val="0"/>
          <w:numId w:val="9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在特定事件发生时播放相应的声效。</w:t>
      </w: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6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 xml:space="preserve">.6 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用户界面模块</w:t>
      </w:r>
    </w:p>
    <w:p w:rsidR="004D1F8D" w:rsidRPr="004D1F8D" w:rsidRDefault="004D1F8D" w:rsidP="004D1F8D">
      <w:pPr>
        <w:widowControl/>
        <w:numPr>
          <w:ilvl w:val="0"/>
          <w:numId w:val="10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lastRenderedPageBreak/>
        <w:t>绘制游戏格子，显示地雷标记和数字提示。</w:t>
      </w:r>
    </w:p>
    <w:p w:rsidR="004D1F8D" w:rsidRPr="004D1F8D" w:rsidRDefault="004D1F8D" w:rsidP="004D1F8D">
      <w:pPr>
        <w:widowControl/>
        <w:numPr>
          <w:ilvl w:val="0"/>
          <w:numId w:val="10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显示游戏时间、游戏状态等信息。</w:t>
      </w:r>
    </w:p>
    <w:p w:rsidR="004D1F8D" w:rsidRPr="004D1F8D" w:rsidRDefault="004D1F8D" w:rsidP="004D1F8D">
      <w:pPr>
        <w:widowControl/>
        <w:numPr>
          <w:ilvl w:val="0"/>
          <w:numId w:val="10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更新用户界面以反映游戏状态的变化。</w:t>
      </w: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6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 xml:space="preserve">.7 </w:t>
      </w:r>
      <w:r w:rsidR="004D1F8D" w:rsidRPr="00E8528B">
        <w:rPr>
          <w:rFonts w:ascii="Segoe UI" w:hAnsi="Segoe UI" w:cs="Segoe UI"/>
          <w:b/>
          <w:bCs/>
          <w:color w:val="05073B"/>
          <w:kern w:val="0"/>
          <w:sz w:val="24"/>
          <w:szCs w:val="24"/>
        </w:rPr>
        <w:t>游戏继续模块</w:t>
      </w:r>
    </w:p>
    <w:p w:rsidR="004D1F8D" w:rsidRPr="004D1F8D" w:rsidRDefault="004D1F8D" w:rsidP="004D1F8D">
      <w:pPr>
        <w:widowControl/>
        <w:numPr>
          <w:ilvl w:val="0"/>
          <w:numId w:val="11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在游戏结束（踩雷或通关）后，显示提示信息。</w:t>
      </w:r>
    </w:p>
    <w:p w:rsidR="004D1F8D" w:rsidRDefault="004D1F8D" w:rsidP="004D1F8D">
      <w:pPr>
        <w:widowControl/>
        <w:numPr>
          <w:ilvl w:val="0"/>
          <w:numId w:val="11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提供重新开始游戏的选项，并处理用户的重新开始游戏请求。</w:t>
      </w:r>
    </w:p>
    <w:p w:rsidR="008C5A53" w:rsidRPr="004D1F8D" w:rsidRDefault="008C5A53" w:rsidP="008C5A53">
      <w:pPr>
        <w:widowControl/>
        <w:shd w:val="clear" w:color="auto" w:fill="FDFDFE"/>
        <w:spacing w:before="90"/>
        <w:jc w:val="left"/>
        <w:rPr>
          <w:rFonts w:ascii="PingFang-SC-Regular" w:hAnsi="PingFang-SC-Regular" w:cs="Segoe UI" w:hint="eastAsia"/>
          <w:color w:val="05073B"/>
          <w:kern w:val="0"/>
          <w:sz w:val="24"/>
          <w:szCs w:val="24"/>
        </w:rPr>
      </w:pP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32"/>
          <w:szCs w:val="32"/>
        </w:rPr>
      </w:pPr>
      <w:r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7</w:t>
      </w:r>
      <w:r w:rsidR="004D1F8D"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 xml:space="preserve">. </w:t>
      </w:r>
      <w:r w:rsidR="004D1F8D"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接口设计</w:t>
      </w:r>
    </w:p>
    <w:p w:rsidR="004D1F8D" w:rsidRPr="004D1F8D" w:rsidRDefault="004D1F8D" w:rsidP="004D1F8D">
      <w:pPr>
        <w:widowControl/>
        <w:numPr>
          <w:ilvl w:val="0"/>
          <w:numId w:val="12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用户界面：提供游戏</w:t>
      </w: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LOGO</w:t>
      </w: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、游戏模式选择界面、游戏格子显示、时间显示、游戏状态提示等。</w:t>
      </w:r>
    </w:p>
    <w:p w:rsidR="004D1F8D" w:rsidRPr="004D1F8D" w:rsidRDefault="004D1F8D" w:rsidP="004D1F8D">
      <w:pPr>
        <w:widowControl/>
        <w:numPr>
          <w:ilvl w:val="0"/>
          <w:numId w:val="12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用户交互：通过鼠标点击进行游戏操作，包括标记地雷、打开格子等。</w:t>
      </w:r>
    </w:p>
    <w:p w:rsidR="004D1F8D" w:rsidRDefault="004D1F8D" w:rsidP="004D1F8D">
      <w:pPr>
        <w:widowControl/>
        <w:numPr>
          <w:ilvl w:val="0"/>
          <w:numId w:val="12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声效接口：提供加载和播放声效的功能。</w:t>
      </w:r>
    </w:p>
    <w:p w:rsidR="008C5A53" w:rsidRPr="004D1F8D" w:rsidRDefault="008C5A53" w:rsidP="004D1F8D">
      <w:pPr>
        <w:widowControl/>
        <w:numPr>
          <w:ilvl w:val="0"/>
          <w:numId w:val="12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32"/>
          <w:szCs w:val="32"/>
        </w:rPr>
      </w:pPr>
      <w:r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8</w:t>
      </w:r>
      <w:r w:rsidR="004D1F8D"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 xml:space="preserve">. </w:t>
      </w:r>
      <w:r w:rsidR="004D1F8D"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安全性与可靠性</w:t>
      </w:r>
    </w:p>
    <w:p w:rsidR="004D1F8D" w:rsidRPr="004D1F8D" w:rsidRDefault="004D1F8D" w:rsidP="004D1F8D">
      <w:pPr>
        <w:widowControl/>
        <w:numPr>
          <w:ilvl w:val="0"/>
          <w:numId w:val="13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确保游戏运行时不会出现内存泄漏或崩溃等问题。</w:t>
      </w:r>
    </w:p>
    <w:p w:rsidR="004D1F8D" w:rsidRPr="004D1F8D" w:rsidRDefault="004D1F8D" w:rsidP="004D1F8D">
      <w:pPr>
        <w:widowControl/>
        <w:numPr>
          <w:ilvl w:val="0"/>
          <w:numId w:val="13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处理用户输入的异常情况，如非法字符或无效操作。</w:t>
      </w:r>
    </w:p>
    <w:p w:rsidR="004D1F8D" w:rsidRDefault="004D1F8D" w:rsidP="004D1F8D">
      <w:pPr>
        <w:widowControl/>
        <w:numPr>
          <w:ilvl w:val="0"/>
          <w:numId w:val="13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在游戏结束时保存并清理资源，如关闭图形库和释放内存。</w:t>
      </w:r>
    </w:p>
    <w:p w:rsidR="008C5A53" w:rsidRPr="004D1F8D" w:rsidRDefault="008C5A53" w:rsidP="004D1F8D">
      <w:pPr>
        <w:widowControl/>
        <w:numPr>
          <w:ilvl w:val="0"/>
          <w:numId w:val="13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</w:p>
    <w:p w:rsidR="004D1F8D" w:rsidRPr="004D1F8D" w:rsidRDefault="008C5A53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32"/>
          <w:szCs w:val="32"/>
        </w:rPr>
      </w:pPr>
      <w:r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9</w:t>
      </w:r>
      <w:r w:rsidR="004D1F8D"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 xml:space="preserve">. </w:t>
      </w:r>
      <w:r w:rsidR="004D1F8D"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性能需求</w:t>
      </w:r>
    </w:p>
    <w:p w:rsidR="004D1F8D" w:rsidRPr="004D1F8D" w:rsidRDefault="004D1F8D" w:rsidP="004D1F8D">
      <w:pPr>
        <w:widowControl/>
        <w:numPr>
          <w:ilvl w:val="0"/>
          <w:numId w:val="14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游戏应能够在大多数计算机上流畅运行，不会出现明显的卡顿或延迟。</w:t>
      </w:r>
    </w:p>
    <w:p w:rsidR="004D1F8D" w:rsidRPr="004D1F8D" w:rsidRDefault="004D1F8D" w:rsidP="004D1F8D">
      <w:pPr>
        <w:widowControl/>
        <w:numPr>
          <w:ilvl w:val="0"/>
          <w:numId w:val="14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图形界面应清晰、美观，符合用户视觉习惯。</w:t>
      </w:r>
    </w:p>
    <w:p w:rsidR="004D1F8D" w:rsidRDefault="004D1F8D" w:rsidP="004D1F8D">
      <w:pPr>
        <w:widowControl/>
        <w:numPr>
          <w:ilvl w:val="0"/>
          <w:numId w:val="14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声效应清晰可辨，不影响游戏体验。</w:t>
      </w:r>
    </w:p>
    <w:p w:rsidR="008C5A53" w:rsidRPr="004D1F8D" w:rsidRDefault="008C5A53" w:rsidP="004D1F8D">
      <w:pPr>
        <w:widowControl/>
        <w:numPr>
          <w:ilvl w:val="0"/>
          <w:numId w:val="14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</w:p>
    <w:p w:rsidR="004D1F8D" w:rsidRPr="004D1F8D" w:rsidRDefault="004D1F8D" w:rsidP="004D1F8D">
      <w:pPr>
        <w:widowControl/>
        <w:shd w:val="clear" w:color="auto" w:fill="FDFDFE"/>
        <w:jc w:val="left"/>
        <w:rPr>
          <w:rFonts w:ascii="Segoe UI" w:hAnsi="Segoe UI" w:cs="Segoe UI"/>
          <w:color w:val="05073B"/>
          <w:kern w:val="0"/>
          <w:sz w:val="32"/>
          <w:szCs w:val="32"/>
        </w:rPr>
      </w:pPr>
      <w:r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 xml:space="preserve">. </w:t>
      </w:r>
      <w:r w:rsidRPr="008C5A53">
        <w:rPr>
          <w:rFonts w:ascii="Segoe UI" w:hAnsi="Segoe UI" w:cs="Segoe UI"/>
          <w:b/>
          <w:bCs/>
          <w:color w:val="05073B"/>
          <w:kern w:val="0"/>
          <w:sz w:val="32"/>
          <w:szCs w:val="32"/>
        </w:rPr>
        <w:t>附录</w:t>
      </w:r>
    </w:p>
    <w:p w:rsidR="004D1F8D" w:rsidRPr="004D1F8D" w:rsidRDefault="004D1F8D" w:rsidP="004D1F8D">
      <w:pPr>
        <w:widowControl/>
        <w:numPr>
          <w:ilvl w:val="0"/>
          <w:numId w:val="16"/>
        </w:numPr>
        <w:shd w:val="clear" w:color="auto" w:fill="FDFDFE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详细的系统流程图、数据流程图等图表。</w:t>
      </w:r>
    </w:p>
    <w:p w:rsidR="004D1F8D" w:rsidRPr="004D1F8D" w:rsidRDefault="004D1F8D" w:rsidP="004D1F8D">
      <w:pPr>
        <w:widowControl/>
        <w:numPr>
          <w:ilvl w:val="0"/>
          <w:numId w:val="16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代码中使用的第三方库（如</w:t>
      </w:r>
      <w:proofErr w:type="spellStart"/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EasyX</w:t>
      </w:r>
      <w:proofErr w:type="spellEnd"/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图形库）的文档和链接。</w:t>
      </w:r>
    </w:p>
    <w:p w:rsidR="004D1F8D" w:rsidRPr="004D1F8D" w:rsidRDefault="004D1F8D" w:rsidP="004D1F8D">
      <w:pPr>
        <w:widowControl/>
        <w:numPr>
          <w:ilvl w:val="0"/>
          <w:numId w:val="16"/>
        </w:numPr>
        <w:shd w:val="clear" w:color="auto" w:fill="FDFDFE"/>
        <w:spacing w:before="90"/>
        <w:ind w:left="0"/>
        <w:jc w:val="left"/>
        <w:rPr>
          <w:rFonts w:ascii="PingFang-SC-Regular" w:hAnsi="PingFang-SC-Regular" w:cs="Segoe UI"/>
          <w:color w:val="05073B"/>
          <w:kern w:val="0"/>
          <w:sz w:val="24"/>
          <w:szCs w:val="24"/>
        </w:rPr>
      </w:pPr>
      <w:r w:rsidRPr="004D1F8D">
        <w:rPr>
          <w:rFonts w:ascii="PingFang-SC-Regular" w:hAnsi="PingFang-SC-Regular" w:cs="Segoe UI"/>
          <w:color w:val="05073B"/>
          <w:kern w:val="0"/>
          <w:sz w:val="24"/>
          <w:szCs w:val="24"/>
        </w:rPr>
        <w:t>声效文件的格式、来源和加载方法说明。</w:t>
      </w:r>
    </w:p>
    <w:p w:rsidR="00A24838" w:rsidRPr="00E8528B" w:rsidRDefault="00F05148" w:rsidP="00A24838">
      <w:pPr>
        <w:pStyle w:val="3"/>
        <w:rPr>
          <w:rFonts w:ascii="黑体" w:hAnsi="黑体"/>
          <w:szCs w:val="24"/>
        </w:rPr>
      </w:pPr>
      <w:bookmarkStart w:id="0" w:name="_GoBack"/>
      <w:r w:rsidRPr="00F05148">
        <w:rPr>
          <w:rFonts w:ascii="黑体" w:hAnsi="黑体"/>
          <w:szCs w:val="24"/>
        </w:rPr>
        <w:lastRenderedPageBreak/>
        <w:drawing>
          <wp:inline distT="0" distB="0" distL="0" distR="0" wp14:anchorId="5F2F7A7D" wp14:editId="7750B989">
            <wp:extent cx="4725059" cy="46297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4838" w:rsidRPr="000F129D" w:rsidRDefault="00A24838" w:rsidP="00A24838">
      <w:pPr>
        <w:rPr>
          <w:rFonts w:ascii="宋体" w:hAnsi="宋体" w:hint="eastAsia"/>
          <w:sz w:val="24"/>
          <w:szCs w:val="24"/>
        </w:rPr>
      </w:pPr>
    </w:p>
    <w:sectPr w:rsidR="00A24838" w:rsidRPr="000F1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0185"/>
    <w:multiLevelType w:val="multilevel"/>
    <w:tmpl w:val="0DF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421F3"/>
    <w:multiLevelType w:val="multilevel"/>
    <w:tmpl w:val="349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66D7D"/>
    <w:multiLevelType w:val="multilevel"/>
    <w:tmpl w:val="3C1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44010"/>
    <w:multiLevelType w:val="multilevel"/>
    <w:tmpl w:val="DC32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41B53"/>
    <w:multiLevelType w:val="multilevel"/>
    <w:tmpl w:val="1030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F3BD1"/>
    <w:multiLevelType w:val="multilevel"/>
    <w:tmpl w:val="E7E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63B8B"/>
    <w:multiLevelType w:val="multilevel"/>
    <w:tmpl w:val="E1C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23563"/>
    <w:multiLevelType w:val="multilevel"/>
    <w:tmpl w:val="A8F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51A3B"/>
    <w:multiLevelType w:val="multilevel"/>
    <w:tmpl w:val="236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27479"/>
    <w:multiLevelType w:val="multilevel"/>
    <w:tmpl w:val="49D6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9A6BD9"/>
    <w:multiLevelType w:val="multilevel"/>
    <w:tmpl w:val="6366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2A37"/>
    <w:multiLevelType w:val="multilevel"/>
    <w:tmpl w:val="53B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A428B"/>
    <w:multiLevelType w:val="multilevel"/>
    <w:tmpl w:val="FE3E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21A5E"/>
    <w:multiLevelType w:val="multilevel"/>
    <w:tmpl w:val="7D5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C1AA1"/>
    <w:multiLevelType w:val="multilevel"/>
    <w:tmpl w:val="A4C0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F22BA"/>
    <w:multiLevelType w:val="multilevel"/>
    <w:tmpl w:val="C53E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9D"/>
    <w:rsid w:val="00047BA8"/>
    <w:rsid w:val="000F129D"/>
    <w:rsid w:val="003329E7"/>
    <w:rsid w:val="004D1F8D"/>
    <w:rsid w:val="008C5A53"/>
    <w:rsid w:val="008E2925"/>
    <w:rsid w:val="00A24838"/>
    <w:rsid w:val="00E8528B"/>
    <w:rsid w:val="00F0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5F4A"/>
  <w15:chartTrackingRefBased/>
  <w15:docId w15:val="{EF881ABD-0802-4997-8592-702BD194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29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0F129D"/>
    <w:pPr>
      <w:keepNext/>
      <w:keepLines/>
      <w:spacing w:before="260" w:after="260" w:line="360" w:lineRule="auto"/>
      <w:outlineLvl w:val="2"/>
    </w:pPr>
    <w:rPr>
      <w:rFonts w:ascii="等线" w:eastAsia="黑体" w:hAnsi="等线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F129D"/>
    <w:rPr>
      <w:rFonts w:ascii="等线" w:eastAsia="黑体" w:hAnsi="等线" w:cs="Times New Roman"/>
      <w:b/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0F12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1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2025-01-10T01:25:00Z</dcterms:created>
  <dcterms:modified xsi:type="dcterms:W3CDTF">2025-01-10T02:46:00Z</dcterms:modified>
</cp:coreProperties>
</file>