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2E42EE">
      <w:pPr>
        <w:rPr>
          <w:rFonts w:hint="eastAsia"/>
          <w:b/>
          <w:bCs/>
          <w:lang w:val="en-US" w:eastAsia="zh-CN"/>
        </w:rPr>
      </w:pPr>
    </w:p>
    <w:p w14:paraId="4071284F">
      <w:pPr>
        <w:rPr>
          <w:rFonts w:hint="eastAsia"/>
          <w:b/>
          <w:bCs/>
          <w:lang w:val="en-US" w:eastAsia="zh-CN"/>
        </w:rPr>
      </w:pPr>
      <w:r>
        <w:drawing>
          <wp:inline distT="0" distB="0" distL="114300" distR="114300">
            <wp:extent cx="6106160" cy="201295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6106160" cy="2012950"/>
                    </a:xfrm>
                    <a:prstGeom prst="rect">
                      <a:avLst/>
                    </a:prstGeom>
                    <a:noFill/>
                    <a:ln>
                      <a:noFill/>
                    </a:ln>
                  </pic:spPr>
                </pic:pic>
              </a:graphicData>
            </a:graphic>
          </wp:inline>
        </w:drawing>
      </w:r>
    </w:p>
    <w:p w14:paraId="51C60977">
      <w:pPr>
        <w:rPr>
          <w:rFonts w:hint="eastAsia"/>
          <w:b/>
          <w:bCs/>
          <w:lang w:val="en-US" w:eastAsia="zh-CN"/>
        </w:rPr>
      </w:pPr>
    </w:p>
    <w:p w14:paraId="536A235D">
      <w:pPr>
        <w:rPr>
          <w:rFonts w:hint="eastAsia"/>
          <w:b/>
          <w:bCs/>
          <w:lang w:val="en-US" w:eastAsia="zh-CN"/>
        </w:rPr>
      </w:pPr>
    </w:p>
    <w:p w14:paraId="44D2CE4F">
      <w:pPr>
        <w:rPr>
          <w:rFonts w:hint="eastAsia"/>
          <w:b/>
          <w:bCs/>
          <w:lang w:val="en-US" w:eastAsia="zh-CN"/>
        </w:rPr>
      </w:pPr>
    </w:p>
    <w:p w14:paraId="5E5DFA61">
      <w:pPr>
        <w:rPr>
          <w:rFonts w:hint="eastAsia"/>
          <w:b/>
          <w:bCs/>
          <w:lang w:val="en-US" w:eastAsia="zh-CN"/>
        </w:rPr>
      </w:pPr>
    </w:p>
    <w:p w14:paraId="4B436CC7">
      <w:r>
        <w:drawing>
          <wp:inline distT="0" distB="0" distL="114300" distR="114300">
            <wp:extent cx="5410200" cy="5158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410200" cy="5158740"/>
                    </a:xfrm>
                    <a:prstGeom prst="rect">
                      <a:avLst/>
                    </a:prstGeom>
                    <a:noFill/>
                    <a:ln>
                      <a:noFill/>
                    </a:ln>
                  </pic:spPr>
                </pic:pic>
              </a:graphicData>
            </a:graphic>
          </wp:inline>
        </w:drawing>
      </w:r>
    </w:p>
    <w:p w14:paraId="348DDB00">
      <w:pPr>
        <w:rPr>
          <w:rFonts w:hint="eastAsia"/>
          <w:lang w:val="en-US" w:eastAsia="zh-CN"/>
        </w:rPr>
      </w:pPr>
      <w:r>
        <w:rPr>
          <w:rFonts w:hint="eastAsia"/>
          <w:lang w:val="en-US" w:eastAsia="zh-CN"/>
        </w:rPr>
        <w:t xml:space="preserve">                               （调头过程示意图）</w:t>
      </w:r>
    </w:p>
    <w:p w14:paraId="305BC9EC"/>
    <w:p w14:paraId="04E3506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asciiTheme="minorHAnsi" w:hAnsiTheme="minorHAnsi" w:eastAsiaTheme="minorEastAsia" w:cstheme="minorBidi"/>
          <w:b/>
          <w:bCs/>
          <w:kern w:val="2"/>
          <w:sz w:val="24"/>
          <w:szCs w:val="24"/>
          <w:lang w:val="en-US" w:eastAsia="zh-CN" w:bidi="ar-SA"/>
        </w:rPr>
        <w:t>1.</w:t>
      </w:r>
      <w:r>
        <w:rPr>
          <w:rFonts w:hint="eastAsia" w:cstheme="minorBidi"/>
          <w:b/>
          <w:bCs/>
          <w:kern w:val="2"/>
          <w:sz w:val="24"/>
          <w:szCs w:val="24"/>
          <w:lang w:val="en-US" w:eastAsia="zh-CN" w:bidi="ar-SA"/>
        </w:rPr>
        <w:t>利用弧长</w:t>
      </w:r>
      <w:r>
        <w:rPr>
          <w:rFonts w:hint="eastAsia"/>
          <w:b/>
          <w:bCs/>
          <w:sz w:val="24"/>
          <w:szCs w:val="24"/>
          <w:lang w:val="en-US" w:eastAsia="zh-CN"/>
        </w:rPr>
        <w:t>求出调头路径的总长度s</w:t>
      </w:r>
    </w:p>
    <w:p w14:paraId="46C93BEF">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设第二段圆弧半径为r，则第一段圆弧半径为kr。两段圆弧所对应的圆心角的角度为</w:t>
      </w:r>
      <w:r>
        <w:rPr>
          <w:rFonts w:hint="eastAsia"/>
          <w:b/>
          <w:bCs/>
          <w:sz w:val="24"/>
          <w:szCs w:val="24"/>
          <w:lang w:val="en-US" w:eastAsia="zh-CN"/>
        </w:rPr>
        <w:t>π-2α</w:t>
      </w:r>
      <w:r>
        <w:rPr>
          <w:rFonts w:hint="eastAsia"/>
          <w:b w:val="0"/>
          <w:bCs w:val="0"/>
          <w:sz w:val="24"/>
          <w:szCs w:val="24"/>
          <w:lang w:val="en-US" w:eastAsia="zh-CN"/>
        </w:rPr>
        <w:t>，则调头路径的长度，即两段圆弧的长度之和为：(即从A点到C点）</w:t>
      </w:r>
    </w:p>
    <w:p w14:paraId="03338445">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p>
    <w:p w14:paraId="1F7000C8">
      <w:pPr>
        <w:keepNext w:val="0"/>
        <w:keepLines w:val="0"/>
        <w:pageBreakBefore w:val="0"/>
        <w:widowControl w:val="0"/>
        <w:numPr>
          <w:numId w:val="0"/>
        </w:numPr>
        <w:kinsoku/>
        <w:wordWrap/>
        <w:overflowPunct/>
        <w:topLinePunct w:val="0"/>
        <w:autoSpaceDE/>
        <w:autoSpaceDN/>
        <w:bidi w:val="0"/>
        <w:adjustRightInd/>
        <w:snapToGrid/>
        <w:spacing w:line="360" w:lineRule="auto"/>
        <w:ind w:left="3360" w:leftChars="0" w:firstLine="420" w:firstLineChars="0"/>
        <w:textAlignment w:val="auto"/>
        <w:rPr>
          <w:rFonts w:hint="default"/>
          <w:b w:val="0"/>
          <w:bCs w:val="0"/>
          <w:sz w:val="24"/>
          <w:szCs w:val="24"/>
          <w:lang w:val="en-US" w:eastAsia="zh-CN"/>
        </w:rPr>
      </w:pPr>
      <w:r>
        <w:rPr>
          <w:rFonts w:hint="eastAsia"/>
          <w:b w:val="0"/>
          <w:bCs w:val="0"/>
          <w:sz w:val="24"/>
          <w:szCs w:val="24"/>
          <w:lang w:val="en-US" w:eastAsia="zh-CN"/>
        </w:rPr>
        <w:t>S=(k+1)r(π-2α)</w:t>
      </w:r>
    </w:p>
    <w:p w14:paraId="6E531706">
      <w:pPr>
        <w:keepNext w:val="0"/>
        <w:keepLines w:val="0"/>
        <w:pageBreakBefore w:val="0"/>
        <w:widowControl w:val="0"/>
        <w:numPr>
          <w:numId w:val="0"/>
        </w:numPr>
        <w:kinsoku/>
        <w:wordWrap/>
        <w:overflowPunct/>
        <w:topLinePunct w:val="0"/>
        <w:autoSpaceDE/>
        <w:autoSpaceDN/>
        <w:bidi w:val="0"/>
        <w:adjustRightInd/>
        <w:snapToGrid/>
        <w:spacing w:line="360" w:lineRule="auto"/>
        <w:ind w:left="3360" w:leftChars="0" w:firstLine="420" w:firstLineChars="0"/>
        <w:textAlignment w:val="auto"/>
        <w:rPr>
          <w:rFonts w:hint="default"/>
          <w:b w:val="0"/>
          <w:bCs w:val="0"/>
          <w:sz w:val="24"/>
          <w:szCs w:val="24"/>
          <w:lang w:val="en-US" w:eastAsia="zh-CN"/>
        </w:rPr>
      </w:pPr>
    </w:p>
    <w:p w14:paraId="68D22C5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asciiTheme="minorHAnsi" w:hAnsiTheme="minorHAnsi" w:eastAsiaTheme="minorEastAsia" w:cstheme="minorBidi"/>
          <w:b/>
          <w:bCs/>
          <w:kern w:val="2"/>
          <w:sz w:val="24"/>
          <w:szCs w:val="24"/>
          <w:lang w:val="en-US" w:eastAsia="zh-CN" w:bidi="ar-SA"/>
        </w:rPr>
        <w:t>2.</w:t>
      </w:r>
      <w:r>
        <w:rPr>
          <w:rFonts w:hint="eastAsia"/>
          <w:b/>
          <w:bCs/>
          <w:sz w:val="24"/>
          <w:szCs w:val="24"/>
          <w:lang w:val="en-US" w:eastAsia="zh-CN"/>
        </w:rPr>
        <w:t>利用几勾股定理和联立等式求出掉头路径的表达式，检查是否可通过调整圆弧使掉头路径更短</w:t>
      </w:r>
    </w:p>
    <w:p w14:paraId="4288988E">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r>
        <w:rPr>
          <w:rFonts w:hint="eastAsia"/>
          <w:b w:val="0"/>
          <w:bCs w:val="0"/>
          <w:sz w:val="24"/>
          <w:szCs w:val="24"/>
          <w:lang w:val="en-US" w:eastAsia="zh-CN"/>
        </w:rPr>
        <w:t>在直角三角形ABC中，AC为调头空间的直径，其长度为D,则有：</w:t>
      </w:r>
    </w:p>
    <w:p w14:paraId="0D2973CD">
      <w:pPr>
        <w:keepNext w:val="0"/>
        <w:keepLines w:val="0"/>
        <w:pageBreakBefore w:val="0"/>
        <w:widowControl w:val="0"/>
        <w:numPr>
          <w:numId w:val="0"/>
        </w:numPr>
        <w:kinsoku/>
        <w:wordWrap/>
        <w:overflowPunct/>
        <w:topLinePunct w:val="0"/>
        <w:autoSpaceDE/>
        <w:autoSpaceDN/>
        <w:bidi w:val="0"/>
        <w:adjustRightInd/>
        <w:snapToGrid/>
        <w:spacing w:line="360" w:lineRule="auto"/>
        <w:ind w:firstLine="1440" w:firstLineChars="600"/>
        <w:textAlignment w:val="auto"/>
        <w:rPr>
          <w:rFonts w:hint="eastAsia"/>
          <w:b w:val="0"/>
          <w:bCs w:val="0"/>
          <w:sz w:val="24"/>
          <w:szCs w:val="24"/>
          <w:lang w:val="en-US" w:eastAsia="zh-CN"/>
        </w:rPr>
      </w:pPr>
      <w:r>
        <w:rPr>
          <w:rFonts w:hint="eastAsia"/>
          <w:b w:val="0"/>
          <w:bCs w:val="0"/>
          <w:sz w:val="24"/>
          <w:szCs w:val="24"/>
          <w:lang w:val="en-US" w:eastAsia="zh-CN"/>
        </w:rPr>
        <w:t>AB=Dcosα</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BC=Dsinα</w:t>
      </w:r>
    </w:p>
    <w:p w14:paraId="40A95000">
      <w:pPr>
        <w:keepNext w:val="0"/>
        <w:keepLines w:val="0"/>
        <w:pageBreakBefore w:val="0"/>
        <w:widowControl w:val="0"/>
        <w:numPr>
          <w:numId w:val="0"/>
        </w:numPr>
        <w:kinsoku/>
        <w:wordWrap/>
        <w:overflowPunct/>
        <w:topLinePunct w:val="0"/>
        <w:autoSpaceDE/>
        <w:autoSpaceDN/>
        <w:bidi w:val="0"/>
        <w:adjustRightInd/>
        <w:snapToGrid/>
        <w:spacing w:line="360" w:lineRule="auto"/>
        <w:ind w:firstLine="1440" w:firstLineChars="600"/>
        <w:textAlignment w:val="auto"/>
        <w:rPr>
          <w:rFonts w:hint="eastAsia"/>
          <w:b w:val="0"/>
          <w:bCs w:val="0"/>
          <w:sz w:val="24"/>
          <w:szCs w:val="24"/>
          <w:lang w:val="en-US" w:eastAsia="zh-CN"/>
        </w:rPr>
      </w:pPr>
    </w:p>
    <w:p w14:paraId="254E8671">
      <w:pPr>
        <w:keepNext w:val="0"/>
        <w:keepLines w:val="0"/>
        <w:pageBreakBefore w:val="0"/>
        <w:widowControl w:val="0"/>
        <w:numPr>
          <w:numId w:val="0"/>
        </w:numPr>
        <w:kinsoku/>
        <w:wordWrap/>
        <w:overflowPunct/>
        <w:topLinePunct w:val="0"/>
        <w:autoSpaceDE/>
        <w:autoSpaceDN/>
        <w:bidi w:val="0"/>
        <w:adjustRightInd/>
        <w:snapToGrid/>
        <w:spacing w:line="360" w:lineRule="auto"/>
        <w:ind w:firstLine="1440" w:firstLineChars="600"/>
        <w:textAlignment w:val="auto"/>
        <w:rPr>
          <w:rFonts w:hint="eastAsia"/>
          <w:b w:val="0"/>
          <w:bCs w:val="0"/>
          <w:sz w:val="24"/>
          <w:szCs w:val="24"/>
          <w:lang w:val="en-US" w:eastAsia="zh-CN"/>
        </w:rPr>
      </w:pPr>
    </w:p>
    <w:p w14:paraId="3632E850">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r>
        <w:drawing>
          <wp:inline distT="0" distB="0" distL="114300" distR="114300">
            <wp:extent cx="5658485" cy="3893185"/>
            <wp:effectExtent l="0" t="0" r="1841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658485" cy="3893185"/>
                    </a:xfrm>
                    <a:prstGeom prst="rect">
                      <a:avLst/>
                    </a:prstGeom>
                    <a:noFill/>
                    <a:ln>
                      <a:noFill/>
                    </a:ln>
                  </pic:spPr>
                </pic:pic>
              </a:graphicData>
            </a:graphic>
          </wp:inline>
        </w:drawing>
      </w:r>
    </w:p>
    <w:p w14:paraId="74D4ADC3">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p>
    <w:p w14:paraId="5C575762">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olor w:val="auto"/>
          <w:kern w:val="2"/>
          <w:sz w:val="24"/>
          <w:szCs w:val="24"/>
          <w:lang w:val="en-US" w:eastAsia="zh-CN" w:bidi="ar-SA"/>
        </w:rPr>
      </w:pPr>
      <w:r>
        <w:rPr>
          <w:rFonts w:hint="eastAsia" w:ascii="黑体" w:hAnsi="黑体" w:eastAsia="黑体" w:cs="黑体"/>
          <w:color w:val="FF0000"/>
          <w:sz w:val="24"/>
          <w:szCs w:val="24"/>
          <w:lang w:val="en-US" w:eastAsia="zh-CN"/>
        </w:rPr>
        <w:t>综上，不能通过调整圆弧使掉头路径更短</w:t>
      </w:r>
    </w:p>
    <w:p w14:paraId="029B9DA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kern w:val="2"/>
          <w:sz w:val="24"/>
          <w:szCs w:val="24"/>
          <w:lang w:val="en-US" w:eastAsia="zh-CN" w:bidi="ar-SA"/>
        </w:rPr>
        <w:t>3.</w:t>
      </w:r>
      <w:r>
        <w:rPr>
          <w:rFonts w:hint="eastAsia" w:asciiTheme="minorEastAsia" w:hAnsiTheme="minorEastAsia" w:cstheme="minorEastAsia"/>
          <w:b/>
          <w:bCs/>
          <w:color w:val="auto"/>
          <w:kern w:val="2"/>
          <w:sz w:val="24"/>
          <w:szCs w:val="24"/>
          <w:lang w:val="en-US" w:eastAsia="zh-CN" w:bidi="ar-SA"/>
        </w:rPr>
        <w:t>分类讨论，求解几何关系，判定把手的大概位置</w:t>
      </w:r>
    </w:p>
    <w:p w14:paraId="22D8EA30">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（1）延续问题1的思路，龙头前把手的位置是恒定的，v=1m/s，利用四段弧线的方程和积分来求解出调头过程中各个时刻龙头前把手中心的位置</w:t>
      </w:r>
    </w:p>
    <w:p w14:paraId="6B1313AA">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（2）分类讨论：</w:t>
      </w:r>
    </w:p>
    <w:p w14:paraId="75F73921">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1.当该点位于盘入螺线时，该板凳后把手中心一定位于盘入螺线上</w:t>
      </w:r>
    </w:p>
    <w:p w14:paraId="2DDAA83C">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2.当该点位于第一段圆弧使，判断角</w:t>
      </w:r>
      <w:r>
        <w:rPr>
          <w:rFonts w:hint="default" w:ascii="Times New Roman" w:hAnsi="Times New Roman" w:cs="Times New Roman"/>
          <w:color w:val="auto"/>
          <w:sz w:val="24"/>
          <w:szCs w:val="24"/>
          <w:lang w:val="en-US" w:eastAsia="zh-CN"/>
        </w:rPr>
        <w:t>φ</w:t>
      </w:r>
      <w:r>
        <w:rPr>
          <w:rFonts w:hint="eastAsia" w:asciiTheme="minorEastAsia" w:hAnsiTheme="minorEastAsia" w:cstheme="minorEastAsia"/>
          <w:color w:val="auto"/>
          <w:sz w:val="24"/>
          <w:szCs w:val="24"/>
          <w:lang w:val="en-US" w:eastAsia="zh-CN"/>
        </w:rPr>
        <w:t>如图所示</w:t>
      </w:r>
    </w:p>
    <w:p w14:paraId="13BE9584">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color w:val="FF0000"/>
          <w:lang w:val="en-US" w:eastAsia="zh-CN"/>
        </w:rPr>
      </w:pPr>
    </w:p>
    <w:p w14:paraId="7D21C297">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color w:val="FF0000"/>
          <w:lang w:val="en-US" w:eastAsia="zh-CN"/>
        </w:rPr>
      </w:pPr>
    </w:p>
    <w:p w14:paraId="7E74652A">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color w:val="FF0000"/>
          <w:lang w:val="en-US" w:eastAsia="zh-CN"/>
        </w:rPr>
      </w:pPr>
    </w:p>
    <w:p w14:paraId="3C65935F">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r>
        <w:rPr>
          <w:rFonts w:hint="eastAsia"/>
          <w:lang w:val="en-US" w:eastAsia="zh-CN"/>
        </w:rPr>
        <w:t xml:space="preserve">                     </w:t>
      </w:r>
      <w:r>
        <w:drawing>
          <wp:inline distT="0" distB="0" distL="114300" distR="114300">
            <wp:extent cx="2781300" cy="25050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2781300" cy="2505075"/>
                    </a:xfrm>
                    <a:prstGeom prst="rect">
                      <a:avLst/>
                    </a:prstGeom>
                    <a:noFill/>
                    <a:ln>
                      <a:noFill/>
                    </a:ln>
                  </pic:spPr>
                </pic:pic>
              </a:graphicData>
            </a:graphic>
          </wp:inline>
        </w:drawing>
      </w:r>
    </w:p>
    <w:p w14:paraId="1978D25F">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p>
    <w:p w14:paraId="7F048FBF">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p>
    <w:p w14:paraId="68CBAC19">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color w:val="FF0000"/>
          <w:lang w:val="en-US" w:eastAsia="zh-CN"/>
        </w:rPr>
      </w:pPr>
      <w:r>
        <w:drawing>
          <wp:inline distT="0" distB="0" distL="114300" distR="114300">
            <wp:extent cx="6198870" cy="1910080"/>
            <wp:effectExtent l="0" t="0" r="1143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6198870" cy="1910080"/>
                    </a:xfrm>
                    <a:prstGeom prst="rect">
                      <a:avLst/>
                    </a:prstGeom>
                    <a:noFill/>
                    <a:ln>
                      <a:noFill/>
                    </a:ln>
                  </pic:spPr>
                </pic:pic>
              </a:graphicData>
            </a:graphic>
          </wp:inline>
        </w:drawing>
      </w:r>
    </w:p>
    <w:p w14:paraId="744651E2">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color w:val="FF0000"/>
          <w:lang w:val="en-US" w:eastAsia="zh-CN"/>
        </w:rPr>
      </w:pPr>
    </w:p>
    <w:p w14:paraId="50DA9A2B">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color w:val="FF0000"/>
          <w:lang w:val="en-US" w:eastAsia="zh-CN"/>
        </w:rPr>
      </w:pPr>
    </w:p>
    <w:p w14:paraId="396C91A5">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color w:val="FF0000"/>
          <w:lang w:val="en-US" w:eastAsia="zh-CN"/>
        </w:rPr>
      </w:pPr>
    </w:p>
    <w:p w14:paraId="3462A4A1">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color w:val="auto"/>
          <w:sz w:val="24"/>
          <w:szCs w:val="24"/>
          <w:lang w:val="en-US" w:eastAsia="zh-CN"/>
        </w:rPr>
      </w:pPr>
      <w:r>
        <w:rPr>
          <w:rFonts w:hint="eastAsia"/>
          <w:color w:val="auto"/>
          <w:sz w:val="24"/>
          <w:szCs w:val="24"/>
          <w:lang w:val="en-US" w:eastAsia="zh-CN"/>
        </w:rPr>
        <w:t>3.当该点位于第二段圆弧时，判断角如图所示</w:t>
      </w:r>
    </w:p>
    <w:p w14:paraId="07957B44">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428875" cy="2305050"/>
            <wp:effectExtent l="0" t="0" r="952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9"/>
                    <a:stretch>
                      <a:fillRect/>
                    </a:stretch>
                  </pic:blipFill>
                  <pic:spPr>
                    <a:xfrm>
                      <a:off x="0" y="0"/>
                      <a:ext cx="2428875" cy="2305050"/>
                    </a:xfrm>
                    <a:prstGeom prst="rect">
                      <a:avLst/>
                    </a:prstGeom>
                    <a:noFill/>
                    <a:ln w="9525">
                      <a:noFill/>
                    </a:ln>
                  </pic:spPr>
                </pic:pic>
              </a:graphicData>
            </a:graphic>
          </wp:inline>
        </w:drawing>
      </w:r>
    </w:p>
    <w:p w14:paraId="7F16683F">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r>
        <w:drawing>
          <wp:inline distT="0" distB="0" distL="114300" distR="114300">
            <wp:extent cx="6612890" cy="2106295"/>
            <wp:effectExtent l="0" t="0" r="1651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6612890" cy="2106295"/>
                    </a:xfrm>
                    <a:prstGeom prst="rect">
                      <a:avLst/>
                    </a:prstGeom>
                    <a:noFill/>
                    <a:ln>
                      <a:noFill/>
                    </a:ln>
                  </pic:spPr>
                </pic:pic>
              </a:graphicData>
            </a:graphic>
          </wp:inline>
        </w:drawing>
      </w:r>
    </w:p>
    <w:p w14:paraId="0B21A6A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kern w:val="2"/>
          <w:sz w:val="24"/>
          <w:szCs w:val="24"/>
          <w:lang w:val="en-US" w:eastAsia="zh-CN" w:bidi="ar-SA"/>
        </w:rPr>
      </w:pPr>
    </w:p>
    <w:p w14:paraId="4787A96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kern w:val="2"/>
          <w:sz w:val="24"/>
          <w:szCs w:val="24"/>
          <w:lang w:val="en-US" w:eastAsia="zh-CN" w:bidi="ar-SA"/>
        </w:rPr>
      </w:pPr>
    </w:p>
    <w:p w14:paraId="26E7D3A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4.</w:t>
      </w:r>
      <w:r>
        <w:rPr>
          <w:rFonts w:hint="eastAsia"/>
          <w:sz w:val="24"/>
          <w:szCs w:val="24"/>
          <w:lang w:val="en-US" w:eastAsia="zh-CN"/>
        </w:rPr>
        <w:t>当该点位于盘出螺线时，判断角如图所示</w:t>
      </w:r>
    </w:p>
    <w:p w14:paraId="25C4D4A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r>
        <w:rPr>
          <w:rFonts w:hint="eastAsia"/>
          <w:lang w:val="en-US" w:eastAsia="zh-CN"/>
        </w:rPr>
        <w:t xml:space="preserve">                     </w:t>
      </w:r>
      <w:r>
        <w:drawing>
          <wp:inline distT="0" distB="0" distL="114300" distR="114300">
            <wp:extent cx="2895600" cy="2276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2895600" cy="2276475"/>
                    </a:xfrm>
                    <a:prstGeom prst="rect">
                      <a:avLst/>
                    </a:prstGeom>
                    <a:noFill/>
                    <a:ln>
                      <a:noFill/>
                    </a:ln>
                  </pic:spPr>
                </pic:pic>
              </a:graphicData>
            </a:graphic>
          </wp:inline>
        </w:drawing>
      </w:r>
    </w:p>
    <w:p w14:paraId="73B86FF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p>
    <w:p w14:paraId="067FF6C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p>
    <w:p w14:paraId="3FCEAAA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r>
        <w:drawing>
          <wp:inline distT="0" distB="0" distL="114300" distR="114300">
            <wp:extent cx="6157595" cy="3016250"/>
            <wp:effectExtent l="0" t="0" r="14605"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6157595" cy="3016250"/>
                    </a:xfrm>
                    <a:prstGeom prst="rect">
                      <a:avLst/>
                    </a:prstGeom>
                    <a:noFill/>
                    <a:ln>
                      <a:noFill/>
                    </a:ln>
                  </pic:spPr>
                </pic:pic>
              </a:graphicData>
            </a:graphic>
          </wp:inline>
        </w:drawing>
      </w:r>
    </w:p>
    <w:p w14:paraId="646E3FC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p>
    <w:p w14:paraId="51CC5F1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p>
    <w:p w14:paraId="3861214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p>
    <w:p w14:paraId="030C1A4B">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在步骤3中我们得到了把手在具体哪一段圆弧的判断条件，接下来我们将其作为一个约束条件来建立位置和速度方程（因为当把手位于不同的位置需要使用到不同的方程）</w:t>
      </w:r>
    </w:p>
    <w:p w14:paraId="28E7837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r>
        <w:rPr>
          <w:rFonts w:hint="eastAsia" w:asciiTheme="minorHAnsi" w:hAnsiTheme="minorHAnsi" w:eastAsiaTheme="minorEastAsia" w:cstheme="minorBidi"/>
          <w:b w:val="0"/>
          <w:bCs w:val="0"/>
          <w:kern w:val="2"/>
          <w:sz w:val="24"/>
          <w:szCs w:val="24"/>
          <w:lang w:val="en-US" w:eastAsia="zh-CN" w:bidi="ar-SA"/>
        </w:rPr>
        <w:t>（1）</w:t>
      </w:r>
      <w:r>
        <w:rPr>
          <w:rFonts w:hint="eastAsia"/>
          <w:b w:val="0"/>
          <w:bCs w:val="0"/>
          <w:sz w:val="24"/>
          <w:szCs w:val="24"/>
          <w:lang w:val="en-US" w:eastAsia="zh-CN"/>
        </w:rPr>
        <w:t>当板凳的前把手中心位于盘入螺线上，位置迭代公式与问题一相同</w:t>
      </w:r>
    </w:p>
    <w:p w14:paraId="15F0B8E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（2）</w:t>
      </w:r>
      <w:r>
        <w:rPr>
          <w:rFonts w:hint="eastAsia"/>
          <w:b w:val="0"/>
          <w:bCs w:val="0"/>
          <w:sz w:val="24"/>
          <w:szCs w:val="24"/>
          <w:lang w:val="en-US" w:eastAsia="zh-CN"/>
        </w:rPr>
        <w:t>当板凳的前把手中心位于第一段圆弧，后把手中心位于盘入螺线上</w:t>
      </w:r>
    </w:p>
    <w:p w14:paraId="17561ADC">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p>
    <w:p w14:paraId="65466368">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r>
        <w:rPr>
          <w:rFonts w:hint="eastAsia"/>
          <w:lang w:val="en-US" w:eastAsia="zh-CN"/>
        </w:rPr>
        <w:t xml:space="preserve">                     </w:t>
      </w:r>
      <w:r>
        <w:drawing>
          <wp:inline distT="0" distB="0" distL="114300" distR="114300">
            <wp:extent cx="2438400" cy="2314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2438400" cy="2314575"/>
                    </a:xfrm>
                    <a:prstGeom prst="rect">
                      <a:avLst/>
                    </a:prstGeom>
                    <a:noFill/>
                    <a:ln>
                      <a:noFill/>
                    </a:ln>
                  </pic:spPr>
                </pic:pic>
              </a:graphicData>
            </a:graphic>
          </wp:inline>
        </w:drawing>
      </w:r>
    </w:p>
    <w:p w14:paraId="42E990A2">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p>
    <w:p w14:paraId="4DA7A22A">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r>
        <w:drawing>
          <wp:inline distT="0" distB="0" distL="114300" distR="114300">
            <wp:extent cx="5996305" cy="4721225"/>
            <wp:effectExtent l="0" t="0" r="444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996305" cy="4721225"/>
                    </a:xfrm>
                    <a:prstGeom prst="rect">
                      <a:avLst/>
                    </a:prstGeom>
                    <a:noFill/>
                    <a:ln>
                      <a:noFill/>
                    </a:ln>
                  </pic:spPr>
                </pic:pic>
              </a:graphicData>
            </a:graphic>
          </wp:inline>
        </w:drawing>
      </w:r>
    </w:p>
    <w:p w14:paraId="5BB8769B">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p>
    <w:p w14:paraId="274453F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（3）</w:t>
      </w:r>
      <w:r>
        <w:rPr>
          <w:rFonts w:hint="eastAsia"/>
          <w:sz w:val="24"/>
          <w:szCs w:val="24"/>
          <w:lang w:val="en-US" w:eastAsia="zh-CN"/>
        </w:rPr>
        <w:t>当板凳的前后把手中心均位于第一段圆弧</w:t>
      </w:r>
    </w:p>
    <w:p w14:paraId="4B98CF92">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14:paraId="4B45FF95">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lang w:val="en-US" w:eastAsia="zh-CN"/>
        </w:rPr>
        <w:t xml:space="preserve">                       </w:t>
      </w:r>
      <w:r>
        <w:drawing>
          <wp:inline distT="0" distB="0" distL="114300" distR="114300">
            <wp:extent cx="2559685" cy="2391410"/>
            <wp:effectExtent l="0" t="0" r="12065"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2559685" cy="2391410"/>
                    </a:xfrm>
                    <a:prstGeom prst="rect">
                      <a:avLst/>
                    </a:prstGeom>
                    <a:noFill/>
                    <a:ln>
                      <a:noFill/>
                    </a:ln>
                  </pic:spPr>
                </pic:pic>
              </a:graphicData>
            </a:graphic>
          </wp:inline>
        </w:drawing>
      </w:r>
    </w:p>
    <w:p w14:paraId="4BD94DBA">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eastAsiaTheme="minorEastAsia"/>
          <w:lang w:val="en-US" w:eastAsia="zh-CN"/>
        </w:rPr>
      </w:pPr>
    </w:p>
    <w:p w14:paraId="546FF6FF">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eastAsiaTheme="minorEastAsia"/>
          <w:lang w:val="en-US" w:eastAsia="zh-CN"/>
        </w:rPr>
      </w:pPr>
    </w:p>
    <w:p w14:paraId="7D81AD7D">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p>
    <w:p w14:paraId="11C14140">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r>
        <w:drawing>
          <wp:inline distT="0" distB="0" distL="114300" distR="114300">
            <wp:extent cx="5271770" cy="801370"/>
            <wp:effectExtent l="0" t="0" r="5080" b="177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stretch>
                      <a:fillRect/>
                    </a:stretch>
                  </pic:blipFill>
                  <pic:spPr>
                    <a:xfrm>
                      <a:off x="0" y="0"/>
                      <a:ext cx="5271770" cy="801370"/>
                    </a:xfrm>
                    <a:prstGeom prst="rect">
                      <a:avLst/>
                    </a:prstGeom>
                    <a:noFill/>
                    <a:ln>
                      <a:noFill/>
                    </a:ln>
                  </pic:spPr>
                </pic:pic>
              </a:graphicData>
            </a:graphic>
          </wp:inline>
        </w:drawing>
      </w:r>
    </w:p>
    <w:p w14:paraId="46999011">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当板凳的前后把手中心位于第二段圆弧，后把手中心位于第一段圆弧</w:t>
      </w:r>
    </w:p>
    <w:p w14:paraId="38102835">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r>
        <w:rPr>
          <w:rFonts w:hint="eastAsia"/>
          <w:lang w:val="en-US" w:eastAsia="zh-CN"/>
        </w:rPr>
        <w:t xml:space="preserve">                    </w:t>
      </w:r>
      <w:r>
        <w:drawing>
          <wp:inline distT="0" distB="0" distL="114300" distR="114300">
            <wp:extent cx="2771140" cy="2423160"/>
            <wp:effectExtent l="0" t="0" r="10160" b="152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2771140" cy="2423160"/>
                    </a:xfrm>
                    <a:prstGeom prst="rect">
                      <a:avLst/>
                    </a:prstGeom>
                    <a:noFill/>
                    <a:ln>
                      <a:noFill/>
                    </a:ln>
                  </pic:spPr>
                </pic:pic>
              </a:graphicData>
            </a:graphic>
          </wp:inline>
        </w:drawing>
      </w:r>
    </w:p>
    <w:p w14:paraId="0AB98404">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r>
        <w:drawing>
          <wp:inline distT="0" distB="0" distL="114300" distR="114300">
            <wp:extent cx="6661150" cy="4191635"/>
            <wp:effectExtent l="0" t="0" r="6350" b="184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6661150" cy="4191635"/>
                    </a:xfrm>
                    <a:prstGeom prst="rect">
                      <a:avLst/>
                    </a:prstGeom>
                    <a:noFill/>
                    <a:ln>
                      <a:noFill/>
                    </a:ln>
                  </pic:spPr>
                </pic:pic>
              </a:graphicData>
            </a:graphic>
          </wp:inline>
        </w:drawing>
      </w:r>
    </w:p>
    <w:p w14:paraId="2D3304E0">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p>
    <w:p w14:paraId="3AC11B3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w:t>
      </w:r>
      <w:r>
        <w:rPr>
          <w:rFonts w:hint="eastAsia" w:cstheme="minorBidi"/>
          <w:kern w:val="2"/>
          <w:sz w:val="24"/>
          <w:szCs w:val="24"/>
          <w:lang w:val="en-US" w:eastAsia="zh-CN" w:bidi="ar-SA"/>
        </w:rPr>
        <w:t>5</w:t>
      </w:r>
      <w:r>
        <w:rPr>
          <w:rFonts w:hint="eastAsia" w:asciiTheme="minorHAnsi" w:hAnsiTheme="minorHAnsi" w:eastAsiaTheme="minorEastAsia" w:cstheme="minorBidi"/>
          <w:kern w:val="2"/>
          <w:sz w:val="24"/>
          <w:szCs w:val="24"/>
          <w:lang w:val="en-US" w:eastAsia="zh-CN" w:bidi="ar-SA"/>
        </w:rPr>
        <w:t>）</w:t>
      </w:r>
      <w:r>
        <w:rPr>
          <w:rFonts w:hint="eastAsia"/>
          <w:sz w:val="24"/>
          <w:szCs w:val="24"/>
          <w:lang w:val="en-US" w:eastAsia="zh-CN"/>
        </w:rPr>
        <w:t>当板凳前后把手中心均位于第二段圆弧</w:t>
      </w:r>
    </w:p>
    <w:p w14:paraId="1F8F5D7D">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14:paraId="4759720A">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pPr>
      <w:r>
        <w:rPr>
          <w:rFonts w:hint="eastAsia"/>
          <w:lang w:val="en-US" w:eastAsia="zh-CN"/>
        </w:rPr>
        <w:t xml:space="preserve">                     </w:t>
      </w:r>
      <w:r>
        <w:drawing>
          <wp:inline distT="0" distB="0" distL="114300" distR="114300">
            <wp:extent cx="2657475" cy="2350135"/>
            <wp:effectExtent l="0" t="0" r="9525" b="1206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2657475" cy="2350135"/>
                    </a:xfrm>
                    <a:prstGeom prst="rect">
                      <a:avLst/>
                    </a:prstGeom>
                    <a:noFill/>
                    <a:ln>
                      <a:noFill/>
                    </a:ln>
                  </pic:spPr>
                </pic:pic>
              </a:graphicData>
            </a:graphic>
          </wp:inline>
        </w:drawing>
      </w:r>
    </w:p>
    <w:p w14:paraId="5B153F4B">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6575425" cy="2392680"/>
            <wp:effectExtent l="0" t="0" r="1587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0"/>
                    <a:stretch>
                      <a:fillRect/>
                    </a:stretch>
                  </pic:blipFill>
                  <pic:spPr>
                    <a:xfrm>
                      <a:off x="0" y="0"/>
                      <a:ext cx="6575425" cy="2392680"/>
                    </a:xfrm>
                    <a:prstGeom prst="rect">
                      <a:avLst/>
                    </a:prstGeom>
                    <a:noFill/>
                    <a:ln>
                      <a:noFill/>
                    </a:ln>
                  </pic:spPr>
                </pic:pic>
              </a:graphicData>
            </a:graphic>
          </wp:inline>
        </w:drawing>
      </w:r>
    </w:p>
    <w:p w14:paraId="734B3ED1">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eastAsiaTheme="minorEastAsia"/>
          <w:sz w:val="24"/>
          <w:szCs w:val="24"/>
          <w:lang w:val="en-US" w:eastAsia="zh-CN"/>
        </w:rPr>
      </w:pPr>
      <w:r>
        <w:rPr>
          <w:rFonts w:hint="eastAsia"/>
          <w:sz w:val="24"/>
          <w:szCs w:val="24"/>
          <w:lang w:eastAsia="zh-CN"/>
        </w:rPr>
        <w:t>（</w:t>
      </w:r>
      <w:r>
        <w:rPr>
          <w:rFonts w:hint="eastAsia"/>
          <w:sz w:val="24"/>
          <w:szCs w:val="24"/>
          <w:lang w:val="en-US" w:eastAsia="zh-CN"/>
        </w:rPr>
        <w:t>6</w:t>
      </w:r>
      <w:r>
        <w:rPr>
          <w:rFonts w:hint="eastAsia"/>
          <w:sz w:val="24"/>
          <w:szCs w:val="24"/>
          <w:lang w:eastAsia="zh-CN"/>
        </w:rPr>
        <w:t>）</w:t>
      </w:r>
      <w:r>
        <w:rPr>
          <w:rFonts w:hint="eastAsia"/>
          <w:sz w:val="24"/>
          <w:szCs w:val="24"/>
          <w:lang w:val="en-US" w:eastAsia="zh-CN"/>
        </w:rPr>
        <w:t>当板凳的前把手中心位于盘出螺线，后把手位于第二段圆弧</w:t>
      </w:r>
    </w:p>
    <w:p w14:paraId="11BC97C4">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pPr>
      <w:r>
        <w:rPr>
          <w:rFonts w:hint="eastAsia"/>
          <w:lang w:val="en-US" w:eastAsia="zh-CN"/>
        </w:rPr>
        <w:t xml:space="preserve">                     </w:t>
      </w:r>
      <w:r>
        <w:drawing>
          <wp:inline distT="0" distB="0" distL="114300" distR="114300">
            <wp:extent cx="2726055" cy="2398395"/>
            <wp:effectExtent l="0" t="0" r="17145"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1"/>
                    <a:stretch>
                      <a:fillRect/>
                    </a:stretch>
                  </pic:blipFill>
                  <pic:spPr>
                    <a:xfrm>
                      <a:off x="0" y="0"/>
                      <a:ext cx="2726055" cy="2398395"/>
                    </a:xfrm>
                    <a:prstGeom prst="rect">
                      <a:avLst/>
                    </a:prstGeom>
                    <a:noFill/>
                    <a:ln>
                      <a:noFill/>
                    </a:ln>
                  </pic:spPr>
                </pic:pic>
              </a:graphicData>
            </a:graphic>
          </wp:inline>
        </w:drawing>
      </w:r>
    </w:p>
    <w:p w14:paraId="778F7777">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pPr>
    </w:p>
    <w:p w14:paraId="4E1F759D">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当板凳前后把手中心均位于盘出螺线上时，可用问题1的方法来求解</w:t>
      </w:r>
    </w:p>
    <w:p w14:paraId="51AA5EC6">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14:paraId="1A9A2FA8">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14:paraId="30F52577">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bookmarkStart w:id="0" w:name="_GoBack"/>
      <w:bookmarkEnd w:id="0"/>
    </w:p>
    <w:p w14:paraId="276A7CA1">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360" w:lineRule="auto"/>
        <w:ind w:left="0" w:leftChars="0" w:firstLine="0" w:firstLineChars="0"/>
        <w:textAlignment w:val="auto"/>
        <w:rPr>
          <w:rFonts w:hint="eastAsia"/>
          <w:b/>
          <w:bCs/>
          <w:sz w:val="24"/>
          <w:szCs w:val="24"/>
          <w:lang w:val="en-US" w:eastAsia="zh-CN"/>
        </w:rPr>
      </w:pPr>
      <w:r>
        <w:rPr>
          <w:rFonts w:hint="eastAsia"/>
          <w:b/>
          <w:bCs/>
          <w:sz w:val="24"/>
          <w:szCs w:val="24"/>
          <w:lang w:val="en-US" w:eastAsia="zh-CN"/>
        </w:rPr>
        <w:t>各点速度求解</w:t>
      </w:r>
    </w:p>
    <w:p w14:paraId="37B4C447">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b/>
          <w:bCs/>
          <w:sz w:val="24"/>
          <w:szCs w:val="24"/>
          <w:lang w:val="en-US" w:eastAsia="zh-CN"/>
        </w:rPr>
      </w:pPr>
      <w:r>
        <w:rPr>
          <w:rFonts w:hint="eastAsia"/>
          <w:b/>
          <w:bCs/>
          <w:sz w:val="24"/>
          <w:szCs w:val="24"/>
          <w:lang w:val="en-US" w:eastAsia="zh-CN"/>
        </w:rPr>
        <w:t>思路：计算各前后把手中心连线的斜率，将前后把手的速度关联起来，类似于问题1中的速度求解，但是要分情况讨论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KaTeX_Math">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KaTeX_Size3">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4C437"/>
    <w:multiLevelType w:val="singleLevel"/>
    <w:tmpl w:val="8084C437"/>
    <w:lvl w:ilvl="0" w:tentative="0">
      <w:start w:val="7"/>
      <w:numFmt w:val="decimal"/>
      <w:suff w:val="nothing"/>
      <w:lvlText w:val="（%1）"/>
      <w:lvlJc w:val="left"/>
    </w:lvl>
  </w:abstractNum>
  <w:abstractNum w:abstractNumId="1">
    <w:nsid w:val="85B7F05B"/>
    <w:multiLevelType w:val="singleLevel"/>
    <w:tmpl w:val="85B7F05B"/>
    <w:lvl w:ilvl="0" w:tentative="0">
      <w:start w:val="1"/>
      <w:numFmt w:val="decimal"/>
      <w:suff w:val="nothing"/>
      <w:lvlText w:val="（%1）"/>
      <w:lvlJc w:val="left"/>
    </w:lvl>
  </w:abstractNum>
  <w:abstractNum w:abstractNumId="2">
    <w:nsid w:val="8D5BC8CF"/>
    <w:multiLevelType w:val="singleLevel"/>
    <w:tmpl w:val="8D5BC8CF"/>
    <w:lvl w:ilvl="0" w:tentative="0">
      <w:start w:val="4"/>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842640"/>
    <w:rsid w:val="20842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165</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2025-08-03T07:07:00Z</dcterms:created>
  <dc:creator>颜艺帝</dc:creator>
  <cp:lastModifiedBy>颜艺帝</cp:lastModifiedBy>
  <dcterms:modified xsi:type="dcterms:W3CDTF">2025-08-03T09:52:43Z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184D03C480064E57B4775E935DB68E47_11</vt:lpwstr>
  </property>
  <property fmtid="{D5CDD505-2E9C-101B-9397-08002B2CF9AE}" pid="4" name="KSOTemplateDocerSaveRecord">
    <vt:lpwstr>eyJoZGlkIjoiNTllOThmNmUyYjY1YzZlZTkyYmM4NTFmNjQ0NTAwNmMiLCJ1c2VySWQiOiIxNTUyMTI5MDA4In0=</vt:lpwstr>
  </property>
</Properties>
</file>