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48"/>
          <w:szCs w:val="48"/>
          <w:rtl w:val="0"/>
        </w:rPr>
        <w:t xml:space="preserve">X-332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adresse IP Temp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Linux/Unix Instructions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-1790699</wp:posOffset>
            </wp:positionH>
            <wp:positionV relativeFrom="paragraph">
              <wp:posOffset>8161847</wp:posOffset>
            </wp:positionV>
            <wp:extent cx="9464540" cy="71008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4540" cy="7100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Open a terminal and change to root user (su -, then enter root password).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Type:arp -s {new IP address} {serial number of X-332™ }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IP address format is xxx.xxx.xxx.xxx.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serial number can be found on a label on the module board. The format is ss:ss:ss:ss:ss:ss.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to set X-332™ (with serial number 00-0C-C8-01-00-01 ) to 10.10.10.40 the following command would be used:arp -s 10.10.10.40 00:0c:c8:01:00:013. Next, type: ping -s 102 {new IP address}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if the new IP address is 10.10.10.40, the following command would be used: ping -s 102 10.10.10.404. Proceed with X-332™ setup in section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Once setup is complete, it may be necessary to clear the 'arp' cache to configure additional WebRelays. This is necessary because each unit has the same default IP address, but a different unit serial number (MAC address). Clearing the arp table can be done by typing sudo arp -d -ain the command prompt window.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def: 192.168.1.2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accès http 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http://192.168.1.2/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accès setup: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http://192.168.1.2/setup.html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log: admin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mdp: webrelay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om86v44u9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Read Coils (Code de Fonction Modbus 01) - Lecture des Relais 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Requête Modbus 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Adresse du dispositif esclave (X-332™) : 1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de fonction Modbus : 01 (Read Coils)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Adresse de départ : 0x0000 (relais 1)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bobines à lire : 4 (par exemple, pour relais 1 à 4)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Exemple de Requête Hexadécimale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01 01 00 00 00 04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 Modbus 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X-332™ renverra quatre octets indiquant l'état des relais.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p1ca73k7l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Read Discrete Inputs (Code de Fonction Modbus 02) - Lecture des Entrées Discrètes 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Requête Modbus 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Adresse du dispositif esclave (X-332™) : 1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de fonction Modbus : 02 (Read Discrete Inputs)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Adresse de départ : 0x1001 (entrée discrète 1)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d'entrées à lire : 4 (par exemple, pour entrées 1 à 4)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Exemple de Requête Hexadécimale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01 02 10 01 00 04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 Modbus 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X-332™ renverra quatre octets indiquant l'état des entrées discrètes.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1zb7v57kh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Read Analog Inputs (Code de Fonction Modbus 03) - Lecture des Entrées Analogiques 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Requête Modbus 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Adresse du dispositif esclave (X-332™) : 1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de fonction Modbus : 03 (Read Analog Inputs)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Adresse de départ : 0x0010 (première entrée analogique)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d'entrées à lire : 2 (par exemple, pour entrées 1 et 2)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Exemple de Requête Hexadécimale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01 03 00 10 00 02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 Modbus 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X-332™ renverra huit octets (quatre pour chaque entrée) indiquant les valeurs analogiques.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vtgbcllz8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Read Sensors (Code de Fonction Modbus 03) - Lecture des Capteurs 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Requête Modbus 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Adresse du dispositif esclave (X-332™) : 1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de fonction Modbus : 03 (Read Analog Inputs)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Adresse de départ : 0x0110 (premier capteur)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capteurs à lire : 2 (par exemple, pour capteurs 1 et 2)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Exemple de Requête Hexadécimale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01 03 01 10 00 02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 Modbus 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X-332™ renverra huit octets (quatre pour chaque capteur) indiquant les valeurs des capteurs.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0evirsb50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Read Counters (Code de Fonction Modbus 03) - Lecture des Compteurs 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Requête Modbus 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Adresse du dispositif esclave (X-332™) : 1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de fonction Modbus : 03 (Read Counters)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Adresse de départ : 0x0210 (premier compteur)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compteurs à lire : 2 (par exemple, pour compteurs 1 et 2)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Exemple de Requête Hexadécimale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01 03 02 10 00 02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 Modbus 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X-332™ renverra quatre octets (deux pour chaque compteur) indiquant les valeurs des compteurs.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lixl5igp4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Write Single Coil (Code de Fonction Modbus 05) - Écriture sur un Relais 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Requête Modbus 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Adresse du dispositif esclave (X-332™) : 1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de fonction Modbus : 05 (Write Single Coil)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Adresse de la bobine à écrire : 0x0000 (relais 1)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Valeur à écrire : 0xFF00 (pour activer le relais)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Exemple de Requête Hexadécimale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01 05 00 00 FF 00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 Modbus 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réponse confirmera généralement la réussite de l'opération.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cpvt6z49g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Write Multiple Coils (Code de Fonction Modbus 15) - Écriture sur plusieurs Relais :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Requête Modbus 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Adresse du dispositif esclave (X-332™) : 1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de fonction Modbus : 15 (Write Multiple Coils)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Adresse de départ : 0x0000 (relais 1)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bobines à écrire : 4 (par exemple, pour relais 1 à 4)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d'octets de données : 1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Valeurs à écrire : 0xFF00 (pour activer le relais 1) suivi de 0x0000 (pour désactiver les relais 2 à 4)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Exemple de Requête Hexadécimale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01 0F 00 00 00 04 01 01 FF 00 00 00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 Modbus :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réponse confirmera généralement la réussite de l'opération.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i22y17jb7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Pulse Coils (Code de Fonction Modbus 16) - Impulsion sur un Relais 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Requête Modbus :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Adresse du dispositif esclave (X-332™) : 1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de fonction Modbus : 16 (Pulse Coils)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Adresse de la bobine à pulsar : 0x0310 (relais 1)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Durée de l'impulsion (en millisecondes) : 1000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Exemple de Requête Hexadécimale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01 10 03 10 00 01 02 00 03 E8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 Modbus :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réponse confirmera généralement la réussite de l'opération.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192.168.1.2/" TargetMode="External"/><Relationship Id="rId8" Type="http://schemas.openxmlformats.org/officeDocument/2006/relationships/hyperlink" Target="http://192.168.1.2/setup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