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5715" w14:textId="77777777" w:rsidR="00C643E0" w:rsidRPr="00C62008" w:rsidRDefault="00C643E0" w:rsidP="00C643E0">
      <w:pPr>
        <w:jc w:val="center"/>
        <w:rPr>
          <w:rFonts w:ascii="Times New Roman" w:hAnsi="Times New Roman" w:cs="Times New Roman"/>
          <w:smallCaps/>
          <w:sz w:val="52"/>
          <w:szCs w:val="56"/>
        </w:rPr>
      </w:pPr>
      <w:r w:rsidRPr="00C62008">
        <w:rPr>
          <w:rFonts w:ascii="Times New Roman" w:hAnsi="Times New Roman" w:cs="Times New Roman" w:hint="eastAsia"/>
          <w:smallCaps/>
          <w:sz w:val="52"/>
          <w:szCs w:val="56"/>
        </w:rPr>
        <w:t>S</w:t>
      </w:r>
      <w:r>
        <w:rPr>
          <w:rFonts w:ascii="Times New Roman" w:hAnsi="Times New Roman" w:cs="Times New Roman" w:hint="eastAsia"/>
          <w:smallCaps/>
          <w:sz w:val="52"/>
          <w:szCs w:val="56"/>
        </w:rPr>
        <w:t>OLUTIONS</w:t>
      </w:r>
    </w:p>
    <w:p w14:paraId="12DC7AA0" w14:textId="77777777" w:rsidR="00C643E0" w:rsidRPr="00B9081E" w:rsidRDefault="00C643E0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9081E">
        <w:rPr>
          <w:rFonts w:ascii="Times New Roman" w:hAnsi="Times New Roman" w:cs="Times New Roman" w:hint="eastAsia"/>
          <w:sz w:val="36"/>
          <w:szCs w:val="36"/>
        </w:rPr>
        <w:t>ARROWS</w:t>
      </w:r>
    </w:p>
    <w:p w14:paraId="2F59163B" w14:textId="77777777" w:rsidR="00C643E0" w:rsidRDefault="00C643E0" w:rsidP="00C643E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 w:rsidRPr="009A60F9">
        <w:rPr>
          <w:rFonts w:ascii="Courier New" w:hAnsi="Courier New" w:cs="Courier New"/>
          <w:b/>
          <w:bCs/>
          <w:sz w:val="32"/>
          <w:szCs w:val="32"/>
        </w:rPr>
        <w:t>GREEK</w:t>
      </w:r>
    </w:p>
    <w:p w14:paraId="07B6A191" w14:textId="77777777" w:rsidR="00C643E0" w:rsidRPr="00C62008" w:rsidRDefault="00C643E0" w:rsidP="00C643E0">
      <w:pPr>
        <w:rPr>
          <w:rFonts w:ascii="Times New Roman" w:hAnsi="Times New Roman" w:cs="Times New Roman"/>
          <w:szCs w:val="22"/>
        </w:rPr>
      </w:pPr>
      <w:r w:rsidRPr="00C62008">
        <w:rPr>
          <w:rFonts w:ascii="Times New Roman" w:hAnsi="Times New Roman" w:cs="Times New Roman" w:hint="eastAsia"/>
          <w:szCs w:val="22"/>
        </w:rPr>
        <w:t>Convert each arrow into a horizontal-vertical right-angle pattern as shown in the figure.</w:t>
      </w:r>
      <w:r w:rsidRPr="00C62008">
        <w:rPr>
          <w:rFonts w:hint="eastAsia"/>
          <w:sz w:val="21"/>
          <w:szCs w:val="22"/>
        </w:rPr>
        <w:t xml:space="preserve"> </w:t>
      </w:r>
      <w:r w:rsidRPr="00C62008">
        <w:rPr>
          <w:rFonts w:ascii="Times New Roman" w:hAnsi="Times New Roman" w:cs="Times New Roman" w:hint="eastAsia"/>
          <w:szCs w:val="22"/>
        </w:rPr>
        <w:t xml:space="preserve">The starting point of the arrow should be the midpoint of the line segment connecting the endpoints of the two perpendicular sides. </w:t>
      </w:r>
    </w:p>
    <w:p w14:paraId="0460D9C6" w14:textId="77777777" w:rsidR="00C643E0" w:rsidRPr="00C62008" w:rsidRDefault="00C643E0" w:rsidP="00C643E0">
      <w:pPr>
        <w:rPr>
          <w:rFonts w:ascii="Times New Roman" w:hAnsi="Times New Roman" w:cs="Times New Roman"/>
          <w:szCs w:val="22"/>
        </w:rPr>
      </w:pPr>
      <w:r w:rsidRPr="00C62008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17AE656" wp14:editId="3A72EAE0">
            <wp:extent cx="2508069" cy="915732"/>
            <wp:effectExtent l="0" t="0" r="6985" b="0"/>
            <wp:docPr id="158271990" name="图片 1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990" name="图片 1" descr="形状, 箭头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01" cy="926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F26D9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 w:rsidRPr="00C62008">
        <w:rPr>
          <w:rFonts w:ascii="Times New Roman" w:hAnsi="Times New Roman" w:cs="Times New Roman" w:hint="eastAsia"/>
          <w:szCs w:val="22"/>
        </w:rPr>
        <w:t xml:space="preserve">Therefore, we </w:t>
      </w:r>
      <w:r>
        <w:rPr>
          <w:rFonts w:ascii="Times New Roman" w:hAnsi="Times New Roman" w:cs="Times New Roman" w:hint="eastAsia"/>
          <w:szCs w:val="22"/>
        </w:rPr>
        <w:t xml:space="preserve">get the patterns below. </w:t>
      </w:r>
      <w:r w:rsidRPr="00B9081E">
        <w:rPr>
          <w:rFonts w:ascii="Times New Roman" w:hAnsi="Times New Roman" w:cs="Times New Roman" w:hint="eastAsia"/>
          <w:szCs w:val="22"/>
        </w:rPr>
        <w:t xml:space="preserve">Above reads </w:t>
      </w:r>
      <w:r w:rsidRPr="00B9081E">
        <w:rPr>
          <w:rFonts w:ascii="Courier New" w:hAnsi="Courier New" w:cs="Courier New"/>
          <w:szCs w:val="22"/>
        </w:rPr>
        <w:t>ILION</w:t>
      </w:r>
      <w:r w:rsidRPr="00B9081E">
        <w:rPr>
          <w:rFonts w:ascii="Times New Roman" w:hAnsi="Times New Roman" w:cs="Times New Roman" w:hint="eastAsia"/>
          <w:szCs w:val="22"/>
        </w:rPr>
        <w:t xml:space="preserve">, an alternative name for Troy; below we find the answer to this puzzle: </w:t>
      </w:r>
      <w:r w:rsidRPr="00B9081E">
        <w:rPr>
          <w:rFonts w:ascii="Courier New" w:hAnsi="Courier New" w:cs="Courier New"/>
          <w:b/>
          <w:bCs/>
          <w:szCs w:val="22"/>
        </w:rPr>
        <w:t>GREEK</w:t>
      </w:r>
      <w:r w:rsidRPr="00B9081E">
        <w:rPr>
          <w:rFonts w:ascii="Times New Roman" w:hAnsi="Times New Roman" w:cs="Times New Roman" w:hint="eastAsia"/>
          <w:szCs w:val="22"/>
        </w:rPr>
        <w:t>.</w:t>
      </w:r>
    </w:p>
    <w:p w14:paraId="18D202DD" w14:textId="77777777" w:rsidR="00C643E0" w:rsidRDefault="00C643E0" w:rsidP="00C643E0">
      <w:pPr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60EC76F" wp14:editId="65A97887">
            <wp:extent cx="4549260" cy="4320000"/>
            <wp:effectExtent l="0" t="0" r="3810" b="4445"/>
            <wp:docPr id="334326286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6286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6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49C52" w14:textId="41AF6B54" w:rsidR="00C643E0" w:rsidRPr="003967AF" w:rsidRDefault="003967AF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  <w:lang w:val="zh-CN"/>
        </w:rPr>
      </w:pPr>
      <w:r>
        <w:rPr>
          <w:rFonts w:ascii="Times New Roman" w:hAnsi="Times New Roman" w:cs="Times New Roman" w:hint="eastAsia"/>
          <w:sz w:val="36"/>
          <w:szCs w:val="36"/>
        </w:rPr>
        <w:lastRenderedPageBreak/>
        <w:t>NONO</w:t>
      </w:r>
      <w:bookmarkStart w:id="0" w:name="_Hlk216376426"/>
      <w:r w:rsidRPr="003967AF">
        <w:rPr>
          <w:rFonts w:ascii="Times New Roman" w:hAnsi="Times New Roman" w:cs="Times New Roman"/>
          <w:sz w:val="36"/>
          <w:szCs w:val="36"/>
          <w:lang w:val="zh-CN"/>
        </w:rPr>
        <w:t>Ö</w:t>
      </w:r>
      <w:bookmarkEnd w:id="0"/>
      <w:r>
        <w:rPr>
          <w:rFonts w:ascii="Times New Roman" w:hAnsi="Times New Roman" w:cs="Times New Roman" w:hint="eastAsia"/>
          <w:sz w:val="36"/>
          <w:szCs w:val="36"/>
        </w:rPr>
        <w:t>BOL</w:t>
      </w:r>
    </w:p>
    <w:p w14:paraId="50ADCCEE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>
        <w:rPr>
          <w:rFonts w:ascii="Courier New" w:hAnsi="Courier New" w:cs="Courier New" w:hint="eastAsia"/>
          <w:b/>
          <w:bCs/>
          <w:sz w:val="32"/>
          <w:szCs w:val="32"/>
        </w:rPr>
        <w:t>HONOR</w:t>
      </w:r>
    </w:p>
    <w:p w14:paraId="143B5675" w14:textId="551F1958" w:rsidR="00CA419B" w:rsidRDefault="00CA419B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First</w:t>
      </w:r>
      <w:r w:rsidRPr="00CA419B">
        <w:rPr>
          <w:rFonts w:ascii="Times New Roman" w:hAnsi="Times New Roman" w:cs="Times New Roman"/>
          <w:szCs w:val="22"/>
        </w:rPr>
        <w:t>, we have</w:t>
      </w:r>
      <w:r>
        <w:rPr>
          <w:rFonts w:ascii="Times New Roman" w:hAnsi="Times New Roman" w:cs="Times New Roman"/>
          <w:szCs w:val="22"/>
        </w:rPr>
        <w:t xml:space="preserve"> </w:t>
      </w:r>
      <w:r w:rsidRPr="00CA419B">
        <w:rPr>
          <w:rFonts w:ascii="Times New Roman" w:hAnsi="Times New Roman" w:cs="Times New Roman"/>
          <w:szCs w:val="22"/>
        </w:rPr>
        <w:t>Α</w:t>
      </w:r>
      <w:r>
        <w:rPr>
          <w:rFonts w:ascii="Times New Roman" w:hAnsi="Times New Roman" w:cs="Times New Roman"/>
          <w:szCs w:val="22"/>
        </w:rPr>
        <w:t xml:space="preserve"> = 4, </w:t>
      </w:r>
      <w:r w:rsidRPr="00CA419B">
        <w:rPr>
          <w:rFonts w:ascii="Times New Roman" w:hAnsi="Times New Roman" w:cs="Times New Roman"/>
          <w:szCs w:val="22"/>
        </w:rPr>
        <w:t>Β</w:t>
      </w:r>
      <w:r>
        <w:rPr>
          <w:rFonts w:ascii="Times New Roman" w:hAnsi="Times New Roman" w:cs="Times New Roman"/>
          <w:szCs w:val="22"/>
        </w:rPr>
        <w:t xml:space="preserve"> = 2, </w:t>
      </w:r>
      <w:r w:rsidRPr="00CA419B">
        <w:rPr>
          <w:rFonts w:ascii="Times New Roman" w:hAnsi="Times New Roman" w:cs="Times New Roman"/>
          <w:szCs w:val="22"/>
        </w:rPr>
        <w:t>Γ</w:t>
      </w:r>
      <w:r>
        <w:rPr>
          <w:rFonts w:ascii="Times New Roman" w:hAnsi="Times New Roman" w:cs="Times New Roman"/>
          <w:szCs w:val="22"/>
        </w:rPr>
        <w:t xml:space="preserve"> = 3.</w:t>
      </w:r>
    </w:p>
    <w:p w14:paraId="4D48B27E" w14:textId="63DF27FF" w:rsidR="00CD1522" w:rsidRPr="00CD1522" w:rsidRDefault="00CA419B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Then, o</w:t>
      </w:r>
      <w:r w:rsidR="00CD1522" w:rsidRPr="00CD1522">
        <w:rPr>
          <w:rFonts w:ascii="Times New Roman" w:hAnsi="Times New Roman" w:cs="Times New Roman" w:hint="eastAsia"/>
          <w:szCs w:val="22"/>
        </w:rPr>
        <w:t xml:space="preserve">nly one arrangement </w:t>
      </w:r>
      <w:r w:rsidR="00CD1522">
        <w:rPr>
          <w:rFonts w:ascii="Times New Roman" w:hAnsi="Times New Roman" w:cs="Times New Roman" w:hint="eastAsia"/>
          <w:szCs w:val="22"/>
        </w:rPr>
        <w:t xml:space="preserve">of the possible four </w:t>
      </w:r>
      <w:r w:rsidR="00CD1522" w:rsidRPr="00CD1522">
        <w:rPr>
          <w:rFonts w:ascii="Times New Roman" w:hAnsi="Times New Roman" w:cs="Times New Roman" w:hint="eastAsia"/>
          <w:szCs w:val="22"/>
        </w:rPr>
        <w:t>can yield a solvable nonogram grid.</w:t>
      </w:r>
    </w:p>
    <w:p w14:paraId="393A40CC" w14:textId="1B74074C" w:rsidR="00CD1522" w:rsidRDefault="00CD1522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A40D96" wp14:editId="11AC5636">
            <wp:extent cx="3468189" cy="2374616"/>
            <wp:effectExtent l="0" t="0" r="0" b="6985"/>
            <wp:docPr id="1893590361" name="图片 1" descr="一些文字和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0361" name="图片 1" descr="一些文字和图案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7405" cy="23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A434" w14:textId="16DF2FA1" w:rsidR="00CD1522" w:rsidRDefault="00CD1522" w:rsidP="00CD1522">
      <w:pPr>
        <w:rPr>
          <w:rFonts w:ascii="Times New Roman" w:hAnsi="Times New Roman" w:cs="Times New Roman"/>
          <w:szCs w:val="22"/>
        </w:rPr>
      </w:pPr>
      <w:r w:rsidRPr="00CD1522">
        <w:rPr>
          <w:rFonts w:ascii="Times New Roman" w:hAnsi="Times New Roman" w:cs="Times New Roman" w:hint="eastAsia"/>
          <w:szCs w:val="22"/>
        </w:rPr>
        <w:t xml:space="preserve">Solving it reveals the answer </w:t>
      </w:r>
      <w:r w:rsidRPr="00CD1522">
        <w:rPr>
          <w:rFonts w:ascii="Courier New" w:hAnsi="Courier New" w:cs="Courier New"/>
          <w:b/>
          <w:bCs/>
          <w:szCs w:val="22"/>
        </w:rPr>
        <w:t>HONOR</w:t>
      </w:r>
      <w:r w:rsidRPr="00CD1522">
        <w:rPr>
          <w:rFonts w:ascii="Times New Roman" w:hAnsi="Times New Roman" w:cs="Times New Roman" w:hint="eastAsia"/>
          <w:szCs w:val="22"/>
        </w:rPr>
        <w:t>.</w:t>
      </w:r>
    </w:p>
    <w:p w14:paraId="4027697A" w14:textId="77777777" w:rsidR="009F258E" w:rsidRPr="00CD1522" w:rsidRDefault="009F258E" w:rsidP="00CD1522">
      <w:pPr>
        <w:rPr>
          <w:rFonts w:ascii="Times New Roman" w:hAnsi="Times New Roman" w:cs="Times New Roman"/>
          <w:szCs w:val="22"/>
        </w:rPr>
      </w:pPr>
    </w:p>
    <w:p w14:paraId="369BA9D1" w14:textId="538751E8" w:rsidR="00C643E0" w:rsidRDefault="00862E48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SLAY THE TROJANS</w:t>
      </w:r>
    </w:p>
    <w:p w14:paraId="0CCE8B39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>
        <w:rPr>
          <w:rFonts w:ascii="Courier New" w:hAnsi="Courier New" w:cs="Courier New"/>
          <w:b/>
          <w:bCs/>
          <w:sz w:val="32"/>
          <w:szCs w:val="32"/>
        </w:rPr>
        <w:t>MOMENT OF EXCELLENCE</w:t>
      </w:r>
    </w:p>
    <w:p w14:paraId="40066810" w14:textId="77777777" w:rsidR="00862E48" w:rsidRPr="00862E48" w:rsidRDefault="00862E48" w:rsidP="00F9552F">
      <w:pPr>
        <w:rPr>
          <w:rFonts w:ascii="Times New Roman" w:hAnsi="Times New Roman" w:cs="Times New Roman"/>
          <w:szCs w:val="22"/>
        </w:rPr>
      </w:pPr>
      <w:r w:rsidRPr="00862E48">
        <w:rPr>
          <w:rFonts w:ascii="Times New Roman" w:hAnsi="Times New Roman" w:cs="Times New Roman" w:hint="eastAsia"/>
          <w:szCs w:val="22"/>
        </w:rPr>
        <w:t xml:space="preserve">The title </w:t>
      </w:r>
      <w:r w:rsidRPr="00862E48">
        <w:rPr>
          <w:rFonts w:ascii="Times New Roman" w:hAnsi="Times New Roman" w:cs="Times New Roman" w:hint="eastAsia"/>
          <w:szCs w:val="22"/>
        </w:rPr>
        <w:t>“</w:t>
      </w:r>
      <w:r w:rsidRPr="00862E48">
        <w:rPr>
          <w:rFonts w:ascii="Times New Roman" w:hAnsi="Times New Roman" w:cs="Times New Roman" w:hint="eastAsia"/>
          <w:szCs w:val="22"/>
        </w:rPr>
        <w:t>Slay the Trojans</w:t>
      </w:r>
      <w:r w:rsidRPr="00862E48">
        <w:rPr>
          <w:rFonts w:ascii="Times New Roman" w:hAnsi="Times New Roman" w:cs="Times New Roman" w:hint="eastAsia"/>
          <w:szCs w:val="22"/>
        </w:rPr>
        <w:t>”</w:t>
      </w:r>
      <w:r w:rsidRPr="00862E48">
        <w:rPr>
          <w:rFonts w:ascii="Times New Roman" w:hAnsi="Times New Roman" w:cs="Times New Roman" w:hint="eastAsia"/>
          <w:szCs w:val="22"/>
        </w:rPr>
        <w:t xml:space="preserve"> prompts us to remove items related to Trojans from the array.</w:t>
      </w:r>
    </w:p>
    <w:p w14:paraId="50D306AD" w14:textId="77777777" w:rsidR="00862E48" w:rsidRPr="00862E48" w:rsidRDefault="00862E48" w:rsidP="00F9552F">
      <w:pPr>
        <w:rPr>
          <w:rFonts w:ascii="Times New Roman" w:hAnsi="Times New Roman" w:cs="Times New Roman"/>
          <w:szCs w:val="22"/>
        </w:rPr>
      </w:pPr>
      <w:r w:rsidRPr="00862E48">
        <w:rPr>
          <w:rFonts w:ascii="Times New Roman" w:hAnsi="Times New Roman" w:cs="Times New Roman" w:hint="eastAsia"/>
          <w:szCs w:val="22"/>
        </w:rPr>
        <w:t>These words can be</w:t>
      </w:r>
      <w:r w:rsidRPr="00862E48">
        <w:rPr>
          <w:rFonts w:ascii="Times New Roman" w:hAnsi="Times New Roman" w:cs="Times New Roman"/>
          <w:szCs w:val="22"/>
        </w:rPr>
        <w:t xml:space="preserve"> categorized into the following types:</w:t>
      </w:r>
    </w:p>
    <w:p w14:paraId="4AB40505" w14:textId="56F9D5C6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 xml:space="preserve">Gods and </w:t>
      </w:r>
      <w:r w:rsidR="00F9552F">
        <w:rPr>
          <w:rFonts w:ascii="Times New Roman" w:hAnsi="Times New Roman" w:cs="Times New Roman" w:hint="eastAsia"/>
          <w:b/>
          <w:bCs/>
          <w:szCs w:val="21"/>
        </w:rPr>
        <w:t>n</w:t>
      </w:r>
      <w:r w:rsidRPr="00DA33A2">
        <w:rPr>
          <w:rFonts w:ascii="Times New Roman" w:hAnsi="Times New Roman" w:cs="Times New Roman"/>
          <w:b/>
          <w:bCs/>
          <w:szCs w:val="21"/>
        </w:rPr>
        <w:t>ymphs:</w:t>
      </w:r>
      <w:r w:rsidRPr="00DA33A2">
        <w:rPr>
          <w:rFonts w:ascii="Times New Roman" w:hAnsi="Times New Roman" w:cs="Times New Roman"/>
          <w:szCs w:val="21"/>
        </w:rPr>
        <w:t xml:space="preserve"> Naiad, Charis, Leto, Eurynomē</w:t>
      </w:r>
    </w:p>
    <w:p w14:paraId="7731796A" w14:textId="77777777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>Achaians:</w:t>
      </w:r>
      <w:r w:rsidRPr="00DA33A2">
        <w:rPr>
          <w:rFonts w:ascii="Times New Roman" w:hAnsi="Times New Roman" w:cs="Times New Roman"/>
          <w:szCs w:val="21"/>
        </w:rPr>
        <w:t xml:space="preserve"> Odysseus, Menelaos, Theseus, Euchenor, Lykomedes, Nestor</w:t>
      </w:r>
    </w:p>
    <w:p w14:paraId="400BC73A" w14:textId="3B180938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 xml:space="preserve">Place names in </w:t>
      </w:r>
      <w:r w:rsidR="00DA33A2">
        <w:rPr>
          <w:rFonts w:hint="eastAsia"/>
          <w:b/>
          <w:bCs/>
          <w:szCs w:val="21"/>
        </w:rPr>
        <w:t xml:space="preserve">the </w:t>
      </w:r>
      <w:r w:rsidRPr="00DA33A2">
        <w:rPr>
          <w:rFonts w:ascii="Times New Roman" w:hAnsi="Times New Roman" w:cs="Times New Roman"/>
          <w:b/>
          <w:bCs/>
          <w:i/>
          <w:iCs/>
          <w:szCs w:val="21"/>
        </w:rPr>
        <w:t>Iliad</w:t>
      </w:r>
      <w:r w:rsidRPr="00DA33A2">
        <w:rPr>
          <w:rFonts w:ascii="Times New Roman" w:hAnsi="Times New Roman" w:cs="Times New Roman"/>
          <w:b/>
          <w:bCs/>
          <w:szCs w:val="21"/>
        </w:rPr>
        <w:t>:</w:t>
      </w:r>
      <w:r w:rsidRPr="00DA33A2">
        <w:rPr>
          <w:rFonts w:ascii="Times New Roman" w:hAnsi="Times New Roman" w:cs="Times New Roman"/>
          <w:szCs w:val="21"/>
        </w:rPr>
        <w:t xml:space="preserve"> Medeon, Epidauros, Corinth </w:t>
      </w:r>
      <w:r w:rsidRPr="00DA33A2">
        <w:rPr>
          <w:rFonts w:ascii="Times New Roman" w:hAnsi="Times New Roman" w:cs="Times New Roman"/>
          <w:i/>
          <w:iCs/>
          <w:szCs w:val="21"/>
        </w:rPr>
        <w:t>(=Korinth)</w:t>
      </w:r>
    </w:p>
    <w:p w14:paraId="1EE6CF51" w14:textId="6BD7E5B6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 xml:space="preserve">Names unrelated to the </w:t>
      </w:r>
      <w:r w:rsidRPr="00DA33A2">
        <w:rPr>
          <w:rFonts w:ascii="Times New Roman" w:hAnsi="Times New Roman" w:cs="Times New Roman"/>
          <w:b/>
          <w:bCs/>
          <w:i/>
          <w:iCs/>
          <w:szCs w:val="21"/>
        </w:rPr>
        <w:t>Iliad</w:t>
      </w:r>
      <w:r w:rsidRPr="00DA33A2">
        <w:rPr>
          <w:rFonts w:ascii="Times New Roman" w:hAnsi="Times New Roman" w:cs="Times New Roman"/>
          <w:b/>
          <w:bCs/>
          <w:szCs w:val="21"/>
        </w:rPr>
        <w:t>:</w:t>
      </w:r>
      <w:r w:rsidRPr="00DA33A2">
        <w:rPr>
          <w:rFonts w:ascii="Times New Roman" w:hAnsi="Times New Roman" w:cs="Times New Roman"/>
          <w:szCs w:val="21"/>
        </w:rPr>
        <w:t xml:space="preserve"> Fred, Emma</w:t>
      </w:r>
    </w:p>
    <w:p w14:paraId="17AC28B3" w14:textId="77777777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>Randomly selected nouns:</w:t>
      </w:r>
      <w:r w:rsidRPr="00DA33A2">
        <w:rPr>
          <w:rFonts w:ascii="Times New Roman" w:hAnsi="Times New Roman" w:cs="Times New Roman"/>
          <w:szCs w:val="21"/>
        </w:rPr>
        <w:t xml:space="preserve"> Otaku, Xylophone, Engine</w:t>
      </w:r>
    </w:p>
    <w:p w14:paraId="42A21F70" w14:textId="77777777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/>
          <w:b/>
          <w:bCs/>
          <w:szCs w:val="21"/>
        </w:rPr>
        <w:t>Trojans:</w:t>
      </w:r>
      <w:r w:rsidRPr="00DA33A2">
        <w:rPr>
          <w:rFonts w:ascii="Times New Roman" w:hAnsi="Times New Roman" w:cs="Times New Roman"/>
          <w:szCs w:val="21"/>
        </w:rPr>
        <w:t xml:space="preserve"> Abas, Thoön, Chromios, Echemmon, Hektor, Polyidos, Hypeiron, Antiphos, Elasos, Epistor, Moulios, Charops, Laodamas, Phorkys, Kaletor, Hippothoös</w:t>
      </w:r>
    </w:p>
    <w:p w14:paraId="609CDF4E" w14:textId="402C9F59" w:rsidR="00862E48" w:rsidRPr="00DA33A2" w:rsidRDefault="00862E48" w:rsidP="00F9552F">
      <w:pPr>
        <w:pStyle w:val="a9"/>
        <w:numPr>
          <w:ilvl w:val="0"/>
          <w:numId w:val="3"/>
        </w:numPr>
        <w:rPr>
          <w:rFonts w:ascii="Times New Roman" w:hAnsi="Times New Roman" w:cs="Times New Roman"/>
          <w:szCs w:val="21"/>
        </w:rPr>
      </w:pPr>
      <w:r w:rsidRPr="00DA33A2">
        <w:rPr>
          <w:rFonts w:ascii="Times New Roman" w:hAnsi="Times New Roman" w:cs="Times New Roman" w:hint="eastAsia"/>
          <w:b/>
          <w:bCs/>
          <w:szCs w:val="21"/>
        </w:rPr>
        <w:t xml:space="preserve">Computer </w:t>
      </w:r>
      <w:r w:rsidR="00F9552F">
        <w:rPr>
          <w:rFonts w:ascii="Times New Roman" w:hAnsi="Times New Roman" w:cs="Times New Roman" w:hint="eastAsia"/>
          <w:b/>
          <w:bCs/>
          <w:szCs w:val="21"/>
        </w:rPr>
        <w:t>t</w:t>
      </w:r>
      <w:r w:rsidRPr="00DA33A2">
        <w:rPr>
          <w:rFonts w:ascii="Times New Roman" w:hAnsi="Times New Roman" w:cs="Times New Roman" w:hint="eastAsia"/>
          <w:b/>
          <w:bCs/>
          <w:szCs w:val="21"/>
        </w:rPr>
        <w:t>rojans</w:t>
      </w:r>
      <w:r w:rsidR="00CD183E">
        <w:rPr>
          <w:rFonts w:ascii="Times New Roman" w:hAnsi="Times New Roman" w:cs="Times New Roman"/>
          <w:b/>
          <w:bCs/>
          <w:szCs w:val="21"/>
        </w:rPr>
        <w:t xml:space="preserve"> (trojan horses)</w:t>
      </w:r>
      <w:r w:rsidRPr="00DA33A2">
        <w:rPr>
          <w:rFonts w:ascii="Times New Roman" w:hAnsi="Times New Roman" w:cs="Times New Roman" w:hint="eastAsia"/>
          <w:b/>
          <w:bCs/>
          <w:szCs w:val="21"/>
        </w:rPr>
        <w:t>:</w:t>
      </w:r>
      <w:r w:rsidRPr="00DA33A2">
        <w:rPr>
          <w:rFonts w:ascii="Times New Roman" w:hAnsi="Times New Roman" w:cs="Times New Roman" w:hint="eastAsia"/>
          <w:szCs w:val="21"/>
        </w:rPr>
        <w:t xml:space="preserve"> Zeus, Emotet, Beast, Stuxnet, Regin, MEMZ</w:t>
      </w:r>
    </w:p>
    <w:p w14:paraId="7D2FA872" w14:textId="096DC239" w:rsidR="00862E48" w:rsidRPr="00862E48" w:rsidRDefault="00862E48" w:rsidP="00F9552F">
      <w:pPr>
        <w:rPr>
          <w:rFonts w:ascii="Times New Roman" w:hAnsi="Times New Roman" w:cs="Times New Roman"/>
          <w:szCs w:val="22"/>
        </w:rPr>
      </w:pPr>
      <w:r w:rsidRPr="00862E48">
        <w:rPr>
          <w:rFonts w:ascii="Times New Roman" w:hAnsi="Times New Roman" w:cs="Times New Roman" w:hint="eastAsia"/>
          <w:szCs w:val="22"/>
        </w:rPr>
        <w:t xml:space="preserve">Two points to note: First, </w:t>
      </w:r>
      <w:r w:rsidR="00DA33A2">
        <w:rPr>
          <w:rFonts w:ascii="Times New Roman" w:hAnsi="Times New Roman" w:cs="Times New Roman"/>
          <w:szCs w:val="22"/>
        </w:rPr>
        <w:t>“</w:t>
      </w:r>
      <w:r w:rsidRPr="00862E48">
        <w:rPr>
          <w:rFonts w:ascii="Times New Roman" w:hAnsi="Times New Roman" w:cs="Times New Roman" w:hint="eastAsia"/>
          <w:szCs w:val="22"/>
        </w:rPr>
        <w:t>Slay the Trojans</w:t>
      </w:r>
      <w:r w:rsidR="00DA33A2">
        <w:rPr>
          <w:rFonts w:ascii="Times New Roman" w:hAnsi="Times New Roman" w:cs="Times New Roman"/>
          <w:szCs w:val="22"/>
        </w:rPr>
        <w:t>”</w:t>
      </w:r>
      <w:r w:rsidRPr="00862E48">
        <w:rPr>
          <w:rFonts w:ascii="Times New Roman" w:hAnsi="Times New Roman" w:cs="Times New Roman" w:hint="eastAsia"/>
          <w:szCs w:val="22"/>
        </w:rPr>
        <w:t xml:space="preserve"> is a pun</w:t>
      </w:r>
      <w:r w:rsidRPr="00862E48">
        <w:rPr>
          <w:rFonts w:ascii="Times New Roman" w:hAnsi="Times New Roman" w:cs="Times New Roman" w:hint="eastAsia"/>
          <w:szCs w:val="22"/>
        </w:rPr>
        <w:t>—</w:t>
      </w:r>
      <w:r w:rsidRPr="00862E48">
        <w:rPr>
          <w:rFonts w:ascii="Times New Roman" w:hAnsi="Times New Roman" w:cs="Times New Roman" w:hint="eastAsia"/>
          <w:szCs w:val="22"/>
        </w:rPr>
        <w:t xml:space="preserve">the items to be deleted include not only the Trojan </w:t>
      </w:r>
      <w:r w:rsidRPr="00862E48">
        <w:rPr>
          <w:rFonts w:ascii="Times New Roman" w:hAnsi="Times New Roman" w:cs="Times New Roman" w:hint="eastAsia"/>
          <w:szCs w:val="22"/>
        </w:rPr>
        <w:lastRenderedPageBreak/>
        <w:t xml:space="preserve">people but also computer </w:t>
      </w:r>
      <w:r w:rsidR="00F9552F">
        <w:rPr>
          <w:rFonts w:ascii="Times New Roman" w:hAnsi="Times New Roman" w:cs="Times New Roman" w:hint="eastAsia"/>
          <w:szCs w:val="22"/>
        </w:rPr>
        <w:t>t</w:t>
      </w:r>
      <w:r w:rsidRPr="00862E48">
        <w:rPr>
          <w:rFonts w:ascii="Times New Roman" w:hAnsi="Times New Roman" w:cs="Times New Roman" w:hint="eastAsia"/>
          <w:szCs w:val="22"/>
        </w:rPr>
        <w:t xml:space="preserve">rojan horses. Second, while Zeus is the name of a god, it is also the name of a notorious computer </w:t>
      </w:r>
      <w:r w:rsidR="0054384D">
        <w:rPr>
          <w:rFonts w:ascii="Times New Roman" w:hAnsi="Times New Roman" w:cs="Times New Roman"/>
          <w:szCs w:val="22"/>
        </w:rPr>
        <w:t>t</w:t>
      </w:r>
      <w:r w:rsidRPr="00862E48">
        <w:rPr>
          <w:rFonts w:ascii="Times New Roman" w:hAnsi="Times New Roman" w:cs="Times New Roman" w:hint="eastAsia"/>
          <w:szCs w:val="22"/>
        </w:rPr>
        <w:t>rojan, so it must be removed as well.</w:t>
      </w:r>
    </w:p>
    <w:p w14:paraId="78EE89A5" w14:textId="339D5EF2" w:rsidR="00862E48" w:rsidRDefault="00862E48" w:rsidP="00F9552F">
      <w:pPr>
        <w:rPr>
          <w:rFonts w:ascii="Times New Roman" w:hAnsi="Times New Roman" w:cs="Times New Roman"/>
          <w:szCs w:val="22"/>
        </w:rPr>
      </w:pPr>
      <w:r w:rsidRPr="00862E48">
        <w:rPr>
          <w:rFonts w:ascii="Times New Roman" w:hAnsi="Times New Roman" w:cs="Times New Roman" w:hint="eastAsia"/>
          <w:szCs w:val="22"/>
        </w:rPr>
        <w:t xml:space="preserve">After removing the two categories of words that should be removed, the </w:t>
      </w:r>
      <w:r w:rsidR="00176A43">
        <w:rPr>
          <w:rFonts w:ascii="Times New Roman" w:hAnsi="Times New Roman" w:cs="Times New Roman" w:hint="eastAsia"/>
          <w:szCs w:val="22"/>
        </w:rPr>
        <w:t>initial</w:t>
      </w:r>
      <w:r w:rsidRPr="00862E48">
        <w:rPr>
          <w:rFonts w:ascii="Times New Roman" w:hAnsi="Times New Roman" w:cs="Times New Roman" w:hint="eastAsia"/>
          <w:szCs w:val="22"/>
        </w:rPr>
        <w:t xml:space="preserve"> letters of the remaining words, when strung together in order, yield the answer: </w:t>
      </w:r>
      <w:r w:rsidRPr="00862E48">
        <w:rPr>
          <w:rFonts w:ascii="Courier New" w:hAnsi="Courier New" w:cs="Courier New"/>
          <w:b/>
          <w:bCs/>
          <w:szCs w:val="22"/>
        </w:rPr>
        <w:t>MOMENT OF EXCELLENCE</w:t>
      </w:r>
      <w:r w:rsidRPr="00862E48">
        <w:rPr>
          <w:rFonts w:ascii="Times New Roman" w:hAnsi="Times New Roman" w:cs="Times New Roman" w:hint="eastAsia"/>
          <w:szCs w:val="22"/>
        </w:rPr>
        <w:t>.</w:t>
      </w:r>
    </w:p>
    <w:p w14:paraId="63CAB738" w14:textId="77777777" w:rsidR="009F258E" w:rsidRPr="00862E48" w:rsidRDefault="009F258E" w:rsidP="00F9552F">
      <w:pPr>
        <w:rPr>
          <w:rFonts w:ascii="Times New Roman" w:hAnsi="Times New Roman" w:cs="Times New Roman"/>
          <w:szCs w:val="22"/>
        </w:rPr>
      </w:pPr>
    </w:p>
    <w:p w14:paraId="6ABFCA71" w14:textId="77777777" w:rsidR="00C643E0" w:rsidRDefault="00C643E0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9081E">
        <w:rPr>
          <w:rFonts w:ascii="Times New Roman" w:hAnsi="Times New Roman" w:cs="Times New Roman" w:hint="eastAsia"/>
          <w:sz w:val="36"/>
          <w:szCs w:val="36"/>
        </w:rPr>
        <w:t>CROSS LÉXI</w:t>
      </w:r>
    </w:p>
    <w:p w14:paraId="5AC64EDB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>
        <w:rPr>
          <w:rFonts w:ascii="Courier New" w:hAnsi="Courier New" w:cs="Courier New" w:hint="eastAsia"/>
          <w:b/>
          <w:bCs/>
          <w:sz w:val="32"/>
          <w:szCs w:val="32"/>
        </w:rPr>
        <w:t>HOSPITALITY</w:t>
      </w:r>
    </w:p>
    <w:p w14:paraId="04CC006D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 w:rsidRPr="00B9081E">
        <w:rPr>
          <w:rFonts w:ascii="Times New Roman" w:hAnsi="Times New Roman" w:cs="Times New Roman" w:hint="eastAsia"/>
          <w:szCs w:val="22"/>
        </w:rPr>
        <w:t>The</w:t>
      </w:r>
      <w:r>
        <w:rPr>
          <w:rFonts w:ascii="Times New Roman" w:hAnsi="Times New Roman" w:cs="Times New Roman" w:hint="eastAsia"/>
          <w:szCs w:val="22"/>
        </w:rPr>
        <w:t xml:space="preserve"> answers to the clues are: </w:t>
      </w:r>
      <w:r w:rsidRPr="00B9081E">
        <w:rPr>
          <w:rFonts w:ascii="Times New Roman" w:hAnsi="Times New Roman" w:cs="Times New Roman" w:hint="eastAsia"/>
          <w:szCs w:val="22"/>
        </w:rPr>
        <w:t>Achaians, Agamemnon, Aias, Alphabetical, Ares, Bacchanalia, Grandparents, Oblong, Pantheon, Patronymics, Priam</w:t>
      </w:r>
      <w:r>
        <w:rPr>
          <w:rFonts w:ascii="Times New Roman" w:hAnsi="Times New Roman" w:cs="Times New Roman" w:hint="eastAsia"/>
          <w:szCs w:val="22"/>
        </w:rPr>
        <w:t>.</w:t>
      </w:r>
    </w:p>
    <w:p w14:paraId="21391969" w14:textId="77777777" w:rsidR="00C643E0" w:rsidRDefault="00C643E0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B9081E">
        <w:rPr>
          <w:rFonts w:ascii="Times New Roman" w:hAnsi="Times New Roman" w:cs="Times New Roman" w:hint="eastAsia"/>
          <w:szCs w:val="22"/>
        </w:rPr>
        <w:t>The solution to the crossword is as follows:</w:t>
      </w:r>
    </w:p>
    <w:p w14:paraId="26909362" w14:textId="77777777" w:rsidR="00C643E0" w:rsidRDefault="00C643E0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B9081E">
        <w:rPr>
          <w:noProof/>
        </w:rPr>
        <w:drawing>
          <wp:inline distT="0" distB="0" distL="0" distR="0" wp14:anchorId="70DD2253" wp14:editId="6E7ACD47">
            <wp:extent cx="3058956" cy="2916000"/>
            <wp:effectExtent l="0" t="0" r="8255" b="0"/>
            <wp:docPr id="19506230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56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DFF6" w14:textId="77777777" w:rsidR="00C643E0" w:rsidRDefault="00C643E0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B9081E">
        <w:rPr>
          <w:rFonts w:ascii="Times New Roman" w:hAnsi="Times New Roman" w:cs="Times New Roman" w:hint="eastAsia"/>
          <w:szCs w:val="22"/>
        </w:rPr>
        <w:t xml:space="preserve">Using the </w:t>
      </w:r>
      <w:r w:rsidRPr="00B9081E">
        <w:rPr>
          <w:rFonts w:ascii="Times New Roman" w:hAnsi="Times New Roman" w:cs="Times New Roman"/>
          <w:szCs w:val="22"/>
        </w:rPr>
        <w:t>numbers given</w:t>
      </w:r>
      <w:r>
        <w:rPr>
          <w:rFonts w:ascii="Times New Roman" w:hAnsi="Times New Roman" w:cs="Times New Roman" w:hint="eastAsia"/>
          <w:szCs w:val="22"/>
        </w:rPr>
        <w:t xml:space="preserve"> to extract</w:t>
      </w:r>
      <w:r w:rsidRPr="00B9081E">
        <w:rPr>
          <w:rFonts w:ascii="Times New Roman" w:hAnsi="Times New Roman" w:cs="Times New Roman"/>
          <w:szCs w:val="22"/>
        </w:rPr>
        <w:t xml:space="preserve"> </w:t>
      </w:r>
      <w:r w:rsidRPr="00B9081E">
        <w:rPr>
          <w:rFonts w:ascii="Times New Roman" w:hAnsi="Times New Roman" w:cs="Times New Roman" w:hint="eastAsia"/>
          <w:szCs w:val="22"/>
        </w:rPr>
        <w:t xml:space="preserve">in order, </w:t>
      </w:r>
      <w:r>
        <w:rPr>
          <w:rFonts w:ascii="Times New Roman" w:hAnsi="Times New Roman" w:cs="Times New Roman" w:hint="eastAsia"/>
          <w:szCs w:val="22"/>
        </w:rPr>
        <w:t xml:space="preserve">we can obtain </w:t>
      </w:r>
      <w:r w:rsidRPr="00B9081E">
        <w:rPr>
          <w:rFonts w:ascii="Times New Roman" w:hAnsi="Times New Roman" w:cs="Times New Roman" w:hint="eastAsia"/>
          <w:szCs w:val="22"/>
        </w:rPr>
        <w:t xml:space="preserve">the answer </w:t>
      </w:r>
      <w:r w:rsidRPr="00B9081E">
        <w:rPr>
          <w:rFonts w:ascii="Courier New" w:hAnsi="Courier New" w:cs="Courier New"/>
          <w:b/>
          <w:bCs/>
          <w:szCs w:val="22"/>
        </w:rPr>
        <w:t>HOSPITALITY</w:t>
      </w:r>
      <w:r w:rsidRPr="00B9081E">
        <w:rPr>
          <w:rFonts w:ascii="Times New Roman" w:hAnsi="Times New Roman" w:cs="Times New Roman" w:hint="eastAsia"/>
          <w:szCs w:val="22"/>
        </w:rPr>
        <w:t>.</w:t>
      </w:r>
    </w:p>
    <w:p w14:paraId="20C1268C" w14:textId="77777777" w:rsidR="00432C37" w:rsidRDefault="00432C37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227F8E2A" w14:textId="77777777" w:rsidR="00432C37" w:rsidRDefault="00432C37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791E46AE" w14:textId="77777777" w:rsidR="00432C37" w:rsidRDefault="00432C37" w:rsidP="00C643E0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9068D2D" w14:textId="2C030718" w:rsidR="00C643E0" w:rsidRPr="00432C37" w:rsidRDefault="00C643E0" w:rsidP="00432C37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9081E">
        <w:rPr>
          <w:rFonts w:ascii="Times New Roman" w:hAnsi="Times New Roman" w:cs="Times New Roman" w:hint="eastAsia"/>
          <w:sz w:val="36"/>
          <w:szCs w:val="36"/>
        </w:rPr>
        <w:t>DROPCITE</w:t>
      </w:r>
    </w:p>
    <w:p w14:paraId="4B62C2A6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>
        <w:rPr>
          <w:rFonts w:ascii="Courier New" w:hAnsi="Courier New" w:cs="Courier New" w:hint="eastAsia"/>
          <w:b/>
          <w:bCs/>
          <w:sz w:val="32"/>
          <w:szCs w:val="32"/>
        </w:rPr>
        <w:t>FATE</w:t>
      </w:r>
    </w:p>
    <w:p w14:paraId="26D24933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 w:rsidRPr="00240768">
        <w:rPr>
          <w:rFonts w:ascii="Times New Roman" w:hAnsi="Times New Roman" w:cs="Times New Roman" w:hint="eastAsia"/>
          <w:szCs w:val="22"/>
        </w:rPr>
        <w:t>The solutions</w:t>
      </w:r>
      <w:r>
        <w:rPr>
          <w:rFonts w:ascii="Times New Roman" w:hAnsi="Times New Roman" w:cs="Times New Roman" w:hint="eastAsia"/>
          <w:szCs w:val="22"/>
        </w:rPr>
        <w:t xml:space="preserve"> to these </w:t>
      </w:r>
      <w:r w:rsidRPr="00240768">
        <w:rPr>
          <w:rFonts w:ascii="Times New Roman" w:hAnsi="Times New Roman" w:cs="Times New Roman" w:hint="eastAsia"/>
          <w:szCs w:val="22"/>
        </w:rPr>
        <w:t>dropquote</w:t>
      </w:r>
      <w:r>
        <w:rPr>
          <w:rFonts w:ascii="Times New Roman" w:hAnsi="Times New Roman" w:cs="Times New Roman" w:hint="eastAsia"/>
          <w:szCs w:val="22"/>
        </w:rPr>
        <w:t xml:space="preserve">s are as follows. </w:t>
      </w:r>
      <w:r w:rsidRPr="00580984">
        <w:rPr>
          <w:rFonts w:ascii="Times New Roman" w:hAnsi="Times New Roman" w:cs="Times New Roman" w:hint="eastAsia"/>
          <w:szCs w:val="22"/>
        </w:rPr>
        <w:t xml:space="preserve">Note that cells highlighted with special colors do not contain original content but represent line numbers composed of </w:t>
      </w:r>
      <w:r w:rsidRPr="00580984">
        <w:rPr>
          <w:rFonts w:ascii="Times New Roman" w:hAnsi="Times New Roman" w:cs="Times New Roman" w:hint="eastAsia"/>
          <w:szCs w:val="22"/>
        </w:rPr>
        <w:t>“</w:t>
      </w:r>
      <w:r w:rsidRPr="00580984">
        <w:rPr>
          <w:rFonts w:ascii="Times New Roman" w:hAnsi="Times New Roman" w:cs="Times New Roman" w:hint="eastAsia"/>
          <w:szCs w:val="22"/>
        </w:rPr>
        <w:t>L</w:t>
      </w:r>
      <w:r>
        <w:rPr>
          <w:rFonts w:ascii="Times New Roman" w:hAnsi="Times New Roman" w:cs="Times New Roman" w:hint="eastAsia"/>
          <w:szCs w:val="22"/>
        </w:rPr>
        <w:t>INE</w:t>
      </w:r>
      <w:r w:rsidRPr="00580984">
        <w:rPr>
          <w:rFonts w:ascii="Times New Roman" w:hAnsi="Times New Roman" w:cs="Times New Roman" w:hint="eastAsia"/>
          <w:szCs w:val="22"/>
        </w:rPr>
        <w:t xml:space="preserve"> + Roman numerals.</w:t>
      </w:r>
      <w:r w:rsidRPr="00580984">
        <w:rPr>
          <w:rFonts w:ascii="Times New Roman" w:hAnsi="Times New Roman" w:cs="Times New Roman" w:hint="eastAsia"/>
          <w:szCs w:val="22"/>
        </w:rPr>
        <w:t>”</w:t>
      </w:r>
    </w:p>
    <w:p w14:paraId="6C4EFCC5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 w:rsidRPr="00580984">
        <w:rPr>
          <w:noProof/>
        </w:rPr>
        <w:lastRenderedPageBreak/>
        <w:drawing>
          <wp:inline distT="0" distB="0" distL="0" distR="0" wp14:anchorId="7821FF9F" wp14:editId="4B586714">
            <wp:extent cx="3960000" cy="5978763"/>
            <wp:effectExtent l="0" t="0" r="2540" b="3175"/>
            <wp:docPr id="21364219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597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0A34" w14:textId="77777777" w:rsidR="00C643E0" w:rsidRPr="00580984" w:rsidRDefault="00C643E0" w:rsidP="00C643E0">
      <w:pPr>
        <w:rPr>
          <w:rFonts w:ascii="Times New Roman" w:hAnsi="Times New Roman" w:cs="Times New Roman"/>
          <w:szCs w:val="22"/>
        </w:rPr>
      </w:pPr>
      <w:r w:rsidRPr="00580984">
        <w:rPr>
          <w:rFonts w:ascii="Times New Roman" w:hAnsi="Times New Roman" w:cs="Times New Roman" w:hint="eastAsia"/>
          <w:szCs w:val="22"/>
        </w:rPr>
        <w:t xml:space="preserve">We get these 4 lines: </w:t>
      </w:r>
      <w:r>
        <w:rPr>
          <w:rFonts w:ascii="Times New Roman" w:hAnsi="Times New Roman" w:cs="Times New Roman"/>
          <w:szCs w:val="22"/>
        </w:rPr>
        <w:t>“</w:t>
      </w:r>
      <w:r w:rsidRPr="00580984">
        <w:rPr>
          <w:rFonts w:ascii="Times New Roman" w:hAnsi="Times New Roman" w:cs="Times New Roman" w:hint="eastAsia"/>
          <w:szCs w:val="22"/>
        </w:rPr>
        <w:t>She spoke in prayer, but Pallas Athene turned her head from her.</w:t>
      </w:r>
      <w:r>
        <w:rPr>
          <w:rFonts w:ascii="Times New Roman" w:hAnsi="Times New Roman" w:cs="Times New Roman"/>
          <w:szCs w:val="22"/>
        </w:rPr>
        <w:t>”</w:t>
      </w:r>
      <w:r w:rsidRPr="00580984">
        <w:rPr>
          <w:rFonts w:ascii="Times New Roman" w:hAnsi="Times New Roman" w:cs="Times New Roman" w:hint="eastAsia"/>
          <w:szCs w:val="22"/>
        </w:rPr>
        <w:t xml:space="preserve"> (Line 311)</w:t>
      </w:r>
    </w:p>
    <w:p w14:paraId="26483174" w14:textId="77777777" w:rsidR="00C643E0" w:rsidRPr="00580984" w:rsidRDefault="00C643E0" w:rsidP="00C643E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“</w:t>
      </w:r>
      <w:r w:rsidRPr="00580984">
        <w:rPr>
          <w:rFonts w:ascii="Times New Roman" w:hAnsi="Times New Roman" w:cs="Times New Roman" w:hint="eastAsia"/>
          <w:szCs w:val="22"/>
        </w:rPr>
        <w:t>The goddess standing behind Peleus' son caught him by the fair hair, ...</w:t>
      </w:r>
      <w:r>
        <w:rPr>
          <w:rFonts w:ascii="Times New Roman" w:hAnsi="Times New Roman" w:cs="Times New Roman"/>
          <w:szCs w:val="22"/>
        </w:rPr>
        <w:t>”</w:t>
      </w:r>
      <w:r w:rsidRPr="00580984">
        <w:rPr>
          <w:rFonts w:ascii="Times New Roman" w:hAnsi="Times New Roman" w:cs="Times New Roman" w:hint="eastAsia"/>
          <w:szCs w:val="22"/>
        </w:rPr>
        <w:t xml:space="preserve"> (Line 197)</w:t>
      </w:r>
    </w:p>
    <w:p w14:paraId="3A9DEA56" w14:textId="77777777" w:rsidR="00C643E0" w:rsidRPr="00580984" w:rsidRDefault="00C643E0" w:rsidP="00C643E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“</w:t>
      </w:r>
      <w:r w:rsidRPr="00580984">
        <w:rPr>
          <w:rFonts w:ascii="Times New Roman" w:hAnsi="Times New Roman" w:cs="Times New Roman" w:hint="eastAsia"/>
          <w:szCs w:val="22"/>
        </w:rPr>
        <w:t>And the gods went down to enter the fighting, with purposes opposed.</w:t>
      </w:r>
      <w:r>
        <w:rPr>
          <w:rFonts w:ascii="Times New Roman" w:hAnsi="Times New Roman" w:cs="Times New Roman"/>
          <w:szCs w:val="22"/>
        </w:rPr>
        <w:t>”</w:t>
      </w:r>
      <w:r w:rsidRPr="00580984">
        <w:rPr>
          <w:rFonts w:ascii="Times New Roman" w:hAnsi="Times New Roman" w:cs="Times New Roman" w:hint="eastAsia"/>
          <w:szCs w:val="22"/>
        </w:rPr>
        <w:t xml:space="preserve"> (Line 32)</w:t>
      </w:r>
    </w:p>
    <w:p w14:paraId="5733ABC0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“</w:t>
      </w:r>
      <w:r w:rsidRPr="00580984">
        <w:rPr>
          <w:rFonts w:ascii="Times New Roman" w:hAnsi="Times New Roman" w:cs="Times New Roman" w:hint="eastAsia"/>
          <w:szCs w:val="22"/>
        </w:rPr>
        <w:t>Be of good courage now, Diomedes, to fight with the Trojans, ...</w:t>
      </w:r>
      <w:r>
        <w:rPr>
          <w:rFonts w:ascii="Times New Roman" w:hAnsi="Times New Roman" w:cs="Times New Roman"/>
          <w:szCs w:val="22"/>
        </w:rPr>
        <w:t>”</w:t>
      </w:r>
      <w:r w:rsidRPr="00580984">
        <w:rPr>
          <w:rFonts w:ascii="Times New Roman" w:hAnsi="Times New Roman" w:cs="Times New Roman" w:hint="eastAsia"/>
          <w:szCs w:val="22"/>
        </w:rPr>
        <w:t xml:space="preserve"> (Line 124)</w:t>
      </w:r>
    </w:p>
    <w:p w14:paraId="7450BBAA" w14:textId="77777777" w:rsidR="00C643E0" w:rsidRDefault="00C643E0" w:rsidP="00C643E0">
      <w:pPr>
        <w:rPr>
          <w:rFonts w:ascii="Times New Roman" w:hAnsi="Times New Roman" w:cs="Times New Roman"/>
          <w:szCs w:val="22"/>
        </w:rPr>
      </w:pPr>
      <w:r w:rsidRPr="006651F9">
        <w:rPr>
          <w:rFonts w:ascii="Times New Roman" w:hAnsi="Times New Roman" w:cs="Times New Roman" w:hint="eastAsia"/>
          <w:szCs w:val="22"/>
        </w:rPr>
        <w:t xml:space="preserve">They come from Book 6, Book 1, Book 20, and Book 5 respectively. Using the A1Z26 conversion, the answer obtained is </w:t>
      </w:r>
      <w:r w:rsidRPr="006651F9">
        <w:rPr>
          <w:rFonts w:ascii="Courier New" w:hAnsi="Courier New" w:cs="Courier New"/>
          <w:b/>
          <w:bCs/>
          <w:szCs w:val="22"/>
        </w:rPr>
        <w:t>FATE</w:t>
      </w:r>
      <w:r w:rsidRPr="006651F9">
        <w:rPr>
          <w:rFonts w:ascii="Times New Roman" w:hAnsi="Times New Roman" w:cs="Times New Roman" w:hint="eastAsia"/>
          <w:szCs w:val="22"/>
        </w:rPr>
        <w:t>.</w:t>
      </w:r>
    </w:p>
    <w:p w14:paraId="583C5D92" w14:textId="3A3FCC11" w:rsidR="00C643E0" w:rsidRDefault="009F258E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lastRenderedPageBreak/>
        <w:t>EXPLORATION</w:t>
      </w:r>
    </w:p>
    <w:p w14:paraId="1EDE8AC6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>
        <w:rPr>
          <w:rFonts w:ascii="Courier New" w:hAnsi="Courier New" w:cs="Courier New" w:hint="eastAsia"/>
          <w:b/>
          <w:bCs/>
          <w:sz w:val="32"/>
          <w:szCs w:val="32"/>
        </w:rPr>
        <w:t>GLORY</w:t>
      </w:r>
    </w:p>
    <w:p w14:paraId="6AAF707C" w14:textId="77777777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>The first instruction gives DAPHNE.</w:t>
      </w:r>
    </w:p>
    <w:p w14:paraId="677B2EC5" w14:textId="1754329B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>The second instruction refers to Hera. Following th</w:t>
      </w:r>
      <w:r>
        <w:rPr>
          <w:rFonts w:ascii="Times New Roman" w:hAnsi="Times New Roman" w:cs="Times New Roman" w:hint="eastAsia"/>
          <w:szCs w:val="22"/>
        </w:rPr>
        <w:t>is</w:t>
      </w:r>
      <w:r w:rsidRPr="00432C37">
        <w:rPr>
          <w:rFonts w:ascii="Times New Roman" w:hAnsi="Times New Roman" w:cs="Times New Roman" w:hint="eastAsia"/>
          <w:szCs w:val="22"/>
        </w:rPr>
        <w:t xml:space="preserve"> instruction, we get DPN.</w:t>
      </w:r>
    </w:p>
    <w:p w14:paraId="7BBE20B7" w14:textId="581D982C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 xml:space="preserve">The next instruction refers to the Caeser cipher. By shifting backward 3, 2, and 1 </w:t>
      </w:r>
      <w:r w:rsidRPr="00432C37">
        <w:rPr>
          <w:rFonts w:ascii="Times New Roman" w:hAnsi="Times New Roman" w:cs="Times New Roman"/>
          <w:szCs w:val="22"/>
        </w:rPr>
        <w:t>position</w:t>
      </w:r>
      <w:r w:rsidRPr="00432C37">
        <w:rPr>
          <w:rFonts w:ascii="Times New Roman" w:hAnsi="Times New Roman" w:cs="Times New Roman" w:hint="eastAsia"/>
          <w:szCs w:val="22"/>
        </w:rPr>
        <w:t xml:space="preserve"> for corresponding letters we got in the previous instruction, we get GRO.</w:t>
      </w:r>
    </w:p>
    <w:p w14:paraId="47FA14ED" w14:textId="77777777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>The next instruction refers to Apollo and Leto, and we should insert the letter L, giving GLRO.</w:t>
      </w:r>
    </w:p>
    <w:p w14:paraId="60019918" w14:textId="77777777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>The next instruction makes GLOR.</w:t>
      </w:r>
    </w:p>
    <w:p w14:paraId="2465E431" w14:textId="385B151F" w:rsidR="009F258E" w:rsidRDefault="00432C37" w:rsidP="00432C37">
      <w:pPr>
        <w:rPr>
          <w:rFonts w:ascii="Times New Roman" w:hAnsi="Times New Roman" w:cs="Times New Roman"/>
          <w:szCs w:val="22"/>
        </w:rPr>
      </w:pPr>
      <w:r w:rsidRPr="00432C37">
        <w:rPr>
          <w:rFonts w:ascii="Times New Roman" w:hAnsi="Times New Roman" w:cs="Times New Roman" w:hint="eastAsia"/>
          <w:szCs w:val="22"/>
        </w:rPr>
        <w:t xml:space="preserve">The final instruction adds the letter Y to the end. Therefore, we get the final answer </w:t>
      </w:r>
      <w:r w:rsidRPr="00432C37">
        <w:rPr>
          <w:rFonts w:ascii="Courier New" w:hAnsi="Courier New" w:cs="Courier New"/>
          <w:b/>
          <w:bCs/>
          <w:szCs w:val="22"/>
        </w:rPr>
        <w:t>GLORY</w:t>
      </w:r>
      <w:r w:rsidRPr="00432C37">
        <w:rPr>
          <w:rFonts w:ascii="Times New Roman" w:hAnsi="Times New Roman" w:cs="Times New Roman" w:hint="eastAsia"/>
          <w:szCs w:val="22"/>
        </w:rPr>
        <w:t>.</w:t>
      </w:r>
    </w:p>
    <w:p w14:paraId="68B69FCF" w14:textId="77777777" w:rsidR="00432C37" w:rsidRPr="00432C37" w:rsidRDefault="00432C37" w:rsidP="00432C37">
      <w:pPr>
        <w:rPr>
          <w:rFonts w:ascii="Times New Roman" w:hAnsi="Times New Roman" w:cs="Times New Roman"/>
          <w:szCs w:val="22"/>
        </w:rPr>
      </w:pPr>
    </w:p>
    <w:p w14:paraId="4514437A" w14:textId="5C397C64" w:rsidR="00C643E0" w:rsidRDefault="00C643E0" w:rsidP="00C643E0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META</w:t>
      </w:r>
    </w:p>
    <w:p w14:paraId="356D69A6" w14:textId="77777777" w:rsidR="00C643E0" w:rsidRDefault="00C643E0" w:rsidP="00C643E0">
      <w:pPr>
        <w:spacing w:after="0" w:line="240" w:lineRule="auto"/>
        <w:rPr>
          <w:rFonts w:ascii="Courier New" w:hAnsi="Courier New" w:cs="Courier New"/>
          <w:b/>
          <w:bCs/>
          <w:sz w:val="32"/>
          <w:szCs w:val="32"/>
        </w:rPr>
      </w:pPr>
      <w:r w:rsidRPr="00E1042A">
        <w:rPr>
          <w:rFonts w:ascii="Times New Roman" w:hAnsi="Times New Roman" w:cs="Times New Roman" w:hint="eastAsia"/>
          <w:sz w:val="32"/>
          <w:szCs w:val="32"/>
        </w:rPr>
        <w:t>Answer</w:t>
      </w:r>
      <w:r>
        <w:rPr>
          <w:rFonts w:ascii="Times New Roman" w:hAnsi="Times New Roman" w:cs="Times New Roman" w:hint="eastAsia"/>
          <w:sz w:val="32"/>
          <w:szCs w:val="32"/>
        </w:rPr>
        <w:t xml:space="preserve">: </w:t>
      </w:r>
      <w:r w:rsidRPr="006651F9">
        <w:rPr>
          <w:rFonts w:ascii="Courier New" w:hAnsi="Courier New" w:cs="Courier New"/>
          <w:b/>
          <w:bCs/>
          <w:sz w:val="32"/>
          <w:szCs w:val="32"/>
        </w:rPr>
        <w:t>M</w:t>
      </w:r>
      <w:r w:rsidRPr="006651F9">
        <w:rPr>
          <w:rFonts w:ascii="Courier New" w:hAnsi="Courier New" w:cs="Courier New" w:hint="cs"/>
          <w:b/>
          <w:bCs/>
          <w:sz w:val="32"/>
          <w:szCs w:val="32"/>
        </w:rPr>
        <w:t>Ē</w:t>
      </w:r>
      <w:r w:rsidRPr="006651F9">
        <w:rPr>
          <w:rFonts w:ascii="Courier New" w:hAnsi="Courier New" w:cs="Courier New"/>
          <w:b/>
          <w:bCs/>
          <w:sz w:val="32"/>
          <w:szCs w:val="32"/>
        </w:rPr>
        <w:t>NIS</w:t>
      </w:r>
    </w:p>
    <w:p w14:paraId="2F0EFAE9" w14:textId="78AE5CD1" w:rsidR="00CB4BA3" w:rsidRPr="00CB4BA3" w:rsidRDefault="00CB4BA3" w:rsidP="00CB4BA3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First, the arrows are actually the symbol of the first puzzle, which implies a conversion from English to Greek</w:t>
      </w:r>
      <w:r w:rsidRPr="006651F9">
        <w:rPr>
          <w:rFonts w:ascii="Times New Roman" w:hAnsi="Times New Roman" w:cs="Times New Roman" w:hint="eastAsia"/>
          <w:szCs w:val="22"/>
        </w:rPr>
        <w:t>.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211"/>
        <w:gridCol w:w="3171"/>
        <w:gridCol w:w="2977"/>
      </w:tblGrid>
      <w:tr w:rsidR="00CB4BA3" w14:paraId="44D6D90E" w14:textId="77777777" w:rsidTr="00CB4BA3">
        <w:tc>
          <w:tcPr>
            <w:tcW w:w="2211" w:type="dxa"/>
          </w:tcPr>
          <w:p w14:paraId="6DFDFAAB" w14:textId="5A850775" w:rsidR="00CB4BA3" w:rsidRPr="00CB4BA3" w:rsidRDefault="00CB4BA3">
            <w:pPr>
              <w:rPr>
                <w:rFonts w:ascii="Times New Roman" w:hAnsi="Times New Roman" w:cs="Times New Roman"/>
              </w:rPr>
            </w:pPr>
            <w:r w:rsidRPr="00CB4BA3">
              <w:rPr>
                <w:rFonts w:ascii="Times New Roman" w:hAnsi="Times New Roman" w:cs="Times New Roman"/>
              </w:rPr>
              <w:t>Symbol of the puzzle</w:t>
            </w:r>
          </w:p>
        </w:tc>
        <w:tc>
          <w:tcPr>
            <w:tcW w:w="3171" w:type="dxa"/>
          </w:tcPr>
          <w:p w14:paraId="6A98C0E7" w14:textId="07BA9E63" w:rsidR="00CB4BA3" w:rsidRPr="00CB4BA3" w:rsidRDefault="00CB4BA3">
            <w:pPr>
              <w:rPr>
                <w:rFonts w:ascii="Times New Roman" w:hAnsi="Times New Roman" w:cs="Times New Roman"/>
              </w:rPr>
            </w:pPr>
            <w:r w:rsidRPr="00CB4BA3">
              <w:rPr>
                <w:rFonts w:ascii="Times New Roman" w:hAnsi="Times New Roman" w:cs="Times New Roman"/>
              </w:rPr>
              <w:t>Answer to the puzzle</w:t>
            </w:r>
          </w:p>
        </w:tc>
        <w:tc>
          <w:tcPr>
            <w:tcW w:w="2977" w:type="dxa"/>
          </w:tcPr>
          <w:p w14:paraId="012D605F" w14:textId="665DADA2" w:rsidR="00CB4BA3" w:rsidRPr="00CB4BA3" w:rsidRDefault="00CB4BA3">
            <w:pPr>
              <w:rPr>
                <w:rFonts w:ascii="Times New Roman" w:hAnsi="Times New Roman" w:cs="Times New Roman"/>
              </w:rPr>
            </w:pPr>
            <w:r w:rsidRPr="00CB4BA3">
              <w:rPr>
                <w:rFonts w:ascii="Times New Roman" w:hAnsi="Times New Roman" w:cs="Times New Roman"/>
              </w:rPr>
              <w:t>Corresponding Greek form</w:t>
            </w:r>
          </w:p>
        </w:tc>
      </w:tr>
      <w:tr w:rsidR="00CB4BA3" w14:paraId="5B2DA84A" w14:textId="77777777" w:rsidTr="00CB4BA3">
        <w:tc>
          <w:tcPr>
            <w:tcW w:w="2211" w:type="dxa"/>
          </w:tcPr>
          <w:p w14:paraId="16C5D886" w14:textId="03520F4C" w:rsidR="00CB4BA3" w:rsidRPr="00CB4BA3" w:rsidRDefault="00CB4BA3" w:rsidP="00CB4BA3">
            <w:pPr>
              <w:spacing w:line="520" w:lineRule="exact"/>
              <w:jc w:val="center"/>
              <w:rPr>
                <w:rFonts w:ascii="Times New Roman" w:hAnsi="Times New Roman" w:cs="Times New Roman"/>
                <w:sz w:val="36"/>
                <w:szCs w:val="40"/>
              </w:rPr>
            </w:pPr>
            <w:r w:rsidRPr="00CB4BA3">
              <w:rPr>
                <w:rFonts w:ascii="Sans Serif Collection" w:hAnsi="Sans Serif Collection" w:cs="Sans Serif Collection"/>
                <w:sz w:val="36"/>
                <w:szCs w:val="40"/>
              </w:rPr>
              <w:t>𐀃</w:t>
            </w:r>
          </w:p>
        </w:tc>
        <w:tc>
          <w:tcPr>
            <w:tcW w:w="3171" w:type="dxa"/>
            <w:vAlign w:val="center"/>
          </w:tcPr>
          <w:p w14:paraId="0151BEF0" w14:textId="63059026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HONOR</w:t>
            </w:r>
          </w:p>
        </w:tc>
        <w:tc>
          <w:tcPr>
            <w:tcW w:w="2977" w:type="dxa"/>
            <w:vAlign w:val="center"/>
          </w:tcPr>
          <w:p w14:paraId="3816BBC1" w14:textId="34B1A0AE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8"/>
              </w:rPr>
              <w:t>TI</w:t>
            </w: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MĒ</w:t>
            </w:r>
          </w:p>
        </w:tc>
      </w:tr>
      <w:tr w:rsidR="00CB4BA3" w14:paraId="2340BB5F" w14:textId="77777777" w:rsidTr="00CB4BA3">
        <w:tc>
          <w:tcPr>
            <w:tcW w:w="2211" w:type="dxa"/>
          </w:tcPr>
          <w:p w14:paraId="6C29BF55" w14:textId="4675D979" w:rsidR="00CB4BA3" w:rsidRPr="00CB4BA3" w:rsidRDefault="00CB4BA3" w:rsidP="00CB4BA3">
            <w:pPr>
              <w:spacing w:line="520" w:lineRule="exact"/>
              <w:jc w:val="center"/>
              <w:rPr>
                <w:rFonts w:ascii="Times New Roman" w:hAnsi="Times New Roman" w:cs="Times New Roman"/>
                <w:sz w:val="36"/>
                <w:szCs w:val="40"/>
              </w:rPr>
            </w:pPr>
            <w:r w:rsidRPr="00CB4BA3">
              <w:rPr>
                <w:rFonts w:ascii="Sans Serif Collection" w:hAnsi="Sans Serif Collection" w:cs="Sans Serif Collection"/>
                <w:sz w:val="36"/>
                <w:szCs w:val="40"/>
              </w:rPr>
              <w:t>𐀀</w:t>
            </w:r>
          </w:p>
        </w:tc>
        <w:tc>
          <w:tcPr>
            <w:tcW w:w="3171" w:type="dxa"/>
            <w:vAlign w:val="center"/>
          </w:tcPr>
          <w:p w14:paraId="019E07A3" w14:textId="20D8EFE0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MOMENT OF EXCELLENCE</w:t>
            </w:r>
          </w:p>
        </w:tc>
        <w:tc>
          <w:tcPr>
            <w:tcW w:w="2977" w:type="dxa"/>
            <w:vAlign w:val="center"/>
          </w:tcPr>
          <w:p w14:paraId="2697A925" w14:textId="4C8B2B56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8"/>
              </w:rPr>
              <w:t>ARISTEIA</w:t>
            </w:r>
          </w:p>
        </w:tc>
      </w:tr>
      <w:tr w:rsidR="00CB4BA3" w14:paraId="4CB794DF" w14:textId="77777777" w:rsidTr="00CB4BA3">
        <w:tc>
          <w:tcPr>
            <w:tcW w:w="2211" w:type="dxa"/>
          </w:tcPr>
          <w:p w14:paraId="02B514A9" w14:textId="434BA298" w:rsidR="00CB4BA3" w:rsidRPr="00CB4BA3" w:rsidRDefault="00CB4BA3" w:rsidP="00CB4BA3">
            <w:pPr>
              <w:spacing w:line="520" w:lineRule="exact"/>
              <w:jc w:val="center"/>
              <w:rPr>
                <w:rFonts w:ascii="Times New Roman" w:hAnsi="Times New Roman" w:cs="Times New Roman"/>
                <w:sz w:val="36"/>
                <w:szCs w:val="40"/>
              </w:rPr>
            </w:pPr>
            <w:r w:rsidRPr="00CB4BA3">
              <w:rPr>
                <w:rFonts w:ascii="Sans Serif Collection" w:hAnsi="Sans Serif Collection" w:cs="Sans Serif Collection"/>
                <w:sz w:val="36"/>
                <w:szCs w:val="40"/>
              </w:rPr>
              <w:t>𐀲</w:t>
            </w:r>
          </w:p>
        </w:tc>
        <w:tc>
          <w:tcPr>
            <w:tcW w:w="3171" w:type="dxa"/>
            <w:vAlign w:val="center"/>
          </w:tcPr>
          <w:p w14:paraId="05610312" w14:textId="195458EA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HOSPITALITY</w:t>
            </w:r>
          </w:p>
        </w:tc>
        <w:tc>
          <w:tcPr>
            <w:tcW w:w="2977" w:type="dxa"/>
            <w:vAlign w:val="center"/>
          </w:tcPr>
          <w:p w14:paraId="75BF734F" w14:textId="014D948E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8"/>
              </w:rPr>
              <w:t>XENIA</w:t>
            </w:r>
          </w:p>
        </w:tc>
      </w:tr>
      <w:tr w:rsidR="00CB4BA3" w14:paraId="1A82A784" w14:textId="77777777" w:rsidTr="00CB4BA3">
        <w:tc>
          <w:tcPr>
            <w:tcW w:w="2211" w:type="dxa"/>
          </w:tcPr>
          <w:p w14:paraId="5AF825FC" w14:textId="51F5647B" w:rsidR="00CB4BA3" w:rsidRPr="00CB4BA3" w:rsidRDefault="00CB4BA3" w:rsidP="00CB4BA3">
            <w:pPr>
              <w:spacing w:line="520" w:lineRule="exact"/>
              <w:jc w:val="center"/>
              <w:rPr>
                <w:rFonts w:ascii="Times New Roman" w:hAnsi="Times New Roman" w:cs="Times New Roman"/>
                <w:sz w:val="36"/>
                <w:szCs w:val="40"/>
              </w:rPr>
            </w:pPr>
            <w:r w:rsidRPr="00CB4BA3">
              <w:rPr>
                <w:rFonts w:ascii="Sans Serif Collection" w:hAnsi="Sans Serif Collection" w:cs="Sans Serif Collection"/>
                <w:sz w:val="36"/>
                <w:szCs w:val="40"/>
              </w:rPr>
              <w:t>𐀠</w:t>
            </w:r>
          </w:p>
        </w:tc>
        <w:tc>
          <w:tcPr>
            <w:tcW w:w="3171" w:type="dxa"/>
            <w:vAlign w:val="center"/>
          </w:tcPr>
          <w:p w14:paraId="39D71849" w14:textId="02765EAC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FATE</w:t>
            </w:r>
          </w:p>
        </w:tc>
        <w:tc>
          <w:tcPr>
            <w:tcW w:w="2977" w:type="dxa"/>
            <w:vAlign w:val="center"/>
          </w:tcPr>
          <w:p w14:paraId="0BCB8A3B" w14:textId="3ECA6DA0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8"/>
              </w:rPr>
              <w:t>MOIRA</w:t>
            </w:r>
          </w:p>
        </w:tc>
      </w:tr>
      <w:tr w:rsidR="00CB4BA3" w14:paraId="21005BCE" w14:textId="77777777" w:rsidTr="00CB4BA3">
        <w:tc>
          <w:tcPr>
            <w:tcW w:w="2211" w:type="dxa"/>
          </w:tcPr>
          <w:p w14:paraId="3B5A38FB" w14:textId="2CB76D73" w:rsidR="00CB4BA3" w:rsidRPr="00CB4BA3" w:rsidRDefault="00CB4BA3" w:rsidP="00CB4BA3">
            <w:pPr>
              <w:spacing w:line="520" w:lineRule="exact"/>
              <w:jc w:val="center"/>
              <w:rPr>
                <w:rFonts w:ascii="Times New Roman" w:hAnsi="Times New Roman" w:cs="Times New Roman"/>
                <w:sz w:val="36"/>
                <w:szCs w:val="40"/>
              </w:rPr>
            </w:pPr>
            <w:r w:rsidRPr="00CB4BA3">
              <w:rPr>
                <w:rFonts w:ascii="Sans Serif Collection" w:hAnsi="Sans Serif Collection" w:cs="Sans Serif Collection"/>
                <w:sz w:val="36"/>
                <w:szCs w:val="40"/>
              </w:rPr>
              <w:t>𐀁</w:t>
            </w:r>
          </w:p>
        </w:tc>
        <w:tc>
          <w:tcPr>
            <w:tcW w:w="3171" w:type="dxa"/>
            <w:vAlign w:val="center"/>
          </w:tcPr>
          <w:p w14:paraId="4B79C4DA" w14:textId="1F53D493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GLORY</w:t>
            </w:r>
          </w:p>
        </w:tc>
        <w:tc>
          <w:tcPr>
            <w:tcW w:w="2977" w:type="dxa"/>
            <w:vAlign w:val="center"/>
          </w:tcPr>
          <w:p w14:paraId="1981BB6F" w14:textId="59154225" w:rsidR="00CB4BA3" w:rsidRPr="00CB4BA3" w:rsidRDefault="00CB4BA3" w:rsidP="00CB4BA3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8"/>
              </w:rPr>
            </w:pPr>
            <w:r w:rsidRPr="00CB4BA3">
              <w:rPr>
                <w:rFonts w:ascii="Courier New" w:hAnsi="Courier New" w:cs="Courier New"/>
                <w:b/>
                <w:bCs/>
                <w:sz w:val="24"/>
                <w:szCs w:val="28"/>
              </w:rPr>
              <w:t>KLEOS</w:t>
            </w:r>
          </w:p>
        </w:tc>
      </w:tr>
    </w:tbl>
    <w:p w14:paraId="352A2EA0" w14:textId="5C3D3174" w:rsidR="00C019C1" w:rsidRPr="00CB4BA3" w:rsidRDefault="00CB4BA3" w:rsidP="00CB4BA3">
      <w:pPr>
        <w:spacing w:before="160"/>
        <w:rPr>
          <w:rFonts w:ascii="Times New Roman" w:hAnsi="Times New Roman" w:cs="Times New Roman"/>
        </w:rPr>
      </w:pPr>
      <w:r w:rsidRPr="00CB4BA3">
        <w:rPr>
          <w:rFonts w:ascii="Times New Roman" w:hAnsi="Times New Roman" w:cs="Times New Roman"/>
        </w:rPr>
        <w:t>Fill in the Greek forms</w:t>
      </w:r>
      <w:r>
        <w:rPr>
          <w:rFonts w:ascii="Times New Roman" w:hAnsi="Times New Roman" w:cs="Times New Roman"/>
        </w:rPr>
        <w:t xml:space="preserve"> of the words and </w:t>
      </w:r>
      <w:r>
        <w:rPr>
          <w:rFonts w:ascii="Times New Roman" w:hAnsi="Times New Roman" w:cs="Times New Roman" w:hint="eastAsia"/>
        </w:rPr>
        <w:t>e</w:t>
      </w:r>
      <w:r w:rsidRPr="00CB4BA3">
        <w:rPr>
          <w:rFonts w:ascii="Times New Roman" w:hAnsi="Times New Roman" w:cs="Times New Roman" w:hint="eastAsia"/>
        </w:rPr>
        <w:t>xtract the character at the specified position in Greek alphabetical order</w:t>
      </w:r>
      <w:r>
        <w:rPr>
          <w:rFonts w:ascii="Times New Roman" w:hAnsi="Times New Roman" w:cs="Times New Roman"/>
        </w:rPr>
        <w:t xml:space="preserve">, we can get the final answer: </w:t>
      </w:r>
      <w:r w:rsidRPr="00CB4BA3">
        <w:rPr>
          <w:rFonts w:ascii="Courier New" w:hAnsi="Courier New" w:cs="Courier New"/>
          <w:b/>
          <w:bCs/>
          <w:szCs w:val="22"/>
        </w:rPr>
        <w:t>M</w:t>
      </w:r>
      <w:r w:rsidRPr="00CB4BA3">
        <w:rPr>
          <w:rFonts w:ascii="Courier New" w:hAnsi="Courier New" w:cs="Courier New" w:hint="cs"/>
          <w:b/>
          <w:bCs/>
          <w:szCs w:val="22"/>
        </w:rPr>
        <w:t>Ē</w:t>
      </w:r>
      <w:r w:rsidRPr="00CB4BA3">
        <w:rPr>
          <w:rFonts w:ascii="Courier New" w:hAnsi="Courier New" w:cs="Courier New"/>
          <w:b/>
          <w:bCs/>
          <w:szCs w:val="22"/>
        </w:rPr>
        <w:t>NIS</w:t>
      </w:r>
      <w:r w:rsidRPr="00CB4BA3">
        <w:rPr>
          <w:rFonts w:ascii="Times New Roman" w:hAnsi="Times New Roman" w:cs="Times New Roman"/>
        </w:rPr>
        <w:t>.</w:t>
      </w:r>
    </w:p>
    <w:sectPr w:rsidR="00C019C1" w:rsidRPr="00CB4BA3" w:rsidSect="00C643E0">
      <w:pgSz w:w="12240" w:h="15840" w:code="1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7E10" w14:textId="77777777" w:rsidR="00EB5D7B" w:rsidRDefault="00EB5D7B" w:rsidP="00176A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3DF2DC" w14:textId="77777777" w:rsidR="00EB5D7B" w:rsidRDefault="00EB5D7B" w:rsidP="00176A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9C3D" w14:textId="77777777" w:rsidR="00EB5D7B" w:rsidRDefault="00EB5D7B" w:rsidP="00176A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F58505" w14:textId="77777777" w:rsidR="00EB5D7B" w:rsidRDefault="00EB5D7B" w:rsidP="00176A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57B0"/>
    <w:multiLevelType w:val="hybridMultilevel"/>
    <w:tmpl w:val="E0F4788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3B3295"/>
    <w:multiLevelType w:val="hybridMultilevel"/>
    <w:tmpl w:val="8DE2B3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E4E4CF0"/>
    <w:multiLevelType w:val="hybridMultilevel"/>
    <w:tmpl w:val="61600C88"/>
    <w:lvl w:ilvl="0" w:tplc="EA02EC1E">
      <w:start w:val="1"/>
      <w:numFmt w:val="bullet"/>
      <w:lvlText w:val="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27721786">
    <w:abstractNumId w:val="1"/>
  </w:num>
  <w:num w:numId="2" w16cid:durableId="1750299870">
    <w:abstractNumId w:val="2"/>
  </w:num>
  <w:num w:numId="3" w16cid:durableId="143289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E0"/>
    <w:rsid w:val="00176A43"/>
    <w:rsid w:val="00301CD8"/>
    <w:rsid w:val="00394826"/>
    <w:rsid w:val="003967AF"/>
    <w:rsid w:val="00432C37"/>
    <w:rsid w:val="0054384D"/>
    <w:rsid w:val="005C28E7"/>
    <w:rsid w:val="00623436"/>
    <w:rsid w:val="007B0BA0"/>
    <w:rsid w:val="00862E48"/>
    <w:rsid w:val="009F258E"/>
    <w:rsid w:val="00AC7AD9"/>
    <w:rsid w:val="00C019C1"/>
    <w:rsid w:val="00C643E0"/>
    <w:rsid w:val="00CA419B"/>
    <w:rsid w:val="00CB4BA3"/>
    <w:rsid w:val="00CD1522"/>
    <w:rsid w:val="00CD183E"/>
    <w:rsid w:val="00D6566E"/>
    <w:rsid w:val="00DA33A2"/>
    <w:rsid w:val="00EB5D7B"/>
    <w:rsid w:val="00F9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9B0C3"/>
  <w15:chartTrackingRefBased/>
  <w15:docId w15:val="{00D8F686-D0A2-4A9D-B4A0-EC40D144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BA3"/>
    <w:pPr>
      <w:widowControl w:val="0"/>
    </w:pPr>
    <w:rPr>
      <w:rFonts w:asciiTheme="minorHAnsi" w:eastAsiaTheme="minorEastAsia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C643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3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3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3E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3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3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3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3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3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3E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3E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43E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3E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3E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3E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3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3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3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3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3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3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3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3E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6A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6A43"/>
    <w:rPr>
      <w:rFonts w:asciiTheme="minorHAnsi" w:eastAsiaTheme="minorEastAsia" w:hAnsiTheme="minorHAnsi" w:cstheme="minorBidi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6A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6A4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C601A-7371-4A2A-B931-22A2E47CB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610</Words>
  <Characters>3091</Characters>
  <Application>Microsoft Office Word</Application>
  <DocSecurity>0</DocSecurity>
  <Lines>90</Lines>
  <Paragraphs>78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Zheng, Xinyi</cp:lastModifiedBy>
  <cp:revision>14</cp:revision>
  <dcterms:created xsi:type="dcterms:W3CDTF">2025-12-11T20:25:00Z</dcterms:created>
  <dcterms:modified xsi:type="dcterms:W3CDTF">2025-12-20T18:44:00Z</dcterms:modified>
</cp:coreProperties>
</file>