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含表格的文档</w:t>
      </w:r>
    </w:p>
    <w:p>
      <w:r>
        <w:t>表格前的段落。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列A</w:t>
            </w:r>
          </w:p>
        </w:tc>
        <w:tc>
          <w:tcPr>
            <w:tcW w:type="dxa" w:w="2880"/>
          </w:tcPr>
          <w:p>
            <w:r>
              <w:t>列B</w:t>
            </w:r>
          </w:p>
        </w:tc>
        <w:tc>
          <w:tcPr>
            <w:tcW w:type="dxa" w:w="2880"/>
          </w:tcPr>
          <w:p>
            <w:r>
              <w:t>列C</w:t>
            </w:r>
          </w:p>
        </w:tc>
      </w:tr>
      <w:tr>
        <w:tc>
          <w:tcPr>
            <w:tcW w:type="dxa" w:w="2880"/>
          </w:tcPr>
          <w:p>
            <w:r>
              <w:t>数据1</w:t>
            </w:r>
          </w:p>
        </w:tc>
        <w:tc>
          <w:tcPr>
            <w:tcW w:type="dxa" w:w="2880"/>
          </w:tcPr>
          <w:p>
            <w:r>
              <w:t>数据2</w:t>
            </w:r>
          </w:p>
        </w:tc>
        <w:tc>
          <w:tcPr>
            <w:tcW w:type="dxa" w:w="2880"/>
          </w:tcPr>
          <w:p>
            <w:r>
              <w:t>数据3</w:t>
            </w:r>
          </w:p>
        </w:tc>
      </w:tr>
    </w:tbl>
    <w:p>
      <w:r>
        <w:t>表格后的段落。 *[条目编号:`kb_qa_dddd4444ff`]*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