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81CA" w14:textId="431DDDC5" w:rsidR="00EA65CB" w:rsidRPr="00EA65CB" w:rsidRDefault="00EA65CB" w:rsidP="00EA65CB">
      <w:pPr>
        <w:jc w:val="center"/>
        <w:rPr>
          <w:rFonts w:ascii="Times New Roman" w:hAnsi="Times New Roman" w:cs="Times New Roman"/>
          <w:b/>
          <w:bCs/>
          <w:i/>
          <w:iCs/>
          <w:sz w:val="32"/>
          <w:szCs w:val="32"/>
        </w:rPr>
      </w:pPr>
      <w:r w:rsidRPr="00EA65CB">
        <w:rPr>
          <w:rFonts w:ascii="Times New Roman" w:hAnsi="Times New Roman" w:cs="Times New Roman"/>
          <w:b/>
          <w:bCs/>
          <w:i/>
          <w:iCs/>
          <w:sz w:val="32"/>
          <w:szCs w:val="32"/>
        </w:rPr>
        <w:t xml:space="preserve">Un modelo híbrido de minería de datos basado en </w:t>
      </w:r>
      <w:proofErr w:type="spellStart"/>
      <w:r w:rsidRPr="00EA65CB">
        <w:rPr>
          <w:rFonts w:ascii="Times New Roman" w:hAnsi="Times New Roman" w:cs="Times New Roman"/>
          <w:b/>
          <w:bCs/>
          <w:i/>
          <w:iCs/>
          <w:sz w:val="32"/>
          <w:szCs w:val="32"/>
        </w:rPr>
        <w:t>clustering</w:t>
      </w:r>
      <w:proofErr w:type="spellEnd"/>
      <w:r w:rsidRPr="00EA65CB">
        <w:rPr>
          <w:rFonts w:ascii="Times New Roman" w:hAnsi="Times New Roman" w:cs="Times New Roman"/>
          <w:b/>
          <w:bCs/>
          <w:i/>
          <w:iCs/>
          <w:sz w:val="32"/>
          <w:szCs w:val="32"/>
        </w:rPr>
        <w:t xml:space="preserve"> y clasificación para la detección de patrones de falla en sistemas informáticos</w:t>
      </w:r>
    </w:p>
    <w:p w14:paraId="49005406" w14:textId="77777777" w:rsidR="00EA65CB" w:rsidRPr="00EA65CB" w:rsidRDefault="00EA65CB" w:rsidP="00EA65CB">
      <w:pPr>
        <w:rPr>
          <w:rFonts w:ascii="Times New Roman" w:hAnsi="Times New Roman" w:cs="Times New Roman"/>
        </w:rPr>
      </w:pPr>
    </w:p>
    <w:p w14:paraId="62180AA6" w14:textId="207F26CD" w:rsidR="00EA65CB" w:rsidRPr="00EA65CB" w:rsidRDefault="00EA65CB" w:rsidP="00EA65CB">
      <w:pPr>
        <w:rPr>
          <w:rFonts w:ascii="Times New Roman" w:hAnsi="Times New Roman" w:cs="Times New Roman"/>
        </w:rPr>
      </w:pPr>
      <w:r w:rsidRPr="00EA65CB">
        <w:rPr>
          <w:rFonts w:ascii="Times New Roman" w:hAnsi="Times New Roman" w:cs="Times New Roman"/>
        </w:rPr>
        <w:t>Resumen</w:t>
      </w:r>
    </w:p>
    <w:p w14:paraId="4C6B2030"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sistemas informáticos generan grandes volúmenes de registros (logs) que contienen información valiosa sobre errores y fallas, pero su análisis manual es inviable. Este artículo propone y valida un modelo híbrido de minería de datos que integra técnicas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(no supervisado) y clasificación (supervisada) para detectar automáticamente patrones de falla en logs de sistemas, utilizando datos obtenidos mediante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La metodología se basa en la combinación de un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denoising</w:t>
      </w:r>
      <w:proofErr w:type="spellEnd"/>
      <w:r w:rsidRPr="00EA65CB">
        <w:rPr>
          <w:rFonts w:ascii="Times New Roman" w:hAnsi="Times New Roman" w:cs="Times New Roman"/>
        </w:rPr>
        <w:t xml:space="preserve"> (DAE) para extracción robusta de características, seguido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con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o DBSCAN para descubrir fallas desconocidas, y clasificación con Random Forest o LSTM para fallas conocidas. Se experimentó con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públicos (BGL, HDFS) y con logs reales extraídos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de un sistema en producción. Los resultados esperados muestran que el enfoque híbrido supera en F1-score y Davies-Bouldin </w:t>
      </w:r>
      <w:proofErr w:type="spellStart"/>
      <w:r w:rsidRPr="00EA65CB">
        <w:rPr>
          <w:rFonts w:ascii="Times New Roman" w:hAnsi="Times New Roman" w:cs="Times New Roman"/>
        </w:rPr>
        <w:t>Index</w:t>
      </w:r>
      <w:proofErr w:type="spellEnd"/>
      <w:r w:rsidRPr="00EA65CB">
        <w:rPr>
          <w:rFonts w:ascii="Times New Roman" w:hAnsi="Times New Roman" w:cs="Times New Roman"/>
        </w:rPr>
        <w:t xml:space="preserve"> a los métodos individuales, logrando una mejora promedio del 12% en la detección de fallas desconocidas. Se discuten las implicaciones para el mantenimiento predictivo y las limitaciones del estudio.</w:t>
      </w:r>
    </w:p>
    <w:p w14:paraId="44BEC161" w14:textId="77777777" w:rsidR="00EA65CB" w:rsidRPr="00EA65CB" w:rsidRDefault="00EA65CB" w:rsidP="00EA65CB">
      <w:pPr>
        <w:rPr>
          <w:rFonts w:ascii="Times New Roman" w:hAnsi="Times New Roman" w:cs="Times New Roman"/>
        </w:rPr>
      </w:pPr>
    </w:p>
    <w:p w14:paraId="650D8E50" w14:textId="5D324C28"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Palabras clave: minería de datos,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clasificación, detección de fallas, logs,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w:t>
      </w:r>
    </w:p>
    <w:p w14:paraId="5419785D" w14:textId="77777777" w:rsidR="00EA65CB" w:rsidRPr="00EA65CB" w:rsidRDefault="00EA65CB" w:rsidP="00EA65CB">
      <w:pPr>
        <w:rPr>
          <w:rFonts w:ascii="Times New Roman" w:hAnsi="Times New Roman" w:cs="Times New Roman"/>
        </w:rPr>
      </w:pPr>
    </w:p>
    <w:p w14:paraId="326D9F7D" w14:textId="5E3F3C90" w:rsidR="00EA65CB" w:rsidRPr="00EA65CB" w:rsidRDefault="00EA65CB" w:rsidP="00EA65CB">
      <w:pPr>
        <w:rPr>
          <w:rFonts w:ascii="Times New Roman" w:hAnsi="Times New Roman" w:cs="Times New Roman"/>
        </w:rPr>
      </w:pPr>
      <w:r w:rsidRPr="00EA65CB">
        <w:rPr>
          <w:rFonts w:ascii="Times New Roman" w:hAnsi="Times New Roman" w:cs="Times New Roman"/>
        </w:rPr>
        <w:t>1. Introducción</w:t>
      </w:r>
    </w:p>
    <w:p w14:paraId="48CCD2D7" w14:textId="3B034E15"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sistemas informáticos modernos (servidores, plataformas </w:t>
      </w:r>
      <w:proofErr w:type="spellStart"/>
      <w:r w:rsidRPr="00EA65CB">
        <w:rPr>
          <w:rFonts w:ascii="Times New Roman" w:hAnsi="Times New Roman" w:cs="Times New Roman"/>
        </w:rPr>
        <w:t>cloud</w:t>
      </w:r>
      <w:proofErr w:type="spellEnd"/>
      <w:r w:rsidRPr="00EA65CB">
        <w:rPr>
          <w:rFonts w:ascii="Times New Roman" w:hAnsi="Times New Roman" w:cs="Times New Roman"/>
        </w:rPr>
        <w:t>, aplicaciones distribuidas) generan diariamente enormes volúmenes de registros de eventos, conocidos como</w:t>
      </w:r>
      <w:r>
        <w:rPr>
          <w:rFonts w:ascii="Times New Roman" w:hAnsi="Times New Roman" w:cs="Times New Roman"/>
        </w:rPr>
        <w:t xml:space="preserve"> “</w:t>
      </w:r>
      <w:r w:rsidRPr="00EA65CB">
        <w:rPr>
          <w:rFonts w:ascii="Times New Roman" w:hAnsi="Times New Roman" w:cs="Times New Roman"/>
        </w:rPr>
        <w:t>logs</w:t>
      </w:r>
      <w:r>
        <w:rPr>
          <w:rFonts w:ascii="Times New Roman" w:hAnsi="Times New Roman" w:cs="Times New Roman"/>
        </w:rPr>
        <w:t>”</w:t>
      </w:r>
      <w:r w:rsidRPr="00EA65CB">
        <w:rPr>
          <w:rFonts w:ascii="Times New Roman" w:hAnsi="Times New Roman" w:cs="Times New Roman"/>
        </w:rPr>
        <w:t xml:space="preserve">. Estos registros contienen información detallada sobre el estado del sistema, errores, advertencias y eventos anómalos (Wang et al., 2022). Sin embargo, la mayoría de </w:t>
      </w:r>
      <w:proofErr w:type="gramStart"/>
      <w:r w:rsidRPr="00EA65CB">
        <w:rPr>
          <w:rFonts w:ascii="Times New Roman" w:hAnsi="Times New Roman" w:cs="Times New Roman"/>
        </w:rPr>
        <w:t>estas datos</w:t>
      </w:r>
      <w:proofErr w:type="gramEnd"/>
      <w:r w:rsidRPr="00EA65CB">
        <w:rPr>
          <w:rFonts w:ascii="Times New Roman" w:hAnsi="Times New Roman" w:cs="Times New Roman"/>
        </w:rPr>
        <w:t xml:space="preserve"> son subutilizados debido a su volumen, heterogeneidad y falta de estructura (Pan &amp; Zhu, 2023).</w:t>
      </w:r>
    </w:p>
    <w:p w14:paraId="3B8C0695" w14:textId="08D75971" w:rsidR="00EA65CB" w:rsidRPr="00EA65CB" w:rsidRDefault="00EA65CB" w:rsidP="00EA65CB">
      <w:pPr>
        <w:rPr>
          <w:rFonts w:ascii="Times New Roman" w:hAnsi="Times New Roman" w:cs="Times New Roman"/>
        </w:rPr>
      </w:pPr>
      <w:r w:rsidRPr="00EA65CB">
        <w:rPr>
          <w:rFonts w:ascii="Times New Roman" w:hAnsi="Times New Roman" w:cs="Times New Roman"/>
        </w:rPr>
        <w:t>La detección temprana de patrones de falla es crítica para garantizar la confiabilidad y disponibilidad de los sistemas. Los métodos tradicionales, basados en reglas manuales o análisis estadístico simple, no escalan a la complejidad actual ni se adaptan a entornos dinámicos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En este contexto, la minería de datos y el aprendizaje automático ofrecen oportunidades para analizar logs de forma automática, pero la mayoría de los enfoques existentes se centran exclusivamente en clasificación supervisada (requiere datos etiquetados) o en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no supervisado (solo detecta anomalías, no las clasifica).</w:t>
      </w:r>
    </w:p>
    <w:p w14:paraId="05E55EAB" w14:textId="05153240"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Investigaciones recientes han demostrado que la combinación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y clasificación en un marco híbrido mejora significativamente la detección de </w:t>
      </w:r>
      <w:proofErr w:type="spellStart"/>
      <w:r w:rsidRPr="00EA65CB">
        <w:rPr>
          <w:rFonts w:ascii="Times New Roman" w:hAnsi="Times New Roman" w:cs="Times New Roman"/>
        </w:rPr>
        <w:t>outliers</w:t>
      </w:r>
      <w:proofErr w:type="spellEnd"/>
      <w:r w:rsidRPr="00EA65CB">
        <w:rPr>
          <w:rFonts w:ascii="Times New Roman" w:hAnsi="Times New Roman" w:cs="Times New Roman"/>
        </w:rPr>
        <w:t xml:space="preserve"> en dominios como sensores de salud (Dwivedi et al., 2021) y sistemas automotrices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w:t>
      </w:r>
      <w:proofErr w:type="spellStart"/>
      <w:r w:rsidRPr="00EA65CB">
        <w:rPr>
          <w:rFonts w:ascii="Times New Roman" w:hAnsi="Times New Roman" w:cs="Times New Roman"/>
        </w:rPr>
        <w:t>Lv</w:t>
      </w:r>
      <w:proofErr w:type="spellEnd"/>
      <w:r w:rsidRPr="00EA65CB">
        <w:rPr>
          <w:rFonts w:ascii="Times New Roman" w:hAnsi="Times New Roman" w:cs="Times New Roman"/>
        </w:rPr>
        <w:t xml:space="preserve"> &amp; Ding, 2024). No obstante, estos trabajos se basan en </w:t>
      </w:r>
      <w:r>
        <w:rPr>
          <w:rFonts w:ascii="Times New Roman" w:hAnsi="Times New Roman" w:cs="Times New Roman"/>
        </w:rPr>
        <w:t>“</w:t>
      </w:r>
      <w:r w:rsidRPr="00EA65CB">
        <w:rPr>
          <w:rFonts w:ascii="Times New Roman" w:hAnsi="Times New Roman" w:cs="Times New Roman"/>
        </w:rPr>
        <w:t>datos numéricos estructurados</w:t>
      </w:r>
      <w:r>
        <w:rPr>
          <w:rFonts w:ascii="Times New Roman" w:hAnsi="Times New Roman" w:cs="Times New Roman"/>
        </w:rPr>
        <w:t xml:space="preserve">” </w:t>
      </w:r>
      <w:r w:rsidRPr="00EA65CB">
        <w:rPr>
          <w:rFonts w:ascii="Times New Roman" w:hAnsi="Times New Roman" w:cs="Times New Roman"/>
        </w:rPr>
        <w:t xml:space="preserve">(señales de sensores, tráfico de red) y no abordan la problemática específica de los </w:t>
      </w:r>
      <w:r>
        <w:rPr>
          <w:rFonts w:ascii="Times New Roman" w:hAnsi="Times New Roman" w:cs="Times New Roman"/>
        </w:rPr>
        <w:t>“</w:t>
      </w:r>
      <w:r w:rsidRPr="00EA65CB">
        <w:rPr>
          <w:rFonts w:ascii="Times New Roman" w:hAnsi="Times New Roman" w:cs="Times New Roman"/>
        </w:rPr>
        <w:t>logs de texto no estructurados</w:t>
      </w:r>
      <w:r>
        <w:rPr>
          <w:rFonts w:ascii="Times New Roman" w:hAnsi="Times New Roman" w:cs="Times New Roman"/>
        </w:rPr>
        <w:t>”</w:t>
      </w:r>
      <w:r w:rsidRPr="00EA65CB">
        <w:rPr>
          <w:rFonts w:ascii="Times New Roman" w:hAnsi="Times New Roman" w:cs="Times New Roman"/>
        </w:rPr>
        <w:t xml:space="preserve"> obtenidos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que presentan desafíos adicionales: ruido, evolución de formatos y falta de estandarización.</w:t>
      </w:r>
    </w:p>
    <w:p w14:paraId="4B6D861C" w14:textId="77777777" w:rsidR="00EA65CB" w:rsidRPr="00EA65CB" w:rsidRDefault="00EA65CB" w:rsidP="00EA65CB">
      <w:pPr>
        <w:rPr>
          <w:rFonts w:ascii="Times New Roman" w:hAnsi="Times New Roman" w:cs="Times New Roman"/>
        </w:rPr>
      </w:pPr>
    </w:p>
    <w:p w14:paraId="43BEBEA8" w14:textId="1246E285"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 xml:space="preserve">El presente artículo cierra esta brecha proponiendo y validando un </w:t>
      </w:r>
      <w:r>
        <w:rPr>
          <w:rFonts w:ascii="Times New Roman" w:hAnsi="Times New Roman" w:cs="Times New Roman"/>
        </w:rPr>
        <w:t>“</w:t>
      </w:r>
      <w:r w:rsidRPr="00EA65CB">
        <w:rPr>
          <w:rFonts w:ascii="Times New Roman" w:hAnsi="Times New Roman" w:cs="Times New Roman"/>
        </w:rPr>
        <w:t>modelo híbrido de minería de datos</w:t>
      </w:r>
      <w:r>
        <w:rPr>
          <w:rFonts w:ascii="Times New Roman" w:hAnsi="Times New Roman" w:cs="Times New Roman"/>
        </w:rPr>
        <w:t>”</w:t>
      </w:r>
      <w:r w:rsidRPr="00EA65CB">
        <w:rPr>
          <w:rFonts w:ascii="Times New Roman" w:hAnsi="Times New Roman" w:cs="Times New Roman"/>
        </w:rPr>
        <w:t xml:space="preserve"> que integra:</w:t>
      </w:r>
    </w:p>
    <w:p w14:paraId="07A50EBF" w14:textId="6D65480C"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(K-</w:t>
      </w:r>
      <w:proofErr w:type="spellStart"/>
      <w:r w:rsidRPr="00EA65CB">
        <w:rPr>
          <w:rFonts w:ascii="Times New Roman" w:hAnsi="Times New Roman" w:cs="Times New Roman"/>
        </w:rPr>
        <w:t>means</w:t>
      </w:r>
      <w:proofErr w:type="spellEnd"/>
      <w:r w:rsidRPr="00EA65CB">
        <w:rPr>
          <w:rFonts w:ascii="Times New Roman" w:hAnsi="Times New Roman" w:cs="Times New Roman"/>
        </w:rPr>
        <w:t>, DBSCAN) para descubrir patrones de falla desconocidos.</w:t>
      </w:r>
    </w:p>
    <w:p w14:paraId="62337573" w14:textId="36089333" w:rsidR="00EA65CB" w:rsidRPr="00EA65CB" w:rsidRDefault="00EA65CB" w:rsidP="00EA65CB">
      <w:pPr>
        <w:rPr>
          <w:rFonts w:ascii="Times New Roman" w:hAnsi="Times New Roman" w:cs="Times New Roman"/>
        </w:rPr>
      </w:pPr>
      <w:r w:rsidRPr="00EA65CB">
        <w:rPr>
          <w:rFonts w:ascii="Times New Roman" w:hAnsi="Times New Roman" w:cs="Times New Roman"/>
        </w:rPr>
        <w:t>- Clasificación (Random Forest, LSTM) para categorizar fallas conocidas.</w:t>
      </w:r>
    </w:p>
    <w:p w14:paraId="6B2DA23A" w14:textId="321C2C4D" w:rsidR="00EA65CB" w:rsidRPr="00EA65CB" w:rsidRDefault="00EA65CB" w:rsidP="00EA65CB">
      <w:pPr>
        <w:spacing w:line="480" w:lineRule="auto"/>
        <w:rPr>
          <w:rFonts w:ascii="Times New Roman" w:hAnsi="Times New Roman" w:cs="Times New Roman"/>
        </w:rPr>
      </w:pPr>
      <w:r w:rsidRPr="00EA65CB">
        <w:rPr>
          <w:rFonts w:ascii="Times New Roman" w:hAnsi="Times New Roman" w:cs="Times New Roman"/>
        </w:rPr>
        <w:t xml:space="preserve">- Un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denoising</w:t>
      </w:r>
      <w:proofErr w:type="spellEnd"/>
      <w:r w:rsidRPr="00EA65CB">
        <w:rPr>
          <w:rFonts w:ascii="Times New Roman" w:hAnsi="Times New Roman" w:cs="Times New Roman"/>
        </w:rPr>
        <w:t xml:space="preserve"> (DAE)</w:t>
      </w:r>
      <w:r>
        <w:rPr>
          <w:rFonts w:ascii="Times New Roman" w:hAnsi="Times New Roman" w:cs="Times New Roman"/>
        </w:rPr>
        <w:t xml:space="preserve"> </w:t>
      </w:r>
      <w:r w:rsidRPr="00EA65CB">
        <w:rPr>
          <w:rFonts w:ascii="Times New Roman" w:hAnsi="Times New Roman" w:cs="Times New Roman"/>
        </w:rPr>
        <w:t>para extraer características robustas a partir de representaciones vectoriales de logs (Word2Vec, TF-IDF).</w:t>
      </w:r>
    </w:p>
    <w:p w14:paraId="50B58906" w14:textId="1799B8FE"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como técnica de recolección de datos reales desde sistemas informáticos en producción.</w:t>
      </w:r>
    </w:p>
    <w:p w14:paraId="5F56920E" w14:textId="77777777" w:rsidR="00EA65CB" w:rsidRPr="00EA65CB" w:rsidRDefault="00EA65CB" w:rsidP="00EA65CB">
      <w:pPr>
        <w:rPr>
          <w:rFonts w:ascii="Times New Roman" w:hAnsi="Times New Roman" w:cs="Times New Roman"/>
        </w:rPr>
      </w:pPr>
    </w:p>
    <w:p w14:paraId="172E0BFD"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objetivo general es validar este modelo utilizando tanto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públicos de referencia (BGL, HDFS) como logs reales extraídos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Las contribuciones principales son:</w:t>
      </w:r>
    </w:p>
    <w:p w14:paraId="5C8EA7C6"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1. Un marco metodológico híbrido adaptado a logs de texto no estructurados.</w:t>
      </w:r>
    </w:p>
    <w:p w14:paraId="67C73FFA"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2. La demostración de que la combinación </w:t>
      </w:r>
      <w:proofErr w:type="spellStart"/>
      <w:r w:rsidRPr="00EA65CB">
        <w:rPr>
          <w:rFonts w:ascii="Times New Roman" w:hAnsi="Times New Roman" w:cs="Times New Roman"/>
        </w:rPr>
        <w:t>clustering+clasificación</w:t>
      </w:r>
      <w:proofErr w:type="spellEnd"/>
      <w:r w:rsidRPr="00EA65CB">
        <w:rPr>
          <w:rFonts w:ascii="Times New Roman" w:hAnsi="Times New Roman" w:cs="Times New Roman"/>
        </w:rPr>
        <w:t xml:space="preserve"> supera a los enfoques individuales en métricas como F1-score y Davies-Bouldin </w:t>
      </w:r>
      <w:proofErr w:type="spellStart"/>
      <w:r w:rsidRPr="00EA65CB">
        <w:rPr>
          <w:rFonts w:ascii="Times New Roman" w:hAnsi="Times New Roman" w:cs="Times New Roman"/>
        </w:rPr>
        <w:t>Index</w:t>
      </w:r>
      <w:proofErr w:type="spellEnd"/>
      <w:r w:rsidRPr="00EA65CB">
        <w:rPr>
          <w:rFonts w:ascii="Times New Roman" w:hAnsi="Times New Roman" w:cs="Times New Roman"/>
        </w:rPr>
        <w:t>.</w:t>
      </w:r>
    </w:p>
    <w:p w14:paraId="61EE4CFC"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3. Una validación empírica con datos reales obtenidos mediante </w:t>
      </w:r>
      <w:proofErr w:type="spellStart"/>
      <w:r w:rsidRPr="00EA65CB">
        <w:rPr>
          <w:rFonts w:ascii="Times New Roman" w:hAnsi="Times New Roman" w:cs="Times New Roman"/>
        </w:rPr>
        <w:t>scraping</w:t>
      </w:r>
      <w:proofErr w:type="spellEnd"/>
      <w:r w:rsidRPr="00EA65CB">
        <w:rPr>
          <w:rFonts w:ascii="Times New Roman" w:hAnsi="Times New Roman" w:cs="Times New Roman"/>
        </w:rPr>
        <w:t>, incluyendo consideraciones éticas y de preprocesamiento.</w:t>
      </w:r>
    </w:p>
    <w:p w14:paraId="0E0C405C" w14:textId="77777777" w:rsidR="00EA65CB" w:rsidRPr="00EA65CB" w:rsidRDefault="00EA65CB" w:rsidP="00EA65CB">
      <w:pPr>
        <w:rPr>
          <w:rFonts w:ascii="Times New Roman" w:hAnsi="Times New Roman" w:cs="Times New Roman"/>
        </w:rPr>
      </w:pPr>
    </w:p>
    <w:p w14:paraId="070DB09D"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El artículo se organiza como sigue. La Sección 2 presenta el marco teórico y el trabajo relacionado. La Sección 3 describe la metodología propuesta. La Sección 4 muestra los resultados esperados (y luego reales). La Sección 5 discute los hallazgos, limitaciones y trabajo futuro. Finalmente, la Sección 6 concluye.</w:t>
      </w:r>
    </w:p>
    <w:p w14:paraId="333D2A70" w14:textId="77777777" w:rsidR="00EA65CB" w:rsidRPr="00EA65CB" w:rsidRDefault="00EA65CB" w:rsidP="00EA65CB">
      <w:pPr>
        <w:rPr>
          <w:rFonts w:ascii="Times New Roman" w:hAnsi="Times New Roman" w:cs="Times New Roman"/>
        </w:rPr>
      </w:pPr>
    </w:p>
    <w:p w14:paraId="4A4217F5" w14:textId="7FDB43BA" w:rsidR="00EA65CB" w:rsidRPr="00EA65CB" w:rsidRDefault="00EA65CB" w:rsidP="00EA65CB">
      <w:pPr>
        <w:rPr>
          <w:rFonts w:ascii="Times New Roman" w:hAnsi="Times New Roman" w:cs="Times New Roman"/>
        </w:rPr>
      </w:pPr>
      <w:r w:rsidRPr="00EA65CB">
        <w:rPr>
          <w:rFonts w:ascii="Times New Roman" w:hAnsi="Times New Roman" w:cs="Times New Roman"/>
        </w:rPr>
        <w:t>2. Marco Teórico y Trabajo Relacionado</w:t>
      </w:r>
    </w:p>
    <w:p w14:paraId="17D84161" w14:textId="478B9157" w:rsidR="00EA65CB" w:rsidRPr="00EA65CB" w:rsidRDefault="00EA65CB" w:rsidP="00EA65CB">
      <w:pPr>
        <w:rPr>
          <w:rFonts w:ascii="Times New Roman" w:hAnsi="Times New Roman" w:cs="Times New Roman"/>
        </w:rPr>
      </w:pPr>
      <w:r w:rsidRPr="00EA65CB">
        <w:rPr>
          <w:rFonts w:ascii="Times New Roman" w:hAnsi="Times New Roman" w:cs="Times New Roman"/>
        </w:rPr>
        <w:t>2.1 Minería de datos y aprendizaje automático para detección de fallas</w:t>
      </w:r>
    </w:p>
    <w:p w14:paraId="5E50DEE2" w14:textId="77777777" w:rsidR="00EA65CB" w:rsidRPr="00EA65CB" w:rsidRDefault="00EA65CB" w:rsidP="00EA65CB">
      <w:pPr>
        <w:rPr>
          <w:rFonts w:ascii="Times New Roman" w:hAnsi="Times New Roman" w:cs="Times New Roman"/>
        </w:rPr>
      </w:pPr>
    </w:p>
    <w:p w14:paraId="5F836A3A"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La minería de datos comprende un conjunto de técnicas para extraer conocimiento implícito y potencialmente útil desde grandes volúmenes de datos (Han et al., 2012). En el contexto de detección de fallas, las dos familias principales son:</w:t>
      </w:r>
    </w:p>
    <w:p w14:paraId="4F8F2303" w14:textId="77777777" w:rsidR="00EA65CB" w:rsidRPr="00EA65CB" w:rsidRDefault="00EA65CB" w:rsidP="00EA65CB">
      <w:pPr>
        <w:rPr>
          <w:rFonts w:ascii="Times New Roman" w:hAnsi="Times New Roman" w:cs="Times New Roman"/>
        </w:rPr>
      </w:pPr>
    </w:p>
    <w:p w14:paraId="413F122A" w14:textId="7823DB6D"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Clasificación (aprendizaje supervisado): se entrena un modelo con datos etiquetados (normal/anómalo, o tipo de falla). Métricas típicas: precisión, </w:t>
      </w:r>
      <w:proofErr w:type="spellStart"/>
      <w:r w:rsidRPr="00EA65CB">
        <w:rPr>
          <w:rFonts w:ascii="Times New Roman" w:hAnsi="Times New Roman" w:cs="Times New Roman"/>
        </w:rPr>
        <w:t>recall</w:t>
      </w:r>
      <w:proofErr w:type="spellEnd"/>
      <w:r w:rsidRPr="00EA65CB">
        <w:rPr>
          <w:rFonts w:ascii="Times New Roman" w:hAnsi="Times New Roman" w:cs="Times New Roman"/>
        </w:rPr>
        <w:t>, F1-score, AUC-ROC (Zoppi et al., 2024).</w:t>
      </w:r>
    </w:p>
    <w:p w14:paraId="2BA8BA90" w14:textId="792DDDD3"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(aprendizaje no supervisado): se agrupan datos sin etiquetas previas para descubrir patrones inherentes. Métricas: Davies-Bouldin </w:t>
      </w:r>
      <w:proofErr w:type="spellStart"/>
      <w:r w:rsidRPr="00EA65CB">
        <w:rPr>
          <w:rFonts w:ascii="Times New Roman" w:hAnsi="Times New Roman" w:cs="Times New Roman"/>
        </w:rPr>
        <w:t>Index</w:t>
      </w:r>
      <w:proofErr w:type="spellEnd"/>
      <w:r w:rsidRPr="00EA65CB">
        <w:rPr>
          <w:rFonts w:ascii="Times New Roman" w:hAnsi="Times New Roman" w:cs="Times New Roman"/>
        </w:rPr>
        <w:t xml:space="preserve"> (DBI), coeficiente de silueta (Arbelaitz et al., 2013).</w:t>
      </w:r>
    </w:p>
    <w:p w14:paraId="3B022216" w14:textId="7DDC41B0" w:rsidR="00FA107A" w:rsidRDefault="00FA107A">
      <w:pPr>
        <w:rPr>
          <w:rFonts w:ascii="Times New Roman" w:hAnsi="Times New Roman" w:cs="Times New Roman"/>
        </w:rPr>
      </w:pPr>
      <w:r>
        <w:rPr>
          <w:rFonts w:ascii="Times New Roman" w:hAnsi="Times New Roman" w:cs="Times New Roman"/>
        </w:rPr>
        <w:br w:type="page"/>
      </w:r>
    </w:p>
    <w:p w14:paraId="2F47C5C7" w14:textId="1AC4E643"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 xml:space="preserve">2.2 Análisis de logs y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de datos</w:t>
      </w:r>
    </w:p>
    <w:p w14:paraId="613F1F91" w14:textId="1CBD3B0C"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logs de sistema son archivos de texto que registran cronológicamente eventos, errores y transacciones. Suelen ser </w:t>
      </w:r>
      <w:r>
        <w:rPr>
          <w:rFonts w:ascii="Times New Roman" w:hAnsi="Times New Roman" w:cs="Times New Roman"/>
        </w:rPr>
        <w:t>“</w:t>
      </w:r>
      <w:r w:rsidRPr="00EA65CB">
        <w:rPr>
          <w:rFonts w:ascii="Times New Roman" w:hAnsi="Times New Roman" w:cs="Times New Roman"/>
        </w:rPr>
        <w:t>no estructurados</w:t>
      </w:r>
      <w:r>
        <w:rPr>
          <w:rFonts w:ascii="Times New Roman" w:hAnsi="Times New Roman" w:cs="Times New Roman"/>
        </w:rPr>
        <w:t xml:space="preserve">” </w:t>
      </w:r>
      <w:r w:rsidRPr="00EA65CB">
        <w:rPr>
          <w:rFonts w:ascii="Times New Roman" w:hAnsi="Times New Roman" w:cs="Times New Roman"/>
        </w:rPr>
        <w:t xml:space="preserve">o </w:t>
      </w:r>
      <w:r>
        <w:rPr>
          <w:rFonts w:ascii="Times New Roman" w:hAnsi="Times New Roman" w:cs="Times New Roman"/>
        </w:rPr>
        <w:t>“</w:t>
      </w:r>
      <w:r w:rsidRPr="00EA65CB">
        <w:rPr>
          <w:rFonts w:ascii="Times New Roman" w:hAnsi="Times New Roman" w:cs="Times New Roman"/>
        </w:rPr>
        <w:t>semiestructurados</w:t>
      </w:r>
      <w:r>
        <w:rPr>
          <w:rFonts w:ascii="Times New Roman" w:hAnsi="Times New Roman" w:cs="Times New Roman"/>
        </w:rPr>
        <w:t>”</w:t>
      </w:r>
      <w:r w:rsidRPr="00EA65CB">
        <w:rPr>
          <w:rFonts w:ascii="Times New Roman" w:hAnsi="Times New Roman" w:cs="Times New Roman"/>
        </w:rPr>
        <w:t xml:space="preserve"> (con marcas de tiempo y niveles de severidad). El análisis automatizado de logs requiere un preprocesamiento que incluye:</w:t>
      </w:r>
    </w:p>
    <w:p w14:paraId="2F6825A0" w14:textId="28ED0E63"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Extracción de plantillas (log </w:t>
      </w:r>
      <w:proofErr w:type="spellStart"/>
      <w:r w:rsidRPr="00EA65CB">
        <w:rPr>
          <w:rFonts w:ascii="Times New Roman" w:hAnsi="Times New Roman" w:cs="Times New Roman"/>
        </w:rPr>
        <w:t>parsing</w:t>
      </w:r>
      <w:proofErr w:type="spellEnd"/>
      <w:r w:rsidRPr="00EA65CB">
        <w:rPr>
          <w:rFonts w:ascii="Times New Roman" w:hAnsi="Times New Roman" w:cs="Times New Roman"/>
        </w:rPr>
        <w:t xml:space="preserve">): transformar mensajes variables en plantillas fijas. El algoritmo </w:t>
      </w:r>
      <w:r>
        <w:rPr>
          <w:rFonts w:ascii="Times New Roman" w:hAnsi="Times New Roman" w:cs="Times New Roman"/>
        </w:rPr>
        <w:t>“</w:t>
      </w:r>
      <w:r w:rsidRPr="00EA65CB">
        <w:rPr>
          <w:rFonts w:ascii="Times New Roman" w:hAnsi="Times New Roman" w:cs="Times New Roman"/>
        </w:rPr>
        <w:t>Drain</w:t>
      </w:r>
      <w:r>
        <w:rPr>
          <w:rFonts w:ascii="Times New Roman" w:hAnsi="Times New Roman" w:cs="Times New Roman"/>
        </w:rPr>
        <w:t>”</w:t>
      </w:r>
      <w:r w:rsidRPr="00EA65CB">
        <w:rPr>
          <w:rFonts w:ascii="Times New Roman" w:hAnsi="Times New Roman" w:cs="Times New Roman"/>
        </w:rPr>
        <w:t xml:space="preserve"> (He et al., 2017) es uno de los más utilizados.</w:t>
      </w:r>
    </w:p>
    <w:p w14:paraId="497832D5" w14:textId="7F1E8B0B"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Vectorización: convertir texto en representaciones numéricas mediante TF-IDF, Word2Vec o </w:t>
      </w:r>
      <w:proofErr w:type="spellStart"/>
      <w:r w:rsidRPr="00EA65CB">
        <w:rPr>
          <w:rFonts w:ascii="Times New Roman" w:hAnsi="Times New Roman" w:cs="Times New Roman"/>
        </w:rPr>
        <w:t>embeddings</w:t>
      </w:r>
      <w:proofErr w:type="spellEnd"/>
      <w:r w:rsidRPr="00EA65CB">
        <w:rPr>
          <w:rFonts w:ascii="Times New Roman" w:hAnsi="Times New Roman" w:cs="Times New Roman"/>
        </w:rPr>
        <w:t xml:space="preserve"> (Wang et al., 2022).</w:t>
      </w:r>
    </w:p>
    <w:p w14:paraId="2342E8B4" w14:textId="77777777" w:rsidR="00EA65CB" w:rsidRPr="00EA65CB" w:rsidRDefault="00EA65CB" w:rsidP="00EA65CB">
      <w:pPr>
        <w:rPr>
          <w:rFonts w:ascii="Times New Roman" w:hAnsi="Times New Roman" w:cs="Times New Roman"/>
        </w:rPr>
      </w:pPr>
    </w:p>
    <w:p w14:paraId="58E5F444" w14:textId="11F6C2ED"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w:t>
      </w:r>
      <w:r>
        <w:rPr>
          <w:rFonts w:ascii="Times New Roman" w:hAnsi="Times New Roman" w:cs="Times New Roman"/>
        </w:rPr>
        <w:t>“</w:t>
      </w:r>
      <w:proofErr w:type="spellStart"/>
      <w:r w:rsidRPr="00EA65CB">
        <w:rPr>
          <w:rFonts w:ascii="Times New Roman" w:hAnsi="Times New Roman" w:cs="Times New Roman"/>
        </w:rPr>
        <w:t>scraping</w:t>
      </w:r>
      <w:proofErr w:type="spellEnd"/>
      <w:r>
        <w:rPr>
          <w:rFonts w:ascii="Times New Roman" w:hAnsi="Times New Roman" w:cs="Times New Roman"/>
        </w:rPr>
        <w:t>”</w:t>
      </w:r>
      <w:r w:rsidRPr="00EA65CB">
        <w:rPr>
          <w:rFonts w:ascii="Times New Roman" w:hAnsi="Times New Roman" w:cs="Times New Roman"/>
        </w:rPr>
        <w:t xml:space="preserve"> es una técnica de recolección de datos que extrae información de interfaces web o archivos accesibles públicamente. Para logs, se puede implementar con bibliotecas Python como `</w:t>
      </w:r>
      <w:proofErr w:type="spellStart"/>
      <w:r w:rsidRPr="00EA65CB">
        <w:rPr>
          <w:rFonts w:ascii="Times New Roman" w:hAnsi="Times New Roman" w:cs="Times New Roman"/>
        </w:rPr>
        <w:t>requests</w:t>
      </w:r>
      <w:proofErr w:type="spellEnd"/>
      <w:r w:rsidRPr="00EA65CB">
        <w:rPr>
          <w:rFonts w:ascii="Times New Roman" w:hAnsi="Times New Roman" w:cs="Times New Roman"/>
        </w:rPr>
        <w:t>` y `</w:t>
      </w:r>
      <w:proofErr w:type="spellStart"/>
      <w:r w:rsidRPr="00EA65CB">
        <w:rPr>
          <w:rFonts w:ascii="Times New Roman" w:hAnsi="Times New Roman" w:cs="Times New Roman"/>
        </w:rPr>
        <w:t>BeautifulSoup</w:t>
      </w:r>
      <w:proofErr w:type="spellEnd"/>
      <w:r w:rsidRPr="00EA65CB">
        <w:rPr>
          <w:rFonts w:ascii="Times New Roman" w:hAnsi="Times New Roman" w:cs="Times New Roman"/>
        </w:rPr>
        <w:t>`, respetando siempre los términos de servicio y la privacidad (Chiosa et al., 2024).</w:t>
      </w:r>
    </w:p>
    <w:p w14:paraId="08D8BB5C" w14:textId="77777777" w:rsidR="00EA65CB" w:rsidRPr="00EA65CB" w:rsidRDefault="00EA65CB" w:rsidP="00EA65CB">
      <w:pPr>
        <w:rPr>
          <w:rFonts w:ascii="Times New Roman" w:hAnsi="Times New Roman" w:cs="Times New Roman"/>
        </w:rPr>
      </w:pPr>
    </w:p>
    <w:p w14:paraId="7D98660D" w14:textId="0AEADC2A" w:rsidR="00EA65CB" w:rsidRPr="00EA65CB" w:rsidRDefault="00EA65CB" w:rsidP="00EA65CB">
      <w:pPr>
        <w:rPr>
          <w:rFonts w:ascii="Times New Roman" w:hAnsi="Times New Roman" w:cs="Times New Roman"/>
        </w:rPr>
      </w:pPr>
      <w:r w:rsidRPr="00EA65CB">
        <w:rPr>
          <w:rFonts w:ascii="Times New Roman" w:hAnsi="Times New Roman" w:cs="Times New Roman"/>
        </w:rPr>
        <w:t>2.3 Técnicas de clasificación para fallas conocidas</w:t>
      </w:r>
    </w:p>
    <w:p w14:paraId="5F4FCEFD"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clasificadores basados en árboles de decisión (Random Forest, </w:t>
      </w:r>
      <w:proofErr w:type="spellStart"/>
      <w:r w:rsidRPr="00EA65CB">
        <w:rPr>
          <w:rFonts w:ascii="Times New Roman" w:hAnsi="Times New Roman" w:cs="Times New Roman"/>
        </w:rPr>
        <w:t>XGBoost</w:t>
      </w:r>
      <w:proofErr w:type="spellEnd"/>
      <w:r w:rsidRPr="00EA65CB">
        <w:rPr>
          <w:rFonts w:ascii="Times New Roman" w:hAnsi="Times New Roman" w:cs="Times New Roman"/>
        </w:rPr>
        <w:t xml:space="preserve">, Extra Trees) han demostrado superar a las redes neuronales profundas en datos tabulares (Zoppi et al., 2024).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(2023) combinan LSTM con Random Forest en un modelo ensemble para clasificar fallas simultáneas en sistemas automotrices, logrando F1-score &gt; 91%. </w:t>
      </w:r>
      <w:proofErr w:type="spellStart"/>
      <w:r w:rsidRPr="00EA65CB">
        <w:rPr>
          <w:rFonts w:ascii="Times New Roman" w:hAnsi="Times New Roman" w:cs="Times New Roman"/>
        </w:rPr>
        <w:t>Lv</w:t>
      </w:r>
      <w:proofErr w:type="spellEnd"/>
      <w:r w:rsidRPr="00EA65CB">
        <w:rPr>
          <w:rFonts w:ascii="Times New Roman" w:hAnsi="Times New Roman" w:cs="Times New Roman"/>
        </w:rPr>
        <w:t xml:space="preserve"> &amp; Ding (2024) proponen KCLSTM, que integra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con CNN+LSTM para detección de intrusiones.</w:t>
      </w:r>
    </w:p>
    <w:p w14:paraId="13C49748" w14:textId="77777777" w:rsidR="00EA65CB" w:rsidRPr="00EA65CB" w:rsidRDefault="00EA65CB" w:rsidP="00EA65CB">
      <w:pPr>
        <w:rPr>
          <w:rFonts w:ascii="Times New Roman" w:hAnsi="Times New Roman" w:cs="Times New Roman"/>
        </w:rPr>
      </w:pPr>
    </w:p>
    <w:p w14:paraId="77EC50B0" w14:textId="03D50A75"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2.4 Técnicas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para descubrimiento de patrones</w:t>
      </w:r>
    </w:p>
    <w:p w14:paraId="1D8BE5A9"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y DBSCAN son los algoritmos más empleados. Wang et al. (2022) desarrollan </w:t>
      </w:r>
      <w:proofErr w:type="spellStart"/>
      <w:r w:rsidRPr="00EA65CB">
        <w:rPr>
          <w:rFonts w:ascii="Times New Roman" w:hAnsi="Times New Roman" w:cs="Times New Roman"/>
        </w:rPr>
        <w:t>LogUAD</w:t>
      </w:r>
      <w:proofErr w:type="spellEnd"/>
      <w:r w:rsidRPr="00EA65CB">
        <w:rPr>
          <w:rFonts w:ascii="Times New Roman" w:hAnsi="Times New Roman" w:cs="Times New Roman"/>
        </w:rPr>
        <w:t xml:space="preserve">, que aplica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basado en Word2Vec y TF-IDF para detectar anomalías en logs sin necesidad de </w:t>
      </w:r>
      <w:proofErr w:type="spellStart"/>
      <w:r w:rsidRPr="00EA65CB">
        <w:rPr>
          <w:rFonts w:ascii="Times New Roman" w:hAnsi="Times New Roman" w:cs="Times New Roman"/>
        </w:rPr>
        <w:t>parseo</w:t>
      </w:r>
      <w:proofErr w:type="spellEnd"/>
      <w:r w:rsidRPr="00EA65CB">
        <w:rPr>
          <w:rFonts w:ascii="Times New Roman" w:hAnsi="Times New Roman" w:cs="Times New Roman"/>
        </w:rPr>
        <w:t xml:space="preserve">, logrando una mejora del 67% en F1-score. Tichomirov et al. (2025) usan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con Dynamic Time </w:t>
      </w:r>
      <w:proofErr w:type="spellStart"/>
      <w:r w:rsidRPr="00EA65CB">
        <w:rPr>
          <w:rFonts w:ascii="Times New Roman" w:hAnsi="Times New Roman" w:cs="Times New Roman"/>
        </w:rPr>
        <w:t>Warping</w:t>
      </w:r>
      <w:proofErr w:type="spellEnd"/>
      <w:r w:rsidRPr="00EA65CB">
        <w:rPr>
          <w:rFonts w:ascii="Times New Roman" w:hAnsi="Times New Roman" w:cs="Times New Roman"/>
        </w:rPr>
        <w:t xml:space="preserve"> para identificar eventos anómalos en series temporales automotrices.</w:t>
      </w:r>
    </w:p>
    <w:p w14:paraId="1AF65146" w14:textId="77777777" w:rsidR="00EA65CB" w:rsidRPr="00EA65CB" w:rsidRDefault="00EA65CB" w:rsidP="00EA65CB">
      <w:pPr>
        <w:rPr>
          <w:rFonts w:ascii="Times New Roman" w:hAnsi="Times New Roman" w:cs="Times New Roman"/>
        </w:rPr>
      </w:pPr>
    </w:p>
    <w:p w14:paraId="7698ABD7" w14:textId="1BB3EF25" w:rsidR="00EA65CB" w:rsidRPr="00EA65CB" w:rsidRDefault="00EA65CB" w:rsidP="00EA65CB">
      <w:pPr>
        <w:rPr>
          <w:rFonts w:ascii="Times New Roman" w:hAnsi="Times New Roman" w:cs="Times New Roman"/>
        </w:rPr>
      </w:pPr>
      <w:r w:rsidRPr="00EA65CB">
        <w:rPr>
          <w:rFonts w:ascii="Times New Roman" w:hAnsi="Times New Roman" w:cs="Times New Roman"/>
        </w:rPr>
        <w:t>2.5 Enfoques híbridos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 clasificación)</w:t>
      </w:r>
    </w:p>
    <w:p w14:paraId="177DBFB2" w14:textId="7F7D2002"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Dwivedi et al. (2021) presentan un marco de dos niveles: primero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basado en densidad para identificar </w:t>
      </w:r>
      <w:proofErr w:type="spellStart"/>
      <w:r w:rsidRPr="00EA65CB">
        <w:rPr>
          <w:rFonts w:ascii="Times New Roman" w:hAnsi="Times New Roman" w:cs="Times New Roman"/>
        </w:rPr>
        <w:t>outliers</w:t>
      </w:r>
      <w:proofErr w:type="spellEnd"/>
      <w:r w:rsidRPr="00EA65CB">
        <w:rPr>
          <w:rFonts w:ascii="Times New Roman" w:hAnsi="Times New Roman" w:cs="Times New Roman"/>
        </w:rPr>
        <w:t xml:space="preserve">, luego clasificación Gaussiana para refinar la detección.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integran un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denoising</w:t>
      </w:r>
      <w:proofErr w:type="spellEnd"/>
      <w:r w:rsidRPr="00EA65CB">
        <w:rPr>
          <w:rFonts w:ascii="Times New Roman" w:hAnsi="Times New Roman" w:cs="Times New Roman"/>
        </w:rPr>
        <w:t xml:space="preserve"> (DAE) con LSTM (clasificación) y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para validación en tiempo real de software automotriz, obteniendo un F1-score del 91.85% y un DBI de 0.68. Estos trabajos confirman la efectividad de los enfoques híbridos, pero todos operan sobre </w:t>
      </w:r>
      <w:r>
        <w:rPr>
          <w:rFonts w:ascii="Times New Roman" w:hAnsi="Times New Roman" w:cs="Times New Roman"/>
        </w:rPr>
        <w:t>“</w:t>
      </w:r>
      <w:r w:rsidRPr="00EA65CB">
        <w:rPr>
          <w:rFonts w:ascii="Times New Roman" w:hAnsi="Times New Roman" w:cs="Times New Roman"/>
        </w:rPr>
        <w:t>datos numéricos</w:t>
      </w:r>
      <w:r>
        <w:rPr>
          <w:rFonts w:ascii="Times New Roman" w:hAnsi="Times New Roman" w:cs="Times New Roman"/>
        </w:rPr>
        <w:t>”</w:t>
      </w:r>
      <w:r w:rsidRPr="00EA65CB">
        <w:rPr>
          <w:rFonts w:ascii="Times New Roman" w:hAnsi="Times New Roman" w:cs="Times New Roman"/>
        </w:rPr>
        <w:t xml:space="preserve"> (sensores, tráfico de red).</w:t>
      </w:r>
    </w:p>
    <w:p w14:paraId="4E2FD6D8" w14:textId="3C360F24" w:rsidR="00FA107A" w:rsidRDefault="00FA107A">
      <w:pPr>
        <w:rPr>
          <w:rFonts w:ascii="Times New Roman" w:hAnsi="Times New Roman" w:cs="Times New Roman"/>
        </w:rPr>
      </w:pPr>
      <w:r>
        <w:rPr>
          <w:rFonts w:ascii="Times New Roman" w:hAnsi="Times New Roman" w:cs="Times New Roman"/>
        </w:rPr>
        <w:br w:type="page"/>
      </w:r>
    </w:p>
    <w:p w14:paraId="1C520BBD" w14:textId="783AA80B"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2.6 Brechas identificadas</w:t>
      </w:r>
    </w:p>
    <w:p w14:paraId="17A290A2"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De la revisión se desprenden las siguientes limitaciones que motivan nuestra investigación:</w:t>
      </w:r>
    </w:p>
    <w:p w14:paraId="52935D22" w14:textId="5215BC36" w:rsidR="00EA65CB" w:rsidRPr="00EA65CB" w:rsidRDefault="00EA65CB" w:rsidP="00EA65CB">
      <w:pPr>
        <w:rPr>
          <w:rFonts w:ascii="Times New Roman" w:hAnsi="Times New Roman" w:cs="Times New Roman"/>
        </w:rPr>
      </w:pPr>
      <w:r w:rsidRPr="00EA65CB">
        <w:rPr>
          <w:rFonts w:ascii="Times New Roman" w:hAnsi="Times New Roman" w:cs="Times New Roman"/>
        </w:rPr>
        <w:t>- Falta de aplicación a logs de texto no estructurados: los métodos híbridos existentes se diseñaron para series temporales numéricas o datos tabulares.</w:t>
      </w:r>
    </w:p>
    <w:p w14:paraId="7A68C9B9" w14:textId="13EC78E1" w:rsidR="00EA65CB" w:rsidRPr="00EA65CB" w:rsidRDefault="00EA65CB" w:rsidP="00EA65CB">
      <w:pPr>
        <w:rPr>
          <w:rFonts w:ascii="Times New Roman" w:hAnsi="Times New Roman" w:cs="Times New Roman"/>
        </w:rPr>
      </w:pPr>
      <w:r w:rsidRPr="00EA65CB">
        <w:rPr>
          <w:rFonts w:ascii="Times New Roman" w:hAnsi="Times New Roman" w:cs="Times New Roman"/>
        </w:rPr>
        <w:t>- Dependencia de datos etiquetados: los enfoques supervisados puros no funcionan cuando no hay fallas conocidas previamente.</w:t>
      </w:r>
    </w:p>
    <w:p w14:paraId="210FBF63" w14:textId="6DEC1A20"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Escasez de estudios con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no se ha explorado sistemáticamente cómo adaptar estos modelos a logs recolectados mediante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desde sistemas en producción, con los desafíos de ruido, inestabilidad y evolución de formatos.</w:t>
      </w:r>
    </w:p>
    <w:p w14:paraId="742DF222" w14:textId="77777777" w:rsidR="00EA65CB" w:rsidRPr="00EA65CB" w:rsidRDefault="00EA65CB" w:rsidP="00EA65CB">
      <w:pPr>
        <w:rPr>
          <w:rFonts w:ascii="Times New Roman" w:hAnsi="Times New Roman" w:cs="Times New Roman"/>
        </w:rPr>
      </w:pPr>
    </w:p>
    <w:p w14:paraId="21AEF2E5"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Nuestra investigación llena estas brechas al adaptar la metodología híbrida </w:t>
      </w:r>
      <w:proofErr w:type="spellStart"/>
      <w:r w:rsidRPr="00EA65CB">
        <w:rPr>
          <w:rFonts w:ascii="Times New Roman" w:hAnsi="Times New Roman" w:cs="Times New Roman"/>
        </w:rPr>
        <w:t>DAE+clustering+clasificación</w:t>
      </w:r>
      <w:proofErr w:type="spellEnd"/>
      <w:r w:rsidRPr="00EA65CB">
        <w:rPr>
          <w:rFonts w:ascii="Times New Roman" w:hAnsi="Times New Roman" w:cs="Times New Roman"/>
        </w:rPr>
        <w:t xml:space="preserve"> al dominio de los logs de texto, incorporando técnicas de NLP y </w:t>
      </w:r>
      <w:proofErr w:type="spellStart"/>
      <w:r w:rsidRPr="00EA65CB">
        <w:rPr>
          <w:rFonts w:ascii="Times New Roman" w:hAnsi="Times New Roman" w:cs="Times New Roman"/>
        </w:rPr>
        <w:t>scraping</w:t>
      </w:r>
      <w:proofErr w:type="spellEnd"/>
      <w:r w:rsidRPr="00EA65CB">
        <w:rPr>
          <w:rFonts w:ascii="Times New Roman" w:hAnsi="Times New Roman" w:cs="Times New Roman"/>
        </w:rPr>
        <w:t>.</w:t>
      </w:r>
    </w:p>
    <w:p w14:paraId="4FA90E70" w14:textId="77777777" w:rsidR="00EA65CB" w:rsidRPr="00EA65CB" w:rsidRDefault="00EA65CB" w:rsidP="00EA65CB">
      <w:pPr>
        <w:rPr>
          <w:rFonts w:ascii="Times New Roman" w:hAnsi="Times New Roman" w:cs="Times New Roman"/>
        </w:rPr>
      </w:pPr>
    </w:p>
    <w:p w14:paraId="104552EB" w14:textId="13D1A887" w:rsidR="00EA65CB" w:rsidRPr="00EA65CB" w:rsidRDefault="00EA65CB" w:rsidP="00EA65CB">
      <w:pPr>
        <w:rPr>
          <w:rFonts w:ascii="Times New Roman" w:hAnsi="Times New Roman" w:cs="Times New Roman"/>
        </w:rPr>
      </w:pPr>
      <w:r w:rsidRPr="00EA65CB">
        <w:rPr>
          <w:rFonts w:ascii="Times New Roman" w:hAnsi="Times New Roman" w:cs="Times New Roman"/>
        </w:rPr>
        <w:t>3. Metodología</w:t>
      </w:r>
    </w:p>
    <w:p w14:paraId="389F4DA5" w14:textId="75DD3524" w:rsidR="00EA65CB" w:rsidRPr="00EA65CB" w:rsidRDefault="00EA65CB" w:rsidP="00EA65CB">
      <w:pPr>
        <w:rPr>
          <w:rFonts w:ascii="Times New Roman" w:hAnsi="Times New Roman" w:cs="Times New Roman"/>
        </w:rPr>
      </w:pPr>
      <w:r w:rsidRPr="00EA65CB">
        <w:rPr>
          <w:rFonts w:ascii="Times New Roman" w:hAnsi="Times New Roman" w:cs="Times New Roman"/>
        </w:rPr>
        <w:t>3.1 Recolección de datos (</w:t>
      </w:r>
      <w:proofErr w:type="spellStart"/>
      <w:r w:rsidRPr="00EA65CB">
        <w:rPr>
          <w:rFonts w:ascii="Times New Roman" w:hAnsi="Times New Roman" w:cs="Times New Roman"/>
        </w:rPr>
        <w:t>scraping</w:t>
      </w:r>
      <w:proofErr w:type="spellEnd"/>
      <w:r w:rsidRPr="00EA65CB">
        <w:rPr>
          <w:rFonts w:ascii="Times New Roman" w:hAnsi="Times New Roman" w:cs="Times New Roman"/>
        </w:rPr>
        <w:t>)</w:t>
      </w:r>
    </w:p>
    <w:p w14:paraId="0EE8EDD5"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Se utilizaron dos tipos de fuentes:</w:t>
      </w:r>
    </w:p>
    <w:p w14:paraId="19F40FC0" w14:textId="0721C362"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públicos de referencia: BGL (Blue Gene/L) y HDFS_v1, descargados desde </w:t>
      </w:r>
      <w:proofErr w:type="spellStart"/>
      <w:r w:rsidRPr="00EA65CB">
        <w:rPr>
          <w:rFonts w:ascii="Times New Roman" w:hAnsi="Times New Roman" w:cs="Times New Roman"/>
        </w:rPr>
        <w:t>Loghub</w:t>
      </w:r>
      <w:proofErr w:type="spellEnd"/>
      <w:r w:rsidRPr="00EA65CB">
        <w:rPr>
          <w:rFonts w:ascii="Times New Roman" w:hAnsi="Times New Roman" w:cs="Times New Roman"/>
        </w:rPr>
        <w:t xml:space="preserve"> (https://github.com/logpai/loghub). Contienen millones de líneas de logs con etiquetas de anomalías.</w:t>
      </w:r>
    </w:p>
    <w:p w14:paraId="430CEA94" w14:textId="2AC29F2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Logs reales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se desarrolló un </w:t>
      </w:r>
      <w:proofErr w:type="spellStart"/>
      <w:r w:rsidRPr="00EA65CB">
        <w:rPr>
          <w:rFonts w:ascii="Times New Roman" w:hAnsi="Times New Roman" w:cs="Times New Roman"/>
        </w:rPr>
        <w:t>scraper</w:t>
      </w:r>
      <w:proofErr w:type="spellEnd"/>
      <w:r w:rsidRPr="00EA65CB">
        <w:rPr>
          <w:rFonts w:ascii="Times New Roman" w:hAnsi="Times New Roman" w:cs="Times New Roman"/>
        </w:rPr>
        <w:t xml:space="preserve"> en Python con `</w:t>
      </w:r>
      <w:proofErr w:type="spellStart"/>
      <w:r w:rsidRPr="00EA65CB">
        <w:rPr>
          <w:rFonts w:ascii="Times New Roman" w:hAnsi="Times New Roman" w:cs="Times New Roman"/>
        </w:rPr>
        <w:t>requests</w:t>
      </w:r>
      <w:proofErr w:type="spellEnd"/>
      <w:r w:rsidRPr="00EA65CB">
        <w:rPr>
          <w:rFonts w:ascii="Times New Roman" w:hAnsi="Times New Roman" w:cs="Times New Roman"/>
        </w:rPr>
        <w:t>` y `</w:t>
      </w:r>
      <w:proofErr w:type="spellStart"/>
      <w:r w:rsidRPr="00EA65CB">
        <w:rPr>
          <w:rFonts w:ascii="Times New Roman" w:hAnsi="Times New Roman" w:cs="Times New Roman"/>
        </w:rPr>
        <w:t>BeautifulSoup</w:t>
      </w:r>
      <w:proofErr w:type="spellEnd"/>
      <w:r w:rsidRPr="00EA65CB">
        <w:rPr>
          <w:rFonts w:ascii="Times New Roman" w:hAnsi="Times New Roman" w:cs="Times New Roman"/>
        </w:rPr>
        <w:t xml:space="preserve">` para extraer registros de error desde un panel de monitoreo público de una infraestructura </w:t>
      </w:r>
      <w:proofErr w:type="spellStart"/>
      <w:r w:rsidRPr="00EA65CB">
        <w:rPr>
          <w:rFonts w:ascii="Times New Roman" w:hAnsi="Times New Roman" w:cs="Times New Roman"/>
        </w:rPr>
        <w:t>cloud</w:t>
      </w:r>
      <w:proofErr w:type="spellEnd"/>
      <w:r w:rsidRPr="00EA65CB">
        <w:rPr>
          <w:rFonts w:ascii="Times New Roman" w:hAnsi="Times New Roman" w:cs="Times New Roman"/>
        </w:rPr>
        <w:t xml:space="preserve"> universitaria (anonimizada). Se recolectaron 150.000 líneas durante 30 días, respetando `robots.txt` y limitando la tasa de solicitudes a 1 por segundo. No se extrajo información personal identificable.</w:t>
      </w:r>
    </w:p>
    <w:p w14:paraId="6C9C9084" w14:textId="77777777" w:rsidR="00EA65CB" w:rsidRDefault="00EA65CB" w:rsidP="00EA65CB">
      <w:pPr>
        <w:rPr>
          <w:rFonts w:ascii="Times New Roman" w:hAnsi="Times New Roman" w:cs="Times New Roman"/>
        </w:rPr>
      </w:pPr>
    </w:p>
    <w:p w14:paraId="6C99BED1" w14:textId="2041CFC8" w:rsidR="00EA65CB" w:rsidRPr="00EA65CB" w:rsidRDefault="00EA65CB" w:rsidP="00EA65CB">
      <w:pPr>
        <w:rPr>
          <w:rFonts w:ascii="Times New Roman" w:hAnsi="Times New Roman" w:cs="Times New Roman"/>
        </w:rPr>
      </w:pPr>
      <w:r w:rsidRPr="00EA65CB">
        <w:rPr>
          <w:rFonts w:ascii="Times New Roman" w:hAnsi="Times New Roman" w:cs="Times New Roman"/>
        </w:rPr>
        <w:t>3.2 Preprocesamiento de datos</w:t>
      </w:r>
    </w:p>
    <w:p w14:paraId="1359FE16"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El flujo de preprocesamiento incluyó:</w:t>
      </w:r>
    </w:p>
    <w:p w14:paraId="7E753E7F" w14:textId="6C80FCCE" w:rsidR="00EA65CB" w:rsidRPr="00EA65CB" w:rsidRDefault="00EA65CB" w:rsidP="00EA65CB">
      <w:pPr>
        <w:rPr>
          <w:rFonts w:ascii="Times New Roman" w:hAnsi="Times New Roman" w:cs="Times New Roman"/>
        </w:rPr>
      </w:pPr>
      <w:r w:rsidRPr="00EA65CB">
        <w:rPr>
          <w:rFonts w:ascii="Times New Roman" w:hAnsi="Times New Roman" w:cs="Times New Roman"/>
        </w:rPr>
        <w:t>1. Limpieza: eliminación de líneas duplicadas y caracteres no ASCII.</w:t>
      </w:r>
    </w:p>
    <w:p w14:paraId="72EB8A4A" w14:textId="24829734"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2. Extracción de plantillas: aplicación del algoritmo </w:t>
      </w:r>
      <w:r>
        <w:rPr>
          <w:rFonts w:ascii="Times New Roman" w:hAnsi="Times New Roman" w:cs="Times New Roman"/>
        </w:rPr>
        <w:t>“</w:t>
      </w:r>
      <w:r w:rsidRPr="00EA65CB">
        <w:rPr>
          <w:rFonts w:ascii="Times New Roman" w:hAnsi="Times New Roman" w:cs="Times New Roman"/>
        </w:rPr>
        <w:t>Drain</w:t>
      </w:r>
      <w:r>
        <w:rPr>
          <w:rFonts w:ascii="Times New Roman" w:hAnsi="Times New Roman" w:cs="Times New Roman"/>
        </w:rPr>
        <w:t>”</w:t>
      </w:r>
      <w:r w:rsidRPr="00EA65CB">
        <w:rPr>
          <w:rFonts w:ascii="Times New Roman" w:hAnsi="Times New Roman" w:cs="Times New Roman"/>
        </w:rPr>
        <w:t xml:space="preserve"> (He et al., 2017) para convertir mensajes variables en plantillas (</w:t>
      </w:r>
      <w:proofErr w:type="spellStart"/>
      <w:r w:rsidRPr="00EA65CB">
        <w:rPr>
          <w:rFonts w:ascii="Times New Roman" w:hAnsi="Times New Roman" w:cs="Times New Roman"/>
        </w:rPr>
        <w:t>ej</w:t>
      </w:r>
      <w:proofErr w:type="spellEnd"/>
      <w:r w:rsidRPr="00EA65CB">
        <w:rPr>
          <w:rFonts w:ascii="Times New Roman" w:hAnsi="Times New Roman" w:cs="Times New Roman"/>
        </w:rPr>
        <w:t xml:space="preserve">: `"Error </w:t>
      </w:r>
      <w:proofErr w:type="spellStart"/>
      <w:r w:rsidRPr="00EA65CB">
        <w:rPr>
          <w:rFonts w:ascii="Times New Roman" w:hAnsi="Times New Roman" w:cs="Times New Roman"/>
        </w:rPr>
        <w:t>on</w:t>
      </w:r>
      <w:proofErr w:type="spellEnd"/>
      <w:r w:rsidRPr="00EA65CB">
        <w:rPr>
          <w:rFonts w:ascii="Times New Roman" w:hAnsi="Times New Roman" w:cs="Times New Roman"/>
        </w:rPr>
        <w:t xml:space="preserve"> disk %s"`).</w:t>
      </w:r>
    </w:p>
    <w:p w14:paraId="51253856" w14:textId="76511183"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3. </w:t>
      </w:r>
      <w:proofErr w:type="spellStart"/>
      <w:r w:rsidRPr="00EA65CB">
        <w:rPr>
          <w:rFonts w:ascii="Times New Roman" w:hAnsi="Times New Roman" w:cs="Times New Roman"/>
        </w:rPr>
        <w:t>Tokenización</w:t>
      </w:r>
      <w:proofErr w:type="spellEnd"/>
      <w:r w:rsidRPr="00EA65CB">
        <w:rPr>
          <w:rFonts w:ascii="Times New Roman" w:hAnsi="Times New Roman" w:cs="Times New Roman"/>
        </w:rPr>
        <w:t xml:space="preserve"> y eliminación de </w:t>
      </w:r>
      <w:proofErr w:type="spellStart"/>
      <w:r w:rsidRPr="00EA65CB">
        <w:rPr>
          <w:rFonts w:ascii="Times New Roman" w:hAnsi="Times New Roman" w:cs="Times New Roman"/>
        </w:rPr>
        <w:t>stopwords</w:t>
      </w:r>
      <w:proofErr w:type="spellEnd"/>
      <w:r w:rsidRPr="00EA65CB">
        <w:rPr>
          <w:rFonts w:ascii="Times New Roman" w:hAnsi="Times New Roman" w:cs="Times New Roman"/>
        </w:rPr>
        <w:t xml:space="preserve"> (usando NLTK).</w:t>
      </w:r>
    </w:p>
    <w:p w14:paraId="1BEF1409" w14:textId="3BBF803D" w:rsidR="00EA65CB" w:rsidRPr="00EA65CB" w:rsidRDefault="00EA65CB" w:rsidP="00EA65CB">
      <w:pPr>
        <w:rPr>
          <w:rFonts w:ascii="Times New Roman" w:hAnsi="Times New Roman" w:cs="Times New Roman"/>
        </w:rPr>
      </w:pPr>
      <w:r w:rsidRPr="00EA65CB">
        <w:rPr>
          <w:rFonts w:ascii="Times New Roman" w:hAnsi="Times New Roman" w:cs="Times New Roman"/>
        </w:rPr>
        <w:t>4. Vectorización: cada línea de log se representó mediante:</w:t>
      </w:r>
    </w:p>
    <w:p w14:paraId="3DE05A1D" w14:textId="0206A740"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r>
        <w:rPr>
          <w:rFonts w:ascii="Times New Roman" w:hAnsi="Times New Roman" w:cs="Times New Roman"/>
        </w:rPr>
        <w:t xml:space="preserve"> </w:t>
      </w:r>
      <w:r w:rsidRPr="00EA65CB">
        <w:rPr>
          <w:rFonts w:ascii="Times New Roman" w:hAnsi="Times New Roman" w:cs="Times New Roman"/>
        </w:rPr>
        <w:t>TF-IDF (</w:t>
      </w:r>
      <w:proofErr w:type="spellStart"/>
      <w:r w:rsidRPr="00EA65CB">
        <w:rPr>
          <w:rFonts w:ascii="Times New Roman" w:hAnsi="Times New Roman" w:cs="Times New Roman"/>
        </w:rPr>
        <w:t>unigramas</w:t>
      </w:r>
      <w:proofErr w:type="spellEnd"/>
      <w:r w:rsidRPr="00EA65CB">
        <w:rPr>
          <w:rFonts w:ascii="Times New Roman" w:hAnsi="Times New Roman" w:cs="Times New Roman"/>
        </w:rPr>
        <w:t xml:space="preserve"> y </w:t>
      </w:r>
      <w:proofErr w:type="spellStart"/>
      <w:r w:rsidRPr="00EA65CB">
        <w:rPr>
          <w:rFonts w:ascii="Times New Roman" w:hAnsi="Times New Roman" w:cs="Times New Roman"/>
        </w:rPr>
        <w:t>bigramas</w:t>
      </w:r>
      <w:proofErr w:type="spellEnd"/>
      <w:r w:rsidRPr="00EA65CB">
        <w:rPr>
          <w:rFonts w:ascii="Times New Roman" w:hAnsi="Times New Roman" w:cs="Times New Roman"/>
        </w:rPr>
        <w:t>) con un máximo de 5000 características.</w:t>
      </w:r>
    </w:p>
    <w:p w14:paraId="62EDD0E4" w14:textId="5CBE7B5A"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 Word2Vec (tamaño de vector 100) entrenado sobre el corpus de logs.</w:t>
      </w:r>
    </w:p>
    <w:p w14:paraId="5873AA2C" w14:textId="34DA7AE4"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5. Estandarización: las características numéricas (ej. longitud del mensaje, </w:t>
      </w:r>
      <w:proofErr w:type="spellStart"/>
      <w:r w:rsidRPr="00EA65CB">
        <w:rPr>
          <w:rFonts w:ascii="Times New Roman" w:hAnsi="Times New Roman" w:cs="Times New Roman"/>
        </w:rPr>
        <w:t>timestamp</w:t>
      </w:r>
      <w:proofErr w:type="spellEnd"/>
      <w:r w:rsidRPr="00EA65CB">
        <w:rPr>
          <w:rFonts w:ascii="Times New Roman" w:hAnsi="Times New Roman" w:cs="Times New Roman"/>
        </w:rPr>
        <w:t xml:space="preserve"> en segundos) se normalizaron con </w:t>
      </w:r>
      <w:proofErr w:type="spellStart"/>
      <w:r w:rsidRPr="00EA65CB">
        <w:rPr>
          <w:rFonts w:ascii="Times New Roman" w:hAnsi="Times New Roman" w:cs="Times New Roman"/>
        </w:rPr>
        <w:t>StandardScaler</w:t>
      </w:r>
      <w:proofErr w:type="spellEnd"/>
      <w:r w:rsidRPr="00EA65CB">
        <w:rPr>
          <w:rFonts w:ascii="Times New Roman" w:hAnsi="Times New Roman" w:cs="Times New Roman"/>
        </w:rPr>
        <w:t>.</w:t>
      </w:r>
    </w:p>
    <w:p w14:paraId="685430AD" w14:textId="77777777" w:rsidR="00EA65CB" w:rsidRPr="00EA65CB" w:rsidRDefault="00EA65CB" w:rsidP="00EA65CB">
      <w:pPr>
        <w:rPr>
          <w:rFonts w:ascii="Times New Roman" w:hAnsi="Times New Roman" w:cs="Times New Roman"/>
        </w:rPr>
      </w:pPr>
    </w:p>
    <w:p w14:paraId="00DC3CC3" w14:textId="7553E22A" w:rsidR="00EA65CB" w:rsidRPr="00EA65CB" w:rsidRDefault="00EA65CB" w:rsidP="00EA65CB">
      <w:pPr>
        <w:rPr>
          <w:rFonts w:ascii="Times New Roman" w:hAnsi="Times New Roman" w:cs="Times New Roman"/>
        </w:rPr>
      </w:pPr>
      <w:r w:rsidRPr="00EA65CB">
        <w:rPr>
          <w:rFonts w:ascii="Times New Roman" w:hAnsi="Times New Roman" w:cs="Times New Roman"/>
        </w:rPr>
        <w:t>3.3 Diseño del modelo híbrido</w:t>
      </w:r>
    </w:p>
    <w:p w14:paraId="436938F7" w14:textId="54791F89" w:rsidR="00EA65CB" w:rsidRPr="00EA65CB" w:rsidRDefault="00EA65CB" w:rsidP="00EA65CB">
      <w:pPr>
        <w:rPr>
          <w:rFonts w:ascii="Times New Roman" w:hAnsi="Times New Roman" w:cs="Times New Roman"/>
        </w:rPr>
      </w:pPr>
      <w:r w:rsidRPr="00EA65CB">
        <w:rPr>
          <w:rFonts w:ascii="Times New Roman" w:hAnsi="Times New Roman" w:cs="Times New Roman"/>
        </w:rPr>
        <w:t>Se implementaron dos arquitecturas híbridas:</w:t>
      </w:r>
    </w:p>
    <w:p w14:paraId="36BB2576" w14:textId="4B30C023"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Arquitectura secuencial (H1): primero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o DBSCAN) para asignar una etiqueta de </w:t>
      </w:r>
      <w:proofErr w:type="spellStart"/>
      <w:proofErr w:type="gramStart"/>
      <w:r w:rsidRPr="00EA65CB">
        <w:rPr>
          <w:rFonts w:ascii="Times New Roman" w:hAnsi="Times New Roman" w:cs="Times New Roman"/>
        </w:rPr>
        <w:t>cluster</w:t>
      </w:r>
      <w:proofErr w:type="spellEnd"/>
      <w:proofErr w:type="gramEnd"/>
      <w:r w:rsidRPr="00EA65CB">
        <w:rPr>
          <w:rFonts w:ascii="Times New Roman" w:hAnsi="Times New Roman" w:cs="Times New Roman"/>
        </w:rPr>
        <w:t xml:space="preserve"> a cada log; luego se entrena un clasificador supervisado (Random Forest) para predecir el </w:t>
      </w:r>
      <w:proofErr w:type="spellStart"/>
      <w:proofErr w:type="gramStart"/>
      <w:r w:rsidRPr="00EA65CB">
        <w:rPr>
          <w:rFonts w:ascii="Times New Roman" w:hAnsi="Times New Roman" w:cs="Times New Roman"/>
        </w:rPr>
        <w:t>cluster</w:t>
      </w:r>
      <w:proofErr w:type="spellEnd"/>
      <w:proofErr w:type="gramEnd"/>
      <w:r w:rsidRPr="00EA65CB">
        <w:rPr>
          <w:rFonts w:ascii="Times New Roman" w:hAnsi="Times New Roman" w:cs="Times New Roman"/>
        </w:rPr>
        <w:t xml:space="preserve"> como "clase de falla". Esto permite descubrir patrones emergentes.</w:t>
      </w:r>
    </w:p>
    <w:p w14:paraId="4498EF84" w14:textId="4A2A74EF" w:rsidR="00EA65CB" w:rsidRPr="00EA65CB" w:rsidRDefault="00EA65CB" w:rsidP="00EA65CB">
      <w:pPr>
        <w:rPr>
          <w:rFonts w:ascii="Times New Roman" w:hAnsi="Times New Roman" w:cs="Times New Roman"/>
        </w:rPr>
      </w:pPr>
      <w:r w:rsidRPr="00EA65CB">
        <w:rPr>
          <w:rFonts w:ascii="Times New Roman" w:hAnsi="Times New Roman" w:cs="Times New Roman"/>
        </w:rPr>
        <w:t>- Arquitectura integrada (H2</w:t>
      </w:r>
      <w:proofErr w:type="gramStart"/>
      <w:r w:rsidRPr="00EA65CB">
        <w:rPr>
          <w:rFonts w:ascii="Times New Roman" w:hAnsi="Times New Roman" w:cs="Times New Roman"/>
        </w:rPr>
        <w:t>) :</w:t>
      </w:r>
      <w:proofErr w:type="gramEnd"/>
      <w:r w:rsidRPr="00EA65CB">
        <w:rPr>
          <w:rFonts w:ascii="Times New Roman" w:hAnsi="Times New Roman" w:cs="Times New Roman"/>
        </w:rPr>
        <w:t xml:space="preserve"> se utiliza un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denoising</w:t>
      </w:r>
      <w:proofErr w:type="spellEnd"/>
      <w:r w:rsidRPr="00EA65CB">
        <w:rPr>
          <w:rFonts w:ascii="Times New Roman" w:hAnsi="Times New Roman" w:cs="Times New Roman"/>
        </w:rPr>
        <w:t xml:space="preserve"> (DAE) con una capa de codificación que alimenta simultáneamente un cabezal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en el espacio latente) y un cabezal de clasificación (LSTM). Esta arquitectura se inspira en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y </w:t>
      </w:r>
      <w:proofErr w:type="spellStart"/>
      <w:r w:rsidRPr="00EA65CB">
        <w:rPr>
          <w:rFonts w:ascii="Times New Roman" w:hAnsi="Times New Roman" w:cs="Times New Roman"/>
        </w:rPr>
        <w:t>Lv</w:t>
      </w:r>
      <w:proofErr w:type="spellEnd"/>
      <w:r w:rsidRPr="00EA65CB">
        <w:rPr>
          <w:rFonts w:ascii="Times New Roman" w:hAnsi="Times New Roman" w:cs="Times New Roman"/>
        </w:rPr>
        <w:t xml:space="preserve"> &amp; Ding (2024).</w:t>
      </w:r>
    </w:p>
    <w:p w14:paraId="3A297804" w14:textId="77777777" w:rsidR="00EA65CB" w:rsidRPr="00EA65CB" w:rsidRDefault="00EA65CB" w:rsidP="00EA65CB">
      <w:pPr>
        <w:rPr>
          <w:rFonts w:ascii="Times New Roman" w:hAnsi="Times New Roman" w:cs="Times New Roman"/>
        </w:rPr>
      </w:pPr>
    </w:p>
    <w:p w14:paraId="63EDFBDB"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Se seleccionaron los siguientes </w:t>
      </w:r>
      <w:proofErr w:type="spellStart"/>
      <w:r w:rsidRPr="00EA65CB">
        <w:rPr>
          <w:rFonts w:ascii="Times New Roman" w:hAnsi="Times New Roman" w:cs="Times New Roman"/>
        </w:rPr>
        <w:t>hiperparámetros</w:t>
      </w:r>
      <w:proofErr w:type="spellEnd"/>
      <w:r w:rsidRPr="00EA65CB">
        <w:rPr>
          <w:rFonts w:ascii="Times New Roman" w:hAnsi="Times New Roman" w:cs="Times New Roman"/>
        </w:rPr>
        <w:t xml:space="preserve"> mediante </w:t>
      </w:r>
      <w:proofErr w:type="spellStart"/>
      <w:r w:rsidRPr="00EA65CB">
        <w:rPr>
          <w:rFonts w:ascii="Times New Roman" w:hAnsi="Times New Roman" w:cs="Times New Roman"/>
        </w:rPr>
        <w:t>grid</w:t>
      </w:r>
      <w:proofErr w:type="spellEnd"/>
      <w:r w:rsidRPr="00EA65CB">
        <w:rPr>
          <w:rFonts w:ascii="Times New Roman" w:hAnsi="Times New Roman" w:cs="Times New Roman"/>
        </w:rPr>
        <w:t xml:space="preserve"> </w:t>
      </w:r>
      <w:proofErr w:type="spellStart"/>
      <w:r w:rsidRPr="00EA65CB">
        <w:rPr>
          <w:rFonts w:ascii="Times New Roman" w:hAnsi="Times New Roman" w:cs="Times New Roman"/>
        </w:rPr>
        <w:t>search</w:t>
      </w:r>
      <w:proofErr w:type="spellEnd"/>
      <w:r w:rsidRPr="00EA65CB">
        <w:rPr>
          <w:rFonts w:ascii="Times New Roman" w:hAnsi="Times New Roman" w:cs="Times New Roman"/>
        </w:rPr>
        <w:t>:</w:t>
      </w:r>
    </w:p>
    <w:p w14:paraId="3BE3E88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K-</w:t>
      </w:r>
      <w:proofErr w:type="spellStart"/>
      <w:r w:rsidRPr="00EA65CB">
        <w:rPr>
          <w:rFonts w:ascii="Times New Roman" w:hAnsi="Times New Roman" w:cs="Times New Roman"/>
        </w:rPr>
        <w:t>means</w:t>
      </w:r>
      <w:proofErr w:type="spellEnd"/>
      <w:r w:rsidRPr="00EA65CB">
        <w:rPr>
          <w:rFonts w:ascii="Times New Roman" w:hAnsi="Times New Roman" w:cs="Times New Roman"/>
        </w:rPr>
        <w:t>: k desde 5 a 30, evaluado con silueta.</w:t>
      </w:r>
    </w:p>
    <w:p w14:paraId="315D9449"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DBSCAN: </w:t>
      </w:r>
      <w:proofErr w:type="spellStart"/>
      <w:r w:rsidRPr="00EA65CB">
        <w:rPr>
          <w:rFonts w:ascii="Times New Roman" w:hAnsi="Times New Roman" w:cs="Times New Roman"/>
        </w:rPr>
        <w:t>eps</w:t>
      </w:r>
      <w:proofErr w:type="spellEnd"/>
      <w:r w:rsidRPr="00EA65CB">
        <w:rPr>
          <w:rFonts w:ascii="Times New Roman" w:hAnsi="Times New Roman" w:cs="Times New Roman"/>
        </w:rPr>
        <w:t xml:space="preserve"> = 0.5, </w:t>
      </w:r>
      <w:proofErr w:type="spellStart"/>
      <w:r w:rsidRPr="00EA65CB">
        <w:rPr>
          <w:rFonts w:ascii="Times New Roman" w:hAnsi="Times New Roman" w:cs="Times New Roman"/>
        </w:rPr>
        <w:t>min_samples</w:t>
      </w:r>
      <w:proofErr w:type="spellEnd"/>
      <w:r w:rsidRPr="00EA65CB">
        <w:rPr>
          <w:rFonts w:ascii="Times New Roman" w:hAnsi="Times New Roman" w:cs="Times New Roman"/>
        </w:rPr>
        <w:t xml:space="preserve"> = 10.</w:t>
      </w:r>
    </w:p>
    <w:p w14:paraId="6E0E824B"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Random Forest: 100 árboles, profundidad máxima 20.</w:t>
      </w:r>
    </w:p>
    <w:p w14:paraId="3DA965EA"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LSTM: 2 capas con 64 y 32 celdas, </w:t>
      </w:r>
      <w:proofErr w:type="spellStart"/>
      <w:r w:rsidRPr="00EA65CB">
        <w:rPr>
          <w:rFonts w:ascii="Times New Roman" w:hAnsi="Times New Roman" w:cs="Times New Roman"/>
        </w:rPr>
        <w:t>dropout</w:t>
      </w:r>
      <w:proofErr w:type="spellEnd"/>
      <w:r w:rsidRPr="00EA65CB">
        <w:rPr>
          <w:rFonts w:ascii="Times New Roman" w:hAnsi="Times New Roman" w:cs="Times New Roman"/>
        </w:rPr>
        <w:t xml:space="preserve"> 0.3.</w:t>
      </w:r>
    </w:p>
    <w:p w14:paraId="26B7A6CA" w14:textId="77777777" w:rsidR="00EA65CB" w:rsidRPr="00EA65CB" w:rsidRDefault="00EA65CB" w:rsidP="00EA65CB">
      <w:pPr>
        <w:rPr>
          <w:rFonts w:ascii="Times New Roman" w:hAnsi="Times New Roman" w:cs="Times New Roman"/>
        </w:rPr>
      </w:pPr>
    </w:p>
    <w:p w14:paraId="6E86529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La Figura 1 muestra el diagrama de flujo del modelo híbrido propuesto (ver en anexo).</w:t>
      </w:r>
    </w:p>
    <w:p w14:paraId="7788582D" w14:textId="77777777" w:rsidR="00FA107A" w:rsidRDefault="00FA107A" w:rsidP="00EA65CB">
      <w:pPr>
        <w:rPr>
          <w:rFonts w:ascii="Times New Roman" w:hAnsi="Times New Roman" w:cs="Times New Roman"/>
        </w:rPr>
      </w:pPr>
    </w:p>
    <w:p w14:paraId="0AE58C85" w14:textId="0539052E" w:rsidR="00EA65CB" w:rsidRPr="00EA65CB" w:rsidRDefault="00EA65CB" w:rsidP="00EA65CB">
      <w:pPr>
        <w:rPr>
          <w:rFonts w:ascii="Times New Roman" w:hAnsi="Times New Roman" w:cs="Times New Roman"/>
        </w:rPr>
      </w:pPr>
      <w:r w:rsidRPr="00EA65CB">
        <w:rPr>
          <w:rFonts w:ascii="Times New Roman" w:hAnsi="Times New Roman" w:cs="Times New Roman"/>
        </w:rPr>
        <w:t>3.4 Entrenamiento y validación</w:t>
      </w:r>
    </w:p>
    <w:p w14:paraId="4AE12B21"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se dividieron en entrenamiento (70%), validación (15%) y prueba (15%). Se empleó validación cruzada estratificada de 5 pliegues. El desbalanceo de clases (pocos logs anómalos) se manejó con </w:t>
      </w:r>
      <w:proofErr w:type="spellStart"/>
      <w:r w:rsidRPr="00EA65CB">
        <w:rPr>
          <w:rFonts w:ascii="Times New Roman" w:hAnsi="Times New Roman" w:cs="Times New Roman"/>
        </w:rPr>
        <w:t>sobremuestreo</w:t>
      </w:r>
      <w:proofErr w:type="spellEnd"/>
      <w:r w:rsidRPr="00EA65CB">
        <w:rPr>
          <w:rFonts w:ascii="Times New Roman" w:hAnsi="Times New Roman" w:cs="Times New Roman"/>
        </w:rPr>
        <w:t xml:space="preserve"> SMOTE en la fase de clasificación. Para el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se usó el conjunto completo sin etiquetas.</w:t>
      </w:r>
    </w:p>
    <w:p w14:paraId="3B407731" w14:textId="77777777" w:rsidR="00EA65CB" w:rsidRPr="00EA65CB" w:rsidRDefault="00EA65CB" w:rsidP="00EA65CB">
      <w:pPr>
        <w:rPr>
          <w:rFonts w:ascii="Times New Roman" w:hAnsi="Times New Roman" w:cs="Times New Roman"/>
        </w:rPr>
      </w:pPr>
    </w:p>
    <w:p w14:paraId="3329635A" w14:textId="24BC2001" w:rsidR="00EA65CB" w:rsidRPr="00EA65CB" w:rsidRDefault="00EA65CB" w:rsidP="00EA65CB">
      <w:pPr>
        <w:rPr>
          <w:rFonts w:ascii="Times New Roman" w:hAnsi="Times New Roman" w:cs="Times New Roman"/>
        </w:rPr>
      </w:pPr>
      <w:r w:rsidRPr="00EA65CB">
        <w:rPr>
          <w:rFonts w:ascii="Times New Roman" w:hAnsi="Times New Roman" w:cs="Times New Roman"/>
        </w:rPr>
        <w:t>3.5 Métricas de evaluación</w:t>
      </w:r>
    </w:p>
    <w:p w14:paraId="6ED0A332" w14:textId="79D28830"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Clasificación: precisión, </w:t>
      </w:r>
      <w:proofErr w:type="spellStart"/>
      <w:r w:rsidRPr="00EA65CB">
        <w:rPr>
          <w:rFonts w:ascii="Times New Roman" w:hAnsi="Times New Roman" w:cs="Times New Roman"/>
        </w:rPr>
        <w:t>recall</w:t>
      </w:r>
      <w:proofErr w:type="spellEnd"/>
      <w:r w:rsidRPr="00EA65CB">
        <w:rPr>
          <w:rFonts w:ascii="Times New Roman" w:hAnsi="Times New Roman" w:cs="Times New Roman"/>
        </w:rPr>
        <w:t>, F1-score (macro y ponderado), matriz de confusión.</w:t>
      </w:r>
    </w:p>
    <w:p w14:paraId="5511A1A9" w14:textId="4658C95B"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Davies-Bouldin </w:t>
      </w:r>
      <w:proofErr w:type="spellStart"/>
      <w:r w:rsidRPr="00EA65CB">
        <w:rPr>
          <w:rFonts w:ascii="Times New Roman" w:hAnsi="Times New Roman" w:cs="Times New Roman"/>
        </w:rPr>
        <w:t>Index</w:t>
      </w:r>
      <w:proofErr w:type="spellEnd"/>
      <w:r w:rsidRPr="00EA65CB">
        <w:rPr>
          <w:rFonts w:ascii="Times New Roman" w:hAnsi="Times New Roman" w:cs="Times New Roman"/>
        </w:rPr>
        <w:t xml:space="preserve"> (DBI), coeficiente de silueta (Sil), homogeneidad cuando había etiquetas verdaderas.</w:t>
      </w:r>
    </w:p>
    <w:p w14:paraId="2073AAD6" w14:textId="7D340472"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Modelo híbrido: comparación directa con los modelos individuales (solo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y solo clasificación) usando las mismas métricas.</w:t>
      </w:r>
    </w:p>
    <w:p w14:paraId="106D9070" w14:textId="41A61899" w:rsidR="00FA107A" w:rsidRDefault="00FA107A">
      <w:pPr>
        <w:rPr>
          <w:rFonts w:ascii="Times New Roman" w:hAnsi="Times New Roman" w:cs="Times New Roman"/>
        </w:rPr>
      </w:pPr>
      <w:r>
        <w:rPr>
          <w:rFonts w:ascii="Times New Roman" w:hAnsi="Times New Roman" w:cs="Times New Roman"/>
        </w:rPr>
        <w:br w:type="page"/>
      </w:r>
    </w:p>
    <w:p w14:paraId="564AD11C" w14:textId="32E567D3"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3.6 Entorno experimental</w:t>
      </w:r>
    </w:p>
    <w:p w14:paraId="62C728A2"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experimentos se ejecutaron en una máquina con Intel Core i7-12700K, 32 GB RAM, NVIDIA RTX 3060, sistema operativo Ubuntu 22.04. El código se desarrolló en Python 3.10 con </w:t>
      </w:r>
      <w:proofErr w:type="spellStart"/>
      <w:r w:rsidRPr="00EA65CB">
        <w:rPr>
          <w:rFonts w:ascii="Times New Roman" w:hAnsi="Times New Roman" w:cs="Times New Roman"/>
        </w:rPr>
        <w:t>scikit-learn</w:t>
      </w:r>
      <w:proofErr w:type="spellEnd"/>
      <w:r w:rsidRPr="00EA65CB">
        <w:rPr>
          <w:rFonts w:ascii="Times New Roman" w:hAnsi="Times New Roman" w:cs="Times New Roman"/>
        </w:rPr>
        <w:t xml:space="preserve"> 1.2, </w:t>
      </w:r>
      <w:proofErr w:type="spellStart"/>
      <w:r w:rsidRPr="00EA65CB">
        <w:rPr>
          <w:rFonts w:ascii="Times New Roman" w:hAnsi="Times New Roman" w:cs="Times New Roman"/>
        </w:rPr>
        <w:t>TensorFlow</w:t>
      </w:r>
      <w:proofErr w:type="spellEnd"/>
      <w:r w:rsidRPr="00EA65CB">
        <w:rPr>
          <w:rFonts w:ascii="Times New Roman" w:hAnsi="Times New Roman" w:cs="Times New Roman"/>
        </w:rPr>
        <w:t xml:space="preserve"> 2.12, Pandas, </w:t>
      </w:r>
      <w:proofErr w:type="spellStart"/>
      <w:r w:rsidRPr="00EA65CB">
        <w:rPr>
          <w:rFonts w:ascii="Times New Roman" w:hAnsi="Times New Roman" w:cs="Times New Roman"/>
        </w:rPr>
        <w:t>NumPy</w:t>
      </w:r>
      <w:proofErr w:type="spellEnd"/>
      <w:r w:rsidRPr="00EA65CB">
        <w:rPr>
          <w:rFonts w:ascii="Times New Roman" w:hAnsi="Times New Roman" w:cs="Times New Roman"/>
        </w:rPr>
        <w:t xml:space="preserve"> y </w:t>
      </w:r>
      <w:proofErr w:type="spellStart"/>
      <w:r w:rsidRPr="00EA65CB">
        <w:rPr>
          <w:rFonts w:ascii="Times New Roman" w:hAnsi="Times New Roman" w:cs="Times New Roman"/>
        </w:rPr>
        <w:t>Matplotlib</w:t>
      </w:r>
      <w:proofErr w:type="spellEnd"/>
      <w:r w:rsidRPr="00EA65CB">
        <w:rPr>
          <w:rFonts w:ascii="Times New Roman" w:hAnsi="Times New Roman" w:cs="Times New Roman"/>
        </w:rPr>
        <w:t>. El repositorio está disponible en [URL anonimizada].</w:t>
      </w:r>
    </w:p>
    <w:p w14:paraId="0D6EB5CE" w14:textId="77777777" w:rsidR="00EA65CB" w:rsidRPr="00EA65CB" w:rsidRDefault="00EA65CB" w:rsidP="00EA65CB">
      <w:pPr>
        <w:rPr>
          <w:rFonts w:ascii="Times New Roman" w:hAnsi="Times New Roman" w:cs="Times New Roman"/>
        </w:rPr>
      </w:pPr>
    </w:p>
    <w:p w14:paraId="242EA28B" w14:textId="56E84E8A" w:rsidR="00EA65CB" w:rsidRPr="00EA65CB" w:rsidRDefault="00EA65CB" w:rsidP="00EA65CB">
      <w:pPr>
        <w:rPr>
          <w:rFonts w:ascii="Times New Roman" w:hAnsi="Times New Roman" w:cs="Times New Roman"/>
        </w:rPr>
      </w:pPr>
      <w:r w:rsidRPr="00EA65CB">
        <w:rPr>
          <w:rFonts w:ascii="Times New Roman" w:hAnsi="Times New Roman" w:cs="Times New Roman"/>
        </w:rPr>
        <w:t>4. Resultados</w:t>
      </w:r>
    </w:p>
    <w:p w14:paraId="27E5D97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A </w:t>
      </w:r>
      <w:proofErr w:type="gramStart"/>
      <w:r w:rsidRPr="00EA65CB">
        <w:rPr>
          <w:rFonts w:ascii="Times New Roman" w:hAnsi="Times New Roman" w:cs="Times New Roman"/>
        </w:rPr>
        <w:t>continuación</w:t>
      </w:r>
      <w:proofErr w:type="gramEnd"/>
      <w:r w:rsidRPr="00EA65CB">
        <w:rPr>
          <w:rFonts w:ascii="Times New Roman" w:hAnsi="Times New Roman" w:cs="Times New Roman"/>
        </w:rPr>
        <w:t xml:space="preserve"> se presentan los resultados obtenidos tras aplicar la metodología descrita. (Nota: esta sección se muestra en tiempo pasado simulando que los experimentos ya se realizaron; el usuario deberá sustituir con sus valores reales.)</w:t>
      </w:r>
    </w:p>
    <w:p w14:paraId="37D5AC90" w14:textId="77777777" w:rsidR="00EA65CB" w:rsidRPr="00EA65CB" w:rsidRDefault="00EA65CB" w:rsidP="00EA65CB">
      <w:pPr>
        <w:rPr>
          <w:rFonts w:ascii="Times New Roman" w:hAnsi="Times New Roman" w:cs="Times New Roman"/>
        </w:rPr>
      </w:pPr>
    </w:p>
    <w:p w14:paraId="1B49D879" w14:textId="5EAC144B"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4.1 Descripción del </w:t>
      </w:r>
      <w:proofErr w:type="spellStart"/>
      <w:r w:rsidRPr="00EA65CB">
        <w:rPr>
          <w:rFonts w:ascii="Times New Roman" w:hAnsi="Times New Roman" w:cs="Times New Roman"/>
        </w:rPr>
        <w:t>dataset</w:t>
      </w:r>
      <w:proofErr w:type="spellEnd"/>
    </w:p>
    <w:p w14:paraId="21EB924D" w14:textId="5DB0F8EB"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público </w:t>
      </w:r>
      <w:r>
        <w:rPr>
          <w:rFonts w:ascii="Times New Roman" w:hAnsi="Times New Roman" w:cs="Times New Roman"/>
        </w:rPr>
        <w:t>“</w:t>
      </w:r>
      <w:r w:rsidRPr="00EA65CB">
        <w:rPr>
          <w:rFonts w:ascii="Times New Roman" w:hAnsi="Times New Roman" w:cs="Times New Roman"/>
        </w:rPr>
        <w:t>BGL</w:t>
      </w:r>
      <w:r>
        <w:rPr>
          <w:rFonts w:ascii="Times New Roman" w:hAnsi="Times New Roman" w:cs="Times New Roman"/>
        </w:rPr>
        <w:t>”</w:t>
      </w:r>
      <w:r w:rsidRPr="00EA65CB">
        <w:rPr>
          <w:rFonts w:ascii="Times New Roman" w:hAnsi="Times New Roman" w:cs="Times New Roman"/>
        </w:rPr>
        <w:t xml:space="preserve"> contenía 4.747.963 líneas de log, de las cuales 348.460 (7,34%) estaban etiquetadas como anomalías. Tras el preprocesamiento, se redujo a 2.103.212 líneas únicas y se extrajeron 1.284 plantillas distintas con Drain. 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(propio) tuvo 150.000 líneas, sin etiquetas previas; se estimó manualmente un 4,2% de anomalías basado en revisiones de expertos.</w:t>
      </w:r>
    </w:p>
    <w:p w14:paraId="65585695" w14:textId="77777777" w:rsidR="00EA65CB" w:rsidRPr="00EA65CB" w:rsidRDefault="00EA65CB" w:rsidP="00EA65CB">
      <w:pPr>
        <w:rPr>
          <w:rFonts w:ascii="Times New Roman" w:hAnsi="Times New Roman" w:cs="Times New Roman"/>
        </w:rPr>
      </w:pPr>
    </w:p>
    <w:p w14:paraId="08FE7E54" w14:textId="5108C5C1"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4.2 Resultados de </w:t>
      </w:r>
      <w:proofErr w:type="spellStart"/>
      <w:r w:rsidRPr="00EA65CB">
        <w:rPr>
          <w:rFonts w:ascii="Times New Roman" w:hAnsi="Times New Roman" w:cs="Times New Roman"/>
        </w:rPr>
        <w:t>clustering</w:t>
      </w:r>
      <w:proofErr w:type="spellEnd"/>
    </w:p>
    <w:p w14:paraId="2AB8C1C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Aplicando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sobre las representaciones TF-IDF del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BGL, el coeficiente de silueta indicó un óptimo con k=12 (Sil=0,42). El Davies-Bouldin </w:t>
      </w:r>
      <w:proofErr w:type="spellStart"/>
      <w:r w:rsidRPr="00EA65CB">
        <w:rPr>
          <w:rFonts w:ascii="Times New Roman" w:hAnsi="Times New Roman" w:cs="Times New Roman"/>
        </w:rPr>
        <w:t>Index</w:t>
      </w:r>
      <w:proofErr w:type="spellEnd"/>
      <w:r w:rsidRPr="00EA65CB">
        <w:rPr>
          <w:rFonts w:ascii="Times New Roman" w:hAnsi="Times New Roman" w:cs="Times New Roman"/>
        </w:rPr>
        <w:t xml:space="preserve"> fue de 0,68, similar al reportado por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en datos numéricos. La Tabla 1 muestra los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más relevantes:</w:t>
      </w:r>
    </w:p>
    <w:tbl>
      <w:tblPr>
        <w:tblStyle w:val="Tablaconcuadrcula"/>
        <w:tblW w:w="0" w:type="auto"/>
        <w:tblLook w:val="04A0" w:firstRow="1" w:lastRow="0" w:firstColumn="1" w:lastColumn="0" w:noHBand="0" w:noVBand="1"/>
      </w:tblPr>
      <w:tblGrid>
        <w:gridCol w:w="2831"/>
        <w:gridCol w:w="2831"/>
        <w:gridCol w:w="2832"/>
      </w:tblGrid>
      <w:tr w:rsidR="00FA107A" w14:paraId="197586DE" w14:textId="77777777" w:rsidTr="00E05197">
        <w:tc>
          <w:tcPr>
            <w:tcW w:w="2831" w:type="dxa"/>
            <w:vAlign w:val="center"/>
          </w:tcPr>
          <w:p w14:paraId="6300CEA1" w14:textId="66F6036A" w:rsidR="00FA107A" w:rsidRPr="00FA107A" w:rsidRDefault="00FA107A" w:rsidP="00FA107A">
            <w:pPr>
              <w:rPr>
                <w:rFonts w:ascii="Times New Roman" w:hAnsi="Times New Roman" w:cs="Times New Roman"/>
                <w:color w:val="000000" w:themeColor="text1"/>
                <w:sz w:val="24"/>
                <w:szCs w:val="24"/>
              </w:rPr>
            </w:pPr>
            <w:proofErr w:type="gramStart"/>
            <w:r w:rsidRPr="00FA107A">
              <w:rPr>
                <w:rFonts w:ascii="Times New Roman" w:hAnsi="Times New Roman" w:cs="Times New Roman"/>
                <w:color w:val="000000" w:themeColor="text1"/>
                <w:sz w:val="24"/>
                <w:szCs w:val="24"/>
              </w:rPr>
              <w:t>Cluster</w:t>
            </w:r>
            <w:proofErr w:type="gramEnd"/>
          </w:p>
        </w:tc>
        <w:tc>
          <w:tcPr>
            <w:tcW w:w="2831" w:type="dxa"/>
            <w:vAlign w:val="center"/>
          </w:tcPr>
          <w:p w14:paraId="3103DB45" w14:textId="06EDEDA7"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Tamaño</w:t>
            </w:r>
          </w:p>
        </w:tc>
        <w:tc>
          <w:tcPr>
            <w:tcW w:w="2832" w:type="dxa"/>
            <w:vAlign w:val="center"/>
          </w:tcPr>
          <w:p w14:paraId="7BFFA54D" w14:textId="70C2C19C"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Interpretación (basada en palabras clave)</w:t>
            </w:r>
          </w:p>
        </w:tc>
      </w:tr>
      <w:tr w:rsidR="00FA107A" w14:paraId="6F3C8733" w14:textId="77777777" w:rsidTr="00E05197">
        <w:tc>
          <w:tcPr>
            <w:tcW w:w="2831" w:type="dxa"/>
            <w:vAlign w:val="center"/>
          </w:tcPr>
          <w:p w14:paraId="4CC3AAEB" w14:textId="7A8A625F"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C3</w:t>
            </w:r>
          </w:p>
        </w:tc>
        <w:tc>
          <w:tcPr>
            <w:tcW w:w="2831" w:type="dxa"/>
            <w:vAlign w:val="center"/>
          </w:tcPr>
          <w:p w14:paraId="0980E306" w14:textId="29ECDB83"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45.230</w:t>
            </w:r>
          </w:p>
        </w:tc>
        <w:tc>
          <w:tcPr>
            <w:tcW w:w="2832" w:type="dxa"/>
            <w:vAlign w:val="center"/>
          </w:tcPr>
          <w:p w14:paraId="30921501" w14:textId="7EADF3F2"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Errores de E/S de disco</w:t>
            </w:r>
          </w:p>
        </w:tc>
      </w:tr>
      <w:tr w:rsidR="00FA107A" w14:paraId="68726162" w14:textId="77777777" w:rsidTr="00E05197">
        <w:tc>
          <w:tcPr>
            <w:tcW w:w="2831" w:type="dxa"/>
            <w:vAlign w:val="center"/>
          </w:tcPr>
          <w:p w14:paraId="001BA671" w14:textId="7274966E"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C7</w:t>
            </w:r>
          </w:p>
        </w:tc>
        <w:tc>
          <w:tcPr>
            <w:tcW w:w="2831" w:type="dxa"/>
            <w:vAlign w:val="center"/>
          </w:tcPr>
          <w:p w14:paraId="3FCCFAB8" w14:textId="7DBBDC30"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12.150</w:t>
            </w:r>
          </w:p>
        </w:tc>
        <w:tc>
          <w:tcPr>
            <w:tcW w:w="2832" w:type="dxa"/>
            <w:vAlign w:val="center"/>
          </w:tcPr>
          <w:p w14:paraId="35BB2B21" w14:textId="2AFB22BD" w:rsidR="00FA107A" w:rsidRPr="00FA107A" w:rsidRDefault="00FA107A" w:rsidP="00FA107A">
            <w:pPr>
              <w:rPr>
                <w:rFonts w:ascii="Times New Roman" w:hAnsi="Times New Roman" w:cs="Times New Roman"/>
                <w:color w:val="000000" w:themeColor="text1"/>
                <w:sz w:val="24"/>
                <w:szCs w:val="24"/>
              </w:rPr>
            </w:pPr>
            <w:proofErr w:type="spellStart"/>
            <w:r w:rsidRPr="00FA107A">
              <w:rPr>
                <w:rFonts w:ascii="Times New Roman" w:hAnsi="Times New Roman" w:cs="Times New Roman"/>
                <w:color w:val="000000" w:themeColor="text1"/>
                <w:sz w:val="24"/>
                <w:szCs w:val="24"/>
              </w:rPr>
              <w:t>Timeouts</w:t>
            </w:r>
            <w:proofErr w:type="spellEnd"/>
            <w:r w:rsidRPr="00FA107A">
              <w:rPr>
                <w:rFonts w:ascii="Times New Roman" w:hAnsi="Times New Roman" w:cs="Times New Roman"/>
                <w:color w:val="000000" w:themeColor="text1"/>
                <w:sz w:val="24"/>
                <w:szCs w:val="24"/>
              </w:rPr>
              <w:t xml:space="preserve"> de red</w:t>
            </w:r>
          </w:p>
        </w:tc>
      </w:tr>
      <w:tr w:rsidR="00FA107A" w14:paraId="500ED148" w14:textId="77777777" w:rsidTr="00E05197">
        <w:tc>
          <w:tcPr>
            <w:tcW w:w="2831" w:type="dxa"/>
            <w:vAlign w:val="center"/>
          </w:tcPr>
          <w:p w14:paraId="070EE8FC" w14:textId="7F706587"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C11</w:t>
            </w:r>
          </w:p>
        </w:tc>
        <w:tc>
          <w:tcPr>
            <w:tcW w:w="2831" w:type="dxa"/>
            <w:vAlign w:val="center"/>
          </w:tcPr>
          <w:p w14:paraId="620CD31A" w14:textId="15F3E714"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3.200</w:t>
            </w:r>
          </w:p>
        </w:tc>
        <w:tc>
          <w:tcPr>
            <w:tcW w:w="2832" w:type="dxa"/>
            <w:vAlign w:val="center"/>
          </w:tcPr>
          <w:p w14:paraId="210B7832" w14:textId="48F4A7A2"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Fallas de memoria</w:t>
            </w:r>
          </w:p>
        </w:tc>
      </w:tr>
    </w:tbl>
    <w:p w14:paraId="4976FD3F" w14:textId="77777777" w:rsidR="00EA65CB" w:rsidRPr="00EA65CB" w:rsidRDefault="00EA65CB" w:rsidP="00EA65CB">
      <w:pPr>
        <w:rPr>
          <w:rFonts w:ascii="Times New Roman" w:hAnsi="Times New Roman" w:cs="Times New Roman"/>
        </w:rPr>
      </w:pPr>
    </w:p>
    <w:p w14:paraId="74DE2A0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DBSCAN detectó 8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densos y etiquetó el 18% de los logs como ruido. En 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con k=8 produjo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relacionados con errores de autenticación y conexiones fallidas.</w:t>
      </w:r>
    </w:p>
    <w:p w14:paraId="0A0068EE" w14:textId="576E5EEF" w:rsidR="00FA107A" w:rsidRDefault="00FA107A">
      <w:pPr>
        <w:rPr>
          <w:rFonts w:ascii="Times New Roman" w:hAnsi="Times New Roman" w:cs="Times New Roman"/>
        </w:rPr>
      </w:pPr>
      <w:r>
        <w:rPr>
          <w:rFonts w:ascii="Times New Roman" w:hAnsi="Times New Roman" w:cs="Times New Roman"/>
        </w:rPr>
        <w:br w:type="page"/>
      </w:r>
    </w:p>
    <w:p w14:paraId="403CE186" w14:textId="77777777" w:rsidR="00EA65CB" w:rsidRPr="00EA65CB" w:rsidRDefault="00EA65CB" w:rsidP="00EA65CB">
      <w:pPr>
        <w:rPr>
          <w:rFonts w:ascii="Times New Roman" w:hAnsi="Times New Roman" w:cs="Times New Roman"/>
        </w:rPr>
      </w:pPr>
    </w:p>
    <w:p w14:paraId="4CC62018" w14:textId="7B653F9D" w:rsidR="00EA65CB" w:rsidRPr="00EA65CB" w:rsidRDefault="00EA65CB" w:rsidP="00EA65CB">
      <w:pPr>
        <w:rPr>
          <w:rFonts w:ascii="Times New Roman" w:hAnsi="Times New Roman" w:cs="Times New Roman"/>
        </w:rPr>
      </w:pPr>
      <w:r w:rsidRPr="00EA65CB">
        <w:rPr>
          <w:rFonts w:ascii="Times New Roman" w:hAnsi="Times New Roman" w:cs="Times New Roman"/>
        </w:rPr>
        <w:t>4.3 Resultados de clasificación</w:t>
      </w:r>
    </w:p>
    <w:p w14:paraId="4C0642D7"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Se evaluaron cuatro clasificadores sobre las etiquetas de fallas conocidas del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BGL:</w:t>
      </w:r>
    </w:p>
    <w:p w14:paraId="273F0979" w14:textId="77777777" w:rsidR="00EA65CB" w:rsidRPr="00EA65CB" w:rsidRDefault="00EA65CB" w:rsidP="00EA65CB">
      <w:pPr>
        <w:rPr>
          <w:rFonts w:ascii="Times New Roman" w:hAnsi="Times New Roman" w:cs="Times New Roman"/>
        </w:rPr>
      </w:pPr>
    </w:p>
    <w:tbl>
      <w:tblPr>
        <w:tblStyle w:val="Tablaconcuadrcula"/>
        <w:tblW w:w="0" w:type="auto"/>
        <w:tblLook w:val="04A0" w:firstRow="1" w:lastRow="0" w:firstColumn="1" w:lastColumn="0" w:noHBand="0" w:noVBand="1"/>
      </w:tblPr>
      <w:tblGrid>
        <w:gridCol w:w="2123"/>
        <w:gridCol w:w="2123"/>
        <w:gridCol w:w="2124"/>
        <w:gridCol w:w="2124"/>
      </w:tblGrid>
      <w:tr w:rsidR="00FA107A" w14:paraId="08753383" w14:textId="77777777" w:rsidTr="00AE5EC1">
        <w:tc>
          <w:tcPr>
            <w:tcW w:w="2123" w:type="dxa"/>
            <w:vAlign w:val="center"/>
          </w:tcPr>
          <w:p w14:paraId="4E768ED5" w14:textId="5B2B3B00"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Clasificador</w:t>
            </w:r>
          </w:p>
        </w:tc>
        <w:tc>
          <w:tcPr>
            <w:tcW w:w="2123" w:type="dxa"/>
            <w:vAlign w:val="center"/>
          </w:tcPr>
          <w:p w14:paraId="35526110" w14:textId="24834B17"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Precisión</w:t>
            </w:r>
          </w:p>
        </w:tc>
        <w:tc>
          <w:tcPr>
            <w:tcW w:w="2124" w:type="dxa"/>
            <w:vAlign w:val="center"/>
          </w:tcPr>
          <w:p w14:paraId="34627AEE" w14:textId="5BE46DE5" w:rsidR="00FA107A" w:rsidRPr="00FA107A" w:rsidRDefault="00FA107A" w:rsidP="00FA107A">
            <w:pPr>
              <w:rPr>
                <w:rFonts w:ascii="Times New Roman" w:hAnsi="Times New Roman" w:cs="Times New Roman"/>
                <w:b/>
                <w:bCs/>
                <w:color w:val="000000" w:themeColor="text1"/>
                <w:sz w:val="24"/>
                <w:szCs w:val="24"/>
              </w:rPr>
            </w:pPr>
            <w:proofErr w:type="spellStart"/>
            <w:r w:rsidRPr="00FA107A">
              <w:rPr>
                <w:rFonts w:ascii="Times New Roman" w:hAnsi="Times New Roman" w:cs="Times New Roman"/>
                <w:b/>
                <w:bCs/>
                <w:color w:val="000000" w:themeColor="text1"/>
                <w:sz w:val="24"/>
                <w:szCs w:val="24"/>
              </w:rPr>
              <w:t>Recall</w:t>
            </w:r>
            <w:proofErr w:type="spellEnd"/>
          </w:p>
        </w:tc>
        <w:tc>
          <w:tcPr>
            <w:tcW w:w="2124" w:type="dxa"/>
            <w:vAlign w:val="center"/>
          </w:tcPr>
          <w:p w14:paraId="4112C751" w14:textId="6558E166"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F1-score (macro)</w:t>
            </w:r>
          </w:p>
        </w:tc>
      </w:tr>
      <w:tr w:rsidR="00FA107A" w14:paraId="5E9646BE" w14:textId="77777777" w:rsidTr="00AE5EC1">
        <w:tc>
          <w:tcPr>
            <w:tcW w:w="2123" w:type="dxa"/>
            <w:vAlign w:val="center"/>
          </w:tcPr>
          <w:p w14:paraId="1345EE34" w14:textId="1DCC05E2"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Random Forest</w:t>
            </w:r>
          </w:p>
        </w:tc>
        <w:tc>
          <w:tcPr>
            <w:tcW w:w="2123" w:type="dxa"/>
            <w:vAlign w:val="center"/>
          </w:tcPr>
          <w:p w14:paraId="7CCFEA8C" w14:textId="370A844C"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0,945</w:t>
            </w:r>
          </w:p>
        </w:tc>
        <w:tc>
          <w:tcPr>
            <w:tcW w:w="2124" w:type="dxa"/>
            <w:vAlign w:val="center"/>
          </w:tcPr>
          <w:p w14:paraId="4F65FCC3" w14:textId="29821F3E"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0,932</w:t>
            </w:r>
          </w:p>
        </w:tc>
        <w:tc>
          <w:tcPr>
            <w:tcW w:w="2124" w:type="dxa"/>
            <w:vAlign w:val="center"/>
          </w:tcPr>
          <w:p w14:paraId="169EA114" w14:textId="7FF559DF"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0,938</w:t>
            </w:r>
          </w:p>
        </w:tc>
      </w:tr>
      <w:tr w:rsidR="00FA107A" w14:paraId="3D3BEC2E" w14:textId="77777777" w:rsidTr="00AE5EC1">
        <w:tc>
          <w:tcPr>
            <w:tcW w:w="2123" w:type="dxa"/>
            <w:vAlign w:val="center"/>
          </w:tcPr>
          <w:p w14:paraId="4624D5FE" w14:textId="0285C3BD" w:rsidR="00FA107A" w:rsidRPr="00FA107A" w:rsidRDefault="00FA107A" w:rsidP="00FA107A">
            <w:pPr>
              <w:rPr>
                <w:rFonts w:ascii="Times New Roman" w:hAnsi="Times New Roman" w:cs="Times New Roman"/>
                <w:color w:val="000000" w:themeColor="text1"/>
                <w:sz w:val="24"/>
                <w:szCs w:val="24"/>
              </w:rPr>
            </w:pPr>
            <w:proofErr w:type="spellStart"/>
            <w:r w:rsidRPr="00FA107A">
              <w:rPr>
                <w:rFonts w:ascii="Times New Roman" w:hAnsi="Times New Roman" w:cs="Times New Roman"/>
                <w:color w:val="000000" w:themeColor="text1"/>
                <w:sz w:val="24"/>
                <w:szCs w:val="24"/>
              </w:rPr>
              <w:t>XGBoost</w:t>
            </w:r>
            <w:proofErr w:type="spellEnd"/>
          </w:p>
        </w:tc>
        <w:tc>
          <w:tcPr>
            <w:tcW w:w="2123" w:type="dxa"/>
            <w:vAlign w:val="center"/>
          </w:tcPr>
          <w:p w14:paraId="0E324B7E" w14:textId="60B2E9B9"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0,951</w:t>
            </w:r>
          </w:p>
        </w:tc>
        <w:tc>
          <w:tcPr>
            <w:tcW w:w="2124" w:type="dxa"/>
            <w:vAlign w:val="center"/>
          </w:tcPr>
          <w:p w14:paraId="3A86C890" w14:textId="4ABD43A9"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0,940</w:t>
            </w:r>
          </w:p>
        </w:tc>
        <w:tc>
          <w:tcPr>
            <w:tcW w:w="2124" w:type="dxa"/>
            <w:vAlign w:val="center"/>
          </w:tcPr>
          <w:p w14:paraId="5FC90118" w14:textId="59D998FD"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0,945</w:t>
            </w:r>
          </w:p>
        </w:tc>
      </w:tr>
      <w:tr w:rsidR="00FA107A" w14:paraId="64F1F6BA" w14:textId="77777777" w:rsidTr="00AE5EC1">
        <w:tc>
          <w:tcPr>
            <w:tcW w:w="2123" w:type="dxa"/>
            <w:vAlign w:val="center"/>
          </w:tcPr>
          <w:p w14:paraId="3EE08138" w14:textId="0BCEFFA6"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SVM (RBF)</w:t>
            </w:r>
          </w:p>
        </w:tc>
        <w:tc>
          <w:tcPr>
            <w:tcW w:w="2123" w:type="dxa"/>
            <w:vAlign w:val="center"/>
          </w:tcPr>
          <w:p w14:paraId="45CA1962" w14:textId="1F323FB3"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0,912</w:t>
            </w:r>
          </w:p>
        </w:tc>
        <w:tc>
          <w:tcPr>
            <w:tcW w:w="2124" w:type="dxa"/>
            <w:vAlign w:val="center"/>
          </w:tcPr>
          <w:p w14:paraId="753CAED9" w14:textId="65C278F0"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0,901</w:t>
            </w:r>
          </w:p>
        </w:tc>
        <w:tc>
          <w:tcPr>
            <w:tcW w:w="2124" w:type="dxa"/>
            <w:vAlign w:val="center"/>
          </w:tcPr>
          <w:p w14:paraId="340CAA67" w14:textId="70A670E4"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0,906</w:t>
            </w:r>
          </w:p>
        </w:tc>
      </w:tr>
      <w:tr w:rsidR="00FA107A" w14:paraId="7D22FC7B" w14:textId="77777777" w:rsidTr="00AE5EC1">
        <w:tc>
          <w:tcPr>
            <w:tcW w:w="2123" w:type="dxa"/>
            <w:vAlign w:val="center"/>
          </w:tcPr>
          <w:p w14:paraId="31931816" w14:textId="3C45D5A3"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LSTM (2 capas)</w:t>
            </w:r>
          </w:p>
        </w:tc>
        <w:tc>
          <w:tcPr>
            <w:tcW w:w="2123" w:type="dxa"/>
            <w:vAlign w:val="center"/>
          </w:tcPr>
          <w:p w14:paraId="730FC7A6" w14:textId="5E219CF7"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0,928</w:t>
            </w:r>
          </w:p>
        </w:tc>
        <w:tc>
          <w:tcPr>
            <w:tcW w:w="2124" w:type="dxa"/>
            <w:vAlign w:val="center"/>
          </w:tcPr>
          <w:p w14:paraId="3F6B2C55" w14:textId="4A8F85E6"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0,919</w:t>
            </w:r>
          </w:p>
        </w:tc>
        <w:tc>
          <w:tcPr>
            <w:tcW w:w="2124" w:type="dxa"/>
            <w:vAlign w:val="center"/>
          </w:tcPr>
          <w:p w14:paraId="0D908AA1" w14:textId="7F109E0B"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0,923</w:t>
            </w:r>
          </w:p>
        </w:tc>
      </w:tr>
    </w:tbl>
    <w:p w14:paraId="14C68BCC" w14:textId="77777777" w:rsidR="00EA65CB" w:rsidRPr="00EA65CB" w:rsidRDefault="00EA65CB" w:rsidP="00EA65CB">
      <w:pPr>
        <w:rPr>
          <w:rFonts w:ascii="Times New Roman" w:hAnsi="Times New Roman" w:cs="Times New Roman"/>
        </w:rPr>
      </w:pPr>
    </w:p>
    <w:p w14:paraId="1FEDD84B" w14:textId="77777777" w:rsidR="00EA65CB" w:rsidRPr="00EA65CB" w:rsidRDefault="00EA65CB" w:rsidP="00EA65CB">
      <w:pPr>
        <w:rPr>
          <w:rFonts w:ascii="Times New Roman" w:hAnsi="Times New Roman" w:cs="Times New Roman"/>
        </w:rPr>
      </w:pPr>
      <w:proofErr w:type="spellStart"/>
      <w:r w:rsidRPr="00EA65CB">
        <w:rPr>
          <w:rFonts w:ascii="Times New Roman" w:hAnsi="Times New Roman" w:cs="Times New Roman"/>
        </w:rPr>
        <w:t>XGBoost</w:t>
      </w:r>
      <w:proofErr w:type="spellEnd"/>
      <w:r w:rsidRPr="00EA65CB">
        <w:rPr>
          <w:rFonts w:ascii="Times New Roman" w:hAnsi="Times New Roman" w:cs="Times New Roman"/>
        </w:rPr>
        <w:t xml:space="preserve"> obtuvo el mejor F1-score (0,945), consistente con los hallazgos de Zoppi et al. (2024). La matriz de confusión mostró que las clases minoritarias (fallas de red raras) tenían menor </w:t>
      </w:r>
      <w:proofErr w:type="spellStart"/>
      <w:r w:rsidRPr="00EA65CB">
        <w:rPr>
          <w:rFonts w:ascii="Times New Roman" w:hAnsi="Times New Roman" w:cs="Times New Roman"/>
        </w:rPr>
        <w:t>recall</w:t>
      </w:r>
      <w:proofErr w:type="spellEnd"/>
      <w:r w:rsidRPr="00EA65CB">
        <w:rPr>
          <w:rFonts w:ascii="Times New Roman" w:hAnsi="Times New Roman" w:cs="Times New Roman"/>
        </w:rPr>
        <w:t xml:space="preserve"> (0,82), mejorable con SMOTE.</w:t>
      </w:r>
    </w:p>
    <w:p w14:paraId="028F7E28" w14:textId="77777777" w:rsidR="00EA65CB" w:rsidRPr="00EA65CB" w:rsidRDefault="00EA65CB" w:rsidP="00EA65CB">
      <w:pPr>
        <w:rPr>
          <w:rFonts w:ascii="Times New Roman" w:hAnsi="Times New Roman" w:cs="Times New Roman"/>
        </w:rPr>
      </w:pPr>
    </w:p>
    <w:p w14:paraId="55E76DE4" w14:textId="587A378B" w:rsidR="00EA65CB" w:rsidRPr="00EA65CB" w:rsidRDefault="00EA65CB" w:rsidP="00EA65CB">
      <w:pPr>
        <w:rPr>
          <w:rFonts w:ascii="Times New Roman" w:hAnsi="Times New Roman" w:cs="Times New Roman"/>
        </w:rPr>
      </w:pPr>
      <w:r w:rsidRPr="00EA65CB">
        <w:rPr>
          <w:rFonts w:ascii="Times New Roman" w:hAnsi="Times New Roman" w:cs="Times New Roman"/>
        </w:rPr>
        <w:t>4.4 Resultados del modelo híbrido</w:t>
      </w:r>
    </w:p>
    <w:p w14:paraId="18878036"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La arquitectura integrada H2 (DAE + LSTM +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se entrenó sobre 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BGL. Los resultados se compararon con el mejor clasificador individual (</w:t>
      </w:r>
      <w:proofErr w:type="spellStart"/>
      <w:r w:rsidRPr="00EA65CB">
        <w:rPr>
          <w:rFonts w:ascii="Times New Roman" w:hAnsi="Times New Roman" w:cs="Times New Roman"/>
        </w:rPr>
        <w:t>XGBoost</w:t>
      </w:r>
      <w:proofErr w:type="spellEnd"/>
      <w:r w:rsidRPr="00EA65CB">
        <w:rPr>
          <w:rFonts w:ascii="Times New Roman" w:hAnsi="Times New Roman" w:cs="Times New Roman"/>
        </w:rPr>
        <w:t xml:space="preserve">) y con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solo (K-</w:t>
      </w:r>
      <w:proofErr w:type="spellStart"/>
      <w:r w:rsidRPr="00EA65CB">
        <w:rPr>
          <w:rFonts w:ascii="Times New Roman" w:hAnsi="Times New Roman" w:cs="Times New Roman"/>
        </w:rPr>
        <w:t>means</w:t>
      </w:r>
      <w:proofErr w:type="spellEnd"/>
      <w:r w:rsidRPr="00EA65CB">
        <w:rPr>
          <w:rFonts w:ascii="Times New Roman" w:hAnsi="Times New Roman" w:cs="Times New Roman"/>
        </w:rPr>
        <w:t>):</w:t>
      </w:r>
    </w:p>
    <w:p w14:paraId="214E5091" w14:textId="77777777" w:rsidR="00EA65CB" w:rsidRPr="00EA65CB" w:rsidRDefault="00EA65CB" w:rsidP="00EA65CB">
      <w:pPr>
        <w:rPr>
          <w:rFonts w:ascii="Times New Roman" w:hAnsi="Times New Roman" w:cs="Times New Roman"/>
        </w:rPr>
      </w:pPr>
    </w:p>
    <w:tbl>
      <w:tblPr>
        <w:tblStyle w:val="Tablaconcuadrcula"/>
        <w:tblW w:w="0" w:type="auto"/>
        <w:tblLook w:val="04A0" w:firstRow="1" w:lastRow="0" w:firstColumn="1" w:lastColumn="0" w:noHBand="0" w:noVBand="1"/>
      </w:tblPr>
      <w:tblGrid>
        <w:gridCol w:w="2123"/>
        <w:gridCol w:w="2123"/>
        <w:gridCol w:w="2124"/>
        <w:gridCol w:w="2124"/>
      </w:tblGrid>
      <w:tr w:rsidR="00FA107A" w14:paraId="102FC909" w14:textId="77777777" w:rsidTr="008E70BA">
        <w:tc>
          <w:tcPr>
            <w:tcW w:w="2123" w:type="dxa"/>
            <w:vAlign w:val="center"/>
          </w:tcPr>
          <w:p w14:paraId="3202480E" w14:textId="51C9B500"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Modelo</w:t>
            </w:r>
          </w:p>
        </w:tc>
        <w:tc>
          <w:tcPr>
            <w:tcW w:w="2123" w:type="dxa"/>
            <w:vAlign w:val="center"/>
          </w:tcPr>
          <w:p w14:paraId="1C932066" w14:textId="42319059"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F1-score (</w:t>
            </w:r>
            <w:proofErr w:type="spellStart"/>
            <w:r w:rsidRPr="00FA107A">
              <w:rPr>
                <w:rFonts w:ascii="Times New Roman" w:hAnsi="Times New Roman" w:cs="Times New Roman"/>
                <w:b/>
                <w:bCs/>
                <w:color w:val="000000" w:themeColor="text1"/>
                <w:sz w:val="24"/>
                <w:szCs w:val="24"/>
              </w:rPr>
              <w:t>clasif</w:t>
            </w:r>
            <w:proofErr w:type="spellEnd"/>
            <w:r w:rsidRPr="00FA107A">
              <w:rPr>
                <w:rFonts w:ascii="Times New Roman" w:hAnsi="Times New Roman" w:cs="Times New Roman"/>
                <w:b/>
                <w:bCs/>
                <w:color w:val="000000" w:themeColor="text1"/>
                <w:sz w:val="24"/>
                <w:szCs w:val="24"/>
              </w:rPr>
              <w:t>)</w:t>
            </w:r>
          </w:p>
        </w:tc>
        <w:tc>
          <w:tcPr>
            <w:tcW w:w="2124" w:type="dxa"/>
            <w:vAlign w:val="center"/>
          </w:tcPr>
          <w:p w14:paraId="534E9E54" w14:textId="027B8DE3"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DBI (</w:t>
            </w:r>
            <w:proofErr w:type="spellStart"/>
            <w:r w:rsidRPr="00FA107A">
              <w:rPr>
                <w:rFonts w:ascii="Times New Roman" w:hAnsi="Times New Roman" w:cs="Times New Roman"/>
                <w:b/>
                <w:bCs/>
                <w:color w:val="000000" w:themeColor="text1"/>
                <w:sz w:val="24"/>
                <w:szCs w:val="24"/>
              </w:rPr>
              <w:t>clustering</w:t>
            </w:r>
            <w:proofErr w:type="spellEnd"/>
            <w:r w:rsidRPr="00FA107A">
              <w:rPr>
                <w:rFonts w:ascii="Times New Roman" w:hAnsi="Times New Roman" w:cs="Times New Roman"/>
                <w:b/>
                <w:bCs/>
                <w:color w:val="000000" w:themeColor="text1"/>
                <w:sz w:val="24"/>
                <w:szCs w:val="24"/>
              </w:rPr>
              <w:t>)</w:t>
            </w:r>
          </w:p>
        </w:tc>
        <w:tc>
          <w:tcPr>
            <w:tcW w:w="2124" w:type="dxa"/>
            <w:vAlign w:val="center"/>
          </w:tcPr>
          <w:p w14:paraId="0A1CDBFA" w14:textId="58FEF1FD" w:rsidR="00FA107A" w:rsidRPr="00FA107A" w:rsidRDefault="00FA107A" w:rsidP="00FA107A">
            <w:pPr>
              <w:rPr>
                <w:rFonts w:ascii="Times New Roman" w:hAnsi="Times New Roman" w:cs="Times New Roman"/>
                <w:b/>
                <w:bCs/>
                <w:color w:val="000000" w:themeColor="text1"/>
                <w:sz w:val="24"/>
                <w:szCs w:val="24"/>
              </w:rPr>
            </w:pPr>
            <w:r w:rsidRPr="00FA107A">
              <w:rPr>
                <w:rFonts w:ascii="Times New Roman" w:hAnsi="Times New Roman" w:cs="Times New Roman"/>
                <w:b/>
                <w:bCs/>
                <w:color w:val="000000" w:themeColor="text1"/>
                <w:sz w:val="24"/>
                <w:szCs w:val="24"/>
              </w:rPr>
              <w:t>Tiempo entrenamiento (s)</w:t>
            </w:r>
          </w:p>
        </w:tc>
      </w:tr>
      <w:tr w:rsidR="00FA107A" w14:paraId="072EF289" w14:textId="77777777" w:rsidTr="008E70BA">
        <w:tc>
          <w:tcPr>
            <w:tcW w:w="2123" w:type="dxa"/>
            <w:vAlign w:val="center"/>
          </w:tcPr>
          <w:p w14:paraId="14400F20" w14:textId="47965D6A"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Solo clasificación (</w:t>
            </w:r>
            <w:proofErr w:type="spellStart"/>
            <w:r w:rsidRPr="00FA107A">
              <w:rPr>
                <w:rFonts w:ascii="Times New Roman" w:hAnsi="Times New Roman" w:cs="Times New Roman"/>
                <w:color w:val="000000" w:themeColor="text1"/>
                <w:sz w:val="24"/>
                <w:szCs w:val="24"/>
              </w:rPr>
              <w:t>XGBoost</w:t>
            </w:r>
            <w:proofErr w:type="spellEnd"/>
            <w:r w:rsidRPr="00FA107A">
              <w:rPr>
                <w:rFonts w:ascii="Times New Roman" w:hAnsi="Times New Roman" w:cs="Times New Roman"/>
                <w:color w:val="000000" w:themeColor="text1"/>
                <w:sz w:val="24"/>
                <w:szCs w:val="24"/>
              </w:rPr>
              <w:t>)</w:t>
            </w:r>
          </w:p>
        </w:tc>
        <w:tc>
          <w:tcPr>
            <w:tcW w:w="2123" w:type="dxa"/>
            <w:vAlign w:val="center"/>
          </w:tcPr>
          <w:p w14:paraId="78910295" w14:textId="6E8A8891"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0,945</w:t>
            </w:r>
          </w:p>
        </w:tc>
        <w:tc>
          <w:tcPr>
            <w:tcW w:w="2124" w:type="dxa"/>
            <w:vAlign w:val="center"/>
          </w:tcPr>
          <w:p w14:paraId="6E1D04AA" w14:textId="53A61371"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N/A</w:t>
            </w:r>
          </w:p>
        </w:tc>
        <w:tc>
          <w:tcPr>
            <w:tcW w:w="2124" w:type="dxa"/>
            <w:vAlign w:val="center"/>
          </w:tcPr>
          <w:p w14:paraId="6A48D562" w14:textId="2544BE21"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245</w:t>
            </w:r>
          </w:p>
        </w:tc>
      </w:tr>
      <w:tr w:rsidR="00FA107A" w14:paraId="0CE83584" w14:textId="77777777" w:rsidTr="008E70BA">
        <w:tc>
          <w:tcPr>
            <w:tcW w:w="2123" w:type="dxa"/>
            <w:vAlign w:val="center"/>
          </w:tcPr>
          <w:p w14:paraId="2F1B34C2" w14:textId="593EB6ED"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 xml:space="preserve">Solo </w:t>
            </w:r>
            <w:proofErr w:type="spellStart"/>
            <w:r w:rsidRPr="00FA107A">
              <w:rPr>
                <w:rFonts w:ascii="Times New Roman" w:hAnsi="Times New Roman" w:cs="Times New Roman"/>
                <w:color w:val="000000" w:themeColor="text1"/>
                <w:sz w:val="24"/>
                <w:szCs w:val="24"/>
              </w:rPr>
              <w:t>clustering</w:t>
            </w:r>
            <w:proofErr w:type="spellEnd"/>
            <w:r w:rsidRPr="00FA107A">
              <w:rPr>
                <w:rFonts w:ascii="Times New Roman" w:hAnsi="Times New Roman" w:cs="Times New Roman"/>
                <w:color w:val="000000" w:themeColor="text1"/>
                <w:sz w:val="24"/>
                <w:szCs w:val="24"/>
              </w:rPr>
              <w:t xml:space="preserve"> (K-</w:t>
            </w:r>
            <w:proofErr w:type="spellStart"/>
            <w:r w:rsidRPr="00FA107A">
              <w:rPr>
                <w:rFonts w:ascii="Times New Roman" w:hAnsi="Times New Roman" w:cs="Times New Roman"/>
                <w:color w:val="000000" w:themeColor="text1"/>
                <w:sz w:val="24"/>
                <w:szCs w:val="24"/>
              </w:rPr>
              <w:t>means</w:t>
            </w:r>
            <w:proofErr w:type="spellEnd"/>
            <w:r w:rsidRPr="00FA107A">
              <w:rPr>
                <w:rFonts w:ascii="Times New Roman" w:hAnsi="Times New Roman" w:cs="Times New Roman"/>
                <w:color w:val="000000" w:themeColor="text1"/>
                <w:sz w:val="24"/>
                <w:szCs w:val="24"/>
              </w:rPr>
              <w:t>)</w:t>
            </w:r>
          </w:p>
        </w:tc>
        <w:tc>
          <w:tcPr>
            <w:tcW w:w="2123" w:type="dxa"/>
            <w:vAlign w:val="center"/>
          </w:tcPr>
          <w:p w14:paraId="41C3B8CA" w14:textId="55FC921D"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N/A</w:t>
            </w:r>
          </w:p>
        </w:tc>
        <w:tc>
          <w:tcPr>
            <w:tcW w:w="2124" w:type="dxa"/>
            <w:vAlign w:val="center"/>
          </w:tcPr>
          <w:p w14:paraId="0C94EDB6" w14:textId="557E5194"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0,68</w:t>
            </w:r>
          </w:p>
        </w:tc>
        <w:tc>
          <w:tcPr>
            <w:tcW w:w="2124" w:type="dxa"/>
            <w:vAlign w:val="center"/>
          </w:tcPr>
          <w:p w14:paraId="487007CE" w14:textId="6A0C7BF2"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32</w:t>
            </w:r>
          </w:p>
        </w:tc>
      </w:tr>
      <w:tr w:rsidR="00FA107A" w14:paraId="5B2C42FF" w14:textId="77777777" w:rsidTr="008E70BA">
        <w:tc>
          <w:tcPr>
            <w:tcW w:w="2123" w:type="dxa"/>
            <w:vAlign w:val="center"/>
          </w:tcPr>
          <w:p w14:paraId="4359CDF6" w14:textId="7BFBE34E"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Híbrido H2 (propuesto)</w:t>
            </w:r>
          </w:p>
        </w:tc>
        <w:tc>
          <w:tcPr>
            <w:tcW w:w="2123" w:type="dxa"/>
            <w:vAlign w:val="center"/>
          </w:tcPr>
          <w:p w14:paraId="673F3B5E" w14:textId="094C12DD" w:rsidR="00FA107A" w:rsidRPr="00FA107A" w:rsidRDefault="00FA107A" w:rsidP="00FA107A">
            <w:pPr>
              <w:rPr>
                <w:rFonts w:ascii="Times New Roman" w:hAnsi="Times New Roman" w:cs="Times New Roman"/>
                <w:color w:val="000000" w:themeColor="text1"/>
                <w:sz w:val="24"/>
                <w:szCs w:val="24"/>
              </w:rPr>
            </w:pPr>
            <w:r w:rsidRPr="00FA107A">
              <w:rPr>
                <w:rStyle w:val="Fuerte"/>
                <w:rFonts w:ascii="Times New Roman" w:hAnsi="Times New Roman" w:cs="Times New Roman"/>
                <w:color w:val="000000" w:themeColor="text1"/>
                <w:sz w:val="24"/>
                <w:szCs w:val="24"/>
              </w:rPr>
              <w:t>0,962</w:t>
            </w:r>
          </w:p>
        </w:tc>
        <w:tc>
          <w:tcPr>
            <w:tcW w:w="2124" w:type="dxa"/>
            <w:vAlign w:val="center"/>
          </w:tcPr>
          <w:p w14:paraId="7FD57FA7" w14:textId="467C4E93" w:rsidR="00FA107A" w:rsidRPr="00FA107A" w:rsidRDefault="00FA107A" w:rsidP="00FA107A">
            <w:pPr>
              <w:rPr>
                <w:rFonts w:ascii="Times New Roman" w:hAnsi="Times New Roman" w:cs="Times New Roman"/>
                <w:color w:val="000000" w:themeColor="text1"/>
                <w:sz w:val="24"/>
                <w:szCs w:val="24"/>
              </w:rPr>
            </w:pPr>
            <w:r w:rsidRPr="00FA107A">
              <w:rPr>
                <w:rStyle w:val="Fuerte"/>
                <w:rFonts w:ascii="Times New Roman" w:hAnsi="Times New Roman" w:cs="Times New Roman"/>
                <w:color w:val="000000" w:themeColor="text1"/>
                <w:sz w:val="24"/>
                <w:szCs w:val="24"/>
              </w:rPr>
              <w:t>0,51</w:t>
            </w:r>
          </w:p>
        </w:tc>
        <w:tc>
          <w:tcPr>
            <w:tcW w:w="2124" w:type="dxa"/>
            <w:vAlign w:val="center"/>
          </w:tcPr>
          <w:p w14:paraId="3C8F2932" w14:textId="29DF3046" w:rsidR="00FA107A" w:rsidRPr="00FA107A" w:rsidRDefault="00FA107A" w:rsidP="00FA107A">
            <w:pPr>
              <w:rPr>
                <w:rFonts w:ascii="Times New Roman" w:hAnsi="Times New Roman" w:cs="Times New Roman"/>
                <w:color w:val="000000" w:themeColor="text1"/>
                <w:sz w:val="24"/>
                <w:szCs w:val="24"/>
              </w:rPr>
            </w:pPr>
            <w:r w:rsidRPr="00FA107A">
              <w:rPr>
                <w:rFonts w:ascii="Times New Roman" w:hAnsi="Times New Roman" w:cs="Times New Roman"/>
                <w:color w:val="000000" w:themeColor="text1"/>
                <w:sz w:val="24"/>
                <w:szCs w:val="24"/>
              </w:rPr>
              <w:t>1.280</w:t>
            </w:r>
          </w:p>
        </w:tc>
      </w:tr>
    </w:tbl>
    <w:p w14:paraId="45DEA8DD" w14:textId="77777777" w:rsidR="00EA65CB" w:rsidRPr="00EA65CB" w:rsidRDefault="00EA65CB" w:rsidP="00EA65CB">
      <w:pPr>
        <w:rPr>
          <w:rFonts w:ascii="Times New Roman" w:hAnsi="Times New Roman" w:cs="Times New Roman"/>
        </w:rPr>
      </w:pPr>
    </w:p>
    <w:p w14:paraId="0A010DEA"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modelo híbrido mejoró el F1-score en 1,7 puntos porcentuales respecto a </w:t>
      </w:r>
      <w:proofErr w:type="spellStart"/>
      <w:r w:rsidRPr="00EA65CB">
        <w:rPr>
          <w:rFonts w:ascii="Times New Roman" w:hAnsi="Times New Roman" w:cs="Times New Roman"/>
        </w:rPr>
        <w:t>XGBoost</w:t>
      </w:r>
      <w:proofErr w:type="spellEnd"/>
      <w:r w:rsidRPr="00EA65CB">
        <w:rPr>
          <w:rFonts w:ascii="Times New Roman" w:hAnsi="Times New Roman" w:cs="Times New Roman"/>
        </w:rPr>
        <w:t xml:space="preserve">, y redujo el DBI en 0,17, indicando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más separados. En 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(sin etiquetas), el modelo híbrido permitió descubrir 3 patrones de falla nuevos (no documentados) que fueron validados por administradores del sistema.</w:t>
      </w:r>
    </w:p>
    <w:p w14:paraId="657F8580" w14:textId="7AA49E54" w:rsidR="00FA107A" w:rsidRDefault="00FA107A">
      <w:pPr>
        <w:rPr>
          <w:rFonts w:ascii="Times New Roman" w:hAnsi="Times New Roman" w:cs="Times New Roman"/>
        </w:rPr>
      </w:pPr>
      <w:r>
        <w:rPr>
          <w:rFonts w:ascii="Times New Roman" w:hAnsi="Times New Roman" w:cs="Times New Roman"/>
        </w:rPr>
        <w:br w:type="page"/>
      </w:r>
    </w:p>
    <w:p w14:paraId="683161E1" w14:textId="2762E003"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4.5 Análisis de eficiencia</w:t>
      </w:r>
    </w:p>
    <w:p w14:paraId="09CD14B9"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tiempo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para 150.000 líneas fue de 2,3 horas (limitado por respeto al servidor). El preprocesamiento (incluyendo Drain) tomó 45 minutos. El entrenamiento del modelo híbrido H2 requirió 1.280 segundos (aprox. 21 minutos) en GPU, mientras que la inferencia por lote de 10.000 logs fue de 1,2 segundos. La memoria RAM máxima utilizada fue de 6,8 GB.</w:t>
      </w:r>
    </w:p>
    <w:p w14:paraId="1BA0A96B" w14:textId="77777777" w:rsidR="00EA65CB" w:rsidRPr="00EA65CB" w:rsidRDefault="00EA65CB" w:rsidP="00EA65CB">
      <w:pPr>
        <w:rPr>
          <w:rFonts w:ascii="Times New Roman" w:hAnsi="Times New Roman" w:cs="Times New Roman"/>
        </w:rPr>
      </w:pPr>
    </w:p>
    <w:p w14:paraId="7EAC0359" w14:textId="6A1EDECD" w:rsidR="00EA65CB" w:rsidRPr="00EA65CB" w:rsidRDefault="00EA65CB" w:rsidP="00EA65CB">
      <w:pPr>
        <w:rPr>
          <w:rFonts w:ascii="Times New Roman" w:hAnsi="Times New Roman" w:cs="Times New Roman"/>
        </w:rPr>
      </w:pPr>
      <w:r w:rsidRPr="00EA65CB">
        <w:rPr>
          <w:rFonts w:ascii="Times New Roman" w:hAnsi="Times New Roman" w:cs="Times New Roman"/>
        </w:rPr>
        <w:t>5. Discusión</w:t>
      </w:r>
    </w:p>
    <w:p w14:paraId="28095BC7" w14:textId="77777777" w:rsidR="00EA65CB" w:rsidRPr="00EA65CB" w:rsidRDefault="00EA65CB" w:rsidP="00EA65CB">
      <w:pPr>
        <w:rPr>
          <w:rFonts w:ascii="Times New Roman" w:hAnsi="Times New Roman" w:cs="Times New Roman"/>
        </w:rPr>
      </w:pPr>
    </w:p>
    <w:p w14:paraId="0A12B13F" w14:textId="19DB718B" w:rsidR="00EA65CB" w:rsidRPr="00EA65CB" w:rsidRDefault="00EA65CB" w:rsidP="00EA65CB">
      <w:pPr>
        <w:rPr>
          <w:rFonts w:ascii="Times New Roman" w:hAnsi="Times New Roman" w:cs="Times New Roman"/>
        </w:rPr>
      </w:pPr>
      <w:r w:rsidRPr="00EA65CB">
        <w:rPr>
          <w:rFonts w:ascii="Times New Roman" w:hAnsi="Times New Roman" w:cs="Times New Roman"/>
        </w:rPr>
        <w:t>5.1 Interpretación de los resultados</w:t>
      </w:r>
    </w:p>
    <w:p w14:paraId="7EC0FB00"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encontrados en BGL (C3, C7, C11) corresponden a tipos de fallas bien conocidas en supercomputadoras, lo que valida la capacidad del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para agrupar semánticamente logs. La mejora del F1-score en el modelo híbrido (0,962 vs 0,945) se explica porque el DAE extrae características latentes que reducen el ruido y facilitan tanto la separación de </w:t>
      </w:r>
      <w:proofErr w:type="spellStart"/>
      <w:proofErr w:type="gramStart"/>
      <w:r w:rsidRPr="00EA65CB">
        <w:rPr>
          <w:rFonts w:ascii="Times New Roman" w:hAnsi="Times New Roman" w:cs="Times New Roman"/>
        </w:rPr>
        <w:t>clusters</w:t>
      </w:r>
      <w:proofErr w:type="spellEnd"/>
      <w:proofErr w:type="gramEnd"/>
      <w:r w:rsidRPr="00EA65CB">
        <w:rPr>
          <w:rFonts w:ascii="Times New Roman" w:hAnsi="Times New Roman" w:cs="Times New Roman"/>
        </w:rPr>
        <w:t xml:space="preserve"> como la clasificación. En el </w:t>
      </w:r>
      <w:proofErr w:type="spellStart"/>
      <w:r w:rsidRPr="00EA65CB">
        <w:rPr>
          <w:rFonts w:ascii="Times New Roman" w:hAnsi="Times New Roman" w:cs="Times New Roman"/>
        </w:rPr>
        <w:t>dataset</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el descubrimiento de patrones no documentados demuestra el valor del enfoque no supervisado en entornos reales.</w:t>
      </w:r>
    </w:p>
    <w:p w14:paraId="4C6A1880" w14:textId="77777777" w:rsidR="00EA65CB" w:rsidRPr="00EA65CB" w:rsidRDefault="00EA65CB" w:rsidP="00EA65CB">
      <w:pPr>
        <w:rPr>
          <w:rFonts w:ascii="Times New Roman" w:hAnsi="Times New Roman" w:cs="Times New Roman"/>
        </w:rPr>
      </w:pPr>
    </w:p>
    <w:p w14:paraId="1D3AB6C0" w14:textId="5F615EEA" w:rsidR="00EA65CB" w:rsidRPr="00EA65CB" w:rsidRDefault="00EA65CB" w:rsidP="00EA65CB">
      <w:pPr>
        <w:rPr>
          <w:rFonts w:ascii="Times New Roman" w:hAnsi="Times New Roman" w:cs="Times New Roman"/>
        </w:rPr>
      </w:pPr>
      <w:r w:rsidRPr="00EA65CB">
        <w:rPr>
          <w:rFonts w:ascii="Times New Roman" w:hAnsi="Times New Roman" w:cs="Times New Roman"/>
        </w:rPr>
        <w:t>5.2 Comparación con el estado del arte</w:t>
      </w:r>
    </w:p>
    <w:p w14:paraId="39A9DA2E"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Nuestro modelo híbrido logra un F1-score (0,962) ligeramente superior al reportado por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en datos automotrices (0,9185), aunque la comparación no es directa por dominios diferentes. Respecto a </w:t>
      </w:r>
      <w:proofErr w:type="spellStart"/>
      <w:r w:rsidRPr="00EA65CB">
        <w:rPr>
          <w:rFonts w:ascii="Times New Roman" w:hAnsi="Times New Roman" w:cs="Times New Roman"/>
        </w:rPr>
        <w:t>LogUAD</w:t>
      </w:r>
      <w:proofErr w:type="spellEnd"/>
      <w:r w:rsidRPr="00EA65CB">
        <w:rPr>
          <w:rFonts w:ascii="Times New Roman" w:hAnsi="Times New Roman" w:cs="Times New Roman"/>
        </w:rPr>
        <w:t xml:space="preserve"> (Wang et al., 2022), que alcanzó una mejora del 67% en F1-score frente a </w:t>
      </w:r>
      <w:proofErr w:type="spellStart"/>
      <w:r w:rsidRPr="00EA65CB">
        <w:rPr>
          <w:rFonts w:ascii="Times New Roman" w:hAnsi="Times New Roman" w:cs="Times New Roman"/>
        </w:rPr>
        <w:t>LogCluster</w:t>
      </w:r>
      <w:proofErr w:type="spellEnd"/>
      <w:r w:rsidRPr="00EA65CB">
        <w:rPr>
          <w:rFonts w:ascii="Times New Roman" w:hAnsi="Times New Roman" w:cs="Times New Roman"/>
        </w:rPr>
        <w:t>, nuestro enfoque añade la capacidad de clasificación supervisada, lo que permite diagnosticar el tipo de falla. En contraste con Dwivedi et al. (2021), que usaron un marco de dos niveles con distribución Gaussiana, nosotros demostramos que un DAE integrado con LSTM y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produce mejores resultados en logs no estructurados.</w:t>
      </w:r>
    </w:p>
    <w:p w14:paraId="4423DB6C" w14:textId="77777777" w:rsidR="00EA65CB" w:rsidRPr="00EA65CB" w:rsidRDefault="00EA65CB" w:rsidP="00EA65CB">
      <w:pPr>
        <w:rPr>
          <w:rFonts w:ascii="Times New Roman" w:hAnsi="Times New Roman" w:cs="Times New Roman"/>
        </w:rPr>
      </w:pPr>
    </w:p>
    <w:p w14:paraId="2EA5875E" w14:textId="2D06294C" w:rsidR="00EA65CB" w:rsidRPr="00EA65CB" w:rsidRDefault="00EA65CB" w:rsidP="00EA65CB">
      <w:pPr>
        <w:rPr>
          <w:rFonts w:ascii="Times New Roman" w:hAnsi="Times New Roman" w:cs="Times New Roman"/>
        </w:rPr>
      </w:pPr>
      <w:r w:rsidRPr="00EA65CB">
        <w:rPr>
          <w:rFonts w:ascii="Times New Roman" w:hAnsi="Times New Roman" w:cs="Times New Roman"/>
        </w:rPr>
        <w:t>5.3 Implicaciones prácticas</w:t>
      </w:r>
    </w:p>
    <w:p w14:paraId="7CF5BD2C"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El modelo propuesto puede integrarse en sistemas de monitoreo y mantenimiento predictivo. Las organizaciones podrían utilizarlo para:</w:t>
      </w:r>
    </w:p>
    <w:p w14:paraId="7A672EC0"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Reducir el tiempo medio de diagnóstico (MTTD) al clasificar automáticamente fallas recurrentes.</w:t>
      </w:r>
    </w:p>
    <w:p w14:paraId="63797FF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Descubrir incidentes de seguridad o fallos de hardware no documentados mediante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w:t>
      </w:r>
    </w:p>
    <w:p w14:paraId="47304A67"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Automatizar el análisis de logs provenientes de múltiples fuentes heterogéneas (</w:t>
      </w:r>
      <w:proofErr w:type="spellStart"/>
      <w:r w:rsidRPr="00EA65CB">
        <w:rPr>
          <w:rFonts w:ascii="Times New Roman" w:hAnsi="Times New Roman" w:cs="Times New Roman"/>
        </w:rPr>
        <w:t>scraping</w:t>
      </w:r>
      <w:proofErr w:type="spellEnd"/>
      <w:r w:rsidRPr="00EA65CB">
        <w:rPr>
          <w:rFonts w:ascii="Times New Roman" w:hAnsi="Times New Roman" w:cs="Times New Roman"/>
        </w:rPr>
        <w:t>).</w:t>
      </w:r>
    </w:p>
    <w:p w14:paraId="22A3396C" w14:textId="77777777" w:rsidR="00EA65CB" w:rsidRPr="00EA65CB" w:rsidRDefault="00EA65CB" w:rsidP="00EA65CB">
      <w:pPr>
        <w:rPr>
          <w:rFonts w:ascii="Times New Roman" w:hAnsi="Times New Roman" w:cs="Times New Roman"/>
        </w:rPr>
      </w:pPr>
    </w:p>
    <w:p w14:paraId="6ADE9C34" w14:textId="09F50F11" w:rsidR="00EA65CB" w:rsidRPr="00EA65CB" w:rsidRDefault="00EA65CB" w:rsidP="00EA65CB">
      <w:pPr>
        <w:rPr>
          <w:rFonts w:ascii="Times New Roman" w:hAnsi="Times New Roman" w:cs="Times New Roman"/>
        </w:rPr>
      </w:pPr>
      <w:r w:rsidRPr="00EA65CB">
        <w:rPr>
          <w:rFonts w:ascii="Times New Roman" w:hAnsi="Times New Roman" w:cs="Times New Roman"/>
        </w:rPr>
        <w:t>5.4 Limitaciones del estudio</w:t>
      </w:r>
    </w:p>
    <w:p w14:paraId="2BE5DA5D" w14:textId="57737B68" w:rsidR="00EA65CB" w:rsidRPr="00EA65CB" w:rsidRDefault="00EA65CB" w:rsidP="00EA65CB">
      <w:pPr>
        <w:rPr>
          <w:rFonts w:ascii="Times New Roman" w:hAnsi="Times New Roman" w:cs="Times New Roman"/>
        </w:rPr>
      </w:pPr>
      <w:r w:rsidRPr="00EA65CB">
        <w:rPr>
          <w:rFonts w:ascii="Times New Roman" w:hAnsi="Times New Roman" w:cs="Times New Roman"/>
        </w:rPr>
        <w:t>1. Dependencia del preprocesamiento: Drain requiere ajuste de parámetros y puede fallar con formatos de log muy variables.</w:t>
      </w:r>
    </w:p>
    <w:p w14:paraId="2BF6EE23" w14:textId="0C19E91E"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2. Generalización limitada: Los experimentos se realizaron en un solo sistema real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(universitario) y dos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públicos. No se probó en entornos con altísima tasa de cambio (concept </w:t>
      </w:r>
      <w:proofErr w:type="spellStart"/>
      <w:r w:rsidRPr="00EA65CB">
        <w:rPr>
          <w:rFonts w:ascii="Times New Roman" w:hAnsi="Times New Roman" w:cs="Times New Roman"/>
        </w:rPr>
        <w:t>drift</w:t>
      </w:r>
      <w:proofErr w:type="spellEnd"/>
      <w:r w:rsidRPr="00EA65CB">
        <w:rPr>
          <w:rFonts w:ascii="Times New Roman" w:hAnsi="Times New Roman" w:cs="Times New Roman"/>
        </w:rPr>
        <w:t>).</w:t>
      </w:r>
    </w:p>
    <w:p w14:paraId="3B1A9213" w14:textId="05C73CB8"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3. Costo computacional: El modelo híbrido H2 es más costoso que los individuales, lo que podría limitar su despliegue en tiempo real.</w:t>
      </w:r>
    </w:p>
    <w:p w14:paraId="0562C92F" w14:textId="0915D70A"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4. Privacidad: Aunque se anonimizaron los logs de </w:t>
      </w:r>
      <w:proofErr w:type="spellStart"/>
      <w:r w:rsidRPr="00EA65CB">
        <w:rPr>
          <w:rFonts w:ascii="Times New Roman" w:hAnsi="Times New Roman" w:cs="Times New Roman"/>
        </w:rPr>
        <w:t>scraping</w:t>
      </w:r>
      <w:proofErr w:type="spellEnd"/>
      <w:r w:rsidRPr="00EA65CB">
        <w:rPr>
          <w:rFonts w:ascii="Times New Roman" w:hAnsi="Times New Roman" w:cs="Times New Roman"/>
        </w:rPr>
        <w:t>, la técnica podría aplicarse a datos sensibles sin las debidas salvaguardas.</w:t>
      </w:r>
    </w:p>
    <w:p w14:paraId="39CCC13A" w14:textId="77777777" w:rsidR="00EA65CB" w:rsidRPr="00EA65CB" w:rsidRDefault="00EA65CB" w:rsidP="00EA65CB">
      <w:pPr>
        <w:rPr>
          <w:rFonts w:ascii="Times New Roman" w:hAnsi="Times New Roman" w:cs="Times New Roman"/>
        </w:rPr>
      </w:pPr>
    </w:p>
    <w:p w14:paraId="7F1DADE6" w14:textId="02EF998E" w:rsidR="00EA65CB" w:rsidRPr="00EA65CB" w:rsidRDefault="00EA65CB" w:rsidP="00EA65CB">
      <w:pPr>
        <w:rPr>
          <w:rFonts w:ascii="Times New Roman" w:hAnsi="Times New Roman" w:cs="Times New Roman"/>
        </w:rPr>
      </w:pPr>
      <w:r w:rsidRPr="00EA65CB">
        <w:rPr>
          <w:rFonts w:ascii="Times New Roman" w:hAnsi="Times New Roman" w:cs="Times New Roman"/>
        </w:rPr>
        <w:t>5.5 Trabajo futuro</w:t>
      </w:r>
    </w:p>
    <w:p w14:paraId="52EC7F38" w14:textId="75625012"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Incorporar </w:t>
      </w:r>
      <w:proofErr w:type="spellStart"/>
      <w:r w:rsidRPr="00EA65CB">
        <w:rPr>
          <w:rFonts w:ascii="Times New Roman" w:hAnsi="Times New Roman" w:cs="Times New Roman"/>
        </w:rPr>
        <w:t>explicabilidad</w:t>
      </w:r>
      <w:proofErr w:type="spellEnd"/>
      <w:r w:rsidRPr="00EA65CB">
        <w:rPr>
          <w:rFonts w:ascii="Times New Roman" w:hAnsi="Times New Roman" w:cs="Times New Roman"/>
        </w:rPr>
        <w:t xml:space="preserve"> (XAI): siguiendo a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(2026), se añadirán técnicas como SHAP o LIME para interpretar las decisiones del clasificador.</w:t>
      </w:r>
    </w:p>
    <w:p w14:paraId="55D95B1D" w14:textId="330B4A76"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Adaptación a flujos continuos: implementar aprendizaje incremental para manejar la evolución de los logs (concept </w:t>
      </w:r>
      <w:proofErr w:type="spellStart"/>
      <w:r w:rsidRPr="00EA65CB">
        <w:rPr>
          <w:rFonts w:ascii="Times New Roman" w:hAnsi="Times New Roman" w:cs="Times New Roman"/>
        </w:rPr>
        <w:t>drift</w:t>
      </w:r>
      <w:proofErr w:type="spellEnd"/>
      <w:r w:rsidRPr="00EA65CB">
        <w:rPr>
          <w:rFonts w:ascii="Times New Roman" w:hAnsi="Times New Roman" w:cs="Times New Roman"/>
        </w:rPr>
        <w:t>).</w:t>
      </w:r>
    </w:p>
    <w:p w14:paraId="0E89443A" w14:textId="29F31E64" w:rsidR="00EA65CB" w:rsidRPr="00EA65CB" w:rsidRDefault="00EA65CB" w:rsidP="00EA65CB">
      <w:pPr>
        <w:rPr>
          <w:rFonts w:ascii="Times New Roman" w:hAnsi="Times New Roman" w:cs="Times New Roman"/>
        </w:rPr>
      </w:pPr>
      <w:r w:rsidRPr="00EA65CB">
        <w:rPr>
          <w:rFonts w:ascii="Times New Roman" w:hAnsi="Times New Roman" w:cs="Times New Roman"/>
        </w:rPr>
        <w:t>- Aprendizaje federado: como proponen Farooq et al. (2024), para analizar logs distribuidos sin centralizar datos sensibles.</w:t>
      </w:r>
    </w:p>
    <w:p w14:paraId="430B0CA2" w14:textId="276EDC34"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 Mejora de la extracción de características: usar </w:t>
      </w:r>
      <w:proofErr w:type="spellStart"/>
      <w:r w:rsidRPr="00EA65CB">
        <w:rPr>
          <w:rFonts w:ascii="Times New Roman" w:hAnsi="Times New Roman" w:cs="Times New Roman"/>
        </w:rPr>
        <w:t>transformers</w:t>
      </w:r>
      <w:proofErr w:type="spellEnd"/>
      <w:r w:rsidRPr="00EA65CB">
        <w:rPr>
          <w:rFonts w:ascii="Times New Roman" w:hAnsi="Times New Roman" w:cs="Times New Roman"/>
        </w:rPr>
        <w:t xml:space="preserve"> (BERT, </w:t>
      </w:r>
      <w:proofErr w:type="spellStart"/>
      <w:r w:rsidRPr="00EA65CB">
        <w:rPr>
          <w:rFonts w:ascii="Times New Roman" w:hAnsi="Times New Roman" w:cs="Times New Roman"/>
        </w:rPr>
        <w:t>RoBERTa</w:t>
      </w:r>
      <w:proofErr w:type="spellEnd"/>
      <w:r w:rsidRPr="00EA65CB">
        <w:rPr>
          <w:rFonts w:ascii="Times New Roman" w:hAnsi="Times New Roman" w:cs="Times New Roman"/>
        </w:rPr>
        <w:t>) para representar los logs semánticamente.</w:t>
      </w:r>
    </w:p>
    <w:p w14:paraId="19F07919" w14:textId="77777777" w:rsidR="00EA65CB" w:rsidRPr="00EA65CB" w:rsidRDefault="00EA65CB" w:rsidP="00EA65CB">
      <w:pPr>
        <w:rPr>
          <w:rFonts w:ascii="Times New Roman" w:hAnsi="Times New Roman" w:cs="Times New Roman"/>
        </w:rPr>
      </w:pPr>
    </w:p>
    <w:p w14:paraId="2CDDE953" w14:textId="65E4481E" w:rsidR="00EA65CB" w:rsidRPr="00EA65CB" w:rsidRDefault="00EA65CB" w:rsidP="00EA65CB">
      <w:pPr>
        <w:rPr>
          <w:rFonts w:ascii="Times New Roman" w:hAnsi="Times New Roman" w:cs="Times New Roman"/>
        </w:rPr>
      </w:pPr>
      <w:r w:rsidRPr="00EA65CB">
        <w:rPr>
          <w:rFonts w:ascii="Times New Roman" w:hAnsi="Times New Roman" w:cs="Times New Roman"/>
        </w:rPr>
        <w:t>6. Conclusiones</w:t>
      </w:r>
    </w:p>
    <w:p w14:paraId="584CF07D" w14:textId="77777777" w:rsidR="00EA65CB" w:rsidRPr="00EA65CB" w:rsidRDefault="00EA65CB" w:rsidP="00EA65CB">
      <w:pPr>
        <w:rPr>
          <w:rFonts w:ascii="Times New Roman" w:hAnsi="Times New Roman" w:cs="Times New Roman"/>
        </w:rPr>
      </w:pPr>
    </w:p>
    <w:p w14:paraId="1AB2D55D"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Este artículo presentó y validó un modelo híbrido de minería de datos que integra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(K-</w:t>
      </w:r>
      <w:proofErr w:type="spellStart"/>
      <w:r w:rsidRPr="00EA65CB">
        <w:rPr>
          <w:rFonts w:ascii="Times New Roman" w:hAnsi="Times New Roman" w:cs="Times New Roman"/>
        </w:rPr>
        <w:t>means</w:t>
      </w:r>
      <w:proofErr w:type="spellEnd"/>
      <w:r w:rsidRPr="00EA65CB">
        <w:rPr>
          <w:rFonts w:ascii="Times New Roman" w:hAnsi="Times New Roman" w:cs="Times New Roman"/>
        </w:rPr>
        <w:t xml:space="preserve">, DBSCAN) y clasificación (Random Forest, LSTM) para detectar patrones de falla en logs de sistemas informáticos obtenidos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La principal contribución es la adaptación de metodologías previamente exitosas en dominios numéricos (</w:t>
      </w:r>
      <w:proofErr w:type="spellStart"/>
      <w:r w:rsidRPr="00EA65CB">
        <w:rPr>
          <w:rFonts w:ascii="Times New Roman" w:hAnsi="Times New Roman" w:cs="Times New Roman"/>
        </w:rPr>
        <w:t>Abboush</w:t>
      </w:r>
      <w:proofErr w:type="spellEnd"/>
      <w:r w:rsidRPr="00EA65CB">
        <w:rPr>
          <w:rFonts w:ascii="Times New Roman" w:hAnsi="Times New Roman" w:cs="Times New Roman"/>
        </w:rPr>
        <w:t xml:space="preserve"> et al., 2025; </w:t>
      </w:r>
      <w:proofErr w:type="spellStart"/>
      <w:r w:rsidRPr="00EA65CB">
        <w:rPr>
          <w:rFonts w:ascii="Times New Roman" w:hAnsi="Times New Roman" w:cs="Times New Roman"/>
        </w:rPr>
        <w:t>Lv</w:t>
      </w:r>
      <w:proofErr w:type="spellEnd"/>
      <w:r w:rsidRPr="00EA65CB">
        <w:rPr>
          <w:rFonts w:ascii="Times New Roman" w:hAnsi="Times New Roman" w:cs="Times New Roman"/>
        </w:rPr>
        <w:t xml:space="preserve"> &amp; Ding, 2024) al ámbito de los logs de texto no estructurados, incorporando técnicas de NLP y un </w:t>
      </w:r>
      <w:proofErr w:type="spellStart"/>
      <w:r w:rsidRPr="00EA65CB">
        <w:rPr>
          <w:rFonts w:ascii="Times New Roman" w:hAnsi="Times New Roman" w:cs="Times New Roman"/>
        </w:rPr>
        <w:t>autoencoder</w:t>
      </w:r>
      <w:proofErr w:type="spellEnd"/>
      <w:r w:rsidRPr="00EA65CB">
        <w:rPr>
          <w:rFonts w:ascii="Times New Roman" w:hAnsi="Times New Roman" w:cs="Times New Roman"/>
        </w:rPr>
        <w:t xml:space="preserve"> de </w:t>
      </w:r>
      <w:proofErr w:type="spellStart"/>
      <w:r w:rsidRPr="00EA65CB">
        <w:rPr>
          <w:rFonts w:ascii="Times New Roman" w:hAnsi="Times New Roman" w:cs="Times New Roman"/>
        </w:rPr>
        <w:t>denoising</w:t>
      </w:r>
      <w:proofErr w:type="spellEnd"/>
      <w:r w:rsidRPr="00EA65CB">
        <w:rPr>
          <w:rFonts w:ascii="Times New Roman" w:hAnsi="Times New Roman" w:cs="Times New Roman"/>
        </w:rPr>
        <w:t>.</w:t>
      </w:r>
    </w:p>
    <w:p w14:paraId="59AFFE1E" w14:textId="77777777" w:rsidR="00EA65CB" w:rsidRPr="00EA65CB" w:rsidRDefault="00EA65CB" w:rsidP="00EA65CB">
      <w:pPr>
        <w:rPr>
          <w:rFonts w:ascii="Times New Roman" w:hAnsi="Times New Roman" w:cs="Times New Roman"/>
        </w:rPr>
      </w:pPr>
    </w:p>
    <w:p w14:paraId="4FB49A9E"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Los resultados experimentales, tanto en </w:t>
      </w:r>
      <w:proofErr w:type="spellStart"/>
      <w:r w:rsidRPr="00EA65CB">
        <w:rPr>
          <w:rFonts w:ascii="Times New Roman" w:hAnsi="Times New Roman" w:cs="Times New Roman"/>
        </w:rPr>
        <w:t>datasets</w:t>
      </w:r>
      <w:proofErr w:type="spellEnd"/>
      <w:r w:rsidRPr="00EA65CB">
        <w:rPr>
          <w:rFonts w:ascii="Times New Roman" w:hAnsi="Times New Roman" w:cs="Times New Roman"/>
        </w:rPr>
        <w:t xml:space="preserve"> públicos como en logs reales extraídos por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demostraron que el enfoque híbrido supera a los métodos individuales en métricas de clasificación (F1-score 0,962) y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(DBI 0,51), además de permitir el descubrimiento de fallas desconocidas. El modelo es práctico para organizaciones que buscan automatizar el análisis de grandes volúmenes de logs, siempre que se consideren las limitaciones de preprocesamiento y costo computacional.</w:t>
      </w:r>
    </w:p>
    <w:p w14:paraId="5E9C7172" w14:textId="77777777" w:rsidR="00EA65CB" w:rsidRPr="00EA65CB" w:rsidRDefault="00EA65CB" w:rsidP="00EA65CB">
      <w:pPr>
        <w:rPr>
          <w:rFonts w:ascii="Times New Roman" w:hAnsi="Times New Roman" w:cs="Times New Roman"/>
        </w:rPr>
      </w:pPr>
    </w:p>
    <w:p w14:paraId="32B8F848"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La minería de datos híbrida (</w:t>
      </w:r>
      <w:proofErr w:type="spellStart"/>
      <w:r w:rsidRPr="00EA65CB">
        <w:rPr>
          <w:rFonts w:ascii="Times New Roman" w:hAnsi="Times New Roman" w:cs="Times New Roman"/>
        </w:rPr>
        <w:t>clustering+clasificación</w:t>
      </w:r>
      <w:proofErr w:type="spellEnd"/>
      <w:r w:rsidRPr="00EA65CB">
        <w:rPr>
          <w:rFonts w:ascii="Times New Roman" w:hAnsi="Times New Roman" w:cs="Times New Roman"/>
        </w:rPr>
        <w:t xml:space="preserve">) aplicada a logs representa una dirección prometedora para mejorar la confiabilidad y disponibilidad de los sistemas informáticos, especialmente cuando se combina con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para acceder a datos del mundo real. Trabajos futuros se centrarán en la </w:t>
      </w:r>
      <w:proofErr w:type="spellStart"/>
      <w:r w:rsidRPr="00EA65CB">
        <w:rPr>
          <w:rFonts w:ascii="Times New Roman" w:hAnsi="Times New Roman" w:cs="Times New Roman"/>
        </w:rPr>
        <w:t>explicabilidad</w:t>
      </w:r>
      <w:proofErr w:type="spellEnd"/>
      <w:r w:rsidRPr="00EA65CB">
        <w:rPr>
          <w:rFonts w:ascii="Times New Roman" w:hAnsi="Times New Roman" w:cs="Times New Roman"/>
        </w:rPr>
        <w:t xml:space="preserve"> y la adaptación a entornos dinámicos.</w:t>
      </w:r>
    </w:p>
    <w:p w14:paraId="7D19C223" w14:textId="547B3BE6" w:rsidR="00317208" w:rsidRDefault="00317208">
      <w:pPr>
        <w:rPr>
          <w:rFonts w:ascii="Times New Roman" w:hAnsi="Times New Roman" w:cs="Times New Roman"/>
        </w:rPr>
      </w:pPr>
      <w:r>
        <w:rPr>
          <w:rFonts w:ascii="Times New Roman" w:hAnsi="Times New Roman" w:cs="Times New Roman"/>
        </w:rPr>
        <w:br w:type="page"/>
      </w:r>
    </w:p>
    <w:p w14:paraId="582BD035" w14:textId="5CD78E4E"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7. Referencias</w:t>
      </w:r>
    </w:p>
    <w:p w14:paraId="4B297F46" w14:textId="77777777" w:rsidR="00317208" w:rsidRPr="00317208" w:rsidRDefault="00317208" w:rsidP="00317208">
      <w:pPr>
        <w:rPr>
          <w:rFonts w:ascii="Times New Roman" w:hAnsi="Times New Roman" w:cs="Times New Roman"/>
        </w:rPr>
      </w:pPr>
      <w:proofErr w:type="spellStart"/>
      <w:r w:rsidRPr="00317208">
        <w:rPr>
          <w:rFonts w:ascii="Times New Roman" w:hAnsi="Times New Roman" w:cs="Times New Roman"/>
        </w:rPr>
        <w:t>Abboush</w:t>
      </w:r>
      <w:proofErr w:type="spellEnd"/>
      <w:r w:rsidRPr="00317208">
        <w:rPr>
          <w:rFonts w:ascii="Times New Roman" w:hAnsi="Times New Roman" w:cs="Times New Roman"/>
        </w:rPr>
        <w:t xml:space="preserve">, M., </w:t>
      </w:r>
      <w:proofErr w:type="spellStart"/>
      <w:r w:rsidRPr="00317208">
        <w:rPr>
          <w:rFonts w:ascii="Times New Roman" w:hAnsi="Times New Roman" w:cs="Times New Roman"/>
        </w:rPr>
        <w:t>Knieke</w:t>
      </w:r>
      <w:proofErr w:type="spellEnd"/>
      <w:r w:rsidRPr="00317208">
        <w:rPr>
          <w:rFonts w:ascii="Times New Roman" w:hAnsi="Times New Roman" w:cs="Times New Roman"/>
        </w:rPr>
        <w:t>, C., &amp; Rausch, A. (2023). GRU-</w:t>
      </w:r>
      <w:proofErr w:type="spellStart"/>
      <w:r w:rsidRPr="00317208">
        <w:rPr>
          <w:rFonts w:ascii="Times New Roman" w:hAnsi="Times New Roman" w:cs="Times New Roman"/>
        </w:rPr>
        <w:t>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Denoising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Autoencoder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and </w:t>
      </w:r>
      <w:proofErr w:type="spellStart"/>
      <w:r w:rsidRPr="00317208">
        <w:rPr>
          <w:rFonts w:ascii="Times New Roman" w:hAnsi="Times New Roman" w:cs="Times New Roman"/>
        </w:rPr>
        <w:t>Clustering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of</w:t>
      </w:r>
      <w:proofErr w:type="spellEnd"/>
      <w:r w:rsidRPr="00317208">
        <w:rPr>
          <w:rFonts w:ascii="Times New Roman" w:hAnsi="Times New Roman" w:cs="Times New Roman"/>
        </w:rPr>
        <w:t xml:space="preserve"> Unknown </w:t>
      </w:r>
      <w:proofErr w:type="gramStart"/>
      <w:r w:rsidRPr="00317208">
        <w:rPr>
          <w:rFonts w:ascii="Times New Roman" w:hAnsi="Times New Roman" w:cs="Times New Roman"/>
        </w:rPr>
        <w:t>Single</w:t>
      </w:r>
      <w:proofErr w:type="gramEnd"/>
      <w:r w:rsidRPr="00317208">
        <w:rPr>
          <w:rFonts w:ascii="Times New Roman" w:hAnsi="Times New Roman" w:cs="Times New Roman"/>
        </w:rPr>
        <w:t xml:space="preserve"> and </w:t>
      </w:r>
      <w:proofErr w:type="spellStart"/>
      <w:r w:rsidRPr="00317208">
        <w:rPr>
          <w:rFonts w:ascii="Times New Roman" w:hAnsi="Times New Roman" w:cs="Times New Roman"/>
        </w:rPr>
        <w:t>Concurrent</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Faults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during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System</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Integration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Testing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of</w:t>
      </w:r>
      <w:proofErr w:type="spellEnd"/>
      <w:r w:rsidRPr="00317208">
        <w:rPr>
          <w:rFonts w:ascii="Times New Roman" w:hAnsi="Times New Roman" w:cs="Times New Roman"/>
        </w:rPr>
        <w:t xml:space="preserve"> Automotive Software </w:t>
      </w:r>
      <w:proofErr w:type="spellStart"/>
      <w:r w:rsidRPr="00317208">
        <w:rPr>
          <w:rFonts w:ascii="Times New Roman" w:hAnsi="Times New Roman" w:cs="Times New Roman"/>
        </w:rPr>
        <w:t>Systems</w:t>
      </w:r>
      <w:proofErr w:type="spellEnd"/>
      <w:r w:rsidRPr="00317208">
        <w:rPr>
          <w:rFonts w:ascii="Times New Roman" w:hAnsi="Times New Roman" w:cs="Times New Roman"/>
        </w:rPr>
        <w:t>. </w:t>
      </w:r>
      <w:proofErr w:type="spellStart"/>
      <w:r w:rsidRPr="00317208">
        <w:rPr>
          <w:rFonts w:ascii="Times New Roman" w:hAnsi="Times New Roman" w:cs="Times New Roman"/>
          <w:i/>
          <w:iCs/>
        </w:rPr>
        <w:t>Sensors</w:t>
      </w:r>
      <w:proofErr w:type="spellEnd"/>
      <w:r w:rsidRPr="00317208">
        <w:rPr>
          <w:rFonts w:ascii="Times New Roman" w:hAnsi="Times New Roman" w:cs="Times New Roman"/>
        </w:rPr>
        <w:t>, 23(14), 6606.</w:t>
      </w:r>
    </w:p>
    <w:p w14:paraId="12047481" w14:textId="77777777" w:rsidR="00317208" w:rsidRPr="00317208" w:rsidRDefault="00317208" w:rsidP="00317208">
      <w:pPr>
        <w:rPr>
          <w:rFonts w:ascii="Times New Roman" w:hAnsi="Times New Roman" w:cs="Times New Roman"/>
        </w:rPr>
      </w:pPr>
      <w:proofErr w:type="spellStart"/>
      <w:r w:rsidRPr="00317208">
        <w:rPr>
          <w:rFonts w:ascii="Times New Roman" w:hAnsi="Times New Roman" w:cs="Times New Roman"/>
        </w:rPr>
        <w:t>Abboush</w:t>
      </w:r>
      <w:proofErr w:type="spellEnd"/>
      <w:r w:rsidRPr="00317208">
        <w:rPr>
          <w:rFonts w:ascii="Times New Roman" w:hAnsi="Times New Roman" w:cs="Times New Roman"/>
        </w:rPr>
        <w:t xml:space="preserve">, M., </w:t>
      </w:r>
      <w:proofErr w:type="spellStart"/>
      <w:r w:rsidRPr="00317208">
        <w:rPr>
          <w:rFonts w:ascii="Times New Roman" w:hAnsi="Times New Roman" w:cs="Times New Roman"/>
        </w:rPr>
        <w:t>Knieke</w:t>
      </w:r>
      <w:proofErr w:type="spellEnd"/>
      <w:r w:rsidRPr="00317208">
        <w:rPr>
          <w:rFonts w:ascii="Times New Roman" w:hAnsi="Times New Roman" w:cs="Times New Roman"/>
        </w:rPr>
        <w:t xml:space="preserve">, C., &amp; Rausch, A. (2025). </w:t>
      </w:r>
      <w:proofErr w:type="spellStart"/>
      <w:r w:rsidRPr="00317208">
        <w:rPr>
          <w:rFonts w:ascii="Times New Roman" w:hAnsi="Times New Roman" w:cs="Times New Roman"/>
        </w:rPr>
        <w:t>Advancing</w:t>
      </w:r>
      <w:proofErr w:type="spellEnd"/>
      <w:r w:rsidRPr="00317208">
        <w:rPr>
          <w:rFonts w:ascii="Times New Roman" w:hAnsi="Times New Roman" w:cs="Times New Roman"/>
        </w:rPr>
        <w:t xml:space="preserve"> real-time </w:t>
      </w:r>
      <w:proofErr w:type="spellStart"/>
      <w:r w:rsidRPr="00317208">
        <w:rPr>
          <w:rFonts w:ascii="Times New Roman" w:hAnsi="Times New Roman" w:cs="Times New Roman"/>
        </w:rPr>
        <w:t>validation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of</w:t>
      </w:r>
      <w:proofErr w:type="spellEnd"/>
      <w:r w:rsidRPr="00317208">
        <w:rPr>
          <w:rFonts w:ascii="Times New Roman" w:hAnsi="Times New Roman" w:cs="Times New Roman"/>
        </w:rPr>
        <w:t xml:space="preserve"> automotive software </w:t>
      </w:r>
      <w:proofErr w:type="spellStart"/>
      <w:r w:rsidRPr="00317208">
        <w:rPr>
          <w:rFonts w:ascii="Times New Roman" w:hAnsi="Times New Roman" w:cs="Times New Roman"/>
        </w:rPr>
        <w:t>systems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via</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continuous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integration</w:t>
      </w:r>
      <w:proofErr w:type="spellEnd"/>
      <w:r w:rsidRPr="00317208">
        <w:rPr>
          <w:rFonts w:ascii="Times New Roman" w:hAnsi="Times New Roman" w:cs="Times New Roman"/>
        </w:rPr>
        <w:t xml:space="preserve"> and </w:t>
      </w:r>
      <w:proofErr w:type="spellStart"/>
      <w:r w:rsidRPr="00317208">
        <w:rPr>
          <w:rFonts w:ascii="Times New Roman" w:hAnsi="Times New Roman" w:cs="Times New Roman"/>
        </w:rPr>
        <w:t>intelligent</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failure</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analysis</w:t>
      </w:r>
      <w:proofErr w:type="spellEnd"/>
      <w:r w:rsidRPr="00317208">
        <w:rPr>
          <w:rFonts w:ascii="Times New Roman" w:hAnsi="Times New Roman" w:cs="Times New Roman"/>
        </w:rPr>
        <w:t>. </w:t>
      </w:r>
      <w:proofErr w:type="spellStart"/>
      <w:r w:rsidRPr="00317208">
        <w:rPr>
          <w:rFonts w:ascii="Times New Roman" w:hAnsi="Times New Roman" w:cs="Times New Roman"/>
          <w:i/>
          <w:iCs/>
        </w:rPr>
        <w:t>Scientific</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Reports</w:t>
      </w:r>
      <w:proofErr w:type="spellEnd"/>
      <w:r w:rsidRPr="00317208">
        <w:rPr>
          <w:rFonts w:ascii="Times New Roman" w:hAnsi="Times New Roman" w:cs="Times New Roman"/>
        </w:rPr>
        <w:t xml:space="preserve">, 15, </w:t>
      </w:r>
      <w:proofErr w:type="spellStart"/>
      <w:r w:rsidRPr="00317208">
        <w:rPr>
          <w:rFonts w:ascii="Times New Roman" w:hAnsi="Times New Roman" w:cs="Times New Roman"/>
        </w:rPr>
        <w:t>Article</w:t>
      </w:r>
      <w:proofErr w:type="spellEnd"/>
      <w:r w:rsidRPr="00317208">
        <w:rPr>
          <w:rFonts w:ascii="Times New Roman" w:hAnsi="Times New Roman" w:cs="Times New Roman"/>
        </w:rPr>
        <w:t xml:space="preserve"> 21416.</w:t>
      </w:r>
    </w:p>
    <w:p w14:paraId="4FF624B2" w14:textId="77777777" w:rsidR="00317208" w:rsidRPr="00317208" w:rsidRDefault="00317208" w:rsidP="00317208">
      <w:pPr>
        <w:rPr>
          <w:rFonts w:ascii="Times New Roman" w:hAnsi="Times New Roman" w:cs="Times New Roman"/>
        </w:rPr>
      </w:pPr>
      <w:proofErr w:type="spellStart"/>
      <w:r w:rsidRPr="00317208">
        <w:rPr>
          <w:rFonts w:ascii="Times New Roman" w:hAnsi="Times New Roman" w:cs="Times New Roman"/>
        </w:rPr>
        <w:t>Abboush</w:t>
      </w:r>
      <w:proofErr w:type="spellEnd"/>
      <w:r w:rsidRPr="00317208">
        <w:rPr>
          <w:rFonts w:ascii="Times New Roman" w:hAnsi="Times New Roman" w:cs="Times New Roman"/>
        </w:rPr>
        <w:t xml:space="preserve">, M., Ghannoum, E., &amp; Rausch, A. (2026). </w:t>
      </w:r>
      <w:proofErr w:type="spellStart"/>
      <w:r w:rsidRPr="00317208">
        <w:rPr>
          <w:rFonts w:ascii="Times New Roman" w:hAnsi="Times New Roman" w:cs="Times New Roman"/>
        </w:rPr>
        <w:t>An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explainable</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hybrid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deep</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learning-enabled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intelligent</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fault</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and diagnosis </w:t>
      </w:r>
      <w:proofErr w:type="spellStart"/>
      <w:r w:rsidRPr="00317208">
        <w:rPr>
          <w:rFonts w:ascii="Times New Roman" w:hAnsi="Times New Roman" w:cs="Times New Roman"/>
        </w:rPr>
        <w:t>approach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automotive software </w:t>
      </w:r>
      <w:proofErr w:type="spellStart"/>
      <w:r w:rsidRPr="00317208">
        <w:rPr>
          <w:rFonts w:ascii="Times New Roman" w:hAnsi="Times New Roman" w:cs="Times New Roman"/>
        </w:rPr>
        <w:t>systems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validation</w:t>
      </w:r>
      <w:proofErr w:type="spellEnd"/>
      <w:r w:rsidRPr="00317208">
        <w:rPr>
          <w:rFonts w:ascii="Times New Roman" w:hAnsi="Times New Roman" w:cs="Times New Roman"/>
        </w:rPr>
        <w:t>. </w:t>
      </w:r>
      <w:r w:rsidRPr="00317208">
        <w:rPr>
          <w:rFonts w:ascii="Times New Roman" w:hAnsi="Times New Roman" w:cs="Times New Roman"/>
          <w:i/>
          <w:iCs/>
        </w:rPr>
        <w:t>Knowledge-</w:t>
      </w:r>
      <w:proofErr w:type="spellStart"/>
      <w:r w:rsidRPr="00317208">
        <w:rPr>
          <w:rFonts w:ascii="Times New Roman" w:hAnsi="Times New Roman" w:cs="Times New Roman"/>
          <w:i/>
          <w:iCs/>
        </w:rPr>
        <w:t>Based</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rPr>
        <w:t>, 305, 114922.</w:t>
      </w:r>
    </w:p>
    <w:p w14:paraId="30EAA478"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Arbelaitz, O., </w:t>
      </w:r>
      <w:proofErr w:type="spellStart"/>
      <w:r w:rsidRPr="00317208">
        <w:rPr>
          <w:rFonts w:ascii="Times New Roman" w:hAnsi="Times New Roman" w:cs="Times New Roman"/>
        </w:rPr>
        <w:t>Gurrutxaga</w:t>
      </w:r>
      <w:proofErr w:type="spellEnd"/>
      <w:r w:rsidRPr="00317208">
        <w:rPr>
          <w:rFonts w:ascii="Times New Roman" w:hAnsi="Times New Roman" w:cs="Times New Roman"/>
        </w:rPr>
        <w:t xml:space="preserve">, I., Muguerza, J., Pérez, J. M., &amp; Perona, I. (2013). </w:t>
      </w:r>
      <w:proofErr w:type="spellStart"/>
      <w:r w:rsidRPr="00317208">
        <w:rPr>
          <w:rFonts w:ascii="Times New Roman" w:hAnsi="Times New Roman" w:cs="Times New Roman"/>
        </w:rPr>
        <w:t>An</w:t>
      </w:r>
      <w:proofErr w:type="spellEnd"/>
      <w:r w:rsidRPr="00317208">
        <w:rPr>
          <w:rFonts w:ascii="Times New Roman" w:hAnsi="Times New Roman" w:cs="Times New Roman"/>
        </w:rPr>
        <w:t xml:space="preserve"> extensive comparative </w:t>
      </w:r>
      <w:proofErr w:type="spellStart"/>
      <w:r w:rsidRPr="00317208">
        <w:rPr>
          <w:rFonts w:ascii="Times New Roman" w:hAnsi="Times New Roman" w:cs="Times New Roman"/>
        </w:rPr>
        <w:t>study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of</w:t>
      </w:r>
      <w:proofErr w:type="spellEnd"/>
      <w:r w:rsidRPr="00317208">
        <w:rPr>
          <w:rFonts w:ascii="Times New Roman" w:hAnsi="Times New Roman" w:cs="Times New Roman"/>
        </w:rPr>
        <w:t xml:space="preserve"> </w:t>
      </w:r>
      <w:proofErr w:type="spellStart"/>
      <w:proofErr w:type="gramStart"/>
      <w:r w:rsidRPr="00317208">
        <w:rPr>
          <w:rFonts w:ascii="Times New Roman" w:hAnsi="Times New Roman" w:cs="Times New Roman"/>
        </w:rPr>
        <w:t>cluster</w:t>
      </w:r>
      <w:proofErr w:type="spellEnd"/>
      <w:proofErr w:type="gramEnd"/>
      <w:r w:rsidRPr="00317208">
        <w:rPr>
          <w:rFonts w:ascii="Times New Roman" w:hAnsi="Times New Roman" w:cs="Times New Roman"/>
        </w:rPr>
        <w:t xml:space="preserve"> </w:t>
      </w:r>
      <w:proofErr w:type="spellStart"/>
      <w:r w:rsidRPr="00317208">
        <w:rPr>
          <w:rFonts w:ascii="Times New Roman" w:hAnsi="Times New Roman" w:cs="Times New Roman"/>
        </w:rPr>
        <w:t>validity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indices</w:t>
      </w:r>
      <w:proofErr w:type="spellEnd"/>
      <w:r w:rsidRPr="00317208">
        <w:rPr>
          <w:rFonts w:ascii="Times New Roman" w:hAnsi="Times New Roman" w:cs="Times New Roman"/>
        </w:rPr>
        <w:t>. </w:t>
      </w:r>
      <w:proofErr w:type="spellStart"/>
      <w:r w:rsidRPr="00317208">
        <w:rPr>
          <w:rFonts w:ascii="Times New Roman" w:hAnsi="Times New Roman" w:cs="Times New Roman"/>
          <w:i/>
          <w:iCs/>
        </w:rPr>
        <w:t>Pattern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Recognition</w:t>
      </w:r>
      <w:proofErr w:type="spellEnd"/>
      <w:r w:rsidRPr="00317208">
        <w:rPr>
          <w:rFonts w:ascii="Times New Roman" w:hAnsi="Times New Roman" w:cs="Times New Roman"/>
        </w:rPr>
        <w:t>, 46(1), 243-256.</w:t>
      </w:r>
    </w:p>
    <w:p w14:paraId="34B46756"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Chiosa, R., Piscitelli, M. S., </w:t>
      </w:r>
      <w:proofErr w:type="spellStart"/>
      <w:r w:rsidRPr="00317208">
        <w:rPr>
          <w:rFonts w:ascii="Times New Roman" w:hAnsi="Times New Roman" w:cs="Times New Roman"/>
        </w:rPr>
        <w:t>Pritoni</w:t>
      </w:r>
      <w:proofErr w:type="spellEnd"/>
      <w:r w:rsidRPr="00317208">
        <w:rPr>
          <w:rFonts w:ascii="Times New Roman" w:hAnsi="Times New Roman" w:cs="Times New Roman"/>
        </w:rPr>
        <w:t xml:space="preserve">, M., &amp; Capozzoli, A. (2024). A portable </w:t>
      </w:r>
      <w:proofErr w:type="spellStart"/>
      <w:r w:rsidRPr="00317208">
        <w:rPr>
          <w:rFonts w:ascii="Times New Roman" w:hAnsi="Times New Roman" w:cs="Times New Roman"/>
        </w:rPr>
        <w:t>application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framework</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energy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management</w:t>
      </w:r>
      <w:proofErr w:type="spellEnd"/>
      <w:r w:rsidRPr="00317208">
        <w:rPr>
          <w:rFonts w:ascii="Times New Roman" w:hAnsi="Times New Roman" w:cs="Times New Roman"/>
        </w:rPr>
        <w:t xml:space="preserve"> and </w:t>
      </w:r>
      <w:proofErr w:type="spellStart"/>
      <w:r w:rsidRPr="00317208">
        <w:rPr>
          <w:rFonts w:ascii="Times New Roman" w:hAnsi="Times New Roman" w:cs="Times New Roman"/>
        </w:rPr>
        <w:t>information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systems</w:t>
      </w:r>
      <w:proofErr w:type="spellEnd"/>
      <w:r w:rsidRPr="00317208">
        <w:rPr>
          <w:rFonts w:ascii="Times New Roman" w:hAnsi="Times New Roman" w:cs="Times New Roman"/>
        </w:rPr>
        <w:t xml:space="preserve"> (EMIS) </w:t>
      </w:r>
      <w:proofErr w:type="spellStart"/>
      <w:r w:rsidRPr="00317208">
        <w:rPr>
          <w:rFonts w:ascii="Times New Roman" w:hAnsi="Times New Roman" w:cs="Times New Roman"/>
        </w:rPr>
        <w:t>solutions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using</w:t>
      </w:r>
      <w:proofErr w:type="spellEnd"/>
      <w:r w:rsidRPr="00317208">
        <w:rPr>
          <w:rFonts w:ascii="Times New Roman" w:hAnsi="Times New Roman" w:cs="Times New Roman"/>
        </w:rPr>
        <w:t xml:space="preserve"> Brick </w:t>
      </w:r>
      <w:proofErr w:type="spellStart"/>
      <w:r w:rsidRPr="00317208">
        <w:rPr>
          <w:rFonts w:ascii="Times New Roman" w:hAnsi="Times New Roman" w:cs="Times New Roman"/>
        </w:rPr>
        <w:t>semantic</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schema</w:t>
      </w:r>
      <w:proofErr w:type="spellEnd"/>
      <w:r w:rsidRPr="00317208">
        <w:rPr>
          <w:rFonts w:ascii="Times New Roman" w:hAnsi="Times New Roman" w:cs="Times New Roman"/>
        </w:rPr>
        <w:t>. </w:t>
      </w:r>
      <w:r w:rsidRPr="00317208">
        <w:rPr>
          <w:rFonts w:ascii="Times New Roman" w:hAnsi="Times New Roman" w:cs="Times New Roman"/>
          <w:i/>
          <w:iCs/>
        </w:rPr>
        <w:t xml:space="preserve">Energy and </w:t>
      </w:r>
      <w:proofErr w:type="spellStart"/>
      <w:r w:rsidRPr="00317208">
        <w:rPr>
          <w:rFonts w:ascii="Times New Roman" w:hAnsi="Times New Roman" w:cs="Times New Roman"/>
          <w:i/>
          <w:iCs/>
        </w:rPr>
        <w:t>Buildings</w:t>
      </w:r>
      <w:proofErr w:type="spellEnd"/>
      <w:r w:rsidRPr="00317208">
        <w:rPr>
          <w:rFonts w:ascii="Times New Roman" w:hAnsi="Times New Roman" w:cs="Times New Roman"/>
        </w:rPr>
        <w:t>, 315, 114802.</w:t>
      </w:r>
    </w:p>
    <w:p w14:paraId="07ED1C9F"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Duan, X. Y., Ying, S., </w:t>
      </w:r>
      <w:proofErr w:type="gramStart"/>
      <w:r w:rsidRPr="00317208">
        <w:rPr>
          <w:rFonts w:ascii="Times New Roman" w:hAnsi="Times New Roman" w:cs="Times New Roman"/>
        </w:rPr>
        <w:t>Yuan</w:t>
      </w:r>
      <w:proofErr w:type="gramEnd"/>
      <w:r w:rsidRPr="00317208">
        <w:rPr>
          <w:rFonts w:ascii="Times New Roman" w:hAnsi="Times New Roman" w:cs="Times New Roman"/>
        </w:rPr>
        <w:t xml:space="preserve">, W. L., Cheng, H. L., &amp; Yin, X. (2021). A Generative Adversarial Networks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Log </w:t>
      </w:r>
      <w:proofErr w:type="spellStart"/>
      <w:r w:rsidRPr="00317208">
        <w:rPr>
          <w:rFonts w:ascii="Times New Roman" w:hAnsi="Times New Roman" w:cs="Times New Roman"/>
        </w:rPr>
        <w:t>Anomaly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w:t>
      </w:r>
      <w:proofErr w:type="spellStart"/>
      <w:r w:rsidRPr="00317208">
        <w:rPr>
          <w:rFonts w:ascii="Times New Roman" w:hAnsi="Times New Roman" w:cs="Times New Roman"/>
          <w:i/>
          <w:iCs/>
        </w:rPr>
        <w:t>Computers</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Materials</w:t>
      </w:r>
      <w:proofErr w:type="spellEnd"/>
      <w:r w:rsidRPr="00317208">
        <w:rPr>
          <w:rFonts w:ascii="Times New Roman" w:hAnsi="Times New Roman" w:cs="Times New Roman"/>
          <w:i/>
          <w:iCs/>
        </w:rPr>
        <w:t xml:space="preserve"> &amp; Continua</w:t>
      </w:r>
      <w:r w:rsidRPr="00317208">
        <w:rPr>
          <w:rFonts w:ascii="Times New Roman" w:hAnsi="Times New Roman" w:cs="Times New Roman"/>
        </w:rPr>
        <w:t>, 67(2), 1455-1470.</w:t>
      </w:r>
    </w:p>
    <w:p w14:paraId="2E6FB317"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Dwivedi, R. K., Kumar, R., &amp; </w:t>
      </w:r>
      <w:proofErr w:type="spellStart"/>
      <w:r w:rsidRPr="00317208">
        <w:rPr>
          <w:rFonts w:ascii="Times New Roman" w:hAnsi="Times New Roman" w:cs="Times New Roman"/>
        </w:rPr>
        <w:t>Buyya</w:t>
      </w:r>
      <w:proofErr w:type="spellEnd"/>
      <w:r w:rsidRPr="00317208">
        <w:rPr>
          <w:rFonts w:ascii="Times New Roman" w:hAnsi="Times New Roman" w:cs="Times New Roman"/>
        </w:rPr>
        <w:t xml:space="preserve">, R. (2021). A Novel Machine </w:t>
      </w:r>
      <w:proofErr w:type="spellStart"/>
      <w:r w:rsidRPr="00317208">
        <w:rPr>
          <w:rFonts w:ascii="Times New Roman" w:hAnsi="Times New Roman" w:cs="Times New Roman"/>
        </w:rPr>
        <w:t>Learning-Based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Approach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Outlier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in Smart </w:t>
      </w:r>
      <w:proofErr w:type="spellStart"/>
      <w:r w:rsidRPr="00317208">
        <w:rPr>
          <w:rFonts w:ascii="Times New Roman" w:hAnsi="Times New Roman" w:cs="Times New Roman"/>
        </w:rPr>
        <w:t>Healthcare</w:t>
      </w:r>
      <w:proofErr w:type="spellEnd"/>
      <w:r w:rsidRPr="00317208">
        <w:rPr>
          <w:rFonts w:ascii="Times New Roman" w:hAnsi="Times New Roman" w:cs="Times New Roman"/>
        </w:rPr>
        <w:t xml:space="preserve"> Sensor </w:t>
      </w:r>
      <w:proofErr w:type="spellStart"/>
      <w:r w:rsidRPr="00317208">
        <w:rPr>
          <w:rFonts w:ascii="Times New Roman" w:hAnsi="Times New Roman" w:cs="Times New Roman"/>
        </w:rPr>
        <w:t>Clouds</w:t>
      </w:r>
      <w:proofErr w:type="spellEnd"/>
      <w:r w:rsidRPr="00317208">
        <w:rPr>
          <w:rFonts w:ascii="Times New Roman" w:hAnsi="Times New Roman" w:cs="Times New Roman"/>
        </w:rPr>
        <w:t>. </w:t>
      </w:r>
      <w:r w:rsidRPr="00317208">
        <w:rPr>
          <w:rFonts w:ascii="Times New Roman" w:hAnsi="Times New Roman" w:cs="Times New Roman"/>
          <w:i/>
          <w:iCs/>
        </w:rPr>
        <w:t xml:space="preserve">International </w:t>
      </w:r>
      <w:proofErr w:type="spellStart"/>
      <w:r w:rsidRPr="00317208">
        <w:rPr>
          <w:rFonts w:ascii="Times New Roman" w:hAnsi="Times New Roman" w:cs="Times New Roman"/>
          <w:i/>
          <w:iCs/>
        </w:rPr>
        <w:t>Journal</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of</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Healthcare</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Information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i/>
          <w:iCs/>
        </w:rPr>
        <w:t xml:space="preserve"> and </w:t>
      </w:r>
      <w:proofErr w:type="spellStart"/>
      <w:r w:rsidRPr="00317208">
        <w:rPr>
          <w:rFonts w:ascii="Times New Roman" w:hAnsi="Times New Roman" w:cs="Times New Roman"/>
          <w:i/>
          <w:iCs/>
        </w:rPr>
        <w:t>Informatics</w:t>
      </w:r>
      <w:proofErr w:type="spellEnd"/>
      <w:r w:rsidRPr="00317208">
        <w:rPr>
          <w:rFonts w:ascii="Times New Roman" w:hAnsi="Times New Roman" w:cs="Times New Roman"/>
        </w:rPr>
        <w:t>, 16(4), 1-18.</w:t>
      </w:r>
    </w:p>
    <w:p w14:paraId="0E363D18"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Farooq, E., Milano, M., &amp; Borghesi, A. (2024). </w:t>
      </w:r>
      <w:proofErr w:type="spellStart"/>
      <w:r w:rsidRPr="00317208">
        <w:rPr>
          <w:rFonts w:ascii="Times New Roman" w:hAnsi="Times New Roman" w:cs="Times New Roman"/>
        </w:rPr>
        <w:t>Harnessing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federated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learning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anomaly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in </w:t>
      </w:r>
      <w:proofErr w:type="spellStart"/>
      <w:r w:rsidRPr="00317208">
        <w:rPr>
          <w:rFonts w:ascii="Times New Roman" w:hAnsi="Times New Roman" w:cs="Times New Roman"/>
        </w:rPr>
        <w:t>supercomputer</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nodes</w:t>
      </w:r>
      <w:proofErr w:type="spellEnd"/>
      <w:r w:rsidRPr="00317208">
        <w:rPr>
          <w:rFonts w:ascii="Times New Roman" w:hAnsi="Times New Roman" w:cs="Times New Roman"/>
        </w:rPr>
        <w:t>. </w:t>
      </w:r>
      <w:r w:rsidRPr="00317208">
        <w:rPr>
          <w:rFonts w:ascii="Times New Roman" w:hAnsi="Times New Roman" w:cs="Times New Roman"/>
          <w:i/>
          <w:iCs/>
        </w:rPr>
        <w:t xml:space="preserve">Future </w:t>
      </w:r>
      <w:proofErr w:type="spellStart"/>
      <w:r w:rsidRPr="00317208">
        <w:rPr>
          <w:rFonts w:ascii="Times New Roman" w:hAnsi="Times New Roman" w:cs="Times New Roman"/>
          <w:i/>
          <w:iCs/>
        </w:rPr>
        <w:t>Generation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Computer</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rPr>
        <w:t>, 161, 107-120.</w:t>
      </w:r>
    </w:p>
    <w:p w14:paraId="51D27CFC"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He, P., Zhu, J., Zheng, Z., &amp; Lyu, M. R. (2017). Drain: </w:t>
      </w:r>
      <w:proofErr w:type="spellStart"/>
      <w:r w:rsidRPr="00317208">
        <w:rPr>
          <w:rFonts w:ascii="Times New Roman" w:hAnsi="Times New Roman" w:cs="Times New Roman"/>
        </w:rPr>
        <w:t>An</w:t>
      </w:r>
      <w:proofErr w:type="spellEnd"/>
      <w:r w:rsidRPr="00317208">
        <w:rPr>
          <w:rFonts w:ascii="Times New Roman" w:hAnsi="Times New Roman" w:cs="Times New Roman"/>
        </w:rPr>
        <w:t xml:space="preserve"> online log </w:t>
      </w:r>
      <w:proofErr w:type="spellStart"/>
      <w:r w:rsidRPr="00317208">
        <w:rPr>
          <w:rFonts w:ascii="Times New Roman" w:hAnsi="Times New Roman" w:cs="Times New Roman"/>
        </w:rPr>
        <w:t>parsing</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approach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with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fixed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depth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tree</w:t>
      </w:r>
      <w:proofErr w:type="spellEnd"/>
      <w:r w:rsidRPr="00317208">
        <w:rPr>
          <w:rFonts w:ascii="Times New Roman" w:hAnsi="Times New Roman" w:cs="Times New Roman"/>
        </w:rPr>
        <w:t>. </w:t>
      </w:r>
      <w:r w:rsidRPr="00317208">
        <w:rPr>
          <w:rFonts w:ascii="Times New Roman" w:hAnsi="Times New Roman" w:cs="Times New Roman"/>
          <w:i/>
          <w:iCs/>
        </w:rPr>
        <w:t xml:space="preserve">IEEE </w:t>
      </w:r>
      <w:proofErr w:type="spellStart"/>
      <w:r w:rsidRPr="00317208">
        <w:rPr>
          <w:rFonts w:ascii="Times New Roman" w:hAnsi="Times New Roman" w:cs="Times New Roman"/>
          <w:i/>
          <w:iCs/>
        </w:rPr>
        <w:t>Transactions</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on</w:t>
      </w:r>
      <w:proofErr w:type="spellEnd"/>
      <w:r w:rsidRPr="00317208">
        <w:rPr>
          <w:rFonts w:ascii="Times New Roman" w:hAnsi="Times New Roman" w:cs="Times New Roman"/>
          <w:i/>
          <w:iCs/>
        </w:rPr>
        <w:t xml:space="preserve"> Network and Service Management</w:t>
      </w:r>
      <w:r w:rsidRPr="00317208">
        <w:rPr>
          <w:rFonts w:ascii="Times New Roman" w:hAnsi="Times New Roman" w:cs="Times New Roman"/>
        </w:rPr>
        <w:t>, 14(4), 931-944.</w:t>
      </w:r>
    </w:p>
    <w:p w14:paraId="1311C364" w14:textId="77777777" w:rsidR="00317208" w:rsidRPr="00317208" w:rsidRDefault="00317208" w:rsidP="00317208">
      <w:pPr>
        <w:rPr>
          <w:rFonts w:ascii="Times New Roman" w:hAnsi="Times New Roman" w:cs="Times New Roman"/>
        </w:rPr>
      </w:pPr>
      <w:proofErr w:type="spellStart"/>
      <w:r w:rsidRPr="00317208">
        <w:rPr>
          <w:rFonts w:ascii="Times New Roman" w:hAnsi="Times New Roman" w:cs="Times New Roman"/>
        </w:rPr>
        <w:t>Lv</w:t>
      </w:r>
      <w:proofErr w:type="spellEnd"/>
      <w:r w:rsidRPr="00317208">
        <w:rPr>
          <w:rFonts w:ascii="Times New Roman" w:hAnsi="Times New Roman" w:cs="Times New Roman"/>
        </w:rPr>
        <w:t xml:space="preserve">, H. F., &amp; Ding, Y. (2024). A </w:t>
      </w:r>
      <w:proofErr w:type="spellStart"/>
      <w:r w:rsidRPr="00317208">
        <w:rPr>
          <w:rFonts w:ascii="Times New Roman" w:hAnsi="Times New Roman" w:cs="Times New Roman"/>
        </w:rPr>
        <w:t>hybrid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intrusion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system</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with</w:t>
      </w:r>
      <w:proofErr w:type="spellEnd"/>
      <w:r w:rsidRPr="00317208">
        <w:rPr>
          <w:rFonts w:ascii="Times New Roman" w:hAnsi="Times New Roman" w:cs="Times New Roman"/>
        </w:rPr>
        <w:t xml:space="preserve"> K-</w:t>
      </w:r>
      <w:proofErr w:type="spellStart"/>
      <w:r w:rsidRPr="00317208">
        <w:rPr>
          <w:rFonts w:ascii="Times New Roman" w:hAnsi="Times New Roman" w:cs="Times New Roman"/>
        </w:rPr>
        <w:t>means</w:t>
      </w:r>
      <w:proofErr w:type="spellEnd"/>
      <w:r w:rsidRPr="00317208">
        <w:rPr>
          <w:rFonts w:ascii="Times New Roman" w:hAnsi="Times New Roman" w:cs="Times New Roman"/>
        </w:rPr>
        <w:t xml:space="preserve"> and CNN+LSTM. </w:t>
      </w:r>
      <w:r w:rsidRPr="00317208">
        <w:rPr>
          <w:rFonts w:ascii="Times New Roman" w:hAnsi="Times New Roman" w:cs="Times New Roman"/>
          <w:i/>
          <w:iCs/>
        </w:rPr>
        <w:t xml:space="preserve">EAI </w:t>
      </w:r>
      <w:proofErr w:type="spellStart"/>
      <w:r w:rsidRPr="00317208">
        <w:rPr>
          <w:rFonts w:ascii="Times New Roman" w:hAnsi="Times New Roman" w:cs="Times New Roman"/>
          <w:i/>
          <w:iCs/>
        </w:rPr>
        <w:t>Endorsed</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Transactions</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Scalable</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Information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rPr>
        <w:t>, 11(4), e6.</w:t>
      </w:r>
    </w:p>
    <w:p w14:paraId="2B817FC3"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Pan, L., &amp; Zhu, H. C. (2023). </w:t>
      </w:r>
      <w:proofErr w:type="spellStart"/>
      <w:r w:rsidRPr="00317208">
        <w:rPr>
          <w:rFonts w:ascii="Times New Roman" w:hAnsi="Times New Roman" w:cs="Times New Roman"/>
        </w:rPr>
        <w:t>An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Intelligent</w:t>
      </w:r>
      <w:proofErr w:type="spellEnd"/>
      <w:r w:rsidRPr="00317208">
        <w:rPr>
          <w:rFonts w:ascii="Times New Roman" w:hAnsi="Times New Roman" w:cs="Times New Roman"/>
        </w:rPr>
        <w:t xml:space="preserve"> Framework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Log </w:t>
      </w:r>
      <w:proofErr w:type="spellStart"/>
      <w:r w:rsidRPr="00317208">
        <w:rPr>
          <w:rFonts w:ascii="Times New Roman" w:hAnsi="Times New Roman" w:cs="Times New Roman"/>
        </w:rPr>
        <w:t>Anomaly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on</w:t>
      </w:r>
      <w:proofErr w:type="spellEnd"/>
      <w:r w:rsidRPr="00317208">
        <w:rPr>
          <w:rFonts w:ascii="Times New Roman" w:hAnsi="Times New Roman" w:cs="Times New Roman"/>
        </w:rPr>
        <w:t xml:space="preserve"> Log </w:t>
      </w:r>
      <w:proofErr w:type="spellStart"/>
      <w:r w:rsidRPr="00317208">
        <w:rPr>
          <w:rFonts w:ascii="Times New Roman" w:hAnsi="Times New Roman" w:cs="Times New Roman"/>
        </w:rPr>
        <w:t>Template</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Extraction</w:t>
      </w:r>
      <w:proofErr w:type="spellEnd"/>
      <w:r w:rsidRPr="00317208">
        <w:rPr>
          <w:rFonts w:ascii="Times New Roman" w:hAnsi="Times New Roman" w:cs="Times New Roman"/>
        </w:rPr>
        <w:t>. </w:t>
      </w:r>
      <w:proofErr w:type="spellStart"/>
      <w:r w:rsidRPr="00317208">
        <w:rPr>
          <w:rFonts w:ascii="Times New Roman" w:hAnsi="Times New Roman" w:cs="Times New Roman"/>
          <w:i/>
          <w:iCs/>
        </w:rPr>
        <w:t>Journal</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of</w:t>
      </w:r>
      <w:proofErr w:type="spellEnd"/>
      <w:r w:rsidRPr="00317208">
        <w:rPr>
          <w:rFonts w:ascii="Times New Roman" w:hAnsi="Times New Roman" w:cs="Times New Roman"/>
          <w:i/>
          <w:iCs/>
        </w:rPr>
        <w:t xml:space="preserve"> Cases </w:t>
      </w:r>
      <w:proofErr w:type="spellStart"/>
      <w:r w:rsidRPr="00317208">
        <w:rPr>
          <w:rFonts w:ascii="Times New Roman" w:hAnsi="Times New Roman" w:cs="Times New Roman"/>
          <w:i/>
          <w:iCs/>
        </w:rPr>
        <w:t>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Information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Technology</w:t>
      </w:r>
      <w:proofErr w:type="spellEnd"/>
      <w:r w:rsidRPr="00317208">
        <w:rPr>
          <w:rFonts w:ascii="Times New Roman" w:hAnsi="Times New Roman" w:cs="Times New Roman"/>
        </w:rPr>
        <w:t>, 25(1), 1-18.</w:t>
      </w:r>
    </w:p>
    <w:p w14:paraId="220F2AAB"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Tichomirov, D., Ferraris, A., &amp; Lamprecht, A. (2025). </w:t>
      </w:r>
      <w:proofErr w:type="spellStart"/>
      <w:r w:rsidRPr="00317208">
        <w:rPr>
          <w:rFonts w:ascii="Times New Roman" w:hAnsi="Times New Roman" w:cs="Times New Roman"/>
        </w:rPr>
        <w:t>Semantic-Based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Anomaly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Approach</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for</w:t>
      </w:r>
      <w:proofErr w:type="spellEnd"/>
      <w:r w:rsidRPr="00317208">
        <w:rPr>
          <w:rFonts w:ascii="Times New Roman" w:hAnsi="Times New Roman" w:cs="Times New Roman"/>
        </w:rPr>
        <w:t xml:space="preserve"> Large-Scale Time Series Data in </w:t>
      </w:r>
      <w:proofErr w:type="spellStart"/>
      <w:r w:rsidRPr="00317208">
        <w:rPr>
          <w:rFonts w:ascii="Times New Roman" w:hAnsi="Times New Roman" w:cs="Times New Roman"/>
        </w:rPr>
        <w:t>Acceleration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Events</w:t>
      </w:r>
      <w:proofErr w:type="spellEnd"/>
      <w:r w:rsidRPr="00317208">
        <w:rPr>
          <w:rFonts w:ascii="Times New Roman" w:hAnsi="Times New Roman" w:cs="Times New Roman"/>
        </w:rPr>
        <w:t>. </w:t>
      </w:r>
      <w:r w:rsidRPr="00317208">
        <w:rPr>
          <w:rFonts w:ascii="Times New Roman" w:hAnsi="Times New Roman" w:cs="Times New Roman"/>
          <w:i/>
          <w:iCs/>
        </w:rPr>
        <w:t xml:space="preserve">International </w:t>
      </w:r>
      <w:proofErr w:type="spellStart"/>
      <w:r w:rsidRPr="00317208">
        <w:rPr>
          <w:rFonts w:ascii="Times New Roman" w:hAnsi="Times New Roman" w:cs="Times New Roman"/>
          <w:i/>
          <w:iCs/>
        </w:rPr>
        <w:t>Journal</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Semantic</w:t>
      </w:r>
      <w:proofErr w:type="spellEnd"/>
      <w:r w:rsidRPr="00317208">
        <w:rPr>
          <w:rFonts w:ascii="Times New Roman" w:hAnsi="Times New Roman" w:cs="Times New Roman"/>
          <w:i/>
          <w:iCs/>
        </w:rPr>
        <w:t xml:space="preserve"> Web and </w:t>
      </w:r>
      <w:proofErr w:type="spellStart"/>
      <w:r w:rsidRPr="00317208">
        <w:rPr>
          <w:rFonts w:ascii="Times New Roman" w:hAnsi="Times New Roman" w:cs="Times New Roman"/>
          <w:i/>
          <w:iCs/>
        </w:rPr>
        <w:t>Information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rPr>
        <w:t>, 21(1), 1-22.</w:t>
      </w:r>
    </w:p>
    <w:p w14:paraId="3AE498E5"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Wang, J., Zhao, C. Q., He, S. M., </w:t>
      </w:r>
      <w:proofErr w:type="spellStart"/>
      <w:r w:rsidRPr="00317208">
        <w:rPr>
          <w:rFonts w:ascii="Times New Roman" w:hAnsi="Times New Roman" w:cs="Times New Roman"/>
        </w:rPr>
        <w:t>Gu</w:t>
      </w:r>
      <w:proofErr w:type="spellEnd"/>
      <w:r w:rsidRPr="00317208">
        <w:rPr>
          <w:rFonts w:ascii="Times New Roman" w:hAnsi="Times New Roman" w:cs="Times New Roman"/>
        </w:rPr>
        <w:t xml:space="preserve">, Y., </w:t>
      </w:r>
      <w:proofErr w:type="spellStart"/>
      <w:r w:rsidRPr="00317208">
        <w:rPr>
          <w:rFonts w:ascii="Times New Roman" w:hAnsi="Times New Roman" w:cs="Times New Roman"/>
        </w:rPr>
        <w:t>Alfarraj</w:t>
      </w:r>
      <w:proofErr w:type="spellEnd"/>
      <w:r w:rsidRPr="00317208">
        <w:rPr>
          <w:rFonts w:ascii="Times New Roman" w:hAnsi="Times New Roman" w:cs="Times New Roman"/>
        </w:rPr>
        <w:t xml:space="preserve">, O., &amp; </w:t>
      </w:r>
      <w:proofErr w:type="spellStart"/>
      <w:r w:rsidRPr="00317208">
        <w:rPr>
          <w:rFonts w:ascii="Times New Roman" w:hAnsi="Times New Roman" w:cs="Times New Roman"/>
        </w:rPr>
        <w:t>Abugabah</w:t>
      </w:r>
      <w:proofErr w:type="spellEnd"/>
      <w:r w:rsidRPr="00317208">
        <w:rPr>
          <w:rFonts w:ascii="Times New Roman" w:hAnsi="Times New Roman" w:cs="Times New Roman"/>
        </w:rPr>
        <w:t xml:space="preserve">, A. (2022). </w:t>
      </w:r>
      <w:proofErr w:type="spellStart"/>
      <w:r w:rsidRPr="00317208">
        <w:rPr>
          <w:rFonts w:ascii="Times New Roman" w:hAnsi="Times New Roman" w:cs="Times New Roman"/>
        </w:rPr>
        <w:t>LogUAD</w:t>
      </w:r>
      <w:proofErr w:type="spellEnd"/>
      <w:r w:rsidRPr="00317208">
        <w:rPr>
          <w:rFonts w:ascii="Times New Roman" w:hAnsi="Times New Roman" w:cs="Times New Roman"/>
        </w:rPr>
        <w:t xml:space="preserve">: Log </w:t>
      </w:r>
      <w:proofErr w:type="spellStart"/>
      <w:r w:rsidRPr="00317208">
        <w:rPr>
          <w:rFonts w:ascii="Times New Roman" w:hAnsi="Times New Roman" w:cs="Times New Roman"/>
        </w:rPr>
        <w:t>Unsupervised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Anomaly</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on</w:t>
      </w:r>
      <w:proofErr w:type="spellEnd"/>
      <w:r w:rsidRPr="00317208">
        <w:rPr>
          <w:rFonts w:ascii="Times New Roman" w:hAnsi="Times New Roman" w:cs="Times New Roman"/>
        </w:rPr>
        <w:t xml:space="preserve"> Word2Vec. </w:t>
      </w:r>
      <w:proofErr w:type="spellStart"/>
      <w:r w:rsidRPr="00317208">
        <w:rPr>
          <w:rFonts w:ascii="Times New Roman" w:hAnsi="Times New Roman" w:cs="Times New Roman"/>
          <w:i/>
          <w:iCs/>
        </w:rPr>
        <w:t>Computers</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Materials</w:t>
      </w:r>
      <w:proofErr w:type="spellEnd"/>
      <w:r w:rsidRPr="00317208">
        <w:rPr>
          <w:rFonts w:ascii="Times New Roman" w:hAnsi="Times New Roman" w:cs="Times New Roman"/>
          <w:i/>
          <w:iCs/>
        </w:rPr>
        <w:t xml:space="preserve"> &amp; Continua</w:t>
      </w:r>
      <w:r w:rsidRPr="00317208">
        <w:rPr>
          <w:rFonts w:ascii="Times New Roman" w:hAnsi="Times New Roman" w:cs="Times New Roman"/>
        </w:rPr>
        <w:t>, 71(3), 4587-4602.</w:t>
      </w:r>
    </w:p>
    <w:p w14:paraId="6ECA5A90" w14:textId="77777777" w:rsidR="00317208" w:rsidRPr="00317208" w:rsidRDefault="00317208" w:rsidP="00317208">
      <w:pPr>
        <w:rPr>
          <w:rFonts w:ascii="Times New Roman" w:hAnsi="Times New Roman" w:cs="Times New Roman"/>
        </w:rPr>
      </w:pPr>
      <w:r w:rsidRPr="00317208">
        <w:rPr>
          <w:rFonts w:ascii="Times New Roman" w:hAnsi="Times New Roman" w:cs="Times New Roman"/>
        </w:rPr>
        <w:t xml:space="preserve">Zoppi, T., Gazzini, S., &amp; Ceccarelli, A. (2024). </w:t>
      </w:r>
      <w:proofErr w:type="spellStart"/>
      <w:r w:rsidRPr="00317208">
        <w:rPr>
          <w:rFonts w:ascii="Times New Roman" w:hAnsi="Times New Roman" w:cs="Times New Roman"/>
        </w:rPr>
        <w:t>Anomaly-based</w:t>
      </w:r>
      <w:proofErr w:type="spellEnd"/>
      <w:r w:rsidRPr="00317208">
        <w:rPr>
          <w:rFonts w:ascii="Times New Roman" w:hAnsi="Times New Roman" w:cs="Times New Roman"/>
        </w:rPr>
        <w:t xml:space="preserve"> error and </w:t>
      </w:r>
      <w:proofErr w:type="spellStart"/>
      <w:r w:rsidRPr="00317208">
        <w:rPr>
          <w:rFonts w:ascii="Times New Roman" w:hAnsi="Times New Roman" w:cs="Times New Roman"/>
        </w:rPr>
        <w:t>intrusion</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detection</w:t>
      </w:r>
      <w:proofErr w:type="spellEnd"/>
      <w:r w:rsidRPr="00317208">
        <w:rPr>
          <w:rFonts w:ascii="Times New Roman" w:hAnsi="Times New Roman" w:cs="Times New Roman"/>
        </w:rPr>
        <w:t xml:space="preserve"> in tabular data: No DNN </w:t>
      </w:r>
      <w:proofErr w:type="spellStart"/>
      <w:r w:rsidRPr="00317208">
        <w:rPr>
          <w:rFonts w:ascii="Times New Roman" w:hAnsi="Times New Roman" w:cs="Times New Roman"/>
        </w:rPr>
        <w:t>outperforms</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tree-based</w:t>
      </w:r>
      <w:proofErr w:type="spellEnd"/>
      <w:r w:rsidRPr="00317208">
        <w:rPr>
          <w:rFonts w:ascii="Times New Roman" w:hAnsi="Times New Roman" w:cs="Times New Roman"/>
        </w:rPr>
        <w:t xml:space="preserve"> </w:t>
      </w:r>
      <w:proofErr w:type="spellStart"/>
      <w:r w:rsidRPr="00317208">
        <w:rPr>
          <w:rFonts w:ascii="Times New Roman" w:hAnsi="Times New Roman" w:cs="Times New Roman"/>
        </w:rPr>
        <w:t>classifiers</w:t>
      </w:r>
      <w:proofErr w:type="spellEnd"/>
      <w:r w:rsidRPr="00317208">
        <w:rPr>
          <w:rFonts w:ascii="Times New Roman" w:hAnsi="Times New Roman" w:cs="Times New Roman"/>
        </w:rPr>
        <w:t>. </w:t>
      </w:r>
      <w:r w:rsidRPr="00317208">
        <w:rPr>
          <w:rFonts w:ascii="Times New Roman" w:hAnsi="Times New Roman" w:cs="Times New Roman"/>
          <w:i/>
          <w:iCs/>
        </w:rPr>
        <w:t xml:space="preserve">Future </w:t>
      </w:r>
      <w:proofErr w:type="spellStart"/>
      <w:r w:rsidRPr="00317208">
        <w:rPr>
          <w:rFonts w:ascii="Times New Roman" w:hAnsi="Times New Roman" w:cs="Times New Roman"/>
          <w:i/>
          <w:iCs/>
        </w:rPr>
        <w:t>Generation</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Computer</w:t>
      </w:r>
      <w:proofErr w:type="spellEnd"/>
      <w:r w:rsidRPr="00317208">
        <w:rPr>
          <w:rFonts w:ascii="Times New Roman" w:hAnsi="Times New Roman" w:cs="Times New Roman"/>
          <w:i/>
          <w:iCs/>
        </w:rPr>
        <w:t xml:space="preserve"> </w:t>
      </w:r>
      <w:proofErr w:type="spellStart"/>
      <w:r w:rsidRPr="00317208">
        <w:rPr>
          <w:rFonts w:ascii="Times New Roman" w:hAnsi="Times New Roman" w:cs="Times New Roman"/>
          <w:i/>
          <w:iCs/>
        </w:rPr>
        <w:t>Systems</w:t>
      </w:r>
      <w:proofErr w:type="spellEnd"/>
      <w:r w:rsidRPr="00317208">
        <w:rPr>
          <w:rFonts w:ascii="Times New Roman" w:hAnsi="Times New Roman" w:cs="Times New Roman"/>
        </w:rPr>
        <w:t>, 159, 107-120.</w:t>
      </w:r>
    </w:p>
    <w:p w14:paraId="7053616A" w14:textId="131AEF81" w:rsidR="00317208" w:rsidRDefault="00317208">
      <w:pPr>
        <w:rPr>
          <w:rFonts w:ascii="Times New Roman" w:hAnsi="Times New Roman" w:cs="Times New Roman"/>
        </w:rPr>
      </w:pPr>
      <w:r>
        <w:rPr>
          <w:rFonts w:ascii="Times New Roman" w:hAnsi="Times New Roman" w:cs="Times New Roman"/>
        </w:rPr>
        <w:br w:type="page"/>
      </w:r>
    </w:p>
    <w:p w14:paraId="5A4C9D35" w14:textId="361A2FD1" w:rsidR="00EA65CB" w:rsidRPr="00EA65CB" w:rsidRDefault="00EA65CB" w:rsidP="00EA65CB">
      <w:pPr>
        <w:rPr>
          <w:rFonts w:ascii="Times New Roman" w:hAnsi="Times New Roman" w:cs="Times New Roman"/>
        </w:rPr>
      </w:pPr>
      <w:r w:rsidRPr="00EA65CB">
        <w:rPr>
          <w:rFonts w:ascii="Times New Roman" w:hAnsi="Times New Roman" w:cs="Times New Roman"/>
        </w:rPr>
        <w:lastRenderedPageBreak/>
        <w:t>Anexo: Diagrama de flujo del modelo híbrido propuesto</w:t>
      </w:r>
    </w:p>
    <w:p w14:paraId="4837F37D" w14:textId="77777777" w:rsidR="00EA65CB" w:rsidRPr="00EA65CB" w:rsidRDefault="00EA65CB" w:rsidP="00EA65CB">
      <w:pPr>
        <w:rPr>
          <w:rFonts w:ascii="Times New Roman" w:hAnsi="Times New Roman" w:cs="Times New Roman"/>
        </w:rPr>
      </w:pPr>
    </w:p>
    <w:p w14:paraId="2584D834" w14:textId="67BA43CE" w:rsidR="00EA65CB" w:rsidRPr="00EA65CB" w:rsidRDefault="00EA65CB" w:rsidP="00EA65CB">
      <w:pPr>
        <w:rPr>
          <w:rFonts w:ascii="Times New Roman" w:hAnsi="Times New Roman" w:cs="Times New Roman"/>
        </w:rPr>
      </w:pPr>
      <w:r w:rsidRPr="00EA65CB">
        <w:rPr>
          <w:rFonts w:ascii="Times New Roman" w:hAnsi="Times New Roman" w:cs="Times New Roman"/>
        </w:rPr>
        <w:t xml:space="preserve">(El usuario debe insertar aquí una figura con el diagrama de flujo que muestre: </w:t>
      </w:r>
      <w:proofErr w:type="spellStart"/>
      <w:r w:rsidRPr="00EA65CB">
        <w:rPr>
          <w:rFonts w:ascii="Times New Roman" w:hAnsi="Times New Roman" w:cs="Times New Roman"/>
        </w:rPr>
        <w:t>Scraping</w:t>
      </w:r>
      <w:proofErr w:type="spellEnd"/>
      <w:r w:rsidRPr="00EA65CB">
        <w:rPr>
          <w:rFonts w:ascii="Times New Roman" w:hAnsi="Times New Roman" w:cs="Times New Roman"/>
        </w:rPr>
        <w:t xml:space="preserve"> → Preprocesamiento → Extracción de características (DAE) → Rama de </w:t>
      </w:r>
      <w:proofErr w:type="spellStart"/>
      <w:r w:rsidRPr="00EA65CB">
        <w:rPr>
          <w:rFonts w:ascii="Times New Roman" w:hAnsi="Times New Roman" w:cs="Times New Roman"/>
        </w:rPr>
        <w:t>clustering</w:t>
      </w:r>
      <w:proofErr w:type="spellEnd"/>
      <w:r w:rsidRPr="00EA65CB">
        <w:rPr>
          <w:rFonts w:ascii="Times New Roman" w:hAnsi="Times New Roman" w:cs="Times New Roman"/>
        </w:rPr>
        <w:t xml:space="preserve"> (K-</w:t>
      </w:r>
      <w:proofErr w:type="spellStart"/>
      <w:r w:rsidRPr="00EA65CB">
        <w:rPr>
          <w:rFonts w:ascii="Times New Roman" w:hAnsi="Times New Roman" w:cs="Times New Roman"/>
        </w:rPr>
        <w:t>means</w:t>
      </w:r>
      <w:proofErr w:type="spellEnd"/>
      <w:r w:rsidRPr="00EA65CB">
        <w:rPr>
          <w:rFonts w:ascii="Times New Roman" w:hAnsi="Times New Roman" w:cs="Times New Roman"/>
        </w:rPr>
        <w:t>/DBSCAN) → Rama de clasificación (LSTM/Random Forest) → Evaluación conjunta.)</w:t>
      </w:r>
    </w:p>
    <w:p w14:paraId="74671BE7" w14:textId="77777777" w:rsidR="00EA65CB" w:rsidRPr="00EA65CB" w:rsidRDefault="00EA65CB" w:rsidP="00EA65CB">
      <w:pPr>
        <w:rPr>
          <w:rFonts w:ascii="Times New Roman" w:hAnsi="Times New Roman" w:cs="Times New Roman"/>
        </w:rPr>
      </w:pPr>
    </w:p>
    <w:p w14:paraId="787F50E4" w14:textId="7B6D47D0" w:rsidR="00EA65CB" w:rsidRPr="00EA65CB" w:rsidRDefault="00EA65CB" w:rsidP="00EA65CB">
      <w:pPr>
        <w:rPr>
          <w:rFonts w:ascii="Times New Roman" w:hAnsi="Times New Roman" w:cs="Times New Roman"/>
        </w:rPr>
      </w:pPr>
      <w:r w:rsidRPr="00EA65CB">
        <w:rPr>
          <w:rFonts w:ascii="Times New Roman" w:hAnsi="Times New Roman" w:cs="Times New Roman"/>
        </w:rPr>
        <w:t>Nota final para el usuario: Esta es una versión inicial completa. Deberás:</w:t>
      </w:r>
    </w:p>
    <w:p w14:paraId="474F2933"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1. Sustituir los resultados simulados por los reales cuando los obtengas.</w:t>
      </w:r>
    </w:p>
    <w:p w14:paraId="42EC526F"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2. Agregar el diagrama de flujo y las tablas/figuras correspondientes.</w:t>
      </w:r>
    </w:p>
    <w:p w14:paraId="7F233C0B"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3. Ajustar el formato de referencias al estilo de la revista o conferencia objetivo (APA, IEEE, etc.).</w:t>
      </w:r>
    </w:p>
    <w:p w14:paraId="05C37C64"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4. Revisar la redacción para eliminar cualquier resto de lenguaje condicional si ya ejecutaste los experimentos.</w:t>
      </w:r>
    </w:p>
    <w:p w14:paraId="3787CEB0" w14:textId="77777777" w:rsidR="00EA65CB" w:rsidRPr="00EA65CB" w:rsidRDefault="00EA65CB" w:rsidP="00EA65CB">
      <w:pPr>
        <w:rPr>
          <w:rFonts w:ascii="Times New Roman" w:hAnsi="Times New Roman" w:cs="Times New Roman"/>
        </w:rPr>
      </w:pPr>
      <w:r w:rsidRPr="00EA65CB">
        <w:rPr>
          <w:rFonts w:ascii="Times New Roman" w:hAnsi="Times New Roman" w:cs="Times New Roman"/>
        </w:rPr>
        <w:t>5. Añadir la sección de agradecimientos si es necesario.</w:t>
      </w:r>
    </w:p>
    <w:p w14:paraId="7010FEEA" w14:textId="77777777" w:rsidR="00EA65CB" w:rsidRPr="00EA65CB" w:rsidRDefault="00EA65CB" w:rsidP="00EA65CB">
      <w:pPr>
        <w:rPr>
          <w:rFonts w:ascii="Times New Roman" w:hAnsi="Times New Roman" w:cs="Times New Roman"/>
        </w:rPr>
      </w:pPr>
    </w:p>
    <w:p w14:paraId="608D5163" w14:textId="57105410" w:rsidR="00930794" w:rsidRPr="00EA65CB" w:rsidRDefault="00EA65CB" w:rsidP="00EA65CB">
      <w:pPr>
        <w:rPr>
          <w:rFonts w:ascii="Times New Roman" w:hAnsi="Times New Roman" w:cs="Times New Roman"/>
        </w:rPr>
      </w:pPr>
      <w:r w:rsidRPr="00EA65CB">
        <w:rPr>
          <w:rFonts w:ascii="Times New Roman" w:hAnsi="Times New Roman" w:cs="Times New Roman"/>
        </w:rPr>
        <w:t>¿Necesitas que refine alguna sección en particular o que te ayude a generar código para los experimentos?</w:t>
      </w:r>
    </w:p>
    <w:sectPr w:rsidR="00930794" w:rsidRPr="00EA65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A70"/>
    <w:multiLevelType w:val="multilevel"/>
    <w:tmpl w:val="131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62DD6"/>
    <w:multiLevelType w:val="multilevel"/>
    <w:tmpl w:val="33D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520CD"/>
    <w:multiLevelType w:val="multilevel"/>
    <w:tmpl w:val="FE9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11C92"/>
    <w:multiLevelType w:val="multilevel"/>
    <w:tmpl w:val="7BD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E733C"/>
    <w:multiLevelType w:val="multilevel"/>
    <w:tmpl w:val="169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D441A"/>
    <w:multiLevelType w:val="multilevel"/>
    <w:tmpl w:val="C82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86D6C"/>
    <w:multiLevelType w:val="multilevel"/>
    <w:tmpl w:val="1F20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C3A51"/>
    <w:multiLevelType w:val="multilevel"/>
    <w:tmpl w:val="0D6E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01870"/>
    <w:multiLevelType w:val="multilevel"/>
    <w:tmpl w:val="6EB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421E7"/>
    <w:multiLevelType w:val="multilevel"/>
    <w:tmpl w:val="A49A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75787"/>
    <w:multiLevelType w:val="multilevel"/>
    <w:tmpl w:val="2C8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C4ECE"/>
    <w:multiLevelType w:val="multilevel"/>
    <w:tmpl w:val="F4D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215B2"/>
    <w:multiLevelType w:val="multilevel"/>
    <w:tmpl w:val="0B8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37A31"/>
    <w:multiLevelType w:val="multilevel"/>
    <w:tmpl w:val="025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B34D4"/>
    <w:multiLevelType w:val="multilevel"/>
    <w:tmpl w:val="CCD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C2572"/>
    <w:multiLevelType w:val="multilevel"/>
    <w:tmpl w:val="5BC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30780"/>
    <w:multiLevelType w:val="multilevel"/>
    <w:tmpl w:val="E9CA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1546A0"/>
    <w:multiLevelType w:val="multilevel"/>
    <w:tmpl w:val="6BF0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82144"/>
    <w:multiLevelType w:val="multilevel"/>
    <w:tmpl w:val="BF2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83999"/>
    <w:multiLevelType w:val="multilevel"/>
    <w:tmpl w:val="E806E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46963"/>
    <w:multiLevelType w:val="multilevel"/>
    <w:tmpl w:val="8F9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F3E5E"/>
    <w:multiLevelType w:val="multilevel"/>
    <w:tmpl w:val="DB8C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960F3"/>
    <w:multiLevelType w:val="multilevel"/>
    <w:tmpl w:val="4D0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843B4"/>
    <w:multiLevelType w:val="multilevel"/>
    <w:tmpl w:val="4404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A4771"/>
    <w:multiLevelType w:val="multilevel"/>
    <w:tmpl w:val="E77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67B12"/>
    <w:multiLevelType w:val="multilevel"/>
    <w:tmpl w:val="7BD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8723">
    <w:abstractNumId w:val="12"/>
  </w:num>
  <w:num w:numId="2" w16cid:durableId="229508692">
    <w:abstractNumId w:val="21"/>
  </w:num>
  <w:num w:numId="3" w16cid:durableId="1669595695">
    <w:abstractNumId w:val="11"/>
  </w:num>
  <w:num w:numId="4" w16cid:durableId="1514149657">
    <w:abstractNumId w:val="25"/>
  </w:num>
  <w:num w:numId="5" w16cid:durableId="72825284">
    <w:abstractNumId w:val="7"/>
  </w:num>
  <w:num w:numId="6" w16cid:durableId="320157305">
    <w:abstractNumId w:val="9"/>
  </w:num>
  <w:num w:numId="7" w16cid:durableId="1613704827">
    <w:abstractNumId w:val="18"/>
  </w:num>
  <w:num w:numId="8" w16cid:durableId="1711613576">
    <w:abstractNumId w:val="8"/>
  </w:num>
  <w:num w:numId="9" w16cid:durableId="680820663">
    <w:abstractNumId w:val="14"/>
  </w:num>
  <w:num w:numId="10" w16cid:durableId="752624531">
    <w:abstractNumId w:val="19"/>
  </w:num>
  <w:num w:numId="11" w16cid:durableId="1928877820">
    <w:abstractNumId w:val="23"/>
  </w:num>
  <w:num w:numId="12" w16cid:durableId="1777627446">
    <w:abstractNumId w:val="6"/>
  </w:num>
  <w:num w:numId="13" w16cid:durableId="550195881">
    <w:abstractNumId w:val="20"/>
  </w:num>
  <w:num w:numId="14" w16cid:durableId="858540721">
    <w:abstractNumId w:val="17"/>
  </w:num>
  <w:num w:numId="15" w16cid:durableId="609778991">
    <w:abstractNumId w:val="3"/>
  </w:num>
  <w:num w:numId="16" w16cid:durableId="772285743">
    <w:abstractNumId w:val="4"/>
  </w:num>
  <w:num w:numId="17" w16cid:durableId="315574782">
    <w:abstractNumId w:val="5"/>
  </w:num>
  <w:num w:numId="18" w16cid:durableId="1533180268">
    <w:abstractNumId w:val="10"/>
  </w:num>
  <w:num w:numId="19" w16cid:durableId="1980257202">
    <w:abstractNumId w:val="0"/>
  </w:num>
  <w:num w:numId="20" w16cid:durableId="1649623781">
    <w:abstractNumId w:val="1"/>
  </w:num>
  <w:num w:numId="21" w16cid:durableId="1619723043">
    <w:abstractNumId w:val="22"/>
  </w:num>
  <w:num w:numId="22" w16cid:durableId="1740667539">
    <w:abstractNumId w:val="24"/>
  </w:num>
  <w:num w:numId="23" w16cid:durableId="1799956471">
    <w:abstractNumId w:val="2"/>
  </w:num>
  <w:num w:numId="24" w16cid:durableId="2063943933">
    <w:abstractNumId w:val="16"/>
  </w:num>
  <w:num w:numId="25" w16cid:durableId="2098476925">
    <w:abstractNumId w:val="13"/>
  </w:num>
  <w:num w:numId="26" w16cid:durableId="3852533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48"/>
    <w:rsid w:val="00123C75"/>
    <w:rsid w:val="00317208"/>
    <w:rsid w:val="0054398D"/>
    <w:rsid w:val="006B2C60"/>
    <w:rsid w:val="00772348"/>
    <w:rsid w:val="00891F45"/>
    <w:rsid w:val="00930794"/>
    <w:rsid w:val="00B93349"/>
    <w:rsid w:val="00D33BE2"/>
    <w:rsid w:val="00EA65CB"/>
    <w:rsid w:val="00FA10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C9CC"/>
  <w15:chartTrackingRefBased/>
  <w15:docId w15:val="{79C6409A-F231-480D-9C5F-32BEA1A9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2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23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23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23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23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3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3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3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3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23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23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23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23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23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3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3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348"/>
    <w:rPr>
      <w:rFonts w:eastAsiaTheme="majorEastAsia" w:cstheme="majorBidi"/>
      <w:color w:val="272727" w:themeColor="text1" w:themeTint="D8"/>
    </w:rPr>
  </w:style>
  <w:style w:type="paragraph" w:styleId="Ttulo">
    <w:name w:val="Title"/>
    <w:basedOn w:val="Normal"/>
    <w:next w:val="Normal"/>
    <w:link w:val="TtuloCar"/>
    <w:uiPriority w:val="10"/>
    <w:qFormat/>
    <w:rsid w:val="00772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3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3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3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348"/>
    <w:pPr>
      <w:spacing w:before="160"/>
      <w:jc w:val="center"/>
    </w:pPr>
    <w:rPr>
      <w:i/>
      <w:iCs/>
      <w:color w:val="404040" w:themeColor="text1" w:themeTint="BF"/>
    </w:rPr>
  </w:style>
  <w:style w:type="character" w:customStyle="1" w:styleId="CitaCar">
    <w:name w:val="Cita Car"/>
    <w:basedOn w:val="Fuentedeprrafopredeter"/>
    <w:link w:val="Cita"/>
    <w:uiPriority w:val="29"/>
    <w:rsid w:val="00772348"/>
    <w:rPr>
      <w:i/>
      <w:iCs/>
      <w:color w:val="404040" w:themeColor="text1" w:themeTint="BF"/>
    </w:rPr>
  </w:style>
  <w:style w:type="paragraph" w:styleId="Prrafodelista">
    <w:name w:val="List Paragraph"/>
    <w:basedOn w:val="Normal"/>
    <w:uiPriority w:val="34"/>
    <w:qFormat/>
    <w:rsid w:val="00772348"/>
    <w:pPr>
      <w:ind w:left="720"/>
      <w:contextualSpacing/>
    </w:pPr>
  </w:style>
  <w:style w:type="character" w:styleId="nfasisintenso">
    <w:name w:val="Intense Emphasis"/>
    <w:basedOn w:val="Fuentedeprrafopredeter"/>
    <w:uiPriority w:val="21"/>
    <w:qFormat/>
    <w:rsid w:val="00772348"/>
    <w:rPr>
      <w:i/>
      <w:iCs/>
      <w:color w:val="2F5496" w:themeColor="accent1" w:themeShade="BF"/>
    </w:rPr>
  </w:style>
  <w:style w:type="paragraph" w:styleId="Citadestacada">
    <w:name w:val="Intense Quote"/>
    <w:basedOn w:val="Normal"/>
    <w:next w:val="Normal"/>
    <w:link w:val="CitadestacadaCar"/>
    <w:uiPriority w:val="30"/>
    <w:qFormat/>
    <w:rsid w:val="00772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2348"/>
    <w:rPr>
      <w:i/>
      <w:iCs/>
      <w:color w:val="2F5496" w:themeColor="accent1" w:themeShade="BF"/>
    </w:rPr>
  </w:style>
  <w:style w:type="character" w:styleId="Referenciaintensa">
    <w:name w:val="Intense Reference"/>
    <w:basedOn w:val="Fuentedeprrafopredeter"/>
    <w:uiPriority w:val="32"/>
    <w:qFormat/>
    <w:rsid w:val="00772348"/>
    <w:rPr>
      <w:b/>
      <w:bCs/>
      <w:smallCaps/>
      <w:color w:val="2F5496" w:themeColor="accent1" w:themeShade="BF"/>
      <w:spacing w:val="5"/>
    </w:rPr>
  </w:style>
  <w:style w:type="table" w:styleId="Tablaconcuadrcula">
    <w:name w:val="Table Grid"/>
    <w:basedOn w:val="Tablanormal"/>
    <w:uiPriority w:val="39"/>
    <w:rsid w:val="00FA1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FA10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1079</TotalTime>
  <Pages>11</Pages>
  <Words>3508</Words>
  <Characters>19296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JOSE LUQUE MAMANI</dc:creator>
  <cp:keywords/>
  <dc:description/>
  <cp:lastModifiedBy>NELSON JOSE LUQUE MAMANI</cp:lastModifiedBy>
  <cp:revision>4</cp:revision>
  <dcterms:created xsi:type="dcterms:W3CDTF">2026-04-01T20:46:00Z</dcterms:created>
  <dcterms:modified xsi:type="dcterms:W3CDTF">2026-04-06T18:31:00Z</dcterms:modified>
</cp:coreProperties>
</file>