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6E8B" w14:textId="77777777" w:rsidR="00C264E3" w:rsidRDefault="00C264E3"/>
    <w:p w14:paraId="6AC79BA4" w14:textId="77777777" w:rsidR="00A30C1F" w:rsidRDefault="00A30C1F"/>
    <w:p w14:paraId="06AAD7EB" w14:textId="77777777" w:rsidR="00491AA7" w:rsidRPr="00491AA7" w:rsidRDefault="00491AA7" w:rsidP="00491AA7">
      <w:pPr>
        <w:jc w:val="center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491AA7">
        <w:rPr>
          <w:rFonts w:asciiTheme="minorHAnsi" w:hAnsiTheme="minorHAnsi" w:cstheme="minorHAnsi"/>
          <w:b/>
          <w:sz w:val="32"/>
          <w:szCs w:val="32"/>
          <w:lang w:val="en-GB"/>
        </w:rPr>
        <w:t>DECLARATION OF CO-AUTHORSHIP</w:t>
      </w:r>
    </w:p>
    <w:p w14:paraId="632A173A" w14:textId="77777777" w:rsidR="00994DB3" w:rsidRPr="003744E7" w:rsidRDefault="00994DB3" w:rsidP="00994DB3">
      <w:pPr>
        <w:rPr>
          <w:rFonts w:ascii="Calibri" w:hAnsi="Calibri"/>
          <w:b/>
          <w:sz w:val="32"/>
          <w:szCs w:val="32"/>
          <w:lang w:val="en-GB"/>
        </w:rPr>
      </w:pPr>
    </w:p>
    <w:p w14:paraId="60CA0980" w14:textId="77777777" w:rsidR="00994DB3" w:rsidRPr="00DB10DE" w:rsidRDefault="00491AA7" w:rsidP="00994DB3">
      <w:pPr>
        <w:rPr>
          <w:rFonts w:ascii="Calibri" w:hAnsi="Calibri"/>
          <w:i/>
          <w:color w:val="1F4E79" w:themeColor="accent1" w:themeShade="80"/>
          <w:sz w:val="20"/>
          <w:lang w:val="en-GB"/>
        </w:rPr>
      </w:pPr>
      <w:r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Declaration of c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o-a</w:t>
      </w:r>
      <w:r w:rsidR="00994DB3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uthorship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is to be 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included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when </w:t>
      </w:r>
      <w:r w:rsidR="00BD380F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a thesis containing papers written by more than one author must include this signed declaration that describes the contribution of the candidate and the co-authors of each of the papers. It must be possible to identify the candidate's independent contribution in the work. </w:t>
      </w:r>
      <w:r w:rsidR="00DB10DE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br/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(cf. the PhD regulations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sec</w:t>
      </w:r>
      <w:r w:rsidR="00BD380F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t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ion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10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or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proofErr w:type="spellStart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dr.philos</w:t>
      </w:r>
      <w:proofErr w:type="spellEnd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regulations section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3</w:t>
      </w:r>
      <w:r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)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. </w:t>
      </w:r>
    </w:p>
    <w:p w14:paraId="41DB4FE3" w14:textId="77777777" w:rsidR="007C4D23" w:rsidRPr="00BD380F" w:rsidRDefault="007C4D23" w:rsidP="00994DB3">
      <w:pPr>
        <w:rPr>
          <w:rFonts w:ascii="Calibri" w:hAnsi="Calibri"/>
          <w:i/>
          <w:sz w:val="22"/>
          <w:lang w:val="en-GB"/>
        </w:rPr>
      </w:pPr>
    </w:p>
    <w:p w14:paraId="15948FE2" w14:textId="0F6267E8" w:rsidR="007C4D23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Name of candidate:</w:t>
      </w:r>
      <w:r w:rsidR="00F10F64">
        <w:rPr>
          <w:rFonts w:asciiTheme="minorHAnsi" w:hAnsiTheme="minorHAnsi" w:cstheme="minorHAnsi"/>
          <w:b/>
          <w:lang w:val="en-GB"/>
        </w:rPr>
        <w:tab/>
        <w:t>Jon Vegard Venås</w:t>
      </w:r>
    </w:p>
    <w:p w14:paraId="7F609176" w14:textId="77777777" w:rsidR="00BD380F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</w:p>
    <w:p w14:paraId="36B95D32" w14:textId="34C898A8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Title of dissertation:</w:t>
      </w:r>
      <w:r w:rsidR="00F10F64">
        <w:rPr>
          <w:rFonts w:asciiTheme="minorHAnsi" w:hAnsiTheme="minorHAnsi" w:cstheme="minorHAnsi"/>
          <w:b/>
          <w:lang w:val="en-GB"/>
        </w:rPr>
        <w:tab/>
        <w:t>Acoustic Scattering in an Isogeometric Framework</w:t>
      </w:r>
    </w:p>
    <w:p w14:paraId="00390E6D" w14:textId="77777777" w:rsidR="007C4D23" w:rsidRPr="00BD380F" w:rsidRDefault="007C4D23" w:rsidP="00994DB3">
      <w:pPr>
        <w:rPr>
          <w:rFonts w:asciiTheme="minorHAnsi" w:hAnsiTheme="minorHAnsi" w:cstheme="minorHAnsi"/>
          <w:b/>
          <w:u w:val="single"/>
          <w:lang w:val="en-GB"/>
        </w:rPr>
      </w:pPr>
    </w:p>
    <w:p w14:paraId="27EB151C" w14:textId="77777777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Publication:</w:t>
      </w:r>
    </w:p>
    <w:p w14:paraId="00959EC8" w14:textId="4293DE65" w:rsidR="007C4D23" w:rsidRPr="00F10F64" w:rsidRDefault="00F10F64" w:rsidP="007C4D23">
      <w:pPr>
        <w:rPr>
          <w:rFonts w:asciiTheme="minorHAnsi" w:hAnsiTheme="minorHAnsi" w:cstheme="minorHAnsi"/>
          <w:iCs/>
          <w:color w:val="767171" w:themeColor="background2" w:themeShade="80"/>
          <w:lang w:val="en-GB"/>
        </w:rPr>
      </w:pP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J.V.</w:t>
      </w:r>
      <w:r w:rsidR="00C36C5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Venås, 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T.</w:t>
      </w:r>
      <w:r w:rsidR="00C36C5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Kvamsdal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“</w:t>
      </w:r>
      <w:r w:rsidR="00C36C5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Isogeometric Kirchhoff approximation using numerical steepest descent</w:t>
      </w:r>
      <w:r w:rsidR="00D664C3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”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, </w:t>
      </w:r>
      <w:r w:rsidR="00C36C5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work in progress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(201</w:t>
      </w:r>
      <w:r w:rsidR="00C36C5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9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)</w:t>
      </w:r>
    </w:p>
    <w:p w14:paraId="06F904B9" w14:textId="77777777" w:rsidR="007C4D23" w:rsidRPr="00BD380F" w:rsidRDefault="007C4D23" w:rsidP="00994DB3">
      <w:pPr>
        <w:rPr>
          <w:rFonts w:asciiTheme="minorHAnsi" w:hAnsiTheme="minorHAnsi" w:cstheme="minorHAnsi"/>
          <w:i/>
          <w:u w:val="single"/>
          <w:lang w:val="en-GB"/>
        </w:rPr>
      </w:pPr>
    </w:p>
    <w:p w14:paraId="1A36EB2D" w14:textId="77777777" w:rsidR="001567C0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Description of the </w:t>
      </w:r>
      <w:r w:rsidR="00770B13" w:rsidRPr="00BD380F">
        <w:rPr>
          <w:rFonts w:asciiTheme="minorHAnsi" w:hAnsiTheme="minorHAnsi" w:cstheme="minorHAnsi"/>
          <w:b/>
          <w:lang w:val="en-GB"/>
        </w:rPr>
        <w:t>Candidate’s contribution</w:t>
      </w:r>
      <w:r w:rsidR="00670702" w:rsidRPr="00BD380F">
        <w:rPr>
          <w:rFonts w:asciiTheme="minorHAnsi" w:hAnsiTheme="minorHAnsi" w:cstheme="minorHAnsi"/>
          <w:b/>
          <w:lang w:val="en-GB"/>
        </w:rPr>
        <w:t>:</w:t>
      </w:r>
    </w:p>
    <w:p w14:paraId="47E8E4A4" w14:textId="0D428C0B" w:rsidR="00994DB3" w:rsidRPr="00BD380F" w:rsidRDefault="00F10F64" w:rsidP="00815636">
      <w:pPr>
        <w:jc w:val="both"/>
        <w:rPr>
          <w:rFonts w:asciiTheme="minorHAnsi" w:hAnsiTheme="minorHAnsi" w:cstheme="minorHAnsi"/>
          <w:color w:val="767171" w:themeColor="background2" w:themeShade="80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article is the original work of the candidate. </w:t>
      </w:r>
      <w:r w:rsidR="00912236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All the underlying software and the numerical results are generated by the candidate. Kvamsdal has been active in the </w:t>
      </w:r>
      <w:r w:rsidR="00815636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planning and </w:t>
      </w:r>
      <w:r w:rsidR="00912236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discussions related to the numerical examples. 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</w:t>
      </w:r>
      <w:r w:rsidR="00F1430C">
        <w:rPr>
          <w:rFonts w:asciiTheme="minorHAnsi" w:hAnsiTheme="minorHAnsi" w:cstheme="minorHAnsi"/>
          <w:color w:val="767171" w:themeColor="background2" w:themeShade="80"/>
          <w:lang w:val="en-GB"/>
        </w:rPr>
        <w:t>article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is written by Venås and </w:t>
      </w:r>
      <w:r w:rsidR="00F1430C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revised by </w:t>
      </w:r>
      <w:r w:rsidR="00FB62CE">
        <w:rPr>
          <w:rFonts w:asciiTheme="minorHAnsi" w:hAnsiTheme="minorHAnsi" w:cstheme="minorHAnsi"/>
          <w:color w:val="767171" w:themeColor="background2" w:themeShade="80"/>
          <w:lang w:val="en-GB"/>
        </w:rPr>
        <w:t>Kvamsdal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>.</w:t>
      </w:r>
    </w:p>
    <w:p w14:paraId="4C984E1E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09F9B1AA" w14:textId="77777777" w:rsidR="001362F0" w:rsidRPr="00BD380F" w:rsidRDefault="001567C0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Statement by the co-</w:t>
      </w:r>
      <w:r w:rsidR="00384DEA" w:rsidRPr="00BD380F">
        <w:rPr>
          <w:rFonts w:asciiTheme="minorHAnsi" w:hAnsiTheme="minorHAnsi" w:cstheme="minorHAnsi"/>
          <w:b/>
          <w:lang w:val="en-GB"/>
        </w:rPr>
        <w:t>author</w:t>
      </w:r>
      <w:r w:rsidRPr="00BD380F">
        <w:rPr>
          <w:rFonts w:asciiTheme="minorHAnsi" w:hAnsiTheme="minorHAnsi" w:cstheme="minorHAnsi"/>
          <w:b/>
          <w:lang w:val="en-GB"/>
        </w:rPr>
        <w:t>:</w:t>
      </w:r>
    </w:p>
    <w:p w14:paraId="4B21754A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  <w:r w:rsidRPr="00BD380F">
        <w:rPr>
          <w:rFonts w:asciiTheme="minorHAnsi" w:hAnsiTheme="minorHAnsi" w:cstheme="minorHAnsi"/>
          <w:lang w:val="en-GB"/>
        </w:rPr>
        <w:t xml:space="preserve">I hereby confirm that the </w:t>
      </w:r>
      <w:r w:rsidR="00770B13" w:rsidRPr="00BD380F">
        <w:rPr>
          <w:rFonts w:asciiTheme="minorHAnsi" w:hAnsiTheme="minorHAnsi" w:cstheme="minorHAnsi"/>
          <w:lang w:val="en-GB"/>
        </w:rPr>
        <w:t xml:space="preserve">doctoral </w:t>
      </w:r>
      <w:r w:rsidRPr="00BD380F">
        <w:rPr>
          <w:rFonts w:asciiTheme="minorHAnsi" w:hAnsiTheme="minorHAnsi" w:cstheme="minorHAnsi"/>
          <w:lang w:val="en-GB"/>
        </w:rPr>
        <w:t xml:space="preserve">candidate’s </w:t>
      </w:r>
      <w:r w:rsidR="00BD380F">
        <w:rPr>
          <w:rFonts w:asciiTheme="minorHAnsi" w:hAnsiTheme="minorHAnsi" w:cstheme="minorHAnsi"/>
          <w:lang w:val="en-GB"/>
        </w:rPr>
        <w:t xml:space="preserve">described </w:t>
      </w:r>
      <w:r w:rsidRPr="00BD380F">
        <w:rPr>
          <w:rFonts w:asciiTheme="minorHAnsi" w:hAnsiTheme="minorHAnsi" w:cstheme="minorHAnsi"/>
          <w:lang w:val="en-GB"/>
        </w:rPr>
        <w:t xml:space="preserve">contribution to this paper </w:t>
      </w:r>
      <w:r w:rsidR="001567C0" w:rsidRPr="00BD380F">
        <w:rPr>
          <w:rFonts w:asciiTheme="minorHAnsi" w:hAnsiTheme="minorHAnsi" w:cstheme="minorHAnsi"/>
          <w:lang w:val="en-GB"/>
        </w:rPr>
        <w:t xml:space="preserve">is </w:t>
      </w:r>
      <w:r w:rsidRPr="00BD380F">
        <w:rPr>
          <w:rFonts w:asciiTheme="minorHAnsi" w:hAnsiTheme="minorHAnsi" w:cstheme="minorHAnsi"/>
          <w:lang w:val="en-GB"/>
        </w:rPr>
        <w:t xml:space="preserve">correct, and I consent to including </w:t>
      </w:r>
      <w:r w:rsidR="007C4D23" w:rsidRPr="00BD380F">
        <w:rPr>
          <w:rFonts w:asciiTheme="minorHAnsi" w:hAnsiTheme="minorHAnsi" w:cstheme="minorHAnsi"/>
          <w:lang w:val="en-GB"/>
        </w:rPr>
        <w:t xml:space="preserve">the </w:t>
      </w:r>
      <w:r w:rsidR="00BD380F">
        <w:rPr>
          <w:rFonts w:asciiTheme="minorHAnsi" w:hAnsiTheme="minorHAnsi" w:cstheme="minorHAnsi"/>
          <w:lang w:val="en-GB"/>
        </w:rPr>
        <w:t>paper</w:t>
      </w:r>
      <w:r w:rsidR="007C4D23" w:rsidRPr="00BD380F">
        <w:rPr>
          <w:rFonts w:asciiTheme="minorHAnsi" w:hAnsiTheme="minorHAnsi" w:cstheme="minorHAnsi"/>
          <w:lang w:val="en-GB"/>
        </w:rPr>
        <w:t xml:space="preserve"> </w:t>
      </w:r>
      <w:r w:rsidRPr="00BD380F">
        <w:rPr>
          <w:rFonts w:asciiTheme="minorHAnsi" w:hAnsiTheme="minorHAnsi" w:cstheme="minorHAnsi"/>
          <w:lang w:val="en-GB"/>
        </w:rPr>
        <w:t>i</w:t>
      </w:r>
      <w:r w:rsidR="00A30C1F" w:rsidRPr="00BD380F">
        <w:rPr>
          <w:rFonts w:asciiTheme="minorHAnsi" w:hAnsiTheme="minorHAnsi" w:cstheme="minorHAnsi"/>
          <w:lang w:val="en-GB"/>
        </w:rPr>
        <w:t>n</w:t>
      </w:r>
      <w:r w:rsidRPr="00BD380F">
        <w:rPr>
          <w:rFonts w:asciiTheme="minorHAnsi" w:hAnsiTheme="minorHAnsi" w:cstheme="minorHAnsi"/>
          <w:lang w:val="en-GB"/>
        </w:rPr>
        <w:t xml:space="preserve"> </w:t>
      </w:r>
      <w:r w:rsidR="007C4D23" w:rsidRPr="00BD380F">
        <w:rPr>
          <w:rFonts w:asciiTheme="minorHAnsi" w:hAnsiTheme="minorHAnsi" w:cstheme="minorHAnsi"/>
          <w:lang w:val="en-GB"/>
        </w:rPr>
        <w:t xml:space="preserve">the named </w:t>
      </w:r>
      <w:r w:rsidRPr="00BD380F">
        <w:rPr>
          <w:rFonts w:asciiTheme="minorHAnsi" w:hAnsiTheme="minorHAnsi" w:cstheme="minorHAnsi"/>
          <w:lang w:val="en-GB"/>
        </w:rPr>
        <w:t>dissertation</w:t>
      </w:r>
      <w:r w:rsidR="003744E7" w:rsidRPr="00BD380F">
        <w:rPr>
          <w:rFonts w:asciiTheme="minorHAnsi" w:hAnsiTheme="minorHAnsi" w:cstheme="minorHAnsi"/>
          <w:lang w:val="en-GB"/>
        </w:rPr>
        <w:t>.</w:t>
      </w:r>
    </w:p>
    <w:p w14:paraId="5D9D6A01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7AF88532" w14:textId="2BE29840" w:rsidR="00994DB3" w:rsidRPr="00BD380F" w:rsidRDefault="00F10F64" w:rsidP="00994DB3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Trondheim, </w:t>
      </w:r>
      <w:r w:rsidR="00276705">
        <w:rPr>
          <w:rFonts w:asciiTheme="minorHAnsi" w:hAnsiTheme="minorHAnsi" w:cstheme="minorHAnsi"/>
          <w:lang w:val="en-GB"/>
        </w:rPr>
        <w:t>27</w:t>
      </w:r>
      <w:r>
        <w:rPr>
          <w:rFonts w:asciiTheme="minorHAnsi" w:hAnsiTheme="minorHAnsi" w:cstheme="minorHAnsi"/>
          <w:lang w:val="en-GB"/>
        </w:rPr>
        <w:t>.0</w:t>
      </w:r>
      <w:r w:rsidR="00276705">
        <w:rPr>
          <w:rFonts w:asciiTheme="minorHAnsi" w:hAnsiTheme="minorHAnsi" w:cstheme="minorHAnsi"/>
          <w:lang w:val="en-GB"/>
        </w:rPr>
        <w:t>9</w:t>
      </w:r>
      <w:r>
        <w:rPr>
          <w:rFonts w:asciiTheme="minorHAnsi" w:hAnsiTheme="minorHAnsi" w:cstheme="minorHAnsi"/>
          <w:lang w:val="en-GB"/>
        </w:rPr>
        <w:t>.2019</w:t>
      </w:r>
    </w:p>
    <w:p w14:paraId="2B1AD164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3EDFB77B" w14:textId="0C007A3C" w:rsidR="00A30C1F" w:rsidRPr="00BD380F" w:rsidRDefault="00A30C1F" w:rsidP="00994DB3">
      <w:pPr>
        <w:rPr>
          <w:rFonts w:asciiTheme="minorHAnsi" w:hAnsiTheme="minorHAnsi" w:cstheme="minorHAnsi"/>
          <w:lang w:val="en-GB"/>
        </w:rPr>
      </w:pPr>
      <w:bookmarkStart w:id="0" w:name="_GoBack"/>
      <w:bookmarkEnd w:id="0"/>
    </w:p>
    <w:p w14:paraId="278EAE78" w14:textId="77777777" w:rsidR="00A30C1F" w:rsidRPr="00BD380F" w:rsidRDefault="00A30C1F" w:rsidP="00994DB3">
      <w:pPr>
        <w:rPr>
          <w:rFonts w:asciiTheme="minorHAnsi" w:hAnsiTheme="minorHAnsi" w:cstheme="minorHAnsi"/>
          <w:u w:val="single"/>
          <w:lang w:val="en-GB"/>
        </w:rPr>
      </w:pP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</w:p>
    <w:p w14:paraId="27C801B2" w14:textId="42250043" w:rsidR="00994DB3" w:rsidRPr="00382651" w:rsidRDefault="00382651" w:rsidP="00994DB3">
      <w:pPr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</w:pPr>
      <w:r w:rsidRPr="00382651"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  <w:t>Trond Kvamsdal</w:t>
      </w:r>
    </w:p>
    <w:p w14:paraId="3EF5C3CF" w14:textId="77777777" w:rsidR="00994DB3" w:rsidRPr="00BD380F" w:rsidRDefault="00994DB3" w:rsidP="00086EF5">
      <w:pPr>
        <w:rPr>
          <w:rFonts w:asciiTheme="minorHAnsi" w:hAnsiTheme="minorHAnsi" w:cstheme="minorHAnsi"/>
          <w:lang w:val="en-GB"/>
        </w:rPr>
      </w:pPr>
    </w:p>
    <w:sectPr w:rsidR="00994DB3" w:rsidRPr="00BD380F" w:rsidSect="00A30C1F">
      <w:headerReference w:type="default" r:id="rId7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0D1C7" w14:textId="77777777" w:rsidR="001A7B41" w:rsidRDefault="001A7B41">
      <w:r>
        <w:separator/>
      </w:r>
    </w:p>
  </w:endnote>
  <w:endnote w:type="continuationSeparator" w:id="0">
    <w:p w14:paraId="0B9376C0" w14:textId="77777777" w:rsidR="001A7B41" w:rsidRDefault="001A7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887D0" w14:textId="77777777" w:rsidR="001A7B41" w:rsidRDefault="001A7B41">
      <w:r>
        <w:separator/>
      </w:r>
    </w:p>
  </w:footnote>
  <w:footnote w:type="continuationSeparator" w:id="0">
    <w:p w14:paraId="04E18956" w14:textId="77777777" w:rsidR="001A7B41" w:rsidRDefault="001A7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A5E0" w14:textId="77777777" w:rsidR="00384DEA" w:rsidRPr="00483416" w:rsidRDefault="006B68B4" w:rsidP="00483416">
    <w:pPr>
      <w:pStyle w:val="Overskrift1"/>
      <w:jc w:val="right"/>
      <w:rPr>
        <w:rFonts w:ascii="Calibri" w:hAnsi="Calibri" w:cs="Calibri"/>
        <w:caps/>
        <w:sz w:val="16"/>
        <w:szCs w:val="16"/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A363A22" wp14:editId="1D60FFD9">
          <wp:simplePos x="0" y="0"/>
          <wp:positionH relativeFrom="margin">
            <wp:align>left</wp:align>
          </wp:positionH>
          <wp:positionV relativeFrom="paragraph">
            <wp:posOffset>-190935</wp:posOffset>
          </wp:positionV>
          <wp:extent cx="568800" cy="799200"/>
          <wp:effectExtent l="0" t="0" r="3175" b="1270"/>
          <wp:wrapThrough wrapText="bothSides">
            <wp:wrapPolygon edited="0">
              <wp:start x="724" y="0"/>
              <wp:lineTo x="0" y="1545"/>
              <wp:lineTo x="0" y="21119"/>
              <wp:lineTo x="20997" y="21119"/>
              <wp:lineTo x="20997" y="1545"/>
              <wp:lineTo x="20273" y="0"/>
              <wp:lineTo x="724" y="0"/>
            </wp:wrapPolygon>
          </wp:wrapThrough>
          <wp:docPr id="1" name="Picture 1" descr="\\home.ansatt.ntnu.no\harallen\Documents\My Pictures\logo2_ntnu_e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home.ansatt.ntnu.no\harallen\Documents\My Pictures\logo2_ntnu_e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3416" w:rsidRPr="00483416">
      <w:rPr>
        <w:lang w:val="en-GB"/>
      </w:rPr>
      <w:tab/>
    </w:r>
    <w:r w:rsidR="00483416" w:rsidRPr="00483416">
      <w:rPr>
        <w:lang w:val="en-GB"/>
      </w:rPr>
      <w:tab/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t>Faculty of Information Technology and Electrical Engineering</w:t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br/>
      <w:t>NORWEGIAN UNIVERSITY OF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8A4"/>
    <w:multiLevelType w:val="hybridMultilevel"/>
    <w:tmpl w:val="E6201916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8074A"/>
    <w:multiLevelType w:val="hybridMultilevel"/>
    <w:tmpl w:val="B0E8384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5A8"/>
    <w:rsid w:val="00086EF5"/>
    <w:rsid w:val="000F0660"/>
    <w:rsid w:val="001362F0"/>
    <w:rsid w:val="001567C0"/>
    <w:rsid w:val="001A7B41"/>
    <w:rsid w:val="001D5573"/>
    <w:rsid w:val="00276705"/>
    <w:rsid w:val="00340616"/>
    <w:rsid w:val="00367711"/>
    <w:rsid w:val="003744E7"/>
    <w:rsid w:val="00382651"/>
    <w:rsid w:val="00384DEA"/>
    <w:rsid w:val="0043660C"/>
    <w:rsid w:val="004639EE"/>
    <w:rsid w:val="00483416"/>
    <w:rsid w:val="00491AA7"/>
    <w:rsid w:val="004A0266"/>
    <w:rsid w:val="00533881"/>
    <w:rsid w:val="00545D50"/>
    <w:rsid w:val="005A40A8"/>
    <w:rsid w:val="0062336F"/>
    <w:rsid w:val="00625C16"/>
    <w:rsid w:val="006276F5"/>
    <w:rsid w:val="00644AAE"/>
    <w:rsid w:val="00670702"/>
    <w:rsid w:val="0067204E"/>
    <w:rsid w:val="006B68B4"/>
    <w:rsid w:val="00703579"/>
    <w:rsid w:val="007049ED"/>
    <w:rsid w:val="00745BF6"/>
    <w:rsid w:val="0075728D"/>
    <w:rsid w:val="00770B13"/>
    <w:rsid w:val="007C4D23"/>
    <w:rsid w:val="00815636"/>
    <w:rsid w:val="008D4125"/>
    <w:rsid w:val="00912236"/>
    <w:rsid w:val="00994DB3"/>
    <w:rsid w:val="009D6707"/>
    <w:rsid w:val="00A30C1F"/>
    <w:rsid w:val="00A62673"/>
    <w:rsid w:val="00B10617"/>
    <w:rsid w:val="00B205A8"/>
    <w:rsid w:val="00BD380F"/>
    <w:rsid w:val="00C1641B"/>
    <w:rsid w:val="00C264E3"/>
    <w:rsid w:val="00C36C51"/>
    <w:rsid w:val="00C72E2E"/>
    <w:rsid w:val="00C90556"/>
    <w:rsid w:val="00CE2E50"/>
    <w:rsid w:val="00D47689"/>
    <w:rsid w:val="00D664C3"/>
    <w:rsid w:val="00DB10DE"/>
    <w:rsid w:val="00E9712E"/>
    <w:rsid w:val="00E97536"/>
    <w:rsid w:val="00F10F64"/>
    <w:rsid w:val="00F1430C"/>
    <w:rsid w:val="00F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06B1"/>
  <w15:chartTrackingRefBased/>
  <w15:docId w15:val="{89E6D4E2-5933-4113-B9A7-9C25E9A5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4366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qFormat/>
    <w:rsid w:val="008417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 w:eastAsia="en-US" w:bidi="he-I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B2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rsid w:val="0040465C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uiPriority w:val="99"/>
    <w:rsid w:val="0040465C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semiHidden/>
    <w:rsid w:val="0055713C"/>
    <w:rPr>
      <w:rFonts w:ascii="Tahoma" w:hAnsi="Tahoma" w:cs="Tahoma"/>
      <w:sz w:val="16"/>
      <w:szCs w:val="16"/>
    </w:rPr>
  </w:style>
  <w:style w:type="character" w:styleId="Hyperkobling">
    <w:name w:val="Hyperlink"/>
    <w:rsid w:val="00670702"/>
    <w:rPr>
      <w:color w:val="0000FF"/>
      <w:u w:val="single"/>
    </w:rPr>
  </w:style>
  <w:style w:type="character" w:customStyle="1" w:styleId="BunntekstTegn">
    <w:name w:val="Bunntekst Tegn"/>
    <w:basedOn w:val="Standardskriftforavsnitt"/>
    <w:link w:val="Bunntekst"/>
    <w:uiPriority w:val="99"/>
    <w:rsid w:val="0043660C"/>
    <w:rPr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rsid w:val="00436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3660C"/>
    <w:pPr>
      <w:spacing w:before="100" w:beforeAutospacing="1" w:after="100" w:afterAutospacing="1"/>
    </w:pPr>
  </w:style>
  <w:style w:type="paragraph" w:styleId="Brdtekst">
    <w:name w:val="Body Text"/>
    <w:basedOn w:val="Normal"/>
    <w:link w:val="BrdtekstTegn"/>
    <w:rsid w:val="00F10F6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10F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To whom it might concern</vt:lpstr>
      <vt:lpstr>To whom it might concern</vt:lpstr>
    </vt:vector>
  </TitlesOfParts>
  <Company>Hundremeterskogen Dataservice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might concern</dc:title>
  <dc:subject/>
  <dc:creator>solfrid aarnes bergsmyr</dc:creator>
  <cp:keywords/>
  <cp:lastModifiedBy>Jon Vegard Venås</cp:lastModifiedBy>
  <cp:revision>5</cp:revision>
  <cp:lastPrinted>2018-06-12T07:57:00Z</cp:lastPrinted>
  <dcterms:created xsi:type="dcterms:W3CDTF">2019-09-27T10:44:00Z</dcterms:created>
  <dcterms:modified xsi:type="dcterms:W3CDTF">2019-10-10T16:06:00Z</dcterms:modified>
</cp:coreProperties>
</file>