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217E2" w14:textId="14A75AA0" w:rsidR="006B6446" w:rsidRPr="006B6446" w:rsidRDefault="00DC27F6" w:rsidP="006B6446">
      <w:pPr>
        <w:pStyle w:val="2"/>
        <w:spacing w:line="360" w:lineRule="auto"/>
        <w:ind w:firstLine="720"/>
        <w:jc w:val="both"/>
        <w:rPr>
          <w:rFonts w:ascii="Times New Roman" w:hAnsi="Times New Roman"/>
          <w:szCs w:val="28"/>
        </w:rPr>
      </w:pPr>
      <w:bookmarkStart w:id="0" w:name="_Toc44219048"/>
      <w:bookmarkStart w:id="1" w:name="_Toc207526051"/>
      <w:r>
        <w:rPr>
          <w:rFonts w:ascii="Times New Roman" w:hAnsi="Times New Roman"/>
          <w:b/>
          <w:bCs/>
          <w:i/>
          <w:iCs/>
          <w:szCs w:val="28"/>
        </w:rPr>
        <w:t>Лабораторная работа №</w:t>
      </w:r>
      <w:r w:rsidR="00DA78E0">
        <w:rPr>
          <w:rFonts w:ascii="Times New Roman" w:hAnsi="Times New Roman"/>
          <w:b/>
          <w:bCs/>
          <w:i/>
          <w:iCs/>
          <w:szCs w:val="28"/>
        </w:rPr>
        <w:t>6</w:t>
      </w:r>
      <w:r w:rsidR="006B6446" w:rsidRPr="006B6446">
        <w:rPr>
          <w:rFonts w:ascii="Times New Roman" w:hAnsi="Times New Roman"/>
          <w:b/>
          <w:bCs/>
          <w:i/>
          <w:iCs/>
          <w:szCs w:val="28"/>
        </w:rPr>
        <w:t>. Построение аппроксимирующего многочлена методом наименьших квадратов</w:t>
      </w:r>
      <w:bookmarkEnd w:id="0"/>
      <w:bookmarkEnd w:id="1"/>
      <w:r w:rsidR="006B6446" w:rsidRPr="006B6446">
        <w:rPr>
          <w:rFonts w:ascii="Times New Roman" w:hAnsi="Times New Roman"/>
          <w:szCs w:val="28"/>
        </w:rPr>
        <w:t xml:space="preserve"> </w:t>
      </w:r>
    </w:p>
    <w:p w14:paraId="199AE5D6" w14:textId="77777777" w:rsidR="006B6446" w:rsidRPr="006B6446" w:rsidRDefault="006B6446" w:rsidP="006B6446">
      <w:pPr>
        <w:ind w:firstLine="720"/>
        <w:rPr>
          <w:szCs w:val="28"/>
        </w:rPr>
      </w:pPr>
    </w:p>
    <w:p w14:paraId="7CFABC02" w14:textId="77777777" w:rsidR="00806568" w:rsidRPr="006E1595" w:rsidRDefault="00806568" w:rsidP="00806568">
      <w:pPr>
        <w:ind w:firstLine="720"/>
        <w:rPr>
          <w:szCs w:val="28"/>
        </w:rPr>
      </w:pPr>
      <w:r w:rsidRPr="006E1595">
        <w:rPr>
          <w:szCs w:val="28"/>
        </w:rPr>
        <w:t xml:space="preserve">Многократно дифференцируемая функция </w:t>
      </w:r>
      <m:oMath>
        <m:r>
          <w:rPr>
            <w:rFonts w:ascii="Cambria Math" w:hAnsi="Cambria Math"/>
            <w:szCs w:val="28"/>
          </w:rPr>
          <m:t>y=f(x)</m:t>
        </m:r>
      </m:oMath>
      <w:r w:rsidRPr="006E1595">
        <w:rPr>
          <w:szCs w:val="28"/>
        </w:rPr>
        <w:t xml:space="preserve"> задана таблицей значений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4"/>
        <w:gridCol w:w="525"/>
        <w:gridCol w:w="777"/>
        <w:gridCol w:w="676"/>
        <w:gridCol w:w="793"/>
        <w:gridCol w:w="356"/>
        <w:gridCol w:w="799"/>
        <w:gridCol w:w="356"/>
        <w:gridCol w:w="666"/>
        <w:gridCol w:w="842"/>
      </w:tblGrid>
      <w:tr w:rsidR="00806568" w:rsidRPr="006E1595" w14:paraId="2BB9C50B" w14:textId="77777777" w:rsidTr="00CD13E1">
        <w:trPr>
          <w:jc w:val="center"/>
        </w:trPr>
        <w:tc>
          <w:tcPr>
            <w:tcW w:w="504" w:type="dxa"/>
          </w:tcPr>
          <w:p w14:paraId="3A0BA2E5" w14:textId="77777777" w:rsidR="00806568" w:rsidRPr="006E1595" w:rsidRDefault="00806568" w:rsidP="00CD13E1">
            <w:pPr>
              <w:rPr>
                <w:i/>
                <w:szCs w:val="28"/>
                <w:vertAlign w:val="subscript"/>
              </w:rPr>
            </w:pPr>
            <w:r w:rsidRPr="006E1595">
              <w:rPr>
                <w:i/>
                <w:szCs w:val="28"/>
                <w:lang w:val="en-US"/>
              </w:rPr>
              <w:t>x</w:t>
            </w:r>
          </w:p>
        </w:tc>
        <w:tc>
          <w:tcPr>
            <w:tcW w:w="525" w:type="dxa"/>
          </w:tcPr>
          <w:p w14:paraId="6B7502EE" w14:textId="77777777" w:rsidR="00806568" w:rsidRPr="006E1595" w:rsidRDefault="00806568" w:rsidP="00CD13E1">
            <w:pPr>
              <w:rPr>
                <w:i/>
                <w:szCs w:val="28"/>
                <w:lang w:val="en-US"/>
              </w:rPr>
            </w:pPr>
            <w:r w:rsidRPr="006E1595">
              <w:rPr>
                <w:i/>
                <w:szCs w:val="28"/>
                <w:lang w:val="en-US"/>
              </w:rPr>
              <w:t>x</w:t>
            </w:r>
            <w:r w:rsidRPr="006E1595">
              <w:rPr>
                <w:i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777" w:type="dxa"/>
          </w:tcPr>
          <w:p w14:paraId="02FE5934" w14:textId="77777777" w:rsidR="00806568" w:rsidRPr="006E1595" w:rsidRDefault="00806568" w:rsidP="00CD13E1">
            <w:pPr>
              <w:rPr>
                <w:i/>
                <w:szCs w:val="28"/>
                <w:lang w:val="en-US"/>
              </w:rPr>
            </w:pPr>
            <w:r w:rsidRPr="006E1595">
              <w:rPr>
                <w:i/>
                <w:szCs w:val="28"/>
                <w:lang w:val="en-US"/>
              </w:rPr>
              <w:t>x</w:t>
            </w:r>
            <w:r w:rsidRPr="006E1595">
              <w:rPr>
                <w:i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76" w:type="dxa"/>
          </w:tcPr>
          <w:p w14:paraId="72B0D35D" w14:textId="77777777" w:rsidR="00806568" w:rsidRPr="006E1595" w:rsidRDefault="00806568" w:rsidP="00CD13E1">
            <w:pPr>
              <w:rPr>
                <w:i/>
                <w:szCs w:val="28"/>
                <w:lang w:val="en-US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793" w:type="dxa"/>
          </w:tcPr>
          <w:p w14:paraId="04A98ED4" w14:textId="77777777" w:rsidR="00806568" w:rsidRPr="006E1595" w:rsidRDefault="00806568" w:rsidP="00CD13E1">
            <w:pPr>
              <w:rPr>
                <w:i/>
                <w:szCs w:val="28"/>
                <w:lang w:val="en-US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0" w:type="auto"/>
          </w:tcPr>
          <w:p w14:paraId="77D8FEC1" w14:textId="77777777" w:rsidR="00806568" w:rsidRPr="006E1595" w:rsidRDefault="00806568" w:rsidP="00CD13E1">
            <w:pPr>
              <w:rPr>
                <w:i/>
                <w:szCs w:val="28"/>
                <w:lang w:val="en-US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799" w:type="dxa"/>
          </w:tcPr>
          <w:p w14:paraId="5AB2249A" w14:textId="77777777" w:rsidR="00806568" w:rsidRPr="006E1595" w:rsidRDefault="00806568" w:rsidP="00CD13E1">
            <w:pPr>
              <w:rPr>
                <w:i/>
                <w:szCs w:val="28"/>
                <w:lang w:val="en-US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0" w:type="auto"/>
          </w:tcPr>
          <w:p w14:paraId="7F3316C3" w14:textId="77777777" w:rsidR="00806568" w:rsidRPr="006E1595" w:rsidRDefault="00806568" w:rsidP="00CD13E1">
            <w:pPr>
              <w:rPr>
                <w:i/>
                <w:szCs w:val="28"/>
                <w:lang w:val="en-US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666" w:type="dxa"/>
          </w:tcPr>
          <w:p w14:paraId="65FD297A" w14:textId="77777777" w:rsidR="00806568" w:rsidRPr="006E1595" w:rsidRDefault="00806568" w:rsidP="00CD13E1">
            <w:pPr>
              <w:rPr>
                <w:i/>
                <w:szCs w:val="28"/>
              </w:rPr>
            </w:pPr>
          </w:p>
        </w:tc>
        <w:tc>
          <w:tcPr>
            <w:tcW w:w="842" w:type="dxa"/>
          </w:tcPr>
          <w:p w14:paraId="3C2D2A3A" w14:textId="77777777" w:rsidR="00806568" w:rsidRPr="006E1595" w:rsidRDefault="00806568" w:rsidP="00CD13E1">
            <w:pPr>
              <w:rPr>
                <w:i/>
                <w:szCs w:val="28"/>
                <w:lang w:val="en-US"/>
              </w:rPr>
            </w:pPr>
            <w:proofErr w:type="spellStart"/>
            <w:r w:rsidRPr="006E1595">
              <w:rPr>
                <w:i/>
                <w:szCs w:val="28"/>
                <w:lang w:val="en-US"/>
              </w:rPr>
              <w:t>x</w:t>
            </w:r>
            <w:r w:rsidRPr="006E1595">
              <w:rPr>
                <w:i/>
                <w:szCs w:val="28"/>
                <w:vertAlign w:val="subscript"/>
                <w:lang w:val="en-US"/>
              </w:rPr>
              <w:t>n</w:t>
            </w:r>
            <w:proofErr w:type="spellEnd"/>
          </w:p>
        </w:tc>
      </w:tr>
      <w:tr w:rsidR="00806568" w:rsidRPr="006E1595" w14:paraId="37DD91B7" w14:textId="77777777" w:rsidTr="00CD13E1">
        <w:trPr>
          <w:jc w:val="center"/>
        </w:trPr>
        <w:tc>
          <w:tcPr>
            <w:tcW w:w="504" w:type="dxa"/>
          </w:tcPr>
          <w:p w14:paraId="10C905E6" w14:textId="77777777" w:rsidR="00806568" w:rsidRPr="006E1595" w:rsidRDefault="00806568" w:rsidP="00CD13E1">
            <w:pPr>
              <w:rPr>
                <w:i/>
                <w:szCs w:val="28"/>
                <w:vertAlign w:val="subscript"/>
              </w:rPr>
            </w:pPr>
            <w:r w:rsidRPr="006E1595">
              <w:rPr>
                <w:i/>
                <w:szCs w:val="28"/>
                <w:lang w:val="en-US"/>
              </w:rPr>
              <w:t>y</w:t>
            </w:r>
          </w:p>
        </w:tc>
        <w:tc>
          <w:tcPr>
            <w:tcW w:w="525" w:type="dxa"/>
          </w:tcPr>
          <w:p w14:paraId="0AF4064D" w14:textId="77777777" w:rsidR="00806568" w:rsidRPr="006E1595" w:rsidRDefault="00806568" w:rsidP="00CD13E1">
            <w:pPr>
              <w:rPr>
                <w:i/>
                <w:szCs w:val="28"/>
                <w:vertAlign w:val="subscript"/>
              </w:rPr>
            </w:pPr>
            <w:r w:rsidRPr="006E1595">
              <w:rPr>
                <w:i/>
                <w:szCs w:val="28"/>
                <w:lang w:val="en-US"/>
              </w:rPr>
              <w:t>y</w:t>
            </w:r>
            <w:r w:rsidRPr="006E1595">
              <w:rPr>
                <w:i/>
                <w:szCs w:val="28"/>
                <w:vertAlign w:val="subscript"/>
              </w:rPr>
              <w:t>0</w:t>
            </w:r>
          </w:p>
        </w:tc>
        <w:tc>
          <w:tcPr>
            <w:tcW w:w="777" w:type="dxa"/>
          </w:tcPr>
          <w:p w14:paraId="4EA25EDC" w14:textId="77777777" w:rsidR="00806568" w:rsidRPr="006E1595" w:rsidRDefault="00806568" w:rsidP="00CD13E1">
            <w:pPr>
              <w:rPr>
                <w:i/>
                <w:szCs w:val="28"/>
                <w:vertAlign w:val="subscript"/>
                <w:lang w:val="en-US"/>
              </w:rPr>
            </w:pPr>
            <w:r w:rsidRPr="006E1595">
              <w:rPr>
                <w:i/>
                <w:szCs w:val="28"/>
                <w:lang w:val="en-US"/>
              </w:rPr>
              <w:t>y</w:t>
            </w:r>
            <w:r w:rsidRPr="006E1595">
              <w:rPr>
                <w:i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76" w:type="dxa"/>
          </w:tcPr>
          <w:p w14:paraId="461E022D" w14:textId="77777777" w:rsidR="00806568" w:rsidRPr="006E1595" w:rsidRDefault="00806568" w:rsidP="00CD13E1">
            <w:pPr>
              <w:rPr>
                <w:i/>
                <w:szCs w:val="28"/>
              </w:rPr>
            </w:pPr>
            <w:r w:rsidRPr="006E1595">
              <w:rPr>
                <w:i/>
                <w:szCs w:val="28"/>
                <w:lang w:val="en-US"/>
              </w:rPr>
              <w:t>y</w:t>
            </w:r>
            <w:r w:rsidRPr="006E1595">
              <w:rPr>
                <w:i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793" w:type="dxa"/>
          </w:tcPr>
          <w:p w14:paraId="0846538A" w14:textId="77777777" w:rsidR="00806568" w:rsidRPr="006E1595" w:rsidRDefault="00806568" w:rsidP="00CD13E1">
            <w:pPr>
              <w:rPr>
                <w:i/>
                <w:szCs w:val="28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0" w:type="auto"/>
          </w:tcPr>
          <w:p w14:paraId="0CFF8AC9" w14:textId="77777777" w:rsidR="00806568" w:rsidRPr="006E1595" w:rsidRDefault="00806568" w:rsidP="00CD13E1">
            <w:pPr>
              <w:rPr>
                <w:i/>
                <w:szCs w:val="28"/>
                <w:vertAlign w:val="subscript"/>
              </w:rPr>
            </w:pPr>
            <w:r w:rsidRPr="006E1595">
              <w:rPr>
                <w:i/>
                <w:szCs w:val="28"/>
                <w:vertAlign w:val="subscript"/>
              </w:rPr>
              <w:t>..</w:t>
            </w:r>
          </w:p>
        </w:tc>
        <w:tc>
          <w:tcPr>
            <w:tcW w:w="799" w:type="dxa"/>
          </w:tcPr>
          <w:p w14:paraId="427BF698" w14:textId="77777777" w:rsidR="00806568" w:rsidRPr="006E1595" w:rsidRDefault="00806568" w:rsidP="00CD13E1">
            <w:pPr>
              <w:rPr>
                <w:i/>
                <w:szCs w:val="28"/>
                <w:vertAlign w:val="subscript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0" w:type="auto"/>
          </w:tcPr>
          <w:p w14:paraId="28AFFA30" w14:textId="77777777" w:rsidR="00806568" w:rsidRPr="006E1595" w:rsidRDefault="00806568" w:rsidP="00CD13E1">
            <w:pPr>
              <w:rPr>
                <w:i/>
                <w:szCs w:val="28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666" w:type="dxa"/>
          </w:tcPr>
          <w:p w14:paraId="021DDC88" w14:textId="77777777" w:rsidR="00806568" w:rsidRPr="006E1595" w:rsidRDefault="00806568" w:rsidP="00CD13E1">
            <w:pPr>
              <w:rPr>
                <w:i/>
                <w:szCs w:val="28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842" w:type="dxa"/>
          </w:tcPr>
          <w:p w14:paraId="4EA1FFC2" w14:textId="77777777" w:rsidR="00806568" w:rsidRPr="006E1595" w:rsidRDefault="00806568" w:rsidP="00CD13E1">
            <w:pPr>
              <w:rPr>
                <w:i/>
                <w:szCs w:val="28"/>
              </w:rPr>
            </w:pPr>
            <w:proofErr w:type="spellStart"/>
            <w:r w:rsidRPr="006E1595">
              <w:rPr>
                <w:i/>
                <w:szCs w:val="28"/>
                <w:lang w:val="en-US"/>
              </w:rPr>
              <w:t>y</w:t>
            </w:r>
            <w:r w:rsidRPr="006E1595">
              <w:rPr>
                <w:i/>
                <w:szCs w:val="28"/>
                <w:vertAlign w:val="subscript"/>
                <w:lang w:val="en-US"/>
              </w:rPr>
              <w:t>n</w:t>
            </w:r>
            <w:proofErr w:type="spellEnd"/>
          </w:p>
        </w:tc>
      </w:tr>
    </w:tbl>
    <w:p w14:paraId="4A2BFAF6" w14:textId="77777777" w:rsidR="00806568" w:rsidRPr="006E1595" w:rsidRDefault="00806568" w:rsidP="00806568">
      <w:pPr>
        <w:rPr>
          <w:szCs w:val="28"/>
        </w:rPr>
      </w:pPr>
    </w:p>
    <w:p w14:paraId="14479546" w14:textId="77777777" w:rsidR="00806568" w:rsidRPr="006E1595" w:rsidRDefault="00806568" w:rsidP="00806568">
      <w:pPr>
        <w:rPr>
          <w:szCs w:val="28"/>
        </w:rPr>
      </w:pPr>
      <w:r w:rsidRPr="006E1595">
        <w:rPr>
          <w:szCs w:val="28"/>
        </w:rPr>
        <w:t xml:space="preserve">(Это можно сделать, например, взяв функцию </w:t>
      </w:r>
      <m:oMath>
        <m:r>
          <w:rPr>
            <w:rFonts w:ascii="Cambria Math" w:hAnsi="Cambria Math"/>
            <w:szCs w:val="28"/>
          </w:rPr>
          <m:t>y=f(x)</m:t>
        </m:r>
      </m:oMath>
      <w:r w:rsidRPr="006E1595">
        <w:rPr>
          <w:szCs w:val="28"/>
        </w:rPr>
        <w:t xml:space="preserve"> из числа простейших </w:t>
      </w:r>
      <m:oMath>
        <m:r>
          <w:rPr>
            <w:rFonts w:ascii="Cambria Math" w:hAnsi="Cambria Math"/>
            <w:szCs w:val="28"/>
          </w:rPr>
          <m:t xml:space="preserve">y=sin;  cosx; </m:t>
        </m:r>
      </m:oMath>
      <w:r w:rsidRPr="006E1595">
        <w:rPr>
          <w:szCs w:val="28"/>
        </w:rPr>
        <w:t xml:space="preserve"> </w:t>
      </w:r>
      <w:r w:rsidRPr="006E1595">
        <w:rPr>
          <w:i/>
          <w:iCs/>
          <w:szCs w:val="28"/>
          <w:lang w:val="en-US"/>
        </w:rPr>
        <w:t>e</w:t>
      </w:r>
      <w:r w:rsidRPr="006E1595">
        <w:rPr>
          <w:i/>
          <w:iCs/>
          <w:szCs w:val="28"/>
          <w:vertAlign w:val="superscript"/>
          <w:lang w:val="en-US"/>
        </w:rPr>
        <w:t>x</w:t>
      </w:r>
      <w:r w:rsidRPr="006E1595">
        <w:rPr>
          <w:szCs w:val="28"/>
        </w:rPr>
        <w:t xml:space="preserve"> выбрать отрезок </w:t>
      </w:r>
      <m:oMath>
        <m:r>
          <w:rPr>
            <w:rFonts w:ascii="Cambria Math" w:hAnsi="Cambria Math"/>
            <w:szCs w:val="28"/>
          </w:rPr>
          <m:t>[a,b]</m:t>
        </m:r>
      </m:oMath>
      <w:r w:rsidRPr="006E1595">
        <w:rPr>
          <w:szCs w:val="28"/>
        </w:rPr>
        <w:t xml:space="preserve">, разбить его с шагом </w:t>
      </w:r>
      <m:oMath>
        <m:r>
          <w:rPr>
            <w:rFonts w:ascii="Cambria Math" w:hAnsi="Cambria Math"/>
            <w:szCs w:val="28"/>
          </w:rPr>
          <m:t>h=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b-a</m:t>
            </m:r>
          </m:num>
          <m:den>
            <m:r>
              <w:rPr>
                <w:rFonts w:ascii="Cambria Math" w:hAnsi="Cambria Math"/>
                <w:szCs w:val="28"/>
              </w:rPr>
              <m:t>n</m:t>
            </m:r>
          </m:den>
        </m:f>
      </m:oMath>
      <w:r w:rsidRPr="006E1595">
        <w:rPr>
          <w:szCs w:val="28"/>
        </w:rPr>
        <w:t>, (</w:t>
      </w:r>
      <m:oMath>
        <m:r>
          <w:rPr>
            <w:rFonts w:ascii="Cambria Math" w:hAnsi="Cambria Math"/>
            <w:szCs w:val="28"/>
          </w:rPr>
          <m:t>n</m:t>
        </m:r>
      </m:oMath>
      <w:r w:rsidRPr="006E1595">
        <w:rPr>
          <w:szCs w:val="28"/>
        </w:rPr>
        <w:t xml:space="preserve"> - число интервалов разбиения), ввести сетку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  <m:r>
          <w:rPr>
            <w:rFonts w:ascii="Cambria Math" w:hAnsi="Cambria Math"/>
            <w:szCs w:val="28"/>
          </w:rPr>
          <m:t>+ih</m:t>
        </m:r>
      </m:oMath>
      <w:r w:rsidRPr="006E1595">
        <w:rPr>
          <w:szCs w:val="28"/>
        </w:rPr>
        <w:t xml:space="preserve"> </w:t>
      </w:r>
      <w:r w:rsidRPr="006E1595">
        <w:rPr>
          <w:szCs w:val="28"/>
        </w:rPr>
        <w:br/>
        <w:t>(</w:t>
      </w:r>
      <w:proofErr w:type="spellStart"/>
      <w:r w:rsidRPr="006E1595">
        <w:rPr>
          <w:i/>
          <w:iCs/>
          <w:szCs w:val="28"/>
          <w:lang w:val="en-US"/>
        </w:rPr>
        <w:t>i</w:t>
      </w:r>
      <w:proofErr w:type="spellEnd"/>
      <w:r w:rsidRPr="006E1595">
        <w:rPr>
          <w:i/>
          <w:iCs/>
          <w:szCs w:val="28"/>
        </w:rPr>
        <w:t>=0, 1,…,</w:t>
      </w:r>
      <w:r w:rsidRPr="006E1595">
        <w:rPr>
          <w:i/>
          <w:iCs/>
          <w:szCs w:val="28"/>
          <w:lang w:val="en-US"/>
        </w:rPr>
        <w:t>n</w:t>
      </w:r>
      <w:r w:rsidRPr="006E1595">
        <w:rPr>
          <w:i/>
          <w:iCs/>
          <w:szCs w:val="28"/>
        </w:rPr>
        <w:t>)</w:t>
      </w:r>
      <w:r w:rsidRPr="006E1595">
        <w:rPr>
          <w:szCs w:val="28"/>
        </w:rPr>
        <w:t xml:space="preserve"> и составить таблицу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,f(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)</m:t>
            </m:r>
          </m:e>
        </m:d>
      </m:oMath>
      <w:r w:rsidRPr="006E1595">
        <w:rPr>
          <w:szCs w:val="28"/>
        </w:rPr>
        <w:t>.</w:t>
      </w:r>
    </w:p>
    <w:p w14:paraId="1936531B" w14:textId="77777777" w:rsidR="00806568" w:rsidRPr="006E1595" w:rsidRDefault="00806568" w:rsidP="00806568">
      <w:pPr>
        <w:ind w:firstLine="360"/>
        <w:rPr>
          <w:szCs w:val="28"/>
        </w:rPr>
      </w:pPr>
      <w:r w:rsidRPr="006E1595">
        <w:rPr>
          <w:szCs w:val="28"/>
        </w:rPr>
        <w:t>Построить по заданной таблице значений:</w:t>
      </w:r>
    </w:p>
    <w:p w14:paraId="72CC6DEB" w14:textId="00EAB844" w:rsidR="006B6446" w:rsidRPr="006B6446" w:rsidRDefault="006B6446" w:rsidP="006B6446">
      <w:pPr>
        <w:rPr>
          <w:b/>
          <w:i/>
          <w:szCs w:val="28"/>
        </w:rPr>
      </w:pPr>
      <w:r w:rsidRPr="006B6446">
        <w:rPr>
          <w:szCs w:val="28"/>
        </w:rPr>
        <w:t xml:space="preserve">Методом наименьших квадратов </w:t>
      </w:r>
      <w:r w:rsidR="00806568">
        <w:rPr>
          <w:szCs w:val="28"/>
        </w:rPr>
        <w:t xml:space="preserve">построить </w:t>
      </w:r>
      <w:r w:rsidRPr="006B6446">
        <w:rPr>
          <w:szCs w:val="28"/>
        </w:rPr>
        <w:t>аппроксимир</w:t>
      </w:r>
      <w:r w:rsidR="00806568">
        <w:rPr>
          <w:szCs w:val="28"/>
        </w:rPr>
        <w:t xml:space="preserve">ующий </w:t>
      </w:r>
      <w:r w:rsidR="00A97EA0">
        <w:rPr>
          <w:szCs w:val="28"/>
        </w:rPr>
        <w:t>многочлен степени</w:t>
      </w:r>
      <w:r w:rsidR="00806568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m</m:t>
        </m:r>
      </m:oMath>
      <w:r w:rsidRPr="006B6446">
        <w:rPr>
          <w:szCs w:val="28"/>
        </w:rPr>
        <w:t>:</w:t>
      </w:r>
    </w:p>
    <w:p w14:paraId="27A1C08A" w14:textId="77777777" w:rsidR="006B6446" w:rsidRPr="006B6446" w:rsidRDefault="006B6446" w:rsidP="006B6446">
      <w:pPr>
        <w:numPr>
          <w:ilvl w:val="0"/>
          <w:numId w:val="1"/>
        </w:numPr>
        <w:spacing w:before="0"/>
        <w:ind w:left="720"/>
        <w:rPr>
          <w:szCs w:val="28"/>
        </w:rPr>
      </w:pPr>
      <m:oMath>
        <m:r>
          <w:rPr>
            <w:rFonts w:ascii="Cambria Math" w:hAnsi="Cambria Math"/>
            <w:szCs w:val="28"/>
          </w:rPr>
          <m:t>m=1</m:t>
        </m:r>
      </m:oMath>
      <w:r w:rsidRPr="006B6446">
        <w:rPr>
          <w:szCs w:val="28"/>
        </w:rPr>
        <w:t xml:space="preserve"> - линейной функцией;</w:t>
      </w:r>
    </w:p>
    <w:p w14:paraId="036444D4" w14:textId="77777777" w:rsidR="006B6446" w:rsidRPr="006B6446" w:rsidRDefault="006B6446" w:rsidP="006B6446">
      <w:pPr>
        <w:numPr>
          <w:ilvl w:val="0"/>
          <w:numId w:val="1"/>
        </w:numPr>
        <w:spacing w:before="0"/>
        <w:ind w:left="720"/>
        <w:rPr>
          <w:szCs w:val="28"/>
        </w:rPr>
      </w:pPr>
      <m:oMath>
        <m:r>
          <w:rPr>
            <w:rFonts w:ascii="Cambria Math" w:hAnsi="Cambria Math"/>
            <w:szCs w:val="28"/>
          </w:rPr>
          <m:t>m=2</m:t>
        </m:r>
      </m:oMath>
      <w:r w:rsidRPr="006B6446">
        <w:rPr>
          <w:szCs w:val="28"/>
        </w:rPr>
        <w:t xml:space="preserve"> - квадратичной функцией;</w:t>
      </w:r>
    </w:p>
    <w:p w14:paraId="38B13290" w14:textId="7124227B" w:rsidR="006B6446" w:rsidRPr="006B6446" w:rsidRDefault="006B6446" w:rsidP="006B6446">
      <w:pPr>
        <w:numPr>
          <w:ilvl w:val="0"/>
          <w:numId w:val="1"/>
        </w:numPr>
        <w:spacing w:before="0"/>
        <w:ind w:left="720"/>
        <w:rPr>
          <w:szCs w:val="28"/>
        </w:rPr>
      </w:pPr>
      <m:oMath>
        <m:r>
          <w:rPr>
            <w:rFonts w:ascii="Cambria Math" w:hAnsi="Cambria Math"/>
            <w:szCs w:val="28"/>
          </w:rPr>
          <m:t>m=3,4,...</m:t>
        </m:r>
      </m:oMath>
      <w:r w:rsidR="00A97EA0">
        <w:rPr>
          <w:szCs w:val="28"/>
        </w:rPr>
        <w:t xml:space="preserve"> (тест </w:t>
      </w:r>
      <w:r w:rsidR="00A97EA0" w:rsidRPr="00A97EA0">
        <w:rPr>
          <w:i/>
          <w:iCs/>
          <w:szCs w:val="28"/>
        </w:rPr>
        <w:t>(</w:t>
      </w:r>
      <w:r w:rsidR="00A97EA0" w:rsidRPr="00A97EA0">
        <w:rPr>
          <w:i/>
          <w:iCs/>
          <w:szCs w:val="28"/>
          <w:lang w:val="en-US"/>
        </w:rPr>
        <w:t>n</w:t>
      </w:r>
      <w:r w:rsidR="00A97EA0" w:rsidRPr="00A97EA0">
        <w:rPr>
          <w:i/>
          <w:iCs/>
          <w:szCs w:val="28"/>
        </w:rPr>
        <w:t>=</w:t>
      </w:r>
      <w:r w:rsidR="00A97EA0" w:rsidRPr="00A97EA0">
        <w:rPr>
          <w:i/>
          <w:iCs/>
          <w:szCs w:val="28"/>
          <w:lang w:val="en-US"/>
        </w:rPr>
        <w:t>m</w:t>
      </w:r>
      <w:r w:rsidR="00A97EA0" w:rsidRPr="00A97EA0">
        <w:rPr>
          <w:i/>
          <w:iCs/>
          <w:szCs w:val="28"/>
        </w:rPr>
        <w:t>),</w:t>
      </w:r>
      <w:r w:rsidR="00A97EA0">
        <w:rPr>
          <w:szCs w:val="28"/>
        </w:rPr>
        <w:t xml:space="preserve"> получаем интерполяционный многочлен, например, </w:t>
      </w:r>
      <w:r w:rsidR="00A97EA0" w:rsidRPr="00A97EA0">
        <w:rPr>
          <w:i/>
          <w:iCs/>
          <w:szCs w:val="28"/>
          <w:lang w:val="en-US"/>
        </w:rPr>
        <w:t>n</w:t>
      </w:r>
      <w:r w:rsidR="00A97EA0" w:rsidRPr="00A97EA0">
        <w:rPr>
          <w:i/>
          <w:iCs/>
          <w:szCs w:val="28"/>
        </w:rPr>
        <w:t>=4</w:t>
      </w:r>
      <w:r w:rsidR="00A97EA0">
        <w:rPr>
          <w:szCs w:val="28"/>
        </w:rPr>
        <w:t>)</w:t>
      </w:r>
    </w:p>
    <w:p w14:paraId="331302F3" w14:textId="77777777" w:rsidR="006B6446" w:rsidRPr="006B6446" w:rsidRDefault="006B6446" w:rsidP="006B6446">
      <w:pPr>
        <w:rPr>
          <w:szCs w:val="28"/>
        </w:rPr>
      </w:pPr>
      <w:r w:rsidRPr="006B6446">
        <w:rPr>
          <w:szCs w:val="28"/>
        </w:rPr>
        <w:t>Результаты представить в виде: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30"/>
        <w:gridCol w:w="1418"/>
        <w:gridCol w:w="1842"/>
        <w:gridCol w:w="2863"/>
      </w:tblGrid>
      <w:tr w:rsidR="006B6446" w:rsidRPr="006B6446" w14:paraId="4B8EB895" w14:textId="77777777" w:rsidTr="006B6446">
        <w:trPr>
          <w:jc w:val="center"/>
        </w:trPr>
        <w:tc>
          <w:tcPr>
            <w:tcW w:w="2830" w:type="dxa"/>
            <w:vAlign w:val="center"/>
          </w:tcPr>
          <w:p w14:paraId="7B64EA7C" w14:textId="77777777" w:rsidR="006B6446" w:rsidRPr="006B6446" w:rsidRDefault="00000000" w:rsidP="00B56409">
            <w:pPr>
              <w:tabs>
                <w:tab w:val="num" w:pos="1080"/>
              </w:tabs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+ih/2</m:t>
                </m:r>
              </m:oMath>
            </m:oMathPara>
          </w:p>
        </w:tc>
        <w:tc>
          <w:tcPr>
            <w:tcW w:w="1418" w:type="dxa"/>
            <w:vAlign w:val="center"/>
          </w:tcPr>
          <w:p w14:paraId="698483F4" w14:textId="77777777" w:rsidR="006B6446" w:rsidRPr="006B6446" w:rsidRDefault="006B6446" w:rsidP="00B56409">
            <w:pPr>
              <w:rPr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1842" w:type="dxa"/>
            <w:vAlign w:val="center"/>
          </w:tcPr>
          <w:p w14:paraId="1BC71543" w14:textId="77777777" w:rsidR="006B6446" w:rsidRPr="006B6446" w:rsidRDefault="006B6446" w:rsidP="00B56409">
            <w:pPr>
              <w:rPr>
                <w:b/>
                <w:i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Qm(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14:paraId="3F877B37" w14:textId="77777777" w:rsidR="006B6446" w:rsidRPr="006B6446" w:rsidRDefault="006B6446" w:rsidP="00B56409">
            <w:pPr>
              <w:rPr>
                <w:b/>
                <w:i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Δ=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f(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iCs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)-Qm(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iCs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)</m:t>
                    </m:r>
                  </m:e>
                </m:d>
              </m:oMath>
            </m:oMathPara>
          </w:p>
        </w:tc>
      </w:tr>
      <w:tr w:rsidR="006B6446" w:rsidRPr="006B6446" w14:paraId="63629531" w14:textId="77777777" w:rsidTr="006B6446">
        <w:trPr>
          <w:jc w:val="center"/>
        </w:trPr>
        <w:tc>
          <w:tcPr>
            <w:tcW w:w="2830" w:type="dxa"/>
            <w:vAlign w:val="center"/>
          </w:tcPr>
          <w:p w14:paraId="3D4C1089" w14:textId="77777777" w:rsidR="006B6446" w:rsidRPr="006B6446" w:rsidRDefault="006B6446" w:rsidP="00B56409">
            <w:pPr>
              <w:tabs>
                <w:tab w:val="num" w:pos="1080"/>
              </w:tabs>
              <w:rPr>
                <w:szCs w:val="28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2A231A88" w14:textId="77777777" w:rsidR="006B6446" w:rsidRPr="006B6446" w:rsidRDefault="006B6446" w:rsidP="00B56409">
            <w:pPr>
              <w:tabs>
                <w:tab w:val="num" w:pos="1080"/>
              </w:tabs>
              <w:rPr>
                <w:szCs w:val="28"/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1FBDA72E" w14:textId="77777777" w:rsidR="006B6446" w:rsidRPr="006B6446" w:rsidRDefault="006B6446" w:rsidP="00B56409">
            <w:pPr>
              <w:tabs>
                <w:tab w:val="num" w:pos="1080"/>
              </w:tabs>
              <w:rPr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9C34609" w14:textId="77777777" w:rsidR="006B6446" w:rsidRPr="006B6446" w:rsidRDefault="006B6446" w:rsidP="00B56409">
            <w:pPr>
              <w:tabs>
                <w:tab w:val="num" w:pos="1080"/>
              </w:tabs>
              <w:rPr>
                <w:szCs w:val="28"/>
                <w:lang w:val="en-US"/>
              </w:rPr>
            </w:pPr>
          </w:p>
        </w:tc>
      </w:tr>
    </w:tbl>
    <w:p w14:paraId="58027568" w14:textId="77777777" w:rsidR="006B6446" w:rsidRPr="006B6446" w:rsidRDefault="006B6446" w:rsidP="006B6446">
      <w:pPr>
        <w:tabs>
          <w:tab w:val="num" w:pos="1080"/>
        </w:tabs>
        <w:ind w:firstLine="720"/>
        <w:rPr>
          <w:szCs w:val="28"/>
        </w:rPr>
      </w:pPr>
    </w:p>
    <w:p w14:paraId="0BB6D2ED" w14:textId="715EF33D" w:rsidR="00C57D42" w:rsidRPr="006B6446" w:rsidRDefault="006B6446" w:rsidP="006B6446">
      <w:pPr>
        <w:rPr>
          <w:szCs w:val="28"/>
        </w:rPr>
      </w:pPr>
      <w:r w:rsidRPr="006B6446">
        <w:rPr>
          <w:szCs w:val="28"/>
        </w:rPr>
        <w:t>Вычислить и сравнить величины среднеквадратических отклонений</w:t>
      </w:r>
    </w:p>
    <w:sectPr w:rsidR="00C57D42" w:rsidRPr="006B64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A1682"/>
    <w:multiLevelType w:val="hybridMultilevel"/>
    <w:tmpl w:val="6D523AC8"/>
    <w:lvl w:ilvl="0" w:tplc="380CB182">
      <w:start w:val="1"/>
      <w:numFmt w:val="decimal"/>
      <w:lvlText w:val="%1."/>
      <w:lvlJc w:val="left"/>
      <w:pPr>
        <w:tabs>
          <w:tab w:val="num" w:pos="720"/>
        </w:tabs>
        <w:ind w:left="144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4781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D42"/>
    <w:rsid w:val="006B6446"/>
    <w:rsid w:val="00806568"/>
    <w:rsid w:val="00A97EA0"/>
    <w:rsid w:val="00C57D42"/>
    <w:rsid w:val="00DA78E0"/>
    <w:rsid w:val="00DC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D4B58"/>
  <w15:chartTrackingRefBased/>
  <w15:docId w15:val="{39A75A52-FFE2-48E0-9EBD-802D5D40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446"/>
    <w:pPr>
      <w:spacing w:before="120"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B6446"/>
    <w:pPr>
      <w:overflowPunct w:val="0"/>
      <w:autoSpaceDE w:val="0"/>
      <w:autoSpaceDN w:val="0"/>
      <w:adjustRightInd w:val="0"/>
      <w:spacing w:before="0" w:line="240" w:lineRule="auto"/>
      <w:jc w:val="left"/>
      <w:textAlignment w:val="baseline"/>
      <w:outlineLvl w:val="1"/>
    </w:pPr>
    <w:rPr>
      <w:rFonts w:ascii="Arial" w:hAnsi="Arial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B6446"/>
    <w:rPr>
      <w:rFonts w:ascii="Arial" w:eastAsia="Times New Roman" w:hAnsi="Arial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Гаврилова Наталия Михайловна</dc:creator>
  <cp:keywords/>
  <dc:description/>
  <cp:lastModifiedBy>Гаврилова Наталия Михайловна</cp:lastModifiedBy>
  <cp:revision>3</cp:revision>
  <dcterms:created xsi:type="dcterms:W3CDTF">2022-10-27T05:24:00Z</dcterms:created>
  <dcterms:modified xsi:type="dcterms:W3CDTF">2023-10-30T08:22:00Z</dcterms:modified>
</cp:coreProperties>
</file>