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Титов Павел Сергеевич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Лабораторная работа №1</w:t>
      </w:r>
    </w:p>
    <w:p>
      <w:pPr>
        <w:pStyle w:val="Normal"/>
        <w:bidi w:val="0"/>
        <w:jc w:val="right"/>
        <w:rPr>
          <w:rFonts w:eastAsia="Times New Roman"/>
          <w:sz w:val="24"/>
          <w:szCs w:val="24"/>
        </w:rPr>
      </w:pPr>
      <w:r>
        <w:rPr/>
        <w:t>Продвинутый уровень Вариант 14.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При выполнении задания, необходимо: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b w:val="false"/>
          <w:bCs w:val="false"/>
          <w:strike/>
        </w:rPr>
        <w:t>реализовать иерархию классов в соответствии с заданием;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разработать поля, методы и свойства для каждого из определяемых классов;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 xml:space="preserve">Минимальное кол-во полей, свойств и методов: </w:t>
      </w:r>
      <w:r>
        <w:rPr>
          <w:b/>
          <w:bCs/>
        </w:rPr>
        <w:t>3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все поля классов должны быть описаны с ключевым словом private;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>
          <w:b/>
          <w:bCs/>
        </w:rPr>
        <w:t xml:space="preserve">Можно сделать через автосвойство: </w:t>
      </w:r>
      <w:r>
        <w:rPr>
          <w:b/>
          <w:bCs/>
        </w:rPr>
        <w:t>лучше явно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реализовать для каждого класса конструкторы по умолчанию и конструкторы с параметрами;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свойства или индексаторы для изменения значений полей;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для вывода данных класса реализовать метод Print();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>
          <w:i/>
          <w:iCs/>
        </w:rPr>
        <w:t>методы поиска информации из массива данных объектов по определенным критериям;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 w:eastAsia="Arial" w:cs="Arial"/>
          <w:sz w:val="24"/>
          <w:szCs w:val="24"/>
        </w:rPr>
      </w:pPr>
      <w:r>
        <w:rPr/>
        <w:t>в качестве хранилища данных использовать список, элементы которого являются элементами базового класса (класса - определяющего начало иерархии).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>Задание: Построить иерархию классов в соответствии с вариантом задания: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eastAsia="Times New Roman"/>
          <w:sz w:val="24"/>
          <w:szCs w:val="24"/>
        </w:rPr>
      </w:pPr>
      <w:r>
        <w:rPr/>
        <w:t>Млекопитающее (Класс), парнокопытное (Отряд), птица (Класс), животное (Царство).</w:t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bidi w:val="0"/>
        <w:jc w:val="left"/>
        <w:rPr>
          <w:rFonts w:eastAsia="Times New Roman"/>
          <w:sz w:val="24"/>
          <w:szCs w:val="24"/>
        </w:rPr>
      </w:pPr>
      <w:r>
        <w:rPr/>
        <w:t>Иерархия: Царство → Тип → Класс → Отряд → Семейство → Род → Вид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145</Words>
  <Characters>912</Characters>
  <CharactersWithSpaces>1032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2022-09-19T10:54:12Z</dcterms:created>
  <dc:creator/>
  <dc:description/>
  <dc:language>en-US</dc:language>
  <cp:lastModifiedBy/>
  <dcterms:modified xsi:type="dcterms:W3CDTF">2022-10-05T07:36:32Z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