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Ф.И.О. пациента: Иванов Иван Иванович</w:t>
      </w:r>
    </w:p>
    <w:p w:rsidR="00A77B3E"/>
    <w:p w:rsidR="00A77B3E">
      <w:r>
        <w:t>Дата рождения: 10.10.2000 0:00:00</w:t>
      </w:r>
    </w:p>
    <w:p w:rsidR="00A77B3E"/>
    <w:p w:rsidR="00A77B3E">
      <w:r>
        <w:t>Дата посещения врача: 10.10.2022 0:00:00</w:t>
      </w:r>
    </w:p>
    <w:p w:rsidR="00A77B3E"/>
    <w:p w:rsidR="00A77B3E">
      <w:r>
        <w:t>Диагноз: Питонист</w:t>
      </w:r>
    </w:p>
    <w:p w:rsidR="00A77B3E"/>
    <w:p w:rsidR="00A77B3E">
      <w:r>
        <w:t>Пол: мужчина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