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E4A" w:rsidRDefault="00743E4A" w:rsidP="00743E4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Признаки Хаара</w:t>
      </w:r>
      <w:r>
        <w:rPr>
          <w:rFonts w:ascii="Arial" w:hAnsi="Arial" w:cs="Arial"/>
          <w:color w:val="222222"/>
          <w:sz w:val="21"/>
          <w:szCs w:val="21"/>
        </w:rPr>
        <w:t> — признаки цифрового изображения, используемые в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5" w:tooltip="Теория распознавания образов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распознавании образов</w:t>
        </w:r>
      </w:hyperlink>
      <w:r>
        <w:rPr>
          <w:rFonts w:ascii="Arial" w:hAnsi="Arial" w:cs="Arial"/>
          <w:color w:val="222222"/>
          <w:sz w:val="21"/>
          <w:szCs w:val="21"/>
        </w:rPr>
        <w:t>. Своим названием они обязаны интуитивным сходством с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"https://ru.wikipedia.org/wiki/%D0%92%D0%B5%D0%B9%D0%B2%D0%BB%D0%B5%D1%82_%D0%A5%D0%B0%D0%B0%D1%80%D0%B0" \o "Вейвлет Хаара"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u w:val="none"/>
        </w:rPr>
        <w:t>вейвлетами</w:t>
      </w:r>
      <w:proofErr w:type="spellEnd"/>
      <w:r>
        <w:rPr>
          <w:rStyle w:val="a4"/>
          <w:rFonts w:ascii="Arial" w:hAnsi="Arial" w:cs="Arial"/>
          <w:color w:val="0B0080"/>
          <w:sz w:val="21"/>
          <w:szCs w:val="21"/>
          <w:u w:val="none"/>
        </w:rPr>
        <w:t xml:space="preserve"> Хаара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. Признаки Хаара использовались в первом детекторе лиц, работающем в реальном времени.</w:t>
      </w:r>
    </w:p>
    <w:p w:rsidR="00743E4A" w:rsidRDefault="00743E4A" w:rsidP="00743E4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Исторически сложилось так, что алгоритмы, работающие только с интенсивностью изображения (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например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значение RGB в каждом пикселе), имеют большую вычислительную сложность. В работе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Папагеоргиу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>, была рассмотрена работа с множеством признаков, основанных на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"https://ru.wikipedia.org/wiki/%D0%92%D0%B5%D0%B9%D0%B2%D0%BB%D0%B5%D1%82_%D0%A5%D0%B0%D0%B0%D1%80%D0%B0" \o "Вейвлет Хаара"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u w:val="none"/>
        </w:rPr>
        <w:t>вейвлетах</w:t>
      </w:r>
      <w:proofErr w:type="spellEnd"/>
      <w:r>
        <w:rPr>
          <w:rStyle w:val="a4"/>
          <w:rFonts w:ascii="Arial" w:hAnsi="Arial" w:cs="Arial"/>
          <w:color w:val="0B0080"/>
          <w:sz w:val="21"/>
          <w:szCs w:val="21"/>
          <w:u w:val="none"/>
        </w:rPr>
        <w:t xml:space="preserve"> Хаара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. Виола и Джонс</w:t>
      </w:r>
      <w:r w:rsidRPr="00743E4A">
        <w:rPr>
          <w:rFonts w:ascii="Arial" w:hAnsi="Arial" w:cs="Arial"/>
          <w:color w:val="222222"/>
          <w:sz w:val="17"/>
          <w:szCs w:val="17"/>
          <w:vertAlign w:val="superscript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 xml:space="preserve">адаптировали идею использования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вейвлетов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Хаара и разработали то, что было названо признаками Хаара. Признак Хаара состоит из смежных прямоугольных областей. Они позиционируются на изображении, далее суммируются интенсивности пикселей в областях, после чего вычисляется разность между суммами. Эта разность и будет значением определенного признака, определенного размера, определенным образом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спозиционированного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на изображении.</w:t>
      </w:r>
    </w:p>
    <w:p w:rsidR="00743E4A" w:rsidRDefault="00743E4A" w:rsidP="00743E4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Для примера рассмотрим базу данных с человеческими лицами. Общим для всех изображений является то, что область в районе глаз темнее, чем область в районе щек.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Следовательно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общим признаком Хаара для лиц является 2 смежных прямоугольных региона, лежащих на глазах и щеках.</w:t>
      </w:r>
    </w:p>
    <w:p w:rsidR="00743E4A" w:rsidRDefault="00743E4A" w:rsidP="00743E4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На этапе обнаружения в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6" w:tooltip="Метод Виолы — Джонса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методе Виолы — Джонса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 xml:space="preserve">окно установленного размера движется по изображению, и для каждой области изображения, над которой проходит окно, рассчитывается признак Хаара. Наличие или отсутствие предмета в окне определяется разницей между значением признака и обучаемым порогом. Поскольку признаки Хаара мало подходят для обучения или классификации (качество немного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выше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чем у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7" w:tooltip="Нормальное распределение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случайной нормально распределенной величины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), для описания объекта с достаточной точностью необходимо большее число признаков. Поэтому в методе Виолы — Джонса признаки Хаара организованы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в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каскадный классификатор.</w:t>
      </w:r>
    </w:p>
    <w:p w:rsidR="00743E4A" w:rsidRDefault="00743E4A" w:rsidP="00743E4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Ключевой особенностью признаков Хаара является наибольшая, по сравнению с остальными признаками, скорость. При использовании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8" w:tooltip="Интегральное представление изображения (страница отсутствует)" w:history="1">
        <w:r>
          <w:rPr>
            <w:rStyle w:val="a4"/>
            <w:rFonts w:ascii="Arial" w:hAnsi="Arial" w:cs="Arial"/>
            <w:color w:val="A55858"/>
            <w:sz w:val="21"/>
            <w:szCs w:val="21"/>
            <w:u w:val="none"/>
          </w:rPr>
          <w:t>интегрального представления изображения</w:t>
        </w:r>
      </w:hyperlink>
      <w:r>
        <w:rPr>
          <w:rFonts w:ascii="Arial" w:hAnsi="Arial" w:cs="Arial"/>
          <w:color w:val="222222"/>
          <w:sz w:val="21"/>
          <w:szCs w:val="21"/>
        </w:rPr>
        <w:t>, признаки Хаара могут вычисляться за постоянное время (примерно 60 процессорных инструкций на признак из двух областей).</w:t>
      </w:r>
    </w:p>
    <w:p w:rsidR="001F7161" w:rsidRDefault="001F7161">
      <w:pPr>
        <w:rPr>
          <w:lang w:val="en-US"/>
        </w:rPr>
      </w:pPr>
      <w:bookmarkStart w:id="0" w:name="_GoBack"/>
      <w:bookmarkEnd w:id="0"/>
    </w:p>
    <w:p w:rsidR="00743E4A" w:rsidRPr="00743E4A" w:rsidRDefault="00743E4A" w:rsidP="00743E4A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US" w:eastAsia="ru-RU"/>
        </w:rPr>
      </w:pPr>
      <w:r w:rsidRPr="00743E4A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Прямоугольные признаки Хаара</w:t>
      </w:r>
    </w:p>
    <w:p w:rsidR="00743E4A" w:rsidRPr="00743E4A" w:rsidRDefault="00743E4A" w:rsidP="00743E4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43E4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Простейший прямоугольный признак Хаара можно определить как разность сумм пикселей двух смежный областей внутри прямоугольника, который может занимать различные положения и масштабы на изображении. Такой вид признаков называется 2-прямоугольным. Виола и Джонс так же определили 3-прямоугольные и 4-прямоугольные признаки. Каждый признак может показать наличие (или отсутствие) какой-либо конкретной характеристики изображения, такой как границы или изменение текстур. Например, 2-прямоугольный признак может показать, где находится граница между темным и светлым регионами.</w:t>
      </w:r>
    </w:p>
    <w:p w:rsidR="00743E4A" w:rsidRPr="00743E4A" w:rsidRDefault="00743E4A" w:rsidP="00743E4A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743E4A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Наклонные признаки Хаара</w:t>
      </w:r>
    </w:p>
    <w:p w:rsidR="00743E4A" w:rsidRPr="00743E4A" w:rsidRDefault="00743E4A" w:rsidP="00743E4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spellStart"/>
      <w:proofErr w:type="gramStart"/>
      <w:r w:rsidRPr="00743E4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Линхарт</w:t>
      </w:r>
      <w:proofErr w:type="spellEnd"/>
      <w:r w:rsidRPr="00743E4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proofErr w:type="spellStart"/>
      <w:r w:rsidRPr="00743E4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Майд</w:t>
      </w:r>
      <w:proofErr w:type="spellEnd"/>
      <w:r w:rsidRPr="00743E4A">
        <w:rPr>
          <w:rFonts w:ascii="Arial" w:eastAsia="Times New Roman" w:hAnsi="Arial" w:cs="Arial"/>
          <w:color w:val="222222"/>
          <w:sz w:val="17"/>
          <w:szCs w:val="17"/>
          <w:vertAlign w:val="superscript"/>
          <w:lang w:eastAsia="ru-RU"/>
        </w:rPr>
        <w:fldChar w:fldCharType="begin"/>
      </w:r>
      <w:r w:rsidRPr="00743E4A">
        <w:rPr>
          <w:rFonts w:ascii="Arial" w:eastAsia="Times New Roman" w:hAnsi="Arial" w:cs="Arial"/>
          <w:color w:val="222222"/>
          <w:sz w:val="17"/>
          <w:szCs w:val="17"/>
          <w:vertAlign w:val="superscript"/>
          <w:lang w:eastAsia="ru-RU"/>
        </w:rPr>
        <w:instrText xml:space="preserve"> HYPERLINK "https://ru.wikipedia.org/wiki/%D0%9F%D1%80%D0%B8%D0%B7%D0%BD%D0%B0%D0%BA%D0%B8_%D0%A5%D0%B0%D0%B0%D1%80%D0%B0" \l "cite_note-3" </w:instrText>
      </w:r>
      <w:r w:rsidRPr="00743E4A">
        <w:rPr>
          <w:rFonts w:ascii="Arial" w:eastAsia="Times New Roman" w:hAnsi="Arial" w:cs="Arial"/>
          <w:color w:val="222222"/>
          <w:sz w:val="17"/>
          <w:szCs w:val="17"/>
          <w:vertAlign w:val="superscript"/>
          <w:lang w:eastAsia="ru-RU"/>
        </w:rPr>
        <w:fldChar w:fldCharType="separate"/>
      </w:r>
      <w:r w:rsidRPr="00743E4A">
        <w:rPr>
          <w:rFonts w:ascii="Arial" w:eastAsia="Times New Roman" w:hAnsi="Arial" w:cs="Arial"/>
          <w:color w:val="0B0080"/>
          <w:sz w:val="17"/>
          <w:szCs w:val="17"/>
          <w:vertAlign w:val="superscript"/>
          <w:lang w:eastAsia="ru-RU"/>
        </w:rPr>
        <w:t>]</w:t>
      </w:r>
      <w:r w:rsidRPr="00743E4A">
        <w:rPr>
          <w:rFonts w:ascii="Arial" w:eastAsia="Times New Roman" w:hAnsi="Arial" w:cs="Arial"/>
          <w:color w:val="222222"/>
          <w:sz w:val="17"/>
          <w:szCs w:val="17"/>
          <w:vertAlign w:val="superscript"/>
          <w:lang w:eastAsia="ru-RU"/>
        </w:rPr>
        <w:fldChar w:fldCharType="end"/>
      </w:r>
      <w:r w:rsidRPr="00743E4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представили идею наклоненных (45 градусов) признаков Хаара.</w:t>
      </w:r>
      <w:proofErr w:type="gramEnd"/>
      <w:r w:rsidRPr="00743E4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Это было сделано для увеличения размерности пространства признаков. Способ оказался </w:t>
      </w:r>
      <w:proofErr w:type="gramStart"/>
      <w:r w:rsidRPr="00743E4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удачным</w:t>
      </w:r>
      <w:proofErr w:type="gramEnd"/>
      <w:r w:rsidRPr="00743E4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некоторые наклонные признаки были способны лучше описывать объект. Например, 2-прямоугольный наклонный признак Хаара может показать наличие края, наклоненного на 45 градусов.</w:t>
      </w:r>
    </w:p>
    <w:p w:rsidR="00743E4A" w:rsidRPr="00743E4A" w:rsidRDefault="00743E4A" w:rsidP="00743E4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spellStart"/>
      <w:r w:rsidRPr="00743E4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Мессом</w:t>
      </w:r>
      <w:proofErr w:type="spellEnd"/>
      <w:r w:rsidRPr="00743E4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proofErr w:type="spellStart"/>
      <w:r w:rsidRPr="00743E4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Барзак</w:t>
      </w:r>
      <w:proofErr w:type="spellEnd"/>
      <w:r w:rsidRPr="00743E4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дополнили концепцию наклонных признаков Хаара. Хоть идея и является математически верной, на практике при использовании признаков под разными углами возникают проблемы. Для ускорения вычислений, детектор использует изображения низкого разрешения, что приводит к ошибке округления. Исходя из этого, наклонные признаки Хаара обычно не используются.</w:t>
      </w:r>
    </w:p>
    <w:p w:rsidR="00743E4A" w:rsidRPr="00743E4A" w:rsidRDefault="00743E4A">
      <w:pPr>
        <w:rPr>
          <w:lang w:val="en-US"/>
        </w:rPr>
      </w:pPr>
    </w:p>
    <w:sectPr w:rsidR="00743E4A" w:rsidRPr="00743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161"/>
    <w:rsid w:val="001F7161"/>
    <w:rsid w:val="0074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43E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3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43E4A"/>
  </w:style>
  <w:style w:type="character" w:styleId="a4">
    <w:name w:val="Hyperlink"/>
    <w:basedOn w:val="a0"/>
    <w:uiPriority w:val="99"/>
    <w:semiHidden/>
    <w:unhideWhenUsed/>
    <w:rsid w:val="00743E4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743E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743E4A"/>
  </w:style>
  <w:style w:type="character" w:customStyle="1" w:styleId="mw-editsection">
    <w:name w:val="mw-editsection"/>
    <w:basedOn w:val="a0"/>
    <w:rsid w:val="00743E4A"/>
  </w:style>
  <w:style w:type="character" w:customStyle="1" w:styleId="mw-editsection-bracket">
    <w:name w:val="mw-editsection-bracket"/>
    <w:basedOn w:val="a0"/>
    <w:rsid w:val="00743E4A"/>
  </w:style>
  <w:style w:type="character" w:customStyle="1" w:styleId="mw-editsection-divider">
    <w:name w:val="mw-editsection-divider"/>
    <w:basedOn w:val="a0"/>
    <w:rsid w:val="00743E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43E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3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43E4A"/>
  </w:style>
  <w:style w:type="character" w:styleId="a4">
    <w:name w:val="Hyperlink"/>
    <w:basedOn w:val="a0"/>
    <w:uiPriority w:val="99"/>
    <w:semiHidden/>
    <w:unhideWhenUsed/>
    <w:rsid w:val="00743E4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743E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743E4A"/>
  </w:style>
  <w:style w:type="character" w:customStyle="1" w:styleId="mw-editsection">
    <w:name w:val="mw-editsection"/>
    <w:basedOn w:val="a0"/>
    <w:rsid w:val="00743E4A"/>
  </w:style>
  <w:style w:type="character" w:customStyle="1" w:styleId="mw-editsection-bracket">
    <w:name w:val="mw-editsection-bracket"/>
    <w:basedOn w:val="a0"/>
    <w:rsid w:val="00743E4A"/>
  </w:style>
  <w:style w:type="character" w:customStyle="1" w:styleId="mw-editsection-divider">
    <w:name w:val="mw-editsection-divider"/>
    <w:basedOn w:val="a0"/>
    <w:rsid w:val="00743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8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8%D0%BD%D1%82%D0%B5%D0%B3%D1%80%D0%B0%D0%BB%D1%8C%D0%BD%D0%BE%D0%B5_%D0%BF%D1%80%D0%B5%D0%B4%D1%81%D1%82%D0%B0%D0%B2%D0%BB%D0%B5%D0%BD%D0%B8%D0%B5_%D0%B8%D0%B7%D0%BE%D0%B1%D1%80%D0%B0%D0%B6%D0%B5%D0%BD%D0%B8%D1%8F&amp;action=edit&amp;redlink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D%D0%BE%D1%80%D0%BC%D0%B0%D0%BB%D1%8C%D0%BD%D0%BE%D0%B5_%D1%80%D0%B0%D1%81%D0%BF%D1%80%D0%B5%D0%B4%D0%B5%D0%BB%D0%B5%D0%BD%D0%B8%D0%B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C%D0%B5%D1%82%D0%BE%D0%B4_%D0%92%D0%B8%D0%BE%D0%BB%D1%8B_%E2%80%94_%D0%94%D0%B6%D0%BE%D0%BD%D1%81%D0%B0" TargetMode="External"/><Relationship Id="rId5" Type="http://schemas.openxmlformats.org/officeDocument/2006/relationships/hyperlink" Target="https://ru.wikipedia.org/wiki/%D0%A2%D0%B5%D0%BE%D1%80%D0%B8%D1%8F_%D1%80%D0%B0%D1%81%D0%BF%D0%BE%D0%B7%D0%BD%D0%B0%D0%B2%D0%B0%D0%BD%D0%B8%D1%8F_%D0%BE%D0%B1%D1%80%D0%B0%D0%B7%D0%BE%D0%B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729</Words>
  <Characters>4157</Characters>
  <Application>Microsoft Office Word</Application>
  <DocSecurity>0</DocSecurity>
  <Lines>34</Lines>
  <Paragraphs>9</Paragraphs>
  <ScaleCrop>false</ScaleCrop>
  <Company>MICROSOFT</Company>
  <LinksUpToDate>false</LinksUpToDate>
  <CharactersWithSpaces>4877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2017-03-26T10:23:00Z</dcterms:created>
  <dcterms:modified xsi:type="dcterms:W3CDTF">2017-03-26T10:25:00Z</dcterms:modified>
</cp:coreProperties>
</file>