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3AB4" w14:textId="77777777" w:rsidR="00450498" w:rsidRPr="00450498" w:rsidRDefault="00450498" w:rsidP="00450498">
      <w:pPr>
        <w:jc w:val="both"/>
        <w:rPr>
          <w:lang w:val="fr-FR"/>
        </w:rPr>
      </w:pPr>
      <w:r w:rsidRPr="00450498">
        <w:rPr>
          <w:lang w:val="fr-FR"/>
        </w:rPr>
        <w:t>CSRF est fait pour faire exécuter des actions à une personne connectée, par exemple changer son mot de passe :</w:t>
      </w:r>
      <w:r w:rsidRPr="00450498">
        <w:rPr>
          <w:lang w:val="fr-FR"/>
        </w:rPr>
        <w:br/>
      </w:r>
      <w:r w:rsidRPr="00450498">
        <w:fldChar w:fldCharType="begin"/>
      </w:r>
      <w:r w:rsidRPr="00450498">
        <w:rPr>
          <w:lang w:val="fr-FR"/>
        </w:rPr>
        <w:instrText>HYPERLINK "http://challenge01.root-me.org/web-client/ch22/index.php" \t "_new"</w:instrText>
      </w:r>
      <w:r w:rsidRPr="00450498">
        <w:fldChar w:fldCharType="separate"/>
      </w:r>
      <w:r w:rsidRPr="00450498">
        <w:rPr>
          <w:rStyle w:val="Hyperlink"/>
          <w:lang w:val="fr-FR"/>
        </w:rPr>
        <w:t>http://challenge01.root-me.org/web-client/ch22/index.php</w:t>
      </w:r>
      <w:r w:rsidRPr="00450498">
        <w:rPr>
          <w:lang w:val="fr-FR"/>
        </w:rPr>
        <w:fldChar w:fldCharType="end"/>
      </w:r>
    </w:p>
    <w:p w14:paraId="298EDB44" w14:textId="77777777" w:rsidR="00450498" w:rsidRPr="00450498" w:rsidRDefault="00450498" w:rsidP="00450498">
      <w:pPr>
        <w:jc w:val="both"/>
        <w:rPr>
          <w:lang w:val="fr-FR"/>
        </w:rPr>
      </w:pPr>
      <w:r w:rsidRPr="00450498">
        <w:rPr>
          <w:lang w:val="fr-FR"/>
        </w:rPr>
        <w:t>Dans ce challenge, on peut voir un peu un mix de XSS et de CSRF. On ne crée pas vraiment un site, mais on fait exécuter un formulaire chez l’admin. Ce que l’on fait en premier, c’est donc de créer un compte.</w:t>
      </w:r>
    </w:p>
    <w:p w14:paraId="42E79B41" w14:textId="77777777" w:rsidR="000265EC" w:rsidRDefault="000265EC" w:rsidP="00450498">
      <w:pPr>
        <w:jc w:val="both"/>
        <w:rPr>
          <w:lang w:val="fr-FR"/>
        </w:rPr>
      </w:pPr>
    </w:p>
    <w:p w14:paraId="766988CB" w14:textId="7AE659F2" w:rsidR="000265EC" w:rsidRDefault="000265EC" w:rsidP="00450498">
      <w:pPr>
        <w:jc w:val="both"/>
        <w:rPr>
          <w:lang w:val="fr-FR"/>
        </w:rPr>
      </w:pPr>
      <w:r w:rsidRPr="000265EC">
        <w:rPr>
          <w:lang w:val="fr-FR"/>
        </w:rPr>
        <w:drawing>
          <wp:inline distT="0" distB="0" distL="0" distR="0" wp14:anchorId="721592D2" wp14:editId="3C1D7170">
            <wp:extent cx="4486901" cy="2448267"/>
            <wp:effectExtent l="0" t="0" r="0" b="9525"/>
            <wp:docPr id="1511441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1884" name="Picture 1" descr="A screenshot of a computer&#10;&#10;AI-generated content may be incorrect."/>
                    <pic:cNvPicPr/>
                  </pic:nvPicPr>
                  <pic:blipFill>
                    <a:blip r:embed="rId4"/>
                    <a:stretch>
                      <a:fillRect/>
                    </a:stretch>
                  </pic:blipFill>
                  <pic:spPr>
                    <a:xfrm>
                      <a:off x="0" y="0"/>
                      <a:ext cx="4486901" cy="2448267"/>
                    </a:xfrm>
                    <a:prstGeom prst="rect">
                      <a:avLst/>
                    </a:prstGeom>
                  </pic:spPr>
                </pic:pic>
              </a:graphicData>
            </a:graphic>
          </wp:inline>
        </w:drawing>
      </w:r>
    </w:p>
    <w:p w14:paraId="264ED39A" w14:textId="77777777" w:rsidR="00450498" w:rsidRPr="00450498" w:rsidRDefault="00450498" w:rsidP="00450498">
      <w:pPr>
        <w:jc w:val="both"/>
      </w:pPr>
      <w:r w:rsidRPr="00450498">
        <w:rPr>
          <w:lang w:val="fr-FR"/>
        </w:rPr>
        <w:t>Une fois connecté, on retrouve plusieurs onglets. Celui</w:t>
      </w:r>
      <w:r w:rsidRPr="00450498">
        <w:rPr>
          <w:lang w:val="fr-FR"/>
        </w:rPr>
        <w:noBreakHyphen/>
        <w:t xml:space="preserve">ci nous intéresse car il nous indique que nous ne sommes pas admin. </w:t>
      </w:r>
      <w:r w:rsidRPr="00450498">
        <w:t xml:space="preserve">Une checkbox est </w:t>
      </w:r>
      <w:proofErr w:type="spellStart"/>
      <w:r w:rsidRPr="00450498">
        <w:t>affichée</w:t>
      </w:r>
      <w:proofErr w:type="spellEnd"/>
      <w:r w:rsidRPr="00450498">
        <w:t xml:space="preserve">, </w:t>
      </w:r>
      <w:proofErr w:type="spellStart"/>
      <w:r w:rsidRPr="00450498">
        <w:t>mais</w:t>
      </w:r>
      <w:proofErr w:type="spellEnd"/>
      <w:r w:rsidRPr="00450498">
        <w:t xml:space="preserve"> </w:t>
      </w:r>
      <w:proofErr w:type="spellStart"/>
      <w:r w:rsidRPr="00450498">
        <w:t>grisée</w:t>
      </w:r>
      <w:proofErr w:type="spellEnd"/>
      <w:r w:rsidRPr="00450498">
        <w:t>.</w:t>
      </w:r>
    </w:p>
    <w:p w14:paraId="7FD479B1" w14:textId="77777777" w:rsidR="00450498" w:rsidRDefault="00450498" w:rsidP="00450498">
      <w:pPr>
        <w:jc w:val="both"/>
        <w:rPr>
          <w:lang w:val="fr-FR"/>
        </w:rPr>
      </w:pPr>
    </w:p>
    <w:p w14:paraId="7D2AEAEF" w14:textId="5613169E" w:rsidR="000265EC" w:rsidRPr="00450498" w:rsidRDefault="000265EC" w:rsidP="00BC2A8D">
      <w:pPr>
        <w:jc w:val="both"/>
        <w:rPr>
          <w:lang w:val="fr-FR"/>
        </w:rPr>
      </w:pPr>
      <w:r w:rsidRPr="000265EC">
        <w:rPr>
          <w:lang w:val="fr-FR"/>
        </w:rPr>
        <w:lastRenderedPageBreak/>
        <w:drawing>
          <wp:inline distT="0" distB="0" distL="0" distR="0" wp14:anchorId="6E90A073" wp14:editId="29B3B9C1">
            <wp:extent cx="5400040" cy="3569335"/>
            <wp:effectExtent l="0" t="0" r="0" b="0"/>
            <wp:docPr id="504592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92084" name="Picture 1" descr="A screenshot of a computer&#10;&#10;AI-generated content may be incorrect."/>
                    <pic:cNvPicPr/>
                  </pic:nvPicPr>
                  <pic:blipFill>
                    <a:blip r:embed="rId5"/>
                    <a:stretch>
                      <a:fillRect/>
                    </a:stretch>
                  </pic:blipFill>
                  <pic:spPr>
                    <a:xfrm>
                      <a:off x="0" y="0"/>
                      <a:ext cx="5400040" cy="3569335"/>
                    </a:xfrm>
                    <a:prstGeom prst="rect">
                      <a:avLst/>
                    </a:prstGeom>
                  </pic:spPr>
                </pic:pic>
              </a:graphicData>
            </a:graphic>
          </wp:inline>
        </w:drawing>
      </w:r>
      <w:r>
        <w:rPr>
          <w:lang w:val="fr-FR"/>
        </w:rPr>
        <w:br/>
      </w:r>
      <w:r w:rsidR="00450498" w:rsidRPr="00450498">
        <w:rPr>
          <w:lang w:val="fr-FR"/>
        </w:rPr>
        <w:t>On a également une page pour contacter l’admin, c’est ici que va se dérouler l’attaque. On va créer un formulaire qui va s’exécuter instantanément au moment où la personne ouvrira la page ; ici, la personne sera l’admin. On va donc avoir la possibilité de lui faire exécuter une action d’admin pour nous, en l’occurrence nous donner les droits admin via le formulaire précédent.</w:t>
      </w:r>
    </w:p>
    <w:p w14:paraId="06FA538D" w14:textId="77777777" w:rsidR="000265EC" w:rsidRDefault="000265EC" w:rsidP="00450498">
      <w:pPr>
        <w:jc w:val="both"/>
        <w:rPr>
          <w:lang w:val="fr-FR"/>
        </w:rPr>
      </w:pPr>
    </w:p>
    <w:p w14:paraId="35343740" w14:textId="090D14E0" w:rsidR="000265EC" w:rsidRDefault="00450498" w:rsidP="00450498">
      <w:pPr>
        <w:jc w:val="both"/>
        <w:rPr>
          <w:lang w:val="fr-FR"/>
        </w:rPr>
      </w:pPr>
      <w:r w:rsidRPr="00450498">
        <w:rPr>
          <w:lang w:val="fr-FR"/>
        </w:rPr>
        <w:drawing>
          <wp:inline distT="0" distB="0" distL="0" distR="0" wp14:anchorId="55E68C39" wp14:editId="526F4C7C">
            <wp:extent cx="5400040" cy="983615"/>
            <wp:effectExtent l="0" t="0" r="0" b="6985"/>
            <wp:docPr id="121073536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5367" name="Picture 1" descr="A screen shot of a computer code&#10;&#10;AI-generated content may be incorrect."/>
                    <pic:cNvPicPr/>
                  </pic:nvPicPr>
                  <pic:blipFill>
                    <a:blip r:embed="rId6"/>
                    <a:stretch>
                      <a:fillRect/>
                    </a:stretch>
                  </pic:blipFill>
                  <pic:spPr>
                    <a:xfrm>
                      <a:off x="0" y="0"/>
                      <a:ext cx="5400040" cy="983615"/>
                    </a:xfrm>
                    <a:prstGeom prst="rect">
                      <a:avLst/>
                    </a:prstGeom>
                  </pic:spPr>
                </pic:pic>
              </a:graphicData>
            </a:graphic>
          </wp:inline>
        </w:drawing>
      </w:r>
    </w:p>
    <w:p w14:paraId="5EB664C1" w14:textId="77777777" w:rsidR="00450498" w:rsidRPr="00450498" w:rsidRDefault="00450498" w:rsidP="00450498">
      <w:pPr>
        <w:jc w:val="both"/>
        <w:rPr>
          <w:lang w:val="fr-FR"/>
        </w:rPr>
      </w:pPr>
      <w:r w:rsidRPr="00450498">
        <w:rPr>
          <w:lang w:val="fr-FR"/>
        </w:rPr>
        <w:t>Ce payload est construit à partir des informations présentes dans le code source et sur Internet.</w:t>
      </w:r>
      <w:r w:rsidRPr="00450498">
        <w:rPr>
          <w:lang w:val="fr-FR"/>
        </w:rPr>
        <w:br/>
        <w:t xml:space="preserve">Ce payload va nous permettre de cocher la checkbox par défaut pour l’utilisateur concerné. Ici, on veut l’activer pour un utilisateur que l’on connaît, en l’occurrence </w:t>
      </w:r>
      <w:r w:rsidRPr="00450498">
        <w:rPr>
          <w:b/>
          <w:bCs/>
          <w:lang w:val="fr-FR"/>
        </w:rPr>
        <w:t>admin3</w:t>
      </w:r>
      <w:r w:rsidRPr="00450498">
        <w:rPr>
          <w:lang w:val="fr-FR"/>
        </w:rPr>
        <w:t>, que l’on vient de créer.</w:t>
      </w:r>
    </w:p>
    <w:p w14:paraId="13A908FD" w14:textId="390BC934" w:rsidR="00773BE3" w:rsidRPr="00773BE3" w:rsidRDefault="00773BE3" w:rsidP="00450498">
      <w:pPr>
        <w:jc w:val="both"/>
        <w:rPr>
          <w:lang w:val="fr-FR"/>
        </w:rPr>
      </w:pPr>
      <w:r w:rsidRPr="00773BE3">
        <w:rPr>
          <w:lang w:val="fr-FR"/>
        </w:rPr>
        <w:t>Solutions possibles de défense :</w:t>
      </w:r>
    </w:p>
    <w:p w14:paraId="615BE11D" w14:textId="798C3A64" w:rsidR="002754A7" w:rsidRPr="00773BE3" w:rsidRDefault="00773BE3" w:rsidP="00450498">
      <w:pPr>
        <w:jc w:val="both"/>
        <w:rPr>
          <w:lang w:val="fr-FR"/>
        </w:rPr>
      </w:pPr>
      <w:r w:rsidRPr="00773BE3">
        <w:rPr>
          <w:b/>
          <w:bCs/>
          <w:lang w:val="fr-FR"/>
        </w:rPr>
        <w:t>CSRF token</w:t>
      </w:r>
      <w:r w:rsidRPr="00773BE3">
        <w:rPr>
          <w:lang w:val="fr-FR"/>
        </w:rPr>
        <w:t xml:space="preserve"> : on met un token sur la page qui n’est pas partagé. Si la requête ne renvoie pas exactement ce token, elle est rejetée (une sorte de hash aléatoire).</w:t>
      </w:r>
      <w:r w:rsidRPr="00773BE3">
        <w:rPr>
          <w:lang w:val="fr-FR"/>
        </w:rPr>
        <w:br/>
      </w:r>
      <w:r w:rsidRPr="00773BE3">
        <w:rPr>
          <w:b/>
          <w:bCs/>
          <w:lang w:val="fr-FR"/>
        </w:rPr>
        <w:lastRenderedPageBreak/>
        <w:t>Option SameSite</w:t>
      </w:r>
      <w:r w:rsidRPr="00773BE3">
        <w:rPr>
          <w:lang w:val="fr-FR"/>
        </w:rPr>
        <w:t xml:space="preserve"> : option appliquée aux cookies qui empêche leur envoi automatique lors de requêtes provenant d’un autre site.</w:t>
      </w:r>
    </w:p>
    <w:sectPr w:rsidR="002754A7" w:rsidRPr="00773BE3">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DC7"/>
    <w:rsid w:val="000265EC"/>
    <w:rsid w:val="001731AC"/>
    <w:rsid w:val="002754A7"/>
    <w:rsid w:val="00450498"/>
    <w:rsid w:val="00502B44"/>
    <w:rsid w:val="005C5DC7"/>
    <w:rsid w:val="00773BE3"/>
    <w:rsid w:val="00886B0D"/>
    <w:rsid w:val="00BC2A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6770C"/>
  <w15:chartTrackingRefBased/>
  <w15:docId w15:val="{51FB8AFC-651C-4399-AB50-860DD857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DC7"/>
    <w:rPr>
      <w:rFonts w:eastAsiaTheme="majorEastAsia" w:cstheme="majorBidi"/>
      <w:color w:val="272727" w:themeColor="text1" w:themeTint="D8"/>
    </w:rPr>
  </w:style>
  <w:style w:type="paragraph" w:styleId="Title">
    <w:name w:val="Title"/>
    <w:basedOn w:val="Normal"/>
    <w:next w:val="Normal"/>
    <w:link w:val="TitleChar"/>
    <w:uiPriority w:val="10"/>
    <w:qFormat/>
    <w:rsid w:val="005C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DC7"/>
    <w:pPr>
      <w:spacing w:before="160"/>
      <w:jc w:val="center"/>
    </w:pPr>
    <w:rPr>
      <w:i/>
      <w:iCs/>
      <w:color w:val="404040" w:themeColor="text1" w:themeTint="BF"/>
    </w:rPr>
  </w:style>
  <w:style w:type="character" w:customStyle="1" w:styleId="QuoteChar">
    <w:name w:val="Quote Char"/>
    <w:basedOn w:val="DefaultParagraphFont"/>
    <w:link w:val="Quote"/>
    <w:uiPriority w:val="29"/>
    <w:rsid w:val="005C5DC7"/>
    <w:rPr>
      <w:i/>
      <w:iCs/>
      <w:color w:val="404040" w:themeColor="text1" w:themeTint="BF"/>
    </w:rPr>
  </w:style>
  <w:style w:type="paragraph" w:styleId="ListParagraph">
    <w:name w:val="List Paragraph"/>
    <w:basedOn w:val="Normal"/>
    <w:uiPriority w:val="34"/>
    <w:qFormat/>
    <w:rsid w:val="005C5DC7"/>
    <w:pPr>
      <w:ind w:left="720"/>
      <w:contextualSpacing/>
    </w:pPr>
  </w:style>
  <w:style w:type="character" w:styleId="IntenseEmphasis">
    <w:name w:val="Intense Emphasis"/>
    <w:basedOn w:val="DefaultParagraphFont"/>
    <w:uiPriority w:val="21"/>
    <w:qFormat/>
    <w:rsid w:val="005C5DC7"/>
    <w:rPr>
      <w:i/>
      <w:iCs/>
      <w:color w:val="0F4761" w:themeColor="accent1" w:themeShade="BF"/>
    </w:rPr>
  </w:style>
  <w:style w:type="paragraph" w:styleId="IntenseQuote">
    <w:name w:val="Intense Quote"/>
    <w:basedOn w:val="Normal"/>
    <w:next w:val="Normal"/>
    <w:link w:val="IntenseQuoteChar"/>
    <w:uiPriority w:val="30"/>
    <w:qFormat/>
    <w:rsid w:val="005C5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DC7"/>
    <w:rPr>
      <w:i/>
      <w:iCs/>
      <w:color w:val="0F4761" w:themeColor="accent1" w:themeShade="BF"/>
    </w:rPr>
  </w:style>
  <w:style w:type="character" w:styleId="IntenseReference">
    <w:name w:val="Intense Reference"/>
    <w:basedOn w:val="DefaultParagraphFont"/>
    <w:uiPriority w:val="32"/>
    <w:qFormat/>
    <w:rsid w:val="005C5DC7"/>
    <w:rPr>
      <w:b/>
      <w:bCs/>
      <w:smallCaps/>
      <w:color w:val="0F4761" w:themeColor="accent1" w:themeShade="BF"/>
      <w:spacing w:val="5"/>
    </w:rPr>
  </w:style>
  <w:style w:type="character" w:styleId="Hyperlink">
    <w:name w:val="Hyperlink"/>
    <w:basedOn w:val="DefaultParagraphFont"/>
    <w:uiPriority w:val="99"/>
    <w:unhideWhenUsed/>
    <w:rsid w:val="000265EC"/>
    <w:rPr>
      <w:color w:val="467886" w:themeColor="hyperlink"/>
      <w:u w:val="single"/>
    </w:rPr>
  </w:style>
  <w:style w:type="character" w:styleId="UnresolvedMention">
    <w:name w:val="Unresolved Mention"/>
    <w:basedOn w:val="DefaultParagraphFont"/>
    <w:uiPriority w:val="99"/>
    <w:semiHidden/>
    <w:unhideWhenUsed/>
    <w:rsid w:val="000265EC"/>
    <w:rPr>
      <w:color w:val="605E5C"/>
      <w:shd w:val="clear" w:color="auto" w:fill="E1DFDD"/>
    </w:rPr>
  </w:style>
  <w:style w:type="paragraph" w:styleId="NormalWeb">
    <w:name w:val="Normal (Web)"/>
    <w:basedOn w:val="Normal"/>
    <w:uiPriority w:val="99"/>
    <w:semiHidden/>
    <w:unhideWhenUsed/>
    <w:rsid w:val="004504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6</cp:revision>
  <dcterms:created xsi:type="dcterms:W3CDTF">2026-01-28T21:23:00Z</dcterms:created>
  <dcterms:modified xsi:type="dcterms:W3CDTF">2026-01-28T23:57:00Z</dcterms:modified>
</cp:coreProperties>
</file>