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7EB" w:rsidRDefault="00C00B79">
      <w:pPr>
        <w:spacing w:line="360" w:lineRule="auto"/>
        <w:jc w:val="center"/>
      </w:pPr>
      <w:r>
        <w:t>Супер крутая работа Олежки!!1</w:t>
      </w:r>
    </w:p>
    <w:p w:rsidR="000D67EB" w:rsidRDefault="00C00B79">
      <w:pPr>
        <w:spacing w:line="360" w:lineRule="auto"/>
        <w:jc w:val="center"/>
      </w:pPr>
      <w:r>
        <w:t>«Тепловая карта предложений жилья»</w:t>
      </w:r>
    </w:p>
    <w:p w:rsidR="000D67EB" w:rsidRDefault="000D67EB">
      <w:pPr>
        <w:spacing w:line="360" w:lineRule="auto"/>
        <w:jc w:val="center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jc w:val="center"/>
        <w:rPr>
          <w:b/>
        </w:rPr>
      </w:pPr>
    </w:p>
    <w:p w:rsidR="000D67EB" w:rsidRDefault="00C00B79">
      <w:pPr>
        <w:spacing w:line="360" w:lineRule="auto"/>
        <w:jc w:val="center"/>
        <w:rPr>
          <w:b/>
        </w:rPr>
      </w:pPr>
      <w:r>
        <w:rPr>
          <w:b/>
        </w:rPr>
        <w:lastRenderedPageBreak/>
        <w:t>Оглавление</w:t>
      </w:r>
    </w:p>
    <w:p w:rsidR="000D67EB" w:rsidRDefault="00C00B79">
      <w:pPr>
        <w:spacing w:line="360" w:lineRule="auto"/>
        <w:rPr>
          <w:b/>
        </w:rPr>
      </w:pPr>
      <w:r>
        <w:rPr>
          <w:b/>
        </w:rPr>
        <w:t>Введение</w:t>
      </w: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0D67EB">
      <w:pPr>
        <w:spacing w:line="360" w:lineRule="auto"/>
        <w:rPr>
          <w:b/>
        </w:rPr>
      </w:pPr>
    </w:p>
    <w:p w:rsidR="000D67EB" w:rsidRDefault="00C00B79">
      <w:pPr>
        <w:spacing w:line="360" w:lineRule="auto"/>
        <w:rPr>
          <w:b/>
        </w:rPr>
      </w:pPr>
      <w:r>
        <w:rPr>
          <w:b/>
        </w:rPr>
        <w:t>Введение</w:t>
      </w:r>
    </w:p>
    <w:p w:rsidR="000D67EB" w:rsidRDefault="00C00B79">
      <w:pPr>
        <w:spacing w:line="360" w:lineRule="auto"/>
      </w:pPr>
      <w:r>
        <w:rPr>
          <w:b/>
        </w:rPr>
        <w:tab/>
      </w:r>
      <w:r>
        <w:t xml:space="preserve"> В жизни сегодняшнего человека существует множество занятий, когда ему приходится иметь дело с большим объемом данных. Негласным стандартом для такой работы стало использование различный фильтров. Выбор жилья не стал исключением. Но вместо того что бы с помощью фильтров исключать предложения, но можно изменить способ их представления на более удобный и легкий в восприятие, способный отображать намного больший объем информации на экране и благодаря этому пользователь сможет принимать решение на основание намного большего числа факторов, что сделает решение более взвешенным. Кроме информации о самой квартире можно отобразить информацию об её окружение. О транспортной доступности и об инфраструктуре. Выбор методов отображение и их реализация будет описана ниже.</w:t>
      </w:r>
    </w:p>
    <w:p w:rsidR="000D67EB" w:rsidRDefault="000D67EB">
      <w:pPr>
        <w:spacing w:line="360" w:lineRule="auto"/>
      </w:pPr>
    </w:p>
    <w:p w:rsidR="000D67EB" w:rsidRDefault="00C00B79">
      <w:pPr>
        <w:spacing w:line="360" w:lineRule="auto"/>
        <w:rPr>
          <w:b/>
        </w:rPr>
      </w:pPr>
      <w:r>
        <w:rPr>
          <w:b/>
        </w:rPr>
        <w:t>Существующие альтернативы</w:t>
      </w:r>
    </w:p>
    <w:p w:rsidR="000D67EB" w:rsidRDefault="00C00B79">
      <w:pPr>
        <w:spacing w:line="360" w:lineRule="auto"/>
        <w:rPr>
          <w:b/>
        </w:rPr>
      </w:pPr>
      <w:r>
        <w:rPr>
          <w:b/>
        </w:rPr>
        <w:tab/>
        <w:t>...</w:t>
      </w:r>
    </w:p>
    <w:p w:rsidR="000D67EB" w:rsidRDefault="000D67EB">
      <w:pPr>
        <w:spacing w:line="360" w:lineRule="auto"/>
      </w:pPr>
    </w:p>
    <w:p w:rsidR="000D67EB" w:rsidRDefault="00C00B79">
      <w:pPr>
        <w:spacing w:line="360" w:lineRule="auto"/>
        <w:rPr>
          <w:b/>
          <w:lang w:val="en-US"/>
        </w:rPr>
      </w:pPr>
      <w:r>
        <w:rPr>
          <w:b/>
        </w:rPr>
        <w:t>Основные принципы отображения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</w:pPr>
      <w:r>
        <w:t>Предложения:</w:t>
      </w:r>
    </w:p>
    <w:p w:rsidR="000D67EB" w:rsidRDefault="00C00B79">
      <w:pPr>
        <w:spacing w:line="360" w:lineRule="auto"/>
        <w:ind w:left="502"/>
      </w:pPr>
      <w:r>
        <w:lastRenderedPageBreak/>
        <w:t xml:space="preserve">Для предложений я собираюсь использовать вместо классических маркеров заливку зданий определенным цветом. Цвет будет определятся на основание отличия цены, от </w:t>
      </w:r>
      <w:proofErr w:type="spellStart"/>
      <w:r>
        <w:t>заданой</w:t>
      </w:r>
      <w:proofErr w:type="spellEnd"/>
      <w:r>
        <w:t xml:space="preserve"> пользователем.</w:t>
      </w:r>
    </w:p>
    <w:p w:rsidR="000D67EB" w:rsidRDefault="000D67EB">
      <w:pPr>
        <w:spacing w:line="360" w:lineRule="auto"/>
        <w:ind w:left="502"/>
      </w:pPr>
    </w:p>
    <w:p w:rsidR="000D67EB" w:rsidRDefault="00C00B79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line="360" w:lineRule="auto"/>
        <w:jc w:val="center"/>
        <w:rPr>
          <w:sz w:val="24"/>
        </w:rPr>
      </w:pPr>
      <w:r>
        <w:rPr>
          <w:sz w:val="22"/>
        </w:rPr>
        <w:t>Рисунок 1.</w:t>
      </w:r>
    </w:p>
    <w:p w:rsidR="000D67EB" w:rsidRDefault="00C00B79">
      <w:pPr>
        <w:spacing w:line="360" w:lineRule="auto"/>
        <w:ind w:left="505"/>
        <w:rPr>
          <w:rFonts w:eastAsiaTheme="minorEastAsia"/>
        </w:rPr>
      </w:pPr>
      <w:r>
        <w:t xml:space="preserve">Для этого отлично подойдет </w:t>
      </w:r>
      <w:r>
        <w:rPr>
          <w:lang w:val="en-US"/>
        </w:rPr>
        <w:t>HSB</w:t>
      </w:r>
      <w:r>
        <w:t xml:space="preserve"> градиент (Рисунок 1), ограниченный снизу на синем цвете. То есть градиент с параметром </w:t>
      </w:r>
      <w:r>
        <w:rPr>
          <w:lang w:val="en-US"/>
        </w:rPr>
        <w:t>hue</w:t>
      </w:r>
      <w:r>
        <w:t xml:space="preserve">(оттенок) от 0 до 240. Также он должен быть симметричен, то есть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eastAsiaTheme="minorEastAsia"/>
        </w:rPr>
        <w:t xml:space="preserve"> 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– цена.</w:t>
      </w:r>
    </w:p>
    <w:p w:rsidR="000D67EB" w:rsidRDefault="00C00B79">
      <w:pPr>
        <w:spacing w:line="360" w:lineRule="auto"/>
        <w:ind w:left="505"/>
      </w:pPr>
      <w:r>
        <w:t>Благодаря интуитивной ассоциации красного цвета как с чем-то выше норма, а синего наоборот с чем-то ниже нормы, пользователю будет легко привыкнуть к значениям цветов. Но при построении градиента на всем диапазоне цен, представленных на карте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>
      <w:pPr>
        <w:spacing w:line="360" w:lineRule="auto"/>
        <w:ind w:left="505"/>
      </w:pPr>
    </w:p>
    <w:p w:rsidR="000D67EB" w:rsidRDefault="00C00B79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6767195" cy="122237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2769" r="4373"/>
                    <a:stretch/>
                  </pic:blipFill>
                  <pic:spPr>
                    <a:xfrm>
                      <a:off x="0" y="0"/>
                      <a:ext cx="6766560" cy="1221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2.</w:t>
      </w:r>
    </w:p>
    <w:p w:rsidR="000D67EB" w:rsidRDefault="00C00B79">
      <w:pPr>
        <w:spacing w:line="360" w:lineRule="auto"/>
        <w:ind w:left="505"/>
      </w:pPr>
      <w:r>
        <w:t xml:space="preserve"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 что не смотря на отличие цены на 30000 и 20000 соответственно, их цвет едва различимы. Для </w:t>
      </w:r>
      <w:r>
        <w:lastRenderedPageBreak/>
        <w:t>решения этой проблемы я решил использовать настраиваемый диапазон цен. Пользователь будет выбирать не только целевую цену, но и диапазон цен.</w:t>
      </w:r>
    </w:p>
    <w:p w:rsidR="000D67EB" w:rsidRDefault="00C00B79">
      <w:pPr>
        <w:spacing w:line="360" w:lineRule="auto"/>
        <w:ind w:left="505"/>
      </w:pPr>
      <w:r>
        <w:t xml:space="preserve">Используя полученный градиент, я буду использовать для отрисовки домов, причем </w:t>
      </w:r>
      <w:proofErr w:type="spellStart"/>
      <w:r>
        <w:t>отрисовывать</w:t>
      </w:r>
      <w:proofErr w:type="spellEnd"/>
      <w:r>
        <w:t xml:space="preserve"> их я буду на прозрачном фоне, что бы их можно было наложить на карту. Пример представлен на Рисунке 3.</w:t>
      </w:r>
    </w:p>
    <w:p w:rsidR="000D67EB" w:rsidRDefault="00C00B79">
      <w:pPr>
        <w:spacing w:after="0" w:line="360" w:lineRule="auto"/>
        <w:ind w:left="504"/>
        <w:jc w:val="center"/>
      </w:pPr>
      <w:r>
        <w:rPr>
          <w:noProof/>
          <w:lang w:eastAsia="ru-RU"/>
        </w:rPr>
        <w:drawing>
          <wp:inline distT="0" distB="0" distL="0" distR="8255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3.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</w:pPr>
      <w:r>
        <w:t>Транспортная доступность:</w:t>
      </w:r>
    </w:p>
    <w:p w:rsidR="000D67EB" w:rsidRDefault="00C00B79">
      <w:pPr>
        <w:pStyle w:val="ListParagraph"/>
        <w:spacing w:line="360" w:lineRule="auto"/>
        <w:ind w:left="502"/>
      </w:pPr>
      <w:r>
        <w:t>Для отображения тра</w:t>
      </w:r>
      <w:r w:rsidR="00177605">
        <w:t>н</w:t>
      </w:r>
      <w:r>
        <w:t>спортной доступности я буду раскрашивать дороги в цвет зависящий от того, за сколько времени можно до той или иной её части. Для этого имея дорожный граф и начальную точку, я найду значение для каждой вершины, которое будет являться минимально возможным временем, за которое можно добраться из начальной вершины в данную. Дальше на основание этих значений и максимального времени, граф раскрашивается с помощью градиента приведенного на рисунке 4.</w:t>
      </w:r>
    </w:p>
    <w:p w:rsidR="000D67EB" w:rsidRDefault="00C00B79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847840" cy="101028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rcRect l="3691" r="5999" b="19441"/>
                    <a:stretch/>
                  </pic:blipFill>
                  <pic:spPr>
                    <a:xfrm>
                      <a:off x="0" y="0"/>
                      <a:ext cx="6847200" cy="1009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4.</w:t>
      </w:r>
    </w:p>
    <w:p w:rsidR="000D67EB" w:rsidRDefault="00C00B79">
      <w:pPr>
        <w:spacing w:line="360" w:lineRule="auto"/>
        <w:ind w:left="505"/>
      </w:pPr>
      <w:r>
        <w:lastRenderedPageBreak/>
        <w:t xml:space="preserve">Соответственно не доступные части графа будут окрашены в темно-красный цвет(находится за отметкой макс. время). Также кроме автомобильного режима, использующего обычные автомобильные дороги, я добавлю пешеходный режим, учитывающий пешеходные улицы и общественный транспорт. Этот граф </w:t>
      </w:r>
      <w:r w:rsidR="006351FE">
        <w:t>также должен быть</w:t>
      </w:r>
      <w:r>
        <w:t xml:space="preserve"> отрисова</w:t>
      </w:r>
      <w:r w:rsidR="006351FE">
        <w:t>н</w:t>
      </w:r>
      <w:r>
        <w:t xml:space="preserve"> на прозрачном фоне, причем и его самого я сделаю полупрозрачным, что бы после наложения на карту можно было видеть названия улиц.</w:t>
      </w:r>
    </w:p>
    <w:p w:rsidR="000D67EB" w:rsidRDefault="00C00B79">
      <w:pPr>
        <w:pStyle w:val="ListParagraph"/>
        <w:numPr>
          <w:ilvl w:val="0"/>
          <w:numId w:val="1"/>
        </w:numPr>
        <w:spacing w:line="360" w:lineRule="auto"/>
      </w:pPr>
      <w:r>
        <w:t>Доступность инфраструктуры.</w:t>
      </w:r>
    </w:p>
    <w:p w:rsidR="000D67EB" w:rsidRDefault="00C00B79">
      <w:pPr>
        <w:pStyle w:val="ListParagraph"/>
        <w:spacing w:line="360" w:lineRule="auto"/>
        <w:ind w:left="502"/>
      </w:pPr>
      <w:r>
        <w:t>При выборе того или иного дома я собираюсь показывать список объектов инфраструктуры поблизости. Магазины, кафе, гос. учреждения.</w:t>
      </w:r>
    </w:p>
    <w:p w:rsidR="000D67EB" w:rsidRDefault="000D67EB">
      <w:pPr>
        <w:pStyle w:val="ListParagraph"/>
        <w:spacing w:line="360" w:lineRule="auto"/>
        <w:ind w:left="502"/>
      </w:pPr>
    </w:p>
    <w:p w:rsidR="000D67EB" w:rsidRDefault="000D67EB">
      <w:pPr>
        <w:pStyle w:val="ListParagraph"/>
        <w:spacing w:line="360" w:lineRule="auto"/>
        <w:ind w:left="0"/>
      </w:pPr>
    </w:p>
    <w:p w:rsidR="000D67EB" w:rsidRDefault="00C00B79">
      <w:pPr>
        <w:pStyle w:val="ListParagraph"/>
        <w:spacing w:line="360" w:lineRule="auto"/>
        <w:ind w:left="0"/>
        <w:rPr>
          <w:b/>
        </w:rPr>
      </w:pPr>
      <w:r>
        <w:rPr>
          <w:b/>
        </w:rPr>
        <w:t>Реализация</w:t>
      </w:r>
    </w:p>
    <w:p w:rsidR="006D0AE6" w:rsidRDefault="00C00B79" w:rsidP="009D2050">
      <w:pPr>
        <w:pStyle w:val="ListParagraph"/>
        <w:numPr>
          <w:ilvl w:val="0"/>
          <w:numId w:val="2"/>
        </w:numPr>
        <w:spacing w:line="360" w:lineRule="auto"/>
        <w:ind w:left="357" w:hanging="357"/>
      </w:pPr>
      <w:r>
        <w:t>Структура проекта и инструменты:</w:t>
      </w:r>
    </w:p>
    <w:p w:rsidR="000D67EB" w:rsidRDefault="00C00B79" w:rsidP="009631E5">
      <w:pPr>
        <w:pStyle w:val="ListParagraph"/>
        <w:spacing w:line="360" w:lineRule="auto"/>
        <w:ind w:left="0" w:firstLine="357"/>
      </w:pPr>
      <w:r>
        <w:t>Проект состоит из двух крупных частей. Сервер, занимающийся обработкой информации о жилье и рендерящий информацию о нем и отдающий её по запросу. Клиент, отображающий карту с отрисованной на ней информацией и дающий интерфейс пользователю, с помощью которого он может формировать запросы на сервер.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spacing w:line="360" w:lineRule="auto"/>
        <w:ind w:left="0"/>
      </w:pPr>
      <w:r>
        <w:t xml:space="preserve">Сервер же состоит из двух частей, сервера раздающего статический контент, </w:t>
      </w:r>
      <w:proofErr w:type="spellStart"/>
      <w:r>
        <w:t>тайлы</w:t>
      </w:r>
      <w:proofErr w:type="spellEnd"/>
      <w:r>
        <w:t xml:space="preserve"> карты, и раздающий динамический контент, </w:t>
      </w:r>
      <w:proofErr w:type="spellStart"/>
      <w:r>
        <w:t>тайлы</w:t>
      </w:r>
      <w:proofErr w:type="spellEnd"/>
      <w:r>
        <w:t xml:space="preserve"> с информацией о жилье/транспорте.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spacing w:line="360" w:lineRule="auto"/>
        <w:ind w:left="0"/>
      </w:pPr>
      <w:r>
        <w:t xml:space="preserve">В качестве сервера для статического контента был выбран </w:t>
      </w:r>
      <w:proofErr w:type="spellStart"/>
      <w:r>
        <w:rPr>
          <w:lang w:val="en-US"/>
        </w:rPr>
        <w:t>nginx</w:t>
      </w:r>
      <w:proofErr w:type="spellEnd"/>
      <w:r>
        <w:t>, за свою производительность и простоту настройки.</w:t>
      </w:r>
    </w:p>
    <w:p w:rsidR="000D67EB" w:rsidRDefault="00C00B79" w:rsidP="009631E5">
      <w:pPr>
        <w:pStyle w:val="ListParagraph"/>
        <w:spacing w:line="360" w:lineRule="auto"/>
        <w:ind w:left="0"/>
      </w:pPr>
      <w:r>
        <w:t xml:space="preserve">Сервер для динамического контента будет написан на </w:t>
      </w:r>
      <w:r>
        <w:rPr>
          <w:lang w:val="en-US"/>
        </w:rPr>
        <w:t>java</w:t>
      </w:r>
      <w:r>
        <w:t xml:space="preserve">, так как </w:t>
      </w:r>
      <w:r>
        <w:rPr>
          <w:lang w:val="en-US"/>
        </w:rPr>
        <w:t>java</w:t>
      </w:r>
      <w:r>
        <w:t xml:space="preserve"> является классическим языком программирования для написания серверов. Она заслужила такое звание за свою безопасность, производительность и огромное количество библиотек, созданных для неё. Раздача уже готового контента будет сделана с использованием библиотеки </w:t>
      </w:r>
      <w:proofErr w:type="spellStart"/>
      <w:r>
        <w:rPr>
          <w:lang w:val="en-US"/>
        </w:rPr>
        <w:t>netty</w:t>
      </w:r>
      <w:proofErr w:type="spellEnd"/>
      <w:r>
        <w:t xml:space="preserve">. </w:t>
      </w:r>
    </w:p>
    <w:p w:rsidR="000D67EB" w:rsidRDefault="00C00B79" w:rsidP="009631E5">
      <w:pPr>
        <w:pStyle w:val="ListParagraph"/>
        <w:spacing w:line="360" w:lineRule="auto"/>
        <w:ind w:left="0"/>
      </w:pPr>
      <w:r>
        <w:lastRenderedPageBreak/>
        <w:t xml:space="preserve">Клиент же будет написан на связке </w:t>
      </w:r>
      <w:r>
        <w:rPr>
          <w:lang w:val="en-US"/>
        </w:rPr>
        <w:t>Python</w:t>
      </w:r>
      <w:r>
        <w:t xml:space="preserve"> и </w:t>
      </w:r>
      <w:proofErr w:type="spellStart"/>
      <w:r>
        <w:rPr>
          <w:lang w:val="en-US"/>
        </w:rPr>
        <w:t>PyQt</w:t>
      </w:r>
      <w:proofErr w:type="spellEnd"/>
      <w:r>
        <w:t>/</w:t>
      </w:r>
      <w:proofErr w:type="spellStart"/>
      <w:r>
        <w:rPr>
          <w:lang w:val="en-US"/>
        </w:rPr>
        <w:t>wxPython</w:t>
      </w:r>
      <w:proofErr w:type="spellEnd"/>
      <w:r>
        <w:t xml:space="preserve">. Эта связка была выбрана из-за того, что я уже был знаком с разработкой десктопных приложений на </w:t>
      </w:r>
      <w:r>
        <w:rPr>
          <w:lang w:val="en-US"/>
        </w:rPr>
        <w:t>Python</w:t>
      </w:r>
      <w:r>
        <w:t>.</w:t>
      </w:r>
    </w:p>
    <w:p w:rsidR="000D67EB" w:rsidRDefault="000D67EB">
      <w:pPr>
        <w:pStyle w:val="ListParagraph"/>
        <w:spacing w:line="360" w:lineRule="auto"/>
      </w:pPr>
    </w:p>
    <w:p w:rsidR="000D67EB" w:rsidRDefault="00C00B79" w:rsidP="009631E5">
      <w:pPr>
        <w:pStyle w:val="ListParagraph"/>
        <w:numPr>
          <w:ilvl w:val="0"/>
          <w:numId w:val="2"/>
        </w:numPr>
        <w:spacing w:line="360" w:lineRule="auto"/>
        <w:ind w:left="357" w:hanging="357"/>
      </w:pPr>
      <w:r>
        <w:t>Сервер:</w:t>
      </w:r>
    </w:p>
    <w:p w:rsidR="000D67EB" w:rsidRDefault="00C00B79" w:rsidP="009631E5">
      <w:pPr>
        <w:pStyle w:val="ListParagraph"/>
        <w:spacing w:line="360" w:lineRule="auto"/>
        <w:ind w:left="0" w:firstLine="357"/>
      </w:pPr>
      <w:r>
        <w:t xml:space="preserve">Все данные карты, цен и методы работы с ними я решил объединить в классе </w:t>
      </w:r>
      <w:proofErr w:type="spellStart"/>
      <w:r>
        <w:rPr>
          <w:lang w:val="en-US"/>
        </w:rPr>
        <w:t>PropertyMap</w:t>
      </w:r>
      <w:proofErr w:type="spellEnd"/>
      <w:r>
        <w:t xml:space="preserve">. Соответственно при обработке запросов к серверу, обработчик обращается только к объекту </w:t>
      </w:r>
      <w:proofErr w:type="spellStart"/>
      <w:r>
        <w:rPr>
          <w:lang w:val="en-US"/>
        </w:rPr>
        <w:t>PropertyMap</w:t>
      </w:r>
      <w:proofErr w:type="spellEnd"/>
      <w:r>
        <w:t xml:space="preserve">, а все обращения к внутренним объектам производятся уже самим </w:t>
      </w:r>
      <w:proofErr w:type="spellStart"/>
      <w:r>
        <w:rPr>
          <w:lang w:val="en-US"/>
        </w:rPr>
        <w:t>PropertyMap</w:t>
      </w:r>
      <w:proofErr w:type="spellEnd"/>
      <w:r>
        <w:t xml:space="preserve">’ом. Такое разделение позволит потом при необходимости держать несколько карт, в одной </w:t>
      </w:r>
      <w:proofErr w:type="spellStart"/>
      <w:r>
        <w:rPr>
          <w:lang w:val="en-US"/>
        </w:rPr>
        <w:t>jvm</w:t>
      </w:r>
      <w:proofErr w:type="spellEnd"/>
      <w:r>
        <w:t>, с минимальными изменениями.</w:t>
      </w:r>
    </w:p>
    <w:p w:rsidR="000D67EB" w:rsidRDefault="000D67EB">
      <w:pPr>
        <w:pStyle w:val="ListParagraph"/>
        <w:spacing w:line="360" w:lineRule="auto"/>
      </w:pPr>
    </w:p>
    <w:p w:rsidR="006D0AE6" w:rsidRDefault="00C00B79" w:rsidP="009631E5">
      <w:pPr>
        <w:pStyle w:val="ListParagraph"/>
        <w:numPr>
          <w:ilvl w:val="1"/>
          <w:numId w:val="2"/>
        </w:numPr>
        <w:spacing w:line="360" w:lineRule="auto"/>
        <w:ind w:left="420"/>
      </w:pPr>
      <w:r>
        <w:t>Загрузка данных:</w:t>
      </w:r>
    </w:p>
    <w:p w:rsidR="000D67EB" w:rsidRDefault="00C00B79" w:rsidP="009631E5">
      <w:pPr>
        <w:pStyle w:val="ListParagraph"/>
        <w:spacing w:line="360" w:lineRule="auto"/>
        <w:ind w:left="0" w:firstLine="420"/>
      </w:pPr>
      <w:r>
        <w:t xml:space="preserve">Для начала я начал искать источник </w:t>
      </w:r>
      <w:proofErr w:type="spellStart"/>
      <w:r>
        <w:t>геоданных</w:t>
      </w:r>
      <w:proofErr w:type="spellEnd"/>
      <w:r>
        <w:t xml:space="preserve">, к </w:t>
      </w:r>
      <w:proofErr w:type="spellStart"/>
      <w:r>
        <w:t>сожелению</w:t>
      </w:r>
      <w:proofErr w:type="spellEnd"/>
      <w:r>
        <w:t xml:space="preserve"> открытых и достаточно полных источников очень мало. Единственный, который я нашел – это </w:t>
      </w:r>
      <w:proofErr w:type="spellStart"/>
      <w:r>
        <w:rPr>
          <w:lang w:val="en-US"/>
        </w:rPr>
        <w:t>openstreetmap</w:t>
      </w:r>
      <w:proofErr w:type="spellEnd"/>
      <w:r>
        <w:t>.</w:t>
      </w:r>
      <w:r>
        <w:rPr>
          <w:lang w:val="en-US"/>
        </w:rPr>
        <w:t>org</w:t>
      </w:r>
      <w:r>
        <w:t xml:space="preserve">. Их данные были достаточно полны и совершенно открыты, за что выбор и пал на них. После необходимо было написать парсер для этих данных. Они </w:t>
      </w:r>
      <w:proofErr w:type="spellStart"/>
      <w:r>
        <w:t>распостронялись</w:t>
      </w:r>
      <w:proofErr w:type="spellEnd"/>
      <w:r>
        <w:t xml:space="preserve"> в формате </w:t>
      </w:r>
      <w:proofErr w:type="spellStart"/>
      <w:r>
        <w:rPr>
          <w:lang w:val="en-US"/>
        </w:rPr>
        <w:t>osm</w:t>
      </w:r>
      <w:proofErr w:type="spellEnd"/>
      <w:r>
        <w:t xml:space="preserve">, который по сути является </w:t>
      </w:r>
      <w:r>
        <w:rPr>
          <w:lang w:val="en-US"/>
        </w:rPr>
        <w:t>xml</w:t>
      </w:r>
      <w:r>
        <w:t xml:space="preserve">. Структура этого формата очень проста. Есть три основных элемента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>
        <w:rPr>
          <w:lang w:val="en-US"/>
        </w:rPr>
        <w:t>Relation</w:t>
      </w:r>
      <w:r>
        <w:t xml:space="preserve">. </w:t>
      </w:r>
    </w:p>
    <w:p w:rsidR="000D67EB" w:rsidRDefault="00C00B79" w:rsidP="009631E5">
      <w:pPr>
        <w:pStyle w:val="ListParagraph"/>
        <w:spacing w:line="360" w:lineRule="auto"/>
        <w:ind w:left="0"/>
      </w:pPr>
      <w:r>
        <w:rPr>
          <w:lang w:val="en-US"/>
        </w:rPr>
        <w:t>Node</w:t>
      </w:r>
      <w:r>
        <w:t xml:space="preserve"> – это обычная точка, она в качестве своих </w:t>
      </w:r>
      <w:r>
        <w:rPr>
          <w:lang w:val="en-US"/>
        </w:rPr>
        <w:t>xml</w:t>
      </w:r>
      <w:r>
        <w:t xml:space="preserve"> </w:t>
      </w:r>
      <w:proofErr w:type="spellStart"/>
      <w:r>
        <w:t>аттрибутов</w:t>
      </w:r>
      <w:proofErr w:type="spellEnd"/>
      <w:r>
        <w:t xml:space="preserve"> имеет </w:t>
      </w:r>
      <w:r>
        <w:rPr>
          <w:lang w:val="en-US"/>
        </w:rPr>
        <w:t>id</w:t>
      </w:r>
      <w:r>
        <w:t xml:space="preserve">, географические координаты и информацию о пользователе что её добавил/изменил. Также в него вложены элементы типа </w:t>
      </w:r>
      <w:r>
        <w:rPr>
          <w:lang w:val="en-US"/>
        </w:rPr>
        <w:t>tag</w:t>
      </w:r>
      <w:r>
        <w:t xml:space="preserve">, которые содержат в себе информацию о точке в формате ключ-значение. Например автобусная остановка описывается как </w:t>
      </w:r>
      <w:r>
        <w:rPr>
          <w:lang w:val="en-US"/>
        </w:rPr>
        <w:t>public</w:t>
      </w:r>
      <w:r>
        <w:t>_</w:t>
      </w:r>
      <w:r>
        <w:rPr>
          <w:lang w:val="en-US"/>
        </w:rPr>
        <w:t>transport</w:t>
      </w:r>
      <w:r>
        <w:t>-</w:t>
      </w:r>
      <w:r>
        <w:rPr>
          <w:lang w:val="en-US"/>
        </w:rPr>
        <w:t>platform</w:t>
      </w:r>
      <w:r>
        <w:t>.</w:t>
      </w:r>
    </w:p>
    <w:p w:rsidR="000D67EB" w:rsidRDefault="00C00B79" w:rsidP="009631E5">
      <w:pPr>
        <w:pStyle w:val="ListParagraph"/>
        <w:spacing w:line="360" w:lineRule="auto"/>
        <w:ind w:left="0"/>
      </w:pPr>
      <w:r>
        <w:rPr>
          <w:lang w:val="en-US"/>
        </w:rPr>
        <w:t>Way</w:t>
      </w:r>
      <w:r>
        <w:t xml:space="preserve"> – это тип описывающий полигоны и линии на карте. Он содержит в себе те же атрибуты что и </w:t>
      </w:r>
      <w:r>
        <w:rPr>
          <w:lang w:val="en-US"/>
        </w:rPr>
        <w:t>Node</w:t>
      </w:r>
      <w:r>
        <w:t xml:space="preserve">. В него вложены элементы </w:t>
      </w:r>
      <w:proofErr w:type="spellStart"/>
      <w:r>
        <w:rPr>
          <w:lang w:val="en-US"/>
        </w:rPr>
        <w:t>nd</w:t>
      </w:r>
      <w:proofErr w:type="spellEnd"/>
      <w:r>
        <w:t xml:space="preserve"> и </w:t>
      </w:r>
      <w:r>
        <w:rPr>
          <w:lang w:val="en-US"/>
        </w:rPr>
        <w:t>tag</w:t>
      </w:r>
      <w:r>
        <w:t xml:space="preserve">, элементы </w:t>
      </w:r>
      <w:r>
        <w:rPr>
          <w:lang w:val="en-US"/>
        </w:rPr>
        <w:t>tag</w:t>
      </w:r>
      <w:r>
        <w:t xml:space="preserve"> также содержат информацию о </w:t>
      </w:r>
      <w:r>
        <w:rPr>
          <w:lang w:val="en-US"/>
        </w:rPr>
        <w:t>Way</w:t>
      </w:r>
      <w:r>
        <w:t xml:space="preserve">, </w:t>
      </w:r>
      <w:proofErr w:type="spellStart"/>
      <w:r>
        <w:rPr>
          <w:lang w:val="en-US"/>
        </w:rPr>
        <w:t>nd</w:t>
      </w:r>
      <w:proofErr w:type="spellEnd"/>
      <w:r>
        <w:t xml:space="preserve"> же содержат в себе </w:t>
      </w:r>
      <w:r>
        <w:rPr>
          <w:lang w:val="en-US"/>
        </w:rPr>
        <w:t>id</w:t>
      </w:r>
      <w:r>
        <w:t xml:space="preserve"> </w:t>
      </w:r>
      <w:r>
        <w:rPr>
          <w:lang w:val="en-US"/>
        </w:rPr>
        <w:t>Node</w:t>
      </w:r>
      <w:r>
        <w:t xml:space="preserve">. Соответственно соединив все данные </w:t>
      </w:r>
      <w:r>
        <w:rPr>
          <w:lang w:val="en-US"/>
        </w:rPr>
        <w:t>Node</w:t>
      </w:r>
      <w:r>
        <w:t xml:space="preserve"> мы получим то, как выглядит </w:t>
      </w:r>
      <w:r>
        <w:rPr>
          <w:lang w:val="en-US"/>
        </w:rPr>
        <w:t>Way</w:t>
      </w:r>
      <w:r>
        <w:t>.</w:t>
      </w:r>
    </w:p>
    <w:p w:rsidR="000D67EB" w:rsidRDefault="00C00B79" w:rsidP="009631E5">
      <w:pPr>
        <w:pStyle w:val="ListParagraph"/>
        <w:spacing w:line="360" w:lineRule="auto"/>
        <w:ind w:left="0"/>
      </w:pPr>
      <w:r>
        <w:rPr>
          <w:lang w:val="en-US"/>
        </w:rPr>
        <w:t>Relation</w:t>
      </w:r>
      <w:r>
        <w:t xml:space="preserve"> – это элемент группирующий другие элементы.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>
        <w:rPr>
          <w:lang w:val="en-US"/>
        </w:rPr>
        <w:t>Relation</w:t>
      </w:r>
      <w:r>
        <w:t>. Обычно эти элементы являются маршрутами общественного транспорта или какими либо сетями.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spacing w:line="360" w:lineRule="auto"/>
        <w:ind w:left="0"/>
      </w:pPr>
      <w:r>
        <w:t xml:space="preserve">Для работы над этими данными надо создать классы представляющие </w:t>
      </w:r>
      <w:proofErr w:type="spellStart"/>
      <w:r>
        <w:t>гео</w:t>
      </w:r>
      <w:proofErr w:type="spellEnd"/>
      <w:r>
        <w:t xml:space="preserve"> данные. Они показаны в Приложение 1. </w:t>
      </w:r>
    </w:p>
    <w:p w:rsidR="000D67EB" w:rsidRDefault="00C00B79" w:rsidP="009631E5">
      <w:pPr>
        <w:pStyle w:val="ListParagraph"/>
        <w:spacing w:line="360" w:lineRule="auto"/>
        <w:ind w:left="0"/>
      </w:pPr>
      <w:r>
        <w:t>Выбор именно такой схемы классов будет объяснен ниже.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spacing w:line="360" w:lineRule="auto"/>
        <w:ind w:left="0"/>
      </w:pPr>
      <w:r>
        <w:t xml:space="preserve">Так как </w:t>
      </w:r>
      <w:proofErr w:type="spellStart"/>
      <w:r>
        <w:rPr>
          <w:lang w:val="en-US"/>
        </w:rPr>
        <w:t>osm</w:t>
      </w:r>
      <w:proofErr w:type="spellEnd"/>
      <w:r>
        <w:t xml:space="preserve"> файлы обладают внушительным размером(карта Москвы занимает ~1.5</w:t>
      </w:r>
      <w:r>
        <w:rPr>
          <w:lang w:val="en-US"/>
        </w:rPr>
        <w:t>GB</w:t>
      </w:r>
      <w:r>
        <w:t xml:space="preserve">), то обычные </w:t>
      </w:r>
      <w:r>
        <w:rPr>
          <w:lang w:val="en-US"/>
        </w:rPr>
        <w:t>xml</w:t>
      </w:r>
      <w:r>
        <w:t xml:space="preserve"> парсеры не подходят. Для </w:t>
      </w:r>
      <w:proofErr w:type="spellStart"/>
      <w:r>
        <w:t>парсинга</w:t>
      </w:r>
      <w:proofErr w:type="spellEnd"/>
      <w:r>
        <w:t xml:space="preserve"> больших </w:t>
      </w:r>
      <w:r>
        <w:rPr>
          <w:lang w:val="en-US"/>
        </w:rPr>
        <w:t>xml</w:t>
      </w:r>
      <w:r>
        <w:t xml:space="preserve"> файлов используются 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parsers</w:t>
      </w:r>
      <w:r>
        <w:t xml:space="preserve">(потоковые парсеры), которые не строят </w:t>
      </w:r>
      <w:r>
        <w:rPr>
          <w:lang w:val="en-US"/>
        </w:rPr>
        <w:t>DOM</w:t>
      </w:r>
      <w:r>
        <w:t xml:space="preserve"> 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Поскольку иерархия элементов у </w:t>
      </w:r>
      <w:proofErr w:type="spellStart"/>
      <w:r>
        <w:rPr>
          <w:lang w:val="en-US"/>
        </w:rPr>
        <w:t>osm</w:t>
      </w:r>
      <w:proofErr w:type="spellEnd"/>
      <w:r>
        <w:t xml:space="preserve"> формата очень проста, то этот парсер становится отличным вариантом. </w:t>
      </w:r>
      <w:r>
        <w:rPr>
          <w:lang w:val="en-US"/>
        </w:rPr>
        <w:t>Java</w:t>
      </w:r>
      <w:r>
        <w:t xml:space="preserve"> включает в себя </w:t>
      </w:r>
      <w:proofErr w:type="spellStart"/>
      <w:r>
        <w:rPr>
          <w:lang w:val="en-US"/>
        </w:rPr>
        <w:t>StAX</w:t>
      </w:r>
      <w:proofErr w:type="spellEnd"/>
      <w:r>
        <w:t xml:space="preserve"> парсер.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spacing w:line="360" w:lineRule="auto"/>
        <w:ind w:left="0"/>
      </w:pPr>
      <w:r>
        <w:t xml:space="preserve">Загрузка происходит по схеме, представленной в Приложение 2. Далее карта – это фрагмент данных </w:t>
      </w:r>
      <w:proofErr w:type="spellStart"/>
      <w:r>
        <w:rPr>
          <w:lang w:val="en-US"/>
        </w:rPr>
        <w:t>osm</w:t>
      </w:r>
      <w:proofErr w:type="spellEnd"/>
      <w:r>
        <w:t xml:space="preserve"> прямоугольником. В самом начале читаются границы карты и записываются в соответствующие поля, это необходимо для того что при дальнейшей конвертации географических координат в координаты на плоскости, можно было получать не абсолютные их значения, а относительно верхнего левого угла карты(точки с минимальной долготой и максимальной широтой). Сделано это для простоты передачи координат от клиента к серверу.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spacing w:line="360" w:lineRule="auto"/>
        <w:ind w:left="0"/>
      </w:pPr>
      <w:r>
        <w:t xml:space="preserve">После в методе </w:t>
      </w:r>
      <w:r>
        <w:rPr>
          <w:lang w:val="en-US"/>
        </w:rPr>
        <w:t>load</w:t>
      </w:r>
      <w:r>
        <w:t xml:space="preserve">() происходит чтение файла, и создание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>
        <w:rPr>
          <w:lang w:val="en-US"/>
        </w:rPr>
        <w:t>Relation</w:t>
      </w:r>
      <w:r>
        <w:t xml:space="preserve">, которые сохраняются внутри загрузчика, а потом забираются из него с помощью методов </w:t>
      </w:r>
      <w:proofErr w:type="spellStart"/>
      <w:r>
        <w:rPr>
          <w:lang w:val="en-US"/>
        </w:rPr>
        <w:t>getNodes</w:t>
      </w:r>
      <w:proofErr w:type="spellEnd"/>
      <w:r>
        <w:t xml:space="preserve">(), </w:t>
      </w:r>
      <w:proofErr w:type="spellStart"/>
      <w:r>
        <w:rPr>
          <w:lang w:val="en-US"/>
        </w:rPr>
        <w:t>getWays</w:t>
      </w:r>
      <w:proofErr w:type="spellEnd"/>
      <w:r>
        <w:t xml:space="preserve">(), </w:t>
      </w:r>
      <w:proofErr w:type="spellStart"/>
      <w:r>
        <w:rPr>
          <w:lang w:val="en-US"/>
        </w:rPr>
        <w:t>getRelations</w:t>
      </w:r>
      <w:proofErr w:type="spellEnd"/>
      <w:r>
        <w:t xml:space="preserve">(), </w:t>
      </w:r>
      <w:proofErr w:type="spellStart"/>
      <w:r>
        <w:rPr>
          <w:lang w:val="en-US"/>
        </w:rPr>
        <w:t>getSimpleNodes</w:t>
      </w:r>
      <w:proofErr w:type="spellEnd"/>
      <w:r>
        <w:t xml:space="preserve">(). Благодарю тому что все реализовано через интерфейс </w:t>
      </w:r>
      <w:proofErr w:type="spellStart"/>
      <w:r>
        <w:rPr>
          <w:lang w:val="en-US"/>
        </w:rPr>
        <w:t>MapLoader</w:t>
      </w:r>
      <w:proofErr w:type="spellEnd"/>
      <w:r>
        <w:t xml:space="preserve"> можно в дальнейшем написать новый загрузчик, реализующий этот интерфейс и читающий данные из другого формата, тем самым получив поддержку </w:t>
      </w:r>
      <w:proofErr w:type="spellStart"/>
      <w:r>
        <w:t>новоги</w:t>
      </w:r>
      <w:proofErr w:type="spellEnd"/>
      <w:r>
        <w:t xml:space="preserve"> формата. Также этот метод создаёт дорожный граф, подробнее об этом в разделе о дорожном графе.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numPr>
          <w:ilvl w:val="1"/>
          <w:numId w:val="2"/>
        </w:numPr>
        <w:spacing w:line="360" w:lineRule="auto"/>
        <w:ind w:left="420"/>
      </w:pPr>
      <w:proofErr w:type="spellStart"/>
      <w:r>
        <w:t>Квадродерево</w:t>
      </w:r>
      <w:proofErr w:type="spellEnd"/>
      <w:r>
        <w:t>:</w:t>
      </w:r>
    </w:p>
    <w:p w:rsidR="000D67EB" w:rsidRDefault="00C00B79" w:rsidP="009631E5">
      <w:pPr>
        <w:pStyle w:val="ListParagraph"/>
        <w:spacing w:line="360" w:lineRule="auto"/>
        <w:ind w:left="0" w:firstLine="420"/>
      </w:pPr>
      <w:r>
        <w:lastRenderedPageBreak/>
        <w:t xml:space="preserve">Для отрисовки домов, их выбора, поиска близкой к ним инфраструктуры и составления дорожного графа мне необходим быстрый поиск по данным карты. Для этого существует множество методов организации данных на плоскости. Из них я выбрал </w:t>
      </w:r>
      <w:proofErr w:type="spellStart"/>
      <w:r>
        <w:t>квадродерево</w:t>
      </w:r>
      <w:proofErr w:type="spellEnd"/>
      <w:r>
        <w:t>(</w:t>
      </w:r>
      <w:r>
        <w:rPr>
          <w:lang w:val="en-US"/>
        </w:rPr>
        <w:t>Quadtree</w:t>
      </w:r>
      <w:r>
        <w:t>), за его простоту в реализации.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spacing w:line="360" w:lineRule="auto"/>
        <w:ind w:left="0"/>
      </w:pPr>
      <w:r>
        <w:t xml:space="preserve">Реализация </w:t>
      </w:r>
      <w:proofErr w:type="spellStart"/>
      <w:r>
        <w:t>квадродерева</w:t>
      </w:r>
      <w:proofErr w:type="spellEnd"/>
      <w:r>
        <w:t xml:space="preserve"> находится в классе </w:t>
      </w:r>
      <w:proofErr w:type="spellStart"/>
      <w:r>
        <w:rPr>
          <w:lang w:val="en-US"/>
        </w:rPr>
        <w:t>QuadTreeNode</w:t>
      </w:r>
      <w:proofErr w:type="spellEnd"/>
      <w:r>
        <w:t xml:space="preserve">, а методы для поиска в нем и его корень в классе </w:t>
      </w:r>
      <w:proofErr w:type="spellStart"/>
      <w:r>
        <w:rPr>
          <w:lang w:val="en-US"/>
        </w:rPr>
        <w:t>QuadTree</w:t>
      </w:r>
      <w:proofErr w:type="spellEnd"/>
      <w:r>
        <w:t>. Оно может в себе содержать как точки, так и полигоны с линиями. У меня оно не сбалансированное.</w:t>
      </w:r>
    </w:p>
    <w:p w:rsidR="000D67EB" w:rsidRDefault="000D67EB" w:rsidP="009631E5">
      <w:pPr>
        <w:pStyle w:val="ListParagraph"/>
        <w:spacing w:line="360" w:lineRule="auto"/>
        <w:ind w:left="0"/>
      </w:pPr>
    </w:p>
    <w:p w:rsidR="000D67EB" w:rsidRDefault="00C00B79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t xml:space="preserve">В </w:t>
      </w:r>
      <w:proofErr w:type="spellStart"/>
      <w:r>
        <w:t>квадродереве</w:t>
      </w:r>
      <w:proofErr w:type="spellEnd"/>
      <w:r>
        <w:t xml:space="preserve">, у каждого узла может быть по 4 потомка, которые делят своего родителя на 4 равные части. Поиск необходимого узла происходит за время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) (где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количество элементов в дереве, при условие что дерево сбалансированное), но так как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) прен</w:t>
      </w:r>
      <w:proofErr w:type="spellStart"/>
      <w:r>
        <w:rPr>
          <w:rFonts w:eastAsiaTheme="minorEastAsia"/>
        </w:rPr>
        <w:t>ебрежительно</w:t>
      </w:r>
      <w:proofErr w:type="spellEnd"/>
      <w:r>
        <w:rPr>
          <w:rFonts w:eastAsiaTheme="minorEastAsia"/>
        </w:rPr>
        <w:t xml:space="preserve"> мало, то сложность поиска в лучшем случае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), в худшем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 - минимальное кол-во элементов в узле, 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>- максимальное кол-во элементов). Каждый узел при создание считается конечным.</w:t>
      </w:r>
    </w:p>
    <w:p w:rsidR="000D67EB" w:rsidRDefault="000D67EB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 xml:space="preserve">Добавление точки в </w:t>
      </w:r>
      <w:proofErr w:type="spellStart"/>
      <w:r>
        <w:rPr>
          <w:rFonts w:eastAsiaTheme="minorEastAsia"/>
        </w:rPr>
        <w:t>квадродереве</w:t>
      </w:r>
      <w:proofErr w:type="spellEnd"/>
      <w:r>
        <w:rPr>
          <w:rFonts w:eastAsiaTheme="minorEastAsia"/>
        </w:rPr>
        <w:t xml:space="preserve"> очень тривиально. Когда с линиями и полигонами уже сложнее, так как необходимо их обрезать, что бы они не выходили за границы квадрата. Для обрезки линий был сделан </w:t>
      </w:r>
      <w:proofErr w:type="spellStart"/>
      <w:r>
        <w:rPr>
          <w:rFonts w:eastAsiaTheme="minorEastAsia"/>
        </w:rPr>
        <w:t>самописный</w:t>
      </w:r>
      <w:proofErr w:type="spellEnd"/>
      <w:r>
        <w:rPr>
          <w:rFonts w:eastAsiaTheme="minorEastAsia"/>
        </w:rPr>
        <w:t xml:space="preserve"> алгоритм, реализация которого в методе </w:t>
      </w:r>
      <w:proofErr w:type="spellStart"/>
      <w:r>
        <w:rPr>
          <w:rFonts w:eastAsiaTheme="minorEastAsia"/>
          <w:lang w:val="en-US"/>
        </w:rPr>
        <w:t>addRoad</w:t>
      </w:r>
      <w:proofErr w:type="spellEnd"/>
      <w:r>
        <w:rPr>
          <w:rFonts w:eastAsiaTheme="minorEastAsia"/>
        </w:rPr>
        <w:t xml:space="preserve">() класса </w:t>
      </w:r>
      <w:proofErr w:type="spellStart"/>
      <w:r>
        <w:rPr>
          <w:rFonts w:eastAsiaTheme="minorEastAsia"/>
          <w:lang w:val="en-US"/>
        </w:rPr>
        <w:t>QuadTreeNode</w:t>
      </w:r>
      <w:proofErr w:type="spellEnd"/>
      <w:r>
        <w:rPr>
          <w:rFonts w:eastAsiaTheme="minorEastAsia"/>
        </w:rPr>
        <w:t xml:space="preserve">. Для обрезки же полигонов я реализовал алгоритм </w:t>
      </w:r>
      <w:proofErr w:type="spellStart"/>
      <w:r>
        <w:rPr>
          <w:rFonts w:eastAsiaTheme="minorEastAsia"/>
        </w:rPr>
        <w:t>Уайлера-Атертона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Weiler</w:t>
      </w:r>
      <w:proofErr w:type="spellEnd"/>
      <w:r>
        <w:rPr>
          <w:rFonts w:eastAsiaTheme="minorEastAsia"/>
        </w:rPr>
        <w:t>–</w:t>
      </w:r>
      <w:proofErr w:type="spellStart"/>
      <w:r>
        <w:rPr>
          <w:rFonts w:eastAsiaTheme="minorEastAsia"/>
        </w:rPr>
        <w:t>Atherton</w:t>
      </w:r>
      <w:proofErr w:type="spellEnd"/>
      <w:r>
        <w:rPr>
          <w:rFonts w:eastAsiaTheme="minorEastAsia"/>
        </w:rPr>
        <w:t xml:space="preserve">). Его реализация находится в методе </w:t>
      </w:r>
      <w:proofErr w:type="spellStart"/>
      <w:r>
        <w:rPr>
          <w:rFonts w:eastAsiaTheme="minorEastAsia"/>
          <w:lang w:val="en-US"/>
        </w:rPr>
        <w:t>addPoly</w:t>
      </w:r>
      <w:proofErr w:type="spellEnd"/>
      <w:r>
        <w:rPr>
          <w:rFonts w:eastAsiaTheme="minorEastAsia"/>
        </w:rPr>
        <w:t>_</w:t>
      </w:r>
      <w:r>
        <w:rPr>
          <w:rFonts w:eastAsiaTheme="minorEastAsia"/>
          <w:lang w:val="en-US"/>
        </w:rPr>
        <w:t>double</w:t>
      </w:r>
      <w:r>
        <w:rPr>
          <w:rFonts w:eastAsiaTheme="minorEastAsia"/>
        </w:rPr>
        <w:t xml:space="preserve">(). Тут при разработке мною была совершена ошибка. Из-за того, что </w:t>
      </w:r>
      <w:r>
        <w:rPr>
          <w:rFonts w:eastAsiaTheme="minorEastAsia"/>
          <w:lang w:val="en-US"/>
        </w:rPr>
        <w:t>MapPoint</w:t>
      </w:r>
      <w:r>
        <w:rPr>
          <w:rFonts w:eastAsiaTheme="minorEastAsia"/>
        </w:rPr>
        <w:t xml:space="preserve"> хранит в себе только целочисленные координаты, то и все вычисления точек пересечения округлялись до целых чисел. Но из-за этого появлялись ошибки округления и алгоритм работал некорректно. Я попытался решить эту проблему с помощью класса </w:t>
      </w:r>
      <w:proofErr w:type="spellStart"/>
      <w:r>
        <w:rPr>
          <w:rFonts w:eastAsiaTheme="minorEastAsia"/>
          <w:lang w:val="en-US"/>
        </w:rPr>
        <w:t>SuperSampledMapPoint</w:t>
      </w:r>
      <w:proofErr w:type="spellEnd"/>
      <w:r>
        <w:rPr>
          <w:rFonts w:eastAsiaTheme="minorEastAsia"/>
        </w:rPr>
        <w:t xml:space="preserve">, который умножал координаты точек на некоторую константу, тем самым увеличивал «разрешение» и уменьшал вероятность ошибки округления, но поняв, что я делаю по сути то же самое что делают числа с плавающей запятой, я принял решения переписать это алгоритм с использованием </w:t>
      </w:r>
      <w:proofErr w:type="spellStart"/>
      <w:r>
        <w:rPr>
          <w:rFonts w:eastAsiaTheme="minorEastAsia"/>
          <w:lang w:val="en-US"/>
        </w:rPr>
        <w:t>DMapPoint</w:t>
      </w:r>
      <w:proofErr w:type="spellEnd"/>
      <w:r>
        <w:rPr>
          <w:rFonts w:eastAsiaTheme="minorEastAsia"/>
        </w:rPr>
        <w:t xml:space="preserve">, который переводил координаты точек в </w:t>
      </w:r>
      <w:r>
        <w:rPr>
          <w:rFonts w:eastAsiaTheme="minorEastAsia"/>
          <w:lang w:val="en-US"/>
        </w:rPr>
        <w:t>double</w:t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lastRenderedPageBreak/>
        <w:t xml:space="preserve">которые я после выполнения алгоритмы преобразовывал обратно к </w:t>
      </w:r>
      <w:r>
        <w:rPr>
          <w:rFonts w:eastAsiaTheme="minorEastAsia"/>
          <w:lang w:val="en-US"/>
        </w:rPr>
        <w:t>MapPoint</w:t>
      </w:r>
      <w:r>
        <w:rPr>
          <w:rFonts w:eastAsiaTheme="minorEastAsia"/>
        </w:rPr>
        <w:t xml:space="preserve"> с помощью округления. А старую реализацию метода под названием </w:t>
      </w:r>
      <w:proofErr w:type="spellStart"/>
      <w:r>
        <w:rPr>
          <w:rFonts w:eastAsiaTheme="minorEastAsia"/>
          <w:lang w:val="en-US"/>
        </w:rPr>
        <w:t>addPoly</w:t>
      </w:r>
      <w:proofErr w:type="spellEnd"/>
      <w:r>
        <w:rPr>
          <w:rFonts w:eastAsiaTheme="minorEastAsia"/>
        </w:rPr>
        <w:t>() оставил как напоминание о своей ошибке.</w:t>
      </w:r>
    </w:p>
    <w:p w:rsidR="000D67EB" w:rsidRDefault="000D67EB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>Так как дерево несбалансированное, то узлы делятся после того, как количество элементов в нем превосходит определенный порог. После этого текущей узел делится на 4 новых узла, которые назначаются потомками текущего. И все элементы из текущего перемещаются в его потомков, согласно алгоритму добавления элементов в дерево. При этом текущей элемент перестаёт быть конечным.</w:t>
      </w:r>
    </w:p>
    <w:p w:rsidR="000D67EB" w:rsidRDefault="000D67EB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 xml:space="preserve">Все алгоритмы поиска в </w:t>
      </w:r>
      <w:proofErr w:type="spellStart"/>
      <w:r>
        <w:rPr>
          <w:rFonts w:eastAsiaTheme="minorEastAsia"/>
        </w:rPr>
        <w:t>квадродереве</w:t>
      </w:r>
      <w:proofErr w:type="spellEnd"/>
      <w:r>
        <w:rPr>
          <w:rFonts w:eastAsiaTheme="minorEastAsia"/>
        </w:rPr>
        <w:t xml:space="preserve"> сводятся к одной последовательности действий. 1. Поиск всех конечных узлов, которые пересекаются или содержатся в фигуре поиска или содержат фигуру поиска. 2. Обход всех найденных узлов и проверка их элементов на вхождение в фигуру поиска или вхождение фигуры поиска в них. 3. Массив элементов что входят в фигуру и будет результатом. Здесь есть пространство для оптимизаций, например, проведя простую проверку на вхождение узла в фигуру поиска, при его полном вхождение мы можем добавить все элементы узла без проверки каждого из них.</w:t>
      </w:r>
    </w:p>
    <w:p w:rsidR="000D67EB" w:rsidRDefault="000D67EB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 xml:space="preserve">Мною реализовано несколько видом поиска в дереве. Поиск по точке, окружности и прямоугольнику. Также они отличаются тем, что они ищут: </w:t>
      </w:r>
      <w:r>
        <w:rPr>
          <w:rFonts w:eastAsiaTheme="minorEastAsia"/>
          <w:lang w:val="en-US"/>
        </w:rPr>
        <w:t>Way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Node</w:t>
      </w:r>
      <w:r w:rsidRPr="006351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>
        <w:rPr>
          <w:rFonts w:eastAsiaTheme="minorEastAsia"/>
        </w:rPr>
        <w:t>.</w:t>
      </w:r>
    </w:p>
    <w:p w:rsidR="000D67EB" w:rsidRDefault="000D67EB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numPr>
          <w:ilvl w:val="1"/>
          <w:numId w:val="2"/>
        </w:numPr>
        <w:spacing w:line="360" w:lineRule="auto"/>
        <w:ind w:left="420"/>
        <w:rPr>
          <w:rFonts w:eastAsiaTheme="minorEastAsia"/>
        </w:rPr>
      </w:pPr>
      <w:r>
        <w:rPr>
          <w:rFonts w:eastAsiaTheme="minorEastAsia"/>
        </w:rPr>
        <w:t>Дорожный граф:</w:t>
      </w:r>
    </w:p>
    <w:p w:rsidR="000D67EB" w:rsidRDefault="006351FE" w:rsidP="009631E5">
      <w:pPr>
        <w:pStyle w:val="ListParagraph"/>
        <w:spacing w:line="360" w:lineRule="auto"/>
        <w:ind w:left="0" w:firstLine="420"/>
        <w:rPr>
          <w:rFonts w:eastAsiaTheme="minorEastAsia"/>
        </w:rPr>
      </w:pPr>
      <w:r>
        <w:rPr>
          <w:rFonts w:eastAsiaTheme="minorEastAsia"/>
        </w:rPr>
        <w:t xml:space="preserve">Что бы показать транспортную доступность дома, мне необходимо знать минимальное время, за которое можно добраться до фрагментов дорог. </w:t>
      </w:r>
      <w:r w:rsidR="003C4F64">
        <w:rPr>
          <w:rFonts w:eastAsiaTheme="minorEastAsia"/>
        </w:rPr>
        <w:t>Для расчета этого времени необходимо объединить все возможные пути передвижения в единый граф(то есть объединять не только автомобильные дороги, но и пешеходные и маршруты общественного транспорта), и далее имея подобный граф, провести расчет.</w:t>
      </w:r>
    </w:p>
    <w:p w:rsidR="00552871" w:rsidRDefault="00552871" w:rsidP="006D0AE6">
      <w:pPr>
        <w:pStyle w:val="ListParagraph"/>
        <w:spacing w:line="360" w:lineRule="auto"/>
        <w:ind w:left="777"/>
        <w:rPr>
          <w:rFonts w:eastAsiaTheme="minorEastAsia"/>
        </w:rPr>
      </w:pPr>
    </w:p>
    <w:p w:rsidR="001E2304" w:rsidRDefault="00552871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Вершинами графа являются </w:t>
      </w:r>
      <w:r w:rsidR="00794DFD">
        <w:rPr>
          <w:rFonts w:eastAsiaTheme="minorEastAsia"/>
        </w:rPr>
        <w:t xml:space="preserve">объекты класса </w:t>
      </w:r>
      <w:proofErr w:type="spellStart"/>
      <w:r w:rsidR="00794DFD">
        <w:rPr>
          <w:rFonts w:eastAsiaTheme="minorEastAsia"/>
          <w:lang w:val="en-US"/>
        </w:rPr>
        <w:t>RoadGraphNode</w:t>
      </w:r>
      <w:proofErr w:type="spellEnd"/>
      <w:r w:rsidR="00794DFD" w:rsidRPr="00794DFD">
        <w:rPr>
          <w:rFonts w:eastAsiaTheme="minorEastAsia"/>
        </w:rPr>
        <w:t xml:space="preserve">. </w:t>
      </w:r>
      <w:r w:rsidR="00794DFD">
        <w:rPr>
          <w:rFonts w:eastAsiaTheme="minorEastAsia"/>
        </w:rPr>
        <w:t xml:space="preserve">Они хранят ссылки на другие вершины, с которыми они связаны и время, за которое можно до них добраться. Хранится 2 разных времени: для пешеходного режима и для автомобильного. Причем время хранится не в минутах, а в </w:t>
      </w:r>
      <w:r w:rsidR="00EE0FC3">
        <w:rPr>
          <w:rFonts w:eastAsiaTheme="minorEastAsia"/>
        </w:rPr>
        <w:t>сотых долях секунд (0,01 сек)</w:t>
      </w:r>
      <w:r w:rsidR="00C00B79">
        <w:rPr>
          <w:rFonts w:eastAsiaTheme="minorEastAsia"/>
        </w:rPr>
        <w:t xml:space="preserve">. Такая малая единица времени была взята из-за того что на карте встречаются очень </w:t>
      </w:r>
      <w:r w:rsidR="00EE0FC3">
        <w:rPr>
          <w:rFonts w:eastAsiaTheme="minorEastAsia"/>
        </w:rPr>
        <w:t>короткие</w:t>
      </w:r>
      <w:r w:rsidR="00C00B79">
        <w:rPr>
          <w:rFonts w:eastAsiaTheme="minorEastAsia"/>
        </w:rPr>
        <w:t xml:space="preserve"> участки дорог, которые например машиной со скоростью в 60 км/ч преодолеваются за секунды. И если взять за минимальную единицу времени минуту, то из-за округления, многие участки будут преодолеваться мгновенно и следовательно, результаты будут некорректны.</w:t>
      </w:r>
    </w:p>
    <w:p w:rsidR="001E2304" w:rsidRDefault="001E2304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D402A6" w:rsidRDefault="001E2304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>Так как</w:t>
      </w:r>
      <w:r w:rsidR="008A16E1">
        <w:rPr>
          <w:rFonts w:eastAsiaTheme="minorEastAsia"/>
        </w:rPr>
        <w:t xml:space="preserve"> экземпляров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 xml:space="preserve">достаточно много(при </w:t>
      </w:r>
      <w:proofErr w:type="spellStart"/>
      <w:r w:rsidR="008A16E1">
        <w:rPr>
          <w:rFonts w:eastAsiaTheme="minorEastAsia"/>
        </w:rPr>
        <w:t>парсинге</w:t>
      </w:r>
      <w:proofErr w:type="spellEnd"/>
      <w:r w:rsidR="008A16E1">
        <w:rPr>
          <w:rFonts w:eastAsiaTheme="minorEastAsia"/>
        </w:rPr>
        <w:t xml:space="preserve"> карты Москвы – </w:t>
      </w:r>
      <w:r w:rsidR="008A16E1" w:rsidRPr="008A16E1">
        <w:rPr>
          <w:rFonts w:eastAsiaTheme="minorEastAsia"/>
        </w:rPr>
        <w:t>1716727)</w:t>
      </w:r>
      <w:r w:rsidR="008A16E1">
        <w:rPr>
          <w:rFonts w:eastAsiaTheme="minorEastAsia"/>
        </w:rPr>
        <w:t>,</w:t>
      </w:r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>то очень важно что бы они занимали минимум памяти</w:t>
      </w:r>
      <w:r>
        <w:rPr>
          <w:rFonts w:eastAsiaTheme="minorEastAsia"/>
        </w:rPr>
        <w:t xml:space="preserve">. Это послужило причиной для отказа от динамических массивов </w:t>
      </w:r>
      <w:proofErr w:type="spellStart"/>
      <w:r>
        <w:rPr>
          <w:rFonts w:eastAsiaTheme="minorEastAsia"/>
          <w:lang w:val="en-US"/>
        </w:rPr>
        <w:t>ArrayList</w:t>
      </w:r>
      <w:proofErr w:type="spellEnd"/>
      <w:r>
        <w:rPr>
          <w:rFonts w:eastAsiaTheme="minorEastAsia"/>
        </w:rPr>
        <w:t xml:space="preserve"> в пользу статических массивов </w:t>
      </w:r>
      <w:r>
        <w:rPr>
          <w:rFonts w:eastAsiaTheme="minorEastAsia"/>
          <w:lang w:val="en-US"/>
        </w:rPr>
        <w:t>java</w:t>
      </w:r>
      <w:r w:rsidRPr="001E2304">
        <w:rPr>
          <w:rFonts w:eastAsiaTheme="minorEastAsia"/>
        </w:rPr>
        <w:t>’</w:t>
      </w:r>
      <w:r>
        <w:rPr>
          <w:rFonts w:eastAsiaTheme="minorEastAsia"/>
        </w:rPr>
        <w:t>ы</w:t>
      </w:r>
      <w:r w:rsidR="00D402A6">
        <w:rPr>
          <w:rFonts w:eastAsiaTheme="minorEastAsia"/>
        </w:rPr>
        <w:t>, т.к. с</w:t>
      </w:r>
      <w:r w:rsidR="008A16E1">
        <w:rPr>
          <w:rFonts w:eastAsiaTheme="minorEastAsia"/>
        </w:rPr>
        <w:t>огласно</w:t>
      </w:r>
      <w:r w:rsidR="00103F2F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библиотеки </w:t>
      </w:r>
      <w:proofErr w:type="spellStart"/>
      <w:r w:rsidR="00D402A6">
        <w:rPr>
          <w:rFonts w:eastAsiaTheme="minorEastAsia"/>
          <w:lang w:val="en-US"/>
        </w:rPr>
        <w:t>jol</w:t>
      </w:r>
      <w:proofErr w:type="spellEnd"/>
      <w:r w:rsidR="00D402A6">
        <w:rPr>
          <w:rFonts w:eastAsiaTheme="minorEastAsia"/>
        </w:rPr>
        <w:t>(</w:t>
      </w:r>
      <w:r w:rsidR="00D402A6">
        <w:rPr>
          <w:rFonts w:eastAsiaTheme="minorEastAsia"/>
          <w:lang w:val="en-US"/>
        </w:rPr>
        <w:t>Java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Object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Layout</w:t>
      </w:r>
      <w:r w:rsidR="00D402A6" w:rsidRPr="00D402A6">
        <w:rPr>
          <w:rFonts w:eastAsiaTheme="minorEastAsia"/>
        </w:rPr>
        <w:t>)</w:t>
      </w:r>
      <w:r w:rsidR="00D402A6">
        <w:rPr>
          <w:rFonts w:eastAsiaTheme="minorEastAsia"/>
        </w:rPr>
        <w:t xml:space="preserve"> размер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>’</w:t>
      </w:r>
      <w:r w:rsidR="00D402A6">
        <w:rPr>
          <w:rFonts w:eastAsiaTheme="minorEastAsia"/>
          <w:lang w:val="en-US"/>
        </w:rPr>
        <w:t>a</w:t>
      </w:r>
      <w:r w:rsidR="00D402A6">
        <w:rPr>
          <w:rFonts w:eastAsiaTheme="minorEastAsia"/>
        </w:rPr>
        <w:t xml:space="preserve">  – 24 байта(</w:t>
      </w:r>
      <w:r w:rsidR="00103F2F">
        <w:rPr>
          <w:rFonts w:eastAsiaTheme="minorEastAsia"/>
        </w:rPr>
        <w:t>зависит</w:t>
      </w:r>
      <w:r w:rsidR="00D402A6">
        <w:rPr>
          <w:rFonts w:eastAsiaTheme="minorEastAsia"/>
        </w:rPr>
        <w:t xml:space="preserve"> от конфигурации </w:t>
      </w:r>
      <w:proofErr w:type="spellStart"/>
      <w:r w:rsidR="00D402A6">
        <w:rPr>
          <w:rFonts w:eastAsiaTheme="minorEastAsia"/>
          <w:lang w:val="en-US"/>
        </w:rPr>
        <w:t>jvm</w:t>
      </w:r>
      <w:proofErr w:type="spellEnd"/>
      <w:r w:rsidR="00D402A6">
        <w:rPr>
          <w:rFonts w:eastAsiaTheme="minorEastAsia"/>
        </w:rPr>
        <w:t xml:space="preserve">), а размер обычного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>’</w:t>
      </w:r>
      <w:r w:rsidR="00D402A6">
        <w:rPr>
          <w:rFonts w:eastAsiaTheme="minorEastAsia"/>
        </w:rPr>
        <w:t>я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–</w:t>
      </w:r>
      <w:r w:rsidR="00D402A6" w:rsidRPr="00D402A6">
        <w:rPr>
          <w:rFonts w:eastAsiaTheme="minorEastAsia"/>
        </w:rPr>
        <w:t xml:space="preserve"> 16 </w:t>
      </w:r>
      <w:r w:rsidR="00D402A6">
        <w:rPr>
          <w:rFonts w:eastAsiaTheme="minorEastAsia"/>
        </w:rPr>
        <w:t>байт</w:t>
      </w:r>
      <w:r w:rsidR="00103F2F">
        <w:rPr>
          <w:rFonts w:eastAsiaTheme="minorEastAsia"/>
        </w:rPr>
        <w:t xml:space="preserve">(зависит от конфигурации </w:t>
      </w:r>
      <w:proofErr w:type="spellStart"/>
      <w:r w:rsidR="00103F2F">
        <w:rPr>
          <w:rFonts w:eastAsiaTheme="minorEastAsia"/>
          <w:lang w:val="en-US"/>
        </w:rPr>
        <w:t>jvm</w:t>
      </w:r>
      <w:proofErr w:type="spellEnd"/>
      <w:r w:rsidR="00103F2F">
        <w:rPr>
          <w:rFonts w:eastAsiaTheme="minorEastAsia"/>
        </w:rPr>
        <w:t>)</w:t>
      </w:r>
      <w:r w:rsidR="00D402A6">
        <w:rPr>
          <w:rFonts w:eastAsiaTheme="minorEastAsia"/>
        </w:rPr>
        <w:t xml:space="preserve">, но поскольку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реализован как обертка 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>’</w:t>
      </w:r>
      <w:r w:rsidR="00D402A6">
        <w:rPr>
          <w:rFonts w:eastAsiaTheme="minorEastAsia"/>
        </w:rPr>
        <w:t xml:space="preserve">ю, то в итоге его размер 40 байт. Соответственно переход от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 xml:space="preserve">  </w:t>
      </w:r>
      <w:r w:rsidR="00D402A6">
        <w:rPr>
          <w:rFonts w:eastAsiaTheme="minorEastAsia"/>
        </w:rPr>
        <w:t xml:space="preserve">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сохраняет 24 байта, а если учесть количество </w:t>
      </w:r>
      <w:proofErr w:type="spellStart"/>
      <w:r w:rsidR="00D402A6">
        <w:rPr>
          <w:rFonts w:eastAsiaTheme="minorEastAsia"/>
          <w:lang w:val="en-US"/>
        </w:rPr>
        <w:t>RoadGraphNode</w:t>
      </w:r>
      <w:proofErr w:type="spellEnd"/>
      <w:r w:rsidR="00D402A6">
        <w:rPr>
          <w:rFonts w:eastAsiaTheme="minorEastAsia"/>
        </w:rPr>
        <w:t xml:space="preserve"> и количество массивов в них то сохраняется минимум 4*24*</w:t>
      </w:r>
      <w:r w:rsidR="00D402A6" w:rsidRPr="008A16E1">
        <w:rPr>
          <w:rFonts w:eastAsiaTheme="minorEastAsia"/>
        </w:rPr>
        <w:t>1716727</w:t>
      </w:r>
      <w:r w:rsidR="00D402A6">
        <w:rPr>
          <w:rFonts w:eastAsiaTheme="minorEastAsia"/>
        </w:rPr>
        <w:t>=</w:t>
      </w:r>
      <w:r w:rsidR="00D402A6" w:rsidRPr="00D402A6">
        <w:rPr>
          <w:rFonts w:eastAsiaTheme="minorEastAsia"/>
        </w:rPr>
        <w:t>164805792</w:t>
      </w:r>
      <w:r w:rsidR="00D402A6">
        <w:rPr>
          <w:rFonts w:eastAsiaTheme="minorEastAsia"/>
        </w:rPr>
        <w:t xml:space="preserve"> байт </w:t>
      </w:r>
      <m:oMath>
        <m:r>
          <w:rPr>
            <w:rFonts w:ascii="Cambria Math" w:eastAsiaTheme="minorEastAsia" w:hAnsi="Cambria Math"/>
          </w:rPr>
          <m:t>≈</m:t>
        </m:r>
      </m:oMath>
      <w:r w:rsidR="00081D67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157 Мбайт. Но т.к. в </w:t>
      </w:r>
      <w:proofErr w:type="spellStart"/>
      <w:r w:rsidR="00D402A6">
        <w:rPr>
          <w:rFonts w:eastAsiaTheme="minorEastAsia"/>
          <w:lang w:val="en-US"/>
        </w:rPr>
        <w:t>RoadGraphNode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есть ещё и вложенные массивы, то реальный выигрыш больше.</w:t>
      </w:r>
    </w:p>
    <w:p w:rsidR="00103F2F" w:rsidRDefault="00103F2F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103F2F" w:rsidRDefault="00103F2F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 xml:space="preserve">Благодаря использованию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я получил выигрыш по памяти, но из-за того что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eastAsiaTheme="minorEastAsia"/>
        </w:rPr>
        <w:t xml:space="preserve"> </w:t>
      </w:r>
      <w:r w:rsidR="00BF1124">
        <w:rPr>
          <w:rFonts w:eastAsiaTheme="minorEastAsia"/>
        </w:rPr>
        <w:t>его</w:t>
      </w:r>
      <w:r>
        <w:rPr>
          <w:rFonts w:eastAsiaTheme="minorEastAsia"/>
        </w:rPr>
        <w:t xml:space="preserve"> упрощения мною были написаны </w:t>
      </w:r>
      <w:r>
        <w:rPr>
          <w:rFonts w:eastAsiaTheme="minorEastAsia"/>
          <w:lang w:val="en-US"/>
        </w:rPr>
        <w:t>Builder</w:t>
      </w:r>
      <w:r w:rsidRPr="00103F2F">
        <w:rPr>
          <w:rFonts w:eastAsiaTheme="minorEastAsia"/>
        </w:rPr>
        <w:t>’</w:t>
      </w:r>
      <w:r>
        <w:rPr>
          <w:rFonts w:eastAsiaTheme="minorEastAsia"/>
        </w:rPr>
        <w:t xml:space="preserve">ы для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самого дорожного графа – классы </w:t>
      </w:r>
      <w:proofErr w:type="spellStart"/>
      <w:r>
        <w:rPr>
          <w:rFonts w:eastAsiaTheme="minorEastAsia"/>
          <w:lang w:val="en-US"/>
        </w:rPr>
        <w:t>RoadGraphNodeBuilder</w:t>
      </w:r>
      <w:proofErr w:type="spellEnd"/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>
        <w:rPr>
          <w:rFonts w:eastAsiaTheme="minorEastAsia"/>
        </w:rPr>
        <w:t>. В которых реализована вся логика создания вершин</w:t>
      </w:r>
      <w:r w:rsidR="00AF60B7">
        <w:rPr>
          <w:rFonts w:eastAsiaTheme="minorEastAsia"/>
        </w:rPr>
        <w:t xml:space="preserve"> и их соединения</w:t>
      </w:r>
      <w:r>
        <w:rPr>
          <w:rFonts w:eastAsiaTheme="minorEastAsia"/>
        </w:rPr>
        <w:t xml:space="preserve">. </w:t>
      </w:r>
      <w:r w:rsidR="00AF60B7">
        <w:rPr>
          <w:rFonts w:eastAsiaTheme="minorEastAsia"/>
        </w:rPr>
        <w:t>После</w:t>
      </w:r>
      <w:r>
        <w:rPr>
          <w:rFonts w:eastAsiaTheme="minorEastAsia"/>
        </w:rPr>
        <w:t xml:space="preserve"> добавления всех </w:t>
      </w:r>
      <w:proofErr w:type="spellStart"/>
      <w:r>
        <w:rPr>
          <w:rFonts w:eastAsiaTheme="minorEastAsia"/>
        </w:rPr>
        <w:t>нод</w:t>
      </w:r>
      <w:proofErr w:type="spellEnd"/>
      <w:r>
        <w:rPr>
          <w:rFonts w:eastAsiaTheme="minorEastAsia"/>
        </w:rPr>
        <w:t xml:space="preserve"> в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>
        <w:rPr>
          <w:rFonts w:eastAsiaTheme="minorEastAsia"/>
        </w:rPr>
        <w:t xml:space="preserve"> вызывается его метод </w:t>
      </w:r>
      <w:proofErr w:type="spellStart"/>
      <w:r>
        <w:rPr>
          <w:rFonts w:eastAsiaTheme="minorEastAsia"/>
          <w:lang w:val="en-US"/>
        </w:rPr>
        <w:t>getRoadGraph</w:t>
      </w:r>
      <w:proofErr w:type="spellEnd"/>
      <w:r w:rsidRPr="00103F2F">
        <w:rPr>
          <w:rFonts w:eastAsiaTheme="minorEastAsia"/>
        </w:rPr>
        <w:t>()</w:t>
      </w:r>
      <w:r>
        <w:rPr>
          <w:rFonts w:eastAsiaTheme="minorEastAsia"/>
        </w:rPr>
        <w:t xml:space="preserve">, который возвращает </w:t>
      </w:r>
      <w:proofErr w:type="spellStart"/>
      <w:r>
        <w:rPr>
          <w:rFonts w:eastAsiaTheme="minorEastAsia"/>
          <w:lang w:val="en-US"/>
        </w:rPr>
        <w:t>HashMap</w:t>
      </w:r>
      <w:proofErr w:type="spellEnd"/>
      <w:r w:rsidRPr="00103F2F">
        <w:rPr>
          <w:rFonts w:eastAsiaTheme="minorEastAsia"/>
        </w:rPr>
        <w:t>&lt;</w:t>
      </w:r>
      <w:r>
        <w:rPr>
          <w:rFonts w:eastAsiaTheme="minorEastAsia"/>
          <w:lang w:val="en-US"/>
        </w:rPr>
        <w:t>Long</w:t>
      </w:r>
      <w:r w:rsidRPr="00103F2F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Pr="00103F2F">
        <w:rPr>
          <w:rFonts w:eastAsiaTheme="minorEastAsia"/>
        </w:rPr>
        <w:t>&gt;</w:t>
      </w:r>
      <w:r>
        <w:rPr>
          <w:rFonts w:eastAsiaTheme="minorEastAsia"/>
        </w:rPr>
        <w:t xml:space="preserve">, где ключ это </w:t>
      </w:r>
      <w:r>
        <w:rPr>
          <w:rFonts w:eastAsiaTheme="minorEastAsia"/>
          <w:lang w:val="en-US"/>
        </w:rPr>
        <w:t>id</w:t>
      </w:r>
      <w:r w:rsidRPr="00103F2F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ноды</w:t>
      </w:r>
      <w:proofErr w:type="spellEnd"/>
      <w:r w:rsidR="00081D67">
        <w:rPr>
          <w:rFonts w:eastAsiaTheme="minorEastAsia"/>
        </w:rPr>
        <w:t xml:space="preserve">, </w:t>
      </w:r>
      <w:r w:rsidR="00AF60B7">
        <w:rPr>
          <w:rFonts w:eastAsiaTheme="minorEastAsia"/>
        </w:rPr>
        <w:t>а</w:t>
      </w:r>
      <w:r w:rsidR="00081D67">
        <w:rPr>
          <w:rFonts w:eastAsiaTheme="minorEastAsia"/>
        </w:rPr>
        <w:t xml:space="preserve"> значение сама </w:t>
      </w:r>
      <w:proofErr w:type="spellStart"/>
      <w:r w:rsidR="00081D67">
        <w:rPr>
          <w:rFonts w:eastAsiaTheme="minorEastAsia"/>
        </w:rPr>
        <w:t>нода</w:t>
      </w:r>
      <w:proofErr w:type="spellEnd"/>
      <w:r w:rsidR="00081D67">
        <w:rPr>
          <w:rFonts w:eastAsiaTheme="minorEastAsia"/>
        </w:rPr>
        <w:t xml:space="preserve">. Все </w:t>
      </w:r>
      <w:proofErr w:type="spellStart"/>
      <w:r w:rsidR="00081D67">
        <w:rPr>
          <w:rFonts w:eastAsiaTheme="minorEastAsia"/>
        </w:rPr>
        <w:t>ноды</w:t>
      </w:r>
      <w:proofErr w:type="spellEnd"/>
      <w:r w:rsidR="00081D67">
        <w:rPr>
          <w:rFonts w:eastAsiaTheme="minorEastAsia"/>
        </w:rPr>
        <w:t xml:space="preserve"> в этом </w:t>
      </w:r>
      <w:proofErr w:type="spellStart"/>
      <w:r w:rsidR="00081D67">
        <w:rPr>
          <w:rFonts w:eastAsiaTheme="minorEastAsia"/>
          <w:lang w:val="en-US"/>
        </w:rPr>
        <w:t>HashMap</w:t>
      </w:r>
      <w:proofErr w:type="spellEnd"/>
      <w:r w:rsidR="00081D67">
        <w:rPr>
          <w:rFonts w:eastAsiaTheme="minorEastAsia"/>
        </w:rPr>
        <w:t xml:space="preserve"> связаны друг с другом и готовы к использованию.</w:t>
      </w:r>
    </w:p>
    <w:p w:rsidR="006B3C13" w:rsidRDefault="006B3C13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6B3C13" w:rsidRDefault="006B3C13" w:rsidP="009631E5">
      <w:pPr>
        <w:pStyle w:val="ListParagraph"/>
        <w:numPr>
          <w:ilvl w:val="1"/>
          <w:numId w:val="2"/>
        </w:numPr>
        <w:spacing w:line="360" w:lineRule="auto"/>
        <w:ind w:left="420"/>
        <w:rPr>
          <w:rFonts w:eastAsiaTheme="minorEastAsia"/>
        </w:rPr>
      </w:pPr>
      <w:r w:rsidRPr="006B3C13">
        <w:rPr>
          <w:rFonts w:eastAsiaTheme="minorEastAsia"/>
        </w:rPr>
        <w:lastRenderedPageBreak/>
        <w:t>Расчет графа:</w:t>
      </w:r>
    </w:p>
    <w:p w:rsidR="003E7C1C" w:rsidRDefault="003E7C1C" w:rsidP="009631E5">
      <w:pPr>
        <w:pStyle w:val="ListParagraph"/>
        <w:spacing w:line="360" w:lineRule="auto"/>
        <w:ind w:left="0" w:firstLine="420"/>
        <w:rPr>
          <w:rFonts w:eastAsiaTheme="minorEastAsia"/>
        </w:rPr>
      </w:pPr>
      <w:r>
        <w:rPr>
          <w:rFonts w:eastAsiaTheme="minorEastAsia"/>
        </w:rPr>
        <w:t>Расчет графа – нахождение минимально возможного времени пути из начальной точки до вершины для вершин графа, если это время меньше максимально допустимого.</w:t>
      </w:r>
    </w:p>
    <w:p w:rsidR="00DD75AF" w:rsidRDefault="003E7C1C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>При написание алгоритма для расчета графа</w:t>
      </w:r>
      <w:r w:rsidR="006C5036">
        <w:rPr>
          <w:rFonts w:eastAsiaTheme="minorEastAsia"/>
        </w:rPr>
        <w:t xml:space="preserve"> по началу мною был написан рекурсивный алгоритм(</w:t>
      </w:r>
      <w:proofErr w:type="spellStart"/>
      <w:r w:rsidR="00950D99">
        <w:rPr>
          <w:rFonts w:eastAsiaTheme="minorEastAsia"/>
          <w:lang w:val="en-US"/>
        </w:rPr>
        <w:t>PropertyMap</w:t>
      </w:r>
      <w:proofErr w:type="spellEnd"/>
      <w:r w:rsidR="00950D99" w:rsidRPr="00950D99">
        <w:rPr>
          <w:rFonts w:eastAsiaTheme="minorEastAsia"/>
        </w:rPr>
        <w:t>.</w:t>
      </w:r>
      <w:proofErr w:type="spellStart"/>
      <w:r w:rsidR="006C5036" w:rsidRPr="006C5036">
        <w:rPr>
          <w:rFonts w:eastAsiaTheme="minorEastAsia"/>
        </w:rPr>
        <w:t>recCalculateDistances</w:t>
      </w:r>
      <w:proofErr w:type="spellEnd"/>
      <w:r w:rsidR="006C5036" w:rsidRPr="006C5036">
        <w:rPr>
          <w:rFonts w:eastAsiaTheme="minorEastAsia"/>
        </w:rPr>
        <w:t>(</w:t>
      </w:r>
      <w:r w:rsidR="006C5036">
        <w:rPr>
          <w:rFonts w:eastAsiaTheme="minorEastAsia"/>
        </w:rPr>
        <w:t>)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>, очень похожий на поиск в глубину, но вместо сравнения вершины с искомой, я записываю в вершину сумму весов уже пройденных ребер, если она меньше уже записанной в вершине. Перед этим во все вершины записывается максимально возможное число(</w:t>
      </w:r>
      <w:r w:rsidR="006C5036">
        <w:rPr>
          <w:rFonts w:eastAsiaTheme="minorEastAsia"/>
          <w:lang w:val="en-US"/>
        </w:rPr>
        <w:t>INT</w:t>
      </w:r>
      <w:r w:rsidR="006C5036" w:rsidRPr="006C5036">
        <w:rPr>
          <w:rFonts w:eastAsiaTheme="minorEastAsia"/>
        </w:rPr>
        <w:t>_</w:t>
      </w:r>
      <w:r w:rsidR="006C5036">
        <w:rPr>
          <w:rFonts w:eastAsiaTheme="minorEastAsia"/>
          <w:lang w:val="en-US"/>
        </w:rPr>
        <w:t>MAX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 xml:space="preserve">. Но </w:t>
      </w:r>
      <w:r w:rsidR="001C71B4">
        <w:rPr>
          <w:rFonts w:eastAsiaTheme="minorEastAsia"/>
        </w:rPr>
        <w:t>при его использовании</w:t>
      </w:r>
      <w:r w:rsidR="006C5036">
        <w:rPr>
          <w:rFonts w:eastAsiaTheme="minorEastAsia"/>
        </w:rPr>
        <w:t xml:space="preserve"> я понял</w:t>
      </w:r>
      <w:r w:rsidR="001C71B4">
        <w:rPr>
          <w:rFonts w:eastAsiaTheme="minorEastAsia"/>
        </w:rPr>
        <w:t>,</w:t>
      </w:r>
      <w:r w:rsidR="006C5036">
        <w:rPr>
          <w:rFonts w:eastAsiaTheme="minorEastAsia"/>
        </w:rPr>
        <w:t xml:space="preserve"> что время его работы слишком велико. Тогда я решил попробовать реализовать расчет графа на основание поиска в ширину</w:t>
      </w:r>
      <w:r w:rsidR="001C71B4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proofErr w:type="spellStart"/>
      <w:r w:rsidR="00950D99">
        <w:rPr>
          <w:rFonts w:eastAsiaTheme="minorEastAsia"/>
          <w:lang w:val="en-US"/>
        </w:rPr>
        <w:t>PropertyMap</w:t>
      </w:r>
      <w:proofErr w:type="spellEnd"/>
      <w:r w:rsidR="00950D99" w:rsidRPr="00950D99">
        <w:rPr>
          <w:rFonts w:eastAsiaTheme="minorEastAsia"/>
        </w:rPr>
        <w:t>.</w:t>
      </w:r>
      <w:proofErr w:type="spellStart"/>
      <w:r w:rsidR="006C5036" w:rsidRPr="006C5036">
        <w:rPr>
          <w:rFonts w:eastAsiaTheme="minorEastAsia"/>
        </w:rPr>
        <w:t>widthRecCalculateDistance</w:t>
      </w:r>
      <w:proofErr w:type="spellEnd"/>
      <w:r w:rsidR="006C5036">
        <w:rPr>
          <w:rFonts w:eastAsiaTheme="minorEastAsia"/>
        </w:rPr>
        <w:t>()). Изменения скорости работы показаны в Приложении 4 и Приложении 5.</w:t>
      </w:r>
    </w:p>
    <w:p w:rsidR="00950D99" w:rsidRDefault="00950D99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6D0AE6" w:rsidRPr="00744BF1" w:rsidRDefault="00950D99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>Даже с ускорением после использования расчета в ширину</w:t>
      </w:r>
      <w:r w:rsidRPr="00950D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расчет графа занимает 500 </w:t>
      </w:r>
      <w:proofErr w:type="spellStart"/>
      <w:r>
        <w:rPr>
          <w:rFonts w:eastAsiaTheme="minorEastAsia"/>
        </w:rPr>
        <w:t>мс</w:t>
      </w:r>
      <w:proofErr w:type="spellEnd"/>
      <w:r>
        <w:rPr>
          <w:rFonts w:eastAsiaTheme="minorEastAsia"/>
        </w:rPr>
        <w:t xml:space="preserve">. из-за чего нельзя пересчитывать граф на каждый запрос нового </w:t>
      </w:r>
      <w:proofErr w:type="spellStart"/>
      <w:r>
        <w:rPr>
          <w:rFonts w:eastAsiaTheme="minorEastAsia"/>
        </w:rPr>
        <w:t>тайла</w:t>
      </w:r>
      <w:proofErr w:type="spellEnd"/>
      <w:r w:rsidR="00A70B14">
        <w:rPr>
          <w:rStyle w:val="FootnoteReference"/>
          <w:rFonts w:eastAsiaTheme="minorEastAsia"/>
        </w:rPr>
        <w:footnoteReference w:id="1"/>
      </w:r>
      <w:r>
        <w:rPr>
          <w:rFonts w:eastAsiaTheme="minorEastAsia"/>
        </w:rPr>
        <w:t>. Также при попытк</w:t>
      </w:r>
      <w:r w:rsidR="001C71B4">
        <w:rPr>
          <w:rFonts w:eastAsiaTheme="minorEastAsia"/>
        </w:rPr>
        <w:t>е</w:t>
      </w:r>
      <w:r>
        <w:rPr>
          <w:rFonts w:eastAsiaTheme="minorEastAsia"/>
        </w:rPr>
        <w:t xml:space="preserve"> генерировать </w:t>
      </w:r>
      <w:proofErr w:type="spellStart"/>
      <w:r>
        <w:rPr>
          <w:rFonts w:eastAsiaTheme="minorEastAsia"/>
        </w:rPr>
        <w:t>тайлы</w:t>
      </w:r>
      <w:proofErr w:type="spellEnd"/>
      <w:r>
        <w:rPr>
          <w:rFonts w:eastAsiaTheme="minorEastAsia"/>
        </w:rPr>
        <w:t xml:space="preserve"> параллельно из-за необходимости синхронизировать расчет графа, выи</w:t>
      </w:r>
      <w:r w:rsidR="001C71B4">
        <w:rPr>
          <w:rFonts w:eastAsiaTheme="minorEastAsia"/>
        </w:rPr>
        <w:t>грыш от параллельного исполнения</w:t>
      </w:r>
      <w:r>
        <w:rPr>
          <w:rFonts w:eastAsiaTheme="minorEastAsia"/>
        </w:rPr>
        <w:t xml:space="preserve"> сходит на нет.  Нужно временно сохранять результат расчетов для дальнейшей генерации </w:t>
      </w:r>
      <w:proofErr w:type="spellStart"/>
      <w:r>
        <w:rPr>
          <w:rFonts w:eastAsiaTheme="minorEastAsia"/>
        </w:rPr>
        <w:t>тайлов</w:t>
      </w:r>
      <w:proofErr w:type="spellEnd"/>
      <w:r>
        <w:rPr>
          <w:rFonts w:eastAsiaTheme="minorEastAsia"/>
        </w:rPr>
        <w:t xml:space="preserve"> и для того что бы можно было рассчитывать граф параллельно.</w:t>
      </w:r>
      <w:r w:rsidR="001C71B4">
        <w:rPr>
          <w:rFonts w:eastAsiaTheme="minorEastAsia"/>
        </w:rPr>
        <w:t xml:space="preserve"> Для этого я реализовал кэш.</w:t>
      </w:r>
      <w:r>
        <w:rPr>
          <w:rFonts w:eastAsiaTheme="minorEastAsia"/>
        </w:rPr>
        <w:t xml:space="preserve"> </w:t>
      </w:r>
      <w:r w:rsidR="001C71B4">
        <w:rPr>
          <w:rFonts w:eastAsiaTheme="minorEastAsia"/>
        </w:rPr>
        <w:t xml:space="preserve">Он </w:t>
      </w:r>
      <w:r>
        <w:rPr>
          <w:rFonts w:eastAsiaTheme="minorEastAsia"/>
        </w:rPr>
        <w:t xml:space="preserve">реализован в виде массива в каждой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>
        <w:rPr>
          <w:rFonts w:eastAsiaTheme="minorEastAsia"/>
        </w:rPr>
        <w:t>, в котором хранится её дальность. Также создан класс</w:t>
      </w:r>
      <w:r w:rsidR="001C71B4">
        <w:rPr>
          <w:rFonts w:eastAsiaTheme="minorEastAsia"/>
        </w:rPr>
        <w:t>,</w:t>
      </w:r>
      <w:r>
        <w:rPr>
          <w:rFonts w:eastAsiaTheme="minorEastAsia"/>
        </w:rPr>
        <w:t xml:space="preserve"> следящий за тем какие места в этом массиве уже заняты, а какие свободны и могут быть использованы для новой записи.</w:t>
      </w:r>
      <w:r w:rsidR="001C71B4">
        <w:rPr>
          <w:rFonts w:eastAsiaTheme="minorEastAsia"/>
        </w:rPr>
        <w:t xml:space="preserve"> </w:t>
      </w:r>
      <w:r w:rsidR="00744BF1">
        <w:rPr>
          <w:rFonts w:eastAsiaTheme="minorEastAsia"/>
        </w:rPr>
        <w:t xml:space="preserve">Занятые индексы хранятся в </w:t>
      </w:r>
      <w:proofErr w:type="spellStart"/>
      <w:r w:rsidR="00744BF1">
        <w:rPr>
          <w:rFonts w:eastAsiaTheme="minorEastAsia"/>
          <w:lang w:val="en-US"/>
        </w:rPr>
        <w:t>HashMap</w:t>
      </w:r>
      <w:proofErr w:type="spellEnd"/>
      <w:r w:rsidR="00744BF1">
        <w:rPr>
          <w:rFonts w:eastAsiaTheme="minorEastAsia"/>
          <w:lang w:val="en-US"/>
        </w:rPr>
        <w:t>’</w:t>
      </w:r>
      <w:r w:rsidR="00744BF1">
        <w:rPr>
          <w:rFonts w:eastAsiaTheme="minorEastAsia"/>
        </w:rPr>
        <w:t xml:space="preserve">е, с ключом </w:t>
      </w:r>
      <w:bookmarkStart w:id="0" w:name="_GoBack"/>
      <w:bookmarkEnd w:id="0"/>
    </w:p>
    <w:p w:rsidR="009631E5" w:rsidRDefault="009631E5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9631E5" w:rsidRDefault="009631E5" w:rsidP="009631E5">
      <w:pPr>
        <w:pStyle w:val="ListParagraph"/>
        <w:spacing w:line="360" w:lineRule="auto"/>
        <w:ind w:left="0"/>
        <w:rPr>
          <w:rFonts w:eastAsiaTheme="minorEastAsia"/>
        </w:rPr>
      </w:pPr>
    </w:p>
    <w:p w:rsidR="006D0AE6" w:rsidRPr="001C71B4" w:rsidRDefault="006D0AE6" w:rsidP="006D0AE6">
      <w:pPr>
        <w:pStyle w:val="ListParagraph"/>
        <w:spacing w:line="360" w:lineRule="auto"/>
        <w:ind w:left="1800"/>
        <w:rPr>
          <w:rFonts w:eastAsiaTheme="minorEastAsia"/>
        </w:rPr>
      </w:pPr>
    </w:p>
    <w:p w:rsidR="001C71B4" w:rsidRPr="00B505B9" w:rsidRDefault="001C71B4" w:rsidP="009631E5">
      <w:pPr>
        <w:pStyle w:val="ListParagraph"/>
        <w:spacing w:line="360" w:lineRule="auto"/>
        <w:ind w:left="0"/>
        <w:rPr>
          <w:rFonts w:eastAsiaTheme="minorEastAsia"/>
        </w:rPr>
      </w:pPr>
      <w:r>
        <w:rPr>
          <w:rFonts w:eastAsiaTheme="minorEastAsia"/>
        </w:rPr>
        <w:t xml:space="preserve">В начале отрисовка была сделана с использованием </w:t>
      </w:r>
      <w:r>
        <w:rPr>
          <w:rFonts w:eastAsiaTheme="minorEastAsia"/>
          <w:lang w:val="en-US"/>
        </w:rPr>
        <w:t>java</w:t>
      </w:r>
      <w:r w:rsidRPr="001C71B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graphics</w:t>
      </w:r>
      <w:r w:rsidRPr="001C71B4">
        <w:rPr>
          <w:rFonts w:eastAsiaTheme="minorEastAsia"/>
        </w:rPr>
        <w:t>2</w:t>
      </w:r>
      <w:r>
        <w:rPr>
          <w:rFonts w:eastAsiaTheme="minorEastAsia"/>
          <w:lang w:val="en-US"/>
        </w:rPr>
        <w:t>d</w:t>
      </w:r>
      <w:r w:rsidRPr="001C71B4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api</w:t>
      </w:r>
      <w:proofErr w:type="spellEnd"/>
      <w:r w:rsidRPr="001C71B4">
        <w:rPr>
          <w:rFonts w:eastAsiaTheme="minorEastAsia"/>
        </w:rPr>
        <w:t>.</w:t>
      </w:r>
      <w:r>
        <w:rPr>
          <w:rFonts w:eastAsiaTheme="minorEastAsia"/>
        </w:rPr>
        <w:t xml:space="preserve"> Я хотя его производительности хватало для отрисовки домов, то отрисовка</w:t>
      </w:r>
      <w:r w:rsidR="00010D22">
        <w:rPr>
          <w:rFonts w:eastAsiaTheme="minorEastAsia"/>
        </w:rPr>
        <w:t xml:space="preserve"> дорог могла </w:t>
      </w:r>
      <w:r w:rsidR="00010D22">
        <w:rPr>
          <w:rFonts w:eastAsiaTheme="minorEastAsia"/>
        </w:rPr>
        <w:lastRenderedPageBreak/>
        <w:t xml:space="preserve">занимать до 200 </w:t>
      </w:r>
      <w:proofErr w:type="spellStart"/>
      <w:r w:rsidR="00010D22">
        <w:rPr>
          <w:rFonts w:eastAsiaTheme="minorEastAsia"/>
        </w:rPr>
        <w:t>мс</w:t>
      </w:r>
      <w:proofErr w:type="spellEnd"/>
      <w:r w:rsidR="00010D22">
        <w:rPr>
          <w:rFonts w:eastAsiaTheme="minorEastAsia"/>
        </w:rPr>
        <w:t>.,</w:t>
      </w:r>
      <w:r>
        <w:rPr>
          <w:rFonts w:eastAsiaTheme="minorEastAsia"/>
        </w:rPr>
        <w:t xml:space="preserve"> </w:t>
      </w:r>
      <w:r w:rsidR="00010D22">
        <w:rPr>
          <w:rFonts w:eastAsiaTheme="minorEastAsia"/>
        </w:rPr>
        <w:t>н</w:t>
      </w:r>
      <w:r>
        <w:rPr>
          <w:rFonts w:eastAsiaTheme="minorEastAsia"/>
        </w:rPr>
        <w:t>а маленьких масштабах</w:t>
      </w:r>
      <w:r w:rsidR="00010D22" w:rsidRPr="00010D22">
        <w:rPr>
          <w:rFonts w:eastAsiaTheme="minorEastAsia"/>
        </w:rPr>
        <w:t>(</w:t>
      </w:r>
      <w:r w:rsidR="00010D22">
        <w:rPr>
          <w:rFonts w:eastAsiaTheme="minorEastAsia"/>
        </w:rPr>
        <w:t xml:space="preserve">когда на </w:t>
      </w:r>
      <w:proofErr w:type="spellStart"/>
      <w:r w:rsidR="00010D22">
        <w:rPr>
          <w:rFonts w:eastAsiaTheme="minorEastAsia"/>
        </w:rPr>
        <w:t>тайле</w:t>
      </w:r>
      <w:proofErr w:type="spellEnd"/>
      <w:r w:rsidR="00010D22">
        <w:rPr>
          <w:rFonts w:eastAsiaTheme="minorEastAsia"/>
        </w:rPr>
        <w:t xml:space="preserve"> большое количество дорог). Из-за этого я решил воспользоваться другой библиотекой для рисования. Я выбрал </w:t>
      </w:r>
      <w:proofErr w:type="spellStart"/>
      <w:r w:rsidR="00010D22">
        <w:rPr>
          <w:rFonts w:eastAsiaTheme="minorEastAsia"/>
          <w:lang w:val="en-US"/>
        </w:rPr>
        <w:t>cairo</w:t>
      </w:r>
      <w:proofErr w:type="spellEnd"/>
      <w:r w:rsidR="00010D22">
        <w:rPr>
          <w:rFonts w:eastAsiaTheme="minorEastAsia"/>
        </w:rPr>
        <w:t xml:space="preserve">, но т.к. её нет для </w:t>
      </w:r>
      <w:r w:rsidR="00010D22">
        <w:rPr>
          <w:rFonts w:eastAsiaTheme="minorEastAsia"/>
          <w:lang w:val="en-US"/>
        </w:rPr>
        <w:t>java</w:t>
      </w:r>
      <w:r w:rsidR="00010D22">
        <w:rPr>
          <w:rFonts w:eastAsiaTheme="minorEastAsia"/>
        </w:rPr>
        <w:t xml:space="preserve">, а только для </w:t>
      </w:r>
      <w:r w:rsidR="00010D22">
        <w:rPr>
          <w:rFonts w:eastAsiaTheme="minorEastAsia"/>
          <w:lang w:val="en-US"/>
        </w:rPr>
        <w:t>c</w:t>
      </w:r>
      <w:r w:rsidR="00010D22" w:rsidRPr="00010D22">
        <w:rPr>
          <w:rFonts w:eastAsiaTheme="minorEastAsia"/>
        </w:rPr>
        <w:t xml:space="preserve">++ </w:t>
      </w:r>
      <w:r w:rsidR="00010D22">
        <w:rPr>
          <w:rFonts w:eastAsiaTheme="minorEastAsia"/>
        </w:rPr>
        <w:t>и</w:t>
      </w:r>
      <w:r w:rsidR="00010D22" w:rsidRPr="00010D22">
        <w:rPr>
          <w:rFonts w:eastAsiaTheme="minorEastAsia"/>
        </w:rPr>
        <w:t xml:space="preserve"> </w:t>
      </w:r>
      <w:r w:rsidR="00010D22">
        <w:rPr>
          <w:rFonts w:eastAsiaTheme="minorEastAsia"/>
          <w:lang w:val="en-US"/>
        </w:rPr>
        <w:t>python</w:t>
      </w:r>
      <w:r w:rsidR="00010D22">
        <w:rPr>
          <w:rFonts w:eastAsiaTheme="minorEastAsia"/>
        </w:rPr>
        <w:t xml:space="preserve">, я решил её использовать через </w:t>
      </w:r>
      <w:r w:rsidR="00010D22">
        <w:rPr>
          <w:rFonts w:eastAsiaTheme="minorEastAsia"/>
          <w:lang w:val="en-US"/>
        </w:rPr>
        <w:t>JNI</w:t>
      </w:r>
      <w:r w:rsidR="00010D22">
        <w:rPr>
          <w:rFonts w:eastAsiaTheme="minorEastAsia"/>
        </w:rPr>
        <w:t xml:space="preserve">. Он позволяет вызывать </w:t>
      </w:r>
      <w:r w:rsidR="00B505B9">
        <w:rPr>
          <w:rFonts w:eastAsiaTheme="minorEastAsia"/>
        </w:rPr>
        <w:t>функции из динамических библиотек(</w:t>
      </w:r>
      <w:r w:rsidR="00B505B9" w:rsidRPr="00A70B14">
        <w:rPr>
          <w:rFonts w:eastAsiaTheme="minorEastAsia"/>
        </w:rPr>
        <w:t>.</w:t>
      </w:r>
      <w:proofErr w:type="spellStart"/>
      <w:r w:rsidR="00B505B9">
        <w:rPr>
          <w:rFonts w:eastAsiaTheme="minorEastAsia"/>
          <w:lang w:val="en-US"/>
        </w:rPr>
        <w:t>dll</w:t>
      </w:r>
      <w:proofErr w:type="spellEnd"/>
      <w:r w:rsidR="00B505B9" w:rsidRPr="00A70B14">
        <w:rPr>
          <w:rFonts w:eastAsiaTheme="minorEastAsia"/>
        </w:rPr>
        <w:t xml:space="preserve"> </w:t>
      </w:r>
      <w:r w:rsidR="00B505B9">
        <w:rPr>
          <w:rFonts w:eastAsiaTheme="minorEastAsia"/>
        </w:rPr>
        <w:t xml:space="preserve">или </w:t>
      </w:r>
      <w:r w:rsidR="00B505B9" w:rsidRPr="00A70B14">
        <w:rPr>
          <w:rFonts w:eastAsiaTheme="minorEastAsia"/>
        </w:rPr>
        <w:t>.</w:t>
      </w:r>
      <w:r w:rsidR="00B505B9">
        <w:rPr>
          <w:rFonts w:eastAsiaTheme="minorEastAsia"/>
          <w:lang w:val="en-US"/>
        </w:rPr>
        <w:t>so</w:t>
      </w:r>
      <w:r w:rsidR="00B505B9" w:rsidRPr="00A70B14">
        <w:rPr>
          <w:rFonts w:eastAsiaTheme="minorEastAsia"/>
        </w:rPr>
        <w:t>)</w:t>
      </w:r>
      <w:r w:rsidR="00B505B9">
        <w:rPr>
          <w:rFonts w:eastAsiaTheme="minorEastAsia"/>
        </w:rPr>
        <w:t xml:space="preserve">. </w:t>
      </w:r>
    </w:p>
    <w:p w:rsidR="006B3C13" w:rsidRPr="006B3C13" w:rsidRDefault="006B3C13" w:rsidP="00DD75AF">
      <w:pPr>
        <w:spacing w:line="360" w:lineRule="auto"/>
        <w:rPr>
          <w:rFonts w:eastAsiaTheme="minorEastAsia"/>
        </w:rPr>
      </w:pPr>
    </w:p>
    <w:p w:rsidR="00856A4D" w:rsidRDefault="006B3C13" w:rsidP="006B3C13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</w:r>
    </w:p>
    <w:p w:rsidR="006B3C13" w:rsidRPr="006B3C13" w:rsidRDefault="006B3C13" w:rsidP="006B3C13">
      <w:pPr>
        <w:spacing w:line="360" w:lineRule="auto"/>
        <w:rPr>
          <w:rFonts w:eastAsiaTheme="minorEastAsia"/>
        </w:rPr>
      </w:pPr>
    </w:p>
    <w:p w:rsidR="00552871" w:rsidRPr="00D402A6" w:rsidRDefault="00D402A6">
      <w:pPr>
        <w:pStyle w:val="ListParagraph"/>
        <w:spacing w:line="360" w:lineRule="auto"/>
        <w:ind w:left="988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0D67EB" w:rsidRDefault="000D67EB">
      <w:pPr>
        <w:pStyle w:val="ListParagraph"/>
        <w:spacing w:line="360" w:lineRule="auto"/>
        <w:ind w:left="988"/>
        <w:rPr>
          <w:rFonts w:eastAsiaTheme="minorEastAsia"/>
        </w:rPr>
      </w:pPr>
    </w:p>
    <w:p w:rsidR="000D67EB" w:rsidRDefault="000D67EB">
      <w:pPr>
        <w:pStyle w:val="ListParagraph"/>
        <w:spacing w:line="360" w:lineRule="auto"/>
        <w:ind w:left="988"/>
        <w:rPr>
          <w:rFonts w:eastAsiaTheme="minorEastAsia"/>
        </w:rPr>
      </w:pPr>
    </w:p>
    <w:p w:rsidR="000D67EB" w:rsidRDefault="000D67EB">
      <w:pPr>
        <w:pStyle w:val="ListParagraph"/>
        <w:spacing w:line="360" w:lineRule="auto"/>
        <w:ind w:left="988"/>
        <w:rPr>
          <w:rFonts w:eastAsiaTheme="minorEastAsia"/>
        </w:rPr>
      </w:pPr>
    </w:p>
    <w:p w:rsidR="000D67EB" w:rsidRDefault="000D67EB">
      <w:pPr>
        <w:pStyle w:val="ListParagraph"/>
        <w:spacing w:line="360" w:lineRule="auto"/>
        <w:ind w:left="988"/>
      </w:pPr>
    </w:p>
    <w:p w:rsidR="000D67EB" w:rsidRDefault="000D67EB">
      <w:pPr>
        <w:spacing w:line="360" w:lineRule="auto"/>
        <w:ind w:left="505"/>
      </w:pPr>
    </w:p>
    <w:p w:rsidR="000D67EB" w:rsidRDefault="000D67EB">
      <w:pPr>
        <w:spacing w:line="360" w:lineRule="auto"/>
        <w:ind w:left="505"/>
        <w:jc w:val="center"/>
        <w:rPr>
          <w:b/>
        </w:rPr>
      </w:pPr>
    </w:p>
    <w:p w:rsidR="000D67EB" w:rsidRDefault="00C00B79">
      <w:pPr>
        <w:spacing w:line="360" w:lineRule="auto"/>
        <w:ind w:left="505"/>
        <w:jc w:val="center"/>
        <w:rPr>
          <w:b/>
        </w:rPr>
      </w:pPr>
      <w:r>
        <w:rPr>
          <w:b/>
        </w:rPr>
        <w:t>Приложения</w:t>
      </w:r>
    </w:p>
    <w:p w:rsidR="000D67EB" w:rsidRDefault="00C00B79">
      <w:pPr>
        <w:spacing w:line="360" w:lineRule="auto"/>
        <w:ind w:left="505"/>
        <w:jc w:val="center"/>
      </w:pPr>
      <w:r>
        <w:t>Классы</w:t>
      </w:r>
      <w:r w:rsidR="001C71B4">
        <w:t>,</w:t>
      </w:r>
      <w:r>
        <w:t xml:space="preserve"> представляющие </w:t>
      </w:r>
      <w:proofErr w:type="spellStart"/>
      <w:r>
        <w:t>геоданные</w:t>
      </w:r>
      <w:proofErr w:type="spellEnd"/>
      <w:r>
        <w:t>.</w:t>
      </w:r>
    </w:p>
    <w:p w:rsidR="000D67EB" w:rsidRDefault="00C00B79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680460" cy="787908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679920" cy="787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Приложение 1.</w:t>
      </w:r>
    </w:p>
    <w:p w:rsidR="000D67EB" w:rsidRDefault="000D67EB">
      <w:pPr>
        <w:spacing w:line="360" w:lineRule="auto"/>
      </w:pPr>
    </w:p>
    <w:p w:rsidR="000D67EB" w:rsidRDefault="00C00B79">
      <w:pPr>
        <w:spacing w:line="360" w:lineRule="auto"/>
        <w:ind w:left="505"/>
        <w:jc w:val="center"/>
      </w:pPr>
      <w:r>
        <w:t xml:space="preserve">Процесс загрузки </w:t>
      </w:r>
      <w:proofErr w:type="spellStart"/>
      <w:r>
        <w:t>гео</w:t>
      </w:r>
      <w:proofErr w:type="spellEnd"/>
      <w:r>
        <w:t xml:space="preserve"> данных из файла.</w:t>
      </w:r>
    </w:p>
    <w:p w:rsidR="000D67EB" w:rsidRDefault="00C00B79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752590" cy="814260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6751800" cy="8142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Приложение 2.</w:t>
      </w:r>
    </w:p>
    <w:p w:rsidR="00171E26" w:rsidRPr="001C71B4" w:rsidRDefault="00171E26">
      <w:pPr>
        <w:spacing w:line="360" w:lineRule="auto"/>
      </w:pPr>
    </w:p>
    <w:p w:rsidR="002E12E5" w:rsidRPr="002E12E5" w:rsidRDefault="002E12E5" w:rsidP="002E12E5">
      <w:pPr>
        <w:spacing w:line="360" w:lineRule="auto"/>
        <w:jc w:val="center"/>
      </w:pPr>
      <w:r>
        <w:t>Зависимость времени расчета от максимальной дальности.</w:t>
      </w:r>
    </w:p>
    <w:p w:rsidR="002E12E5" w:rsidRDefault="002E12E5" w:rsidP="00C63AFA">
      <w:pPr>
        <w:spacing w:after="0" w:line="360" w:lineRule="auto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0C43681B" wp14:editId="10FD8916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E12E5" w:rsidRPr="002E12E5" w:rsidRDefault="002E12E5" w:rsidP="002E12E5">
      <w:pPr>
        <w:spacing w:after="0" w:line="360" w:lineRule="auto"/>
        <w:jc w:val="center"/>
        <w:rPr>
          <w:i/>
          <w:color w:val="44546A" w:themeColor="text2"/>
        </w:rPr>
      </w:pPr>
      <w:r w:rsidRPr="002E12E5">
        <w:rPr>
          <w:i/>
          <w:color w:val="44546A" w:themeColor="text2"/>
        </w:rPr>
        <w:t>Приложение 4.</w:t>
      </w:r>
    </w:p>
    <w:p w:rsidR="00171E26" w:rsidRDefault="00171E26" w:rsidP="002E12E5">
      <w:pPr>
        <w:pStyle w:val="Caption"/>
        <w:tabs>
          <w:tab w:val="left" w:pos="1134"/>
        </w:tabs>
        <w:spacing w:after="120" w:line="360" w:lineRule="auto"/>
        <w:jc w:val="center"/>
        <w:rPr>
          <w:sz w:val="22"/>
        </w:rPr>
      </w:pPr>
      <w:r>
        <w:rPr>
          <w:i w:val="0"/>
          <w:color w:val="auto"/>
          <w:sz w:val="28"/>
          <w:szCs w:val="28"/>
        </w:rPr>
        <w:t>График вы</w:t>
      </w:r>
      <w:r w:rsidR="002E12E5">
        <w:rPr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color w:val="auto"/>
          <w:sz w:val="28"/>
          <w:szCs w:val="28"/>
        </w:rPr>
        <w:t xml:space="preserve"> </w:t>
      </w: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6E67B08F" wp14:editId="1AED5982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2E12E5" w:rsidRPr="002E12E5">
        <w:rPr>
          <w:sz w:val="22"/>
        </w:rPr>
        <w:t xml:space="preserve"> </w:t>
      </w:r>
      <w:bookmarkStart w:id="1" w:name="_Hlk505900938"/>
      <w:r w:rsidR="002E12E5">
        <w:rPr>
          <w:sz w:val="22"/>
        </w:rPr>
        <w:t xml:space="preserve">Приложение </w:t>
      </w:r>
      <w:r w:rsidR="006C5036">
        <w:rPr>
          <w:sz w:val="22"/>
        </w:rPr>
        <w:t>5</w:t>
      </w:r>
      <w:r w:rsidR="002E12E5">
        <w:rPr>
          <w:sz w:val="22"/>
        </w:rPr>
        <w:t>.</w:t>
      </w:r>
      <w:bookmarkEnd w:id="1"/>
    </w:p>
    <w:p w:rsidR="00AE13A5" w:rsidRDefault="00AE13A5" w:rsidP="00AE13A5">
      <w:pPr>
        <w:pStyle w:val="Caption"/>
        <w:tabs>
          <w:tab w:val="left" w:pos="1134"/>
        </w:tabs>
        <w:spacing w:after="120" w:line="360" w:lineRule="auto"/>
        <w:rPr>
          <w:noProof/>
          <w:sz w:val="22"/>
        </w:rPr>
      </w:pPr>
    </w:p>
    <w:p w:rsidR="00E23C27" w:rsidRPr="00E23C27" w:rsidRDefault="00E23C27" w:rsidP="009B2D65">
      <w:pPr>
        <w:pStyle w:val="Caption"/>
        <w:tabs>
          <w:tab w:val="left" w:pos="1134"/>
        </w:tabs>
        <w:spacing w:after="120" w:line="360" w:lineRule="auto"/>
        <w:jc w:val="center"/>
        <w:rPr>
          <w:noProof/>
          <w:sz w:val="22"/>
        </w:rPr>
      </w:pPr>
      <w:r>
        <w:rPr>
          <w:i w:val="0"/>
          <w:color w:val="auto"/>
          <w:sz w:val="28"/>
          <w:szCs w:val="28"/>
        </w:rPr>
        <w:lastRenderedPageBreak/>
        <w:t>Заголовок</w:t>
      </w:r>
    </w:p>
    <w:p w:rsidR="00AE13A5" w:rsidRDefault="00AE13A5" w:rsidP="002E12E5">
      <w:pPr>
        <w:pStyle w:val="Caption"/>
        <w:tabs>
          <w:tab w:val="left" w:pos="1134"/>
        </w:tabs>
        <w:spacing w:after="120" w:line="360" w:lineRule="auto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6772275" cy="89808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" t="3568" r="1761" b="7718"/>
                    <a:stretch/>
                  </pic:blipFill>
                  <pic:spPr bwMode="auto">
                    <a:xfrm>
                      <a:off x="0" y="0"/>
                      <a:ext cx="6781217" cy="899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D65" w:rsidRPr="002E12E5" w:rsidRDefault="009B2D65" w:rsidP="002E12E5">
      <w:pPr>
        <w:pStyle w:val="Caption"/>
        <w:tabs>
          <w:tab w:val="left" w:pos="1134"/>
        </w:tabs>
        <w:spacing w:after="120" w:line="360" w:lineRule="auto"/>
        <w:jc w:val="center"/>
        <w:rPr>
          <w:sz w:val="22"/>
        </w:rPr>
      </w:pPr>
      <w:r>
        <w:rPr>
          <w:sz w:val="22"/>
        </w:rPr>
        <w:t>Приложение 6.</w:t>
      </w:r>
    </w:p>
    <w:sectPr w:rsidR="009B2D65" w:rsidRPr="002E12E5" w:rsidSect="00AE13A5">
      <w:footerReference w:type="default" r:id="rId17"/>
      <w:pgSz w:w="11906" w:h="16838"/>
      <w:pgMar w:top="567" w:right="1077" w:bottom="709" w:left="1077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0FFF" w:rsidRDefault="00960FFF">
      <w:pPr>
        <w:spacing w:after="0" w:line="240" w:lineRule="auto"/>
      </w:pPr>
      <w:r>
        <w:separator/>
      </w:r>
    </w:p>
  </w:endnote>
  <w:endnote w:type="continuationSeparator" w:id="0">
    <w:p w:rsidR="00960FFF" w:rsidRDefault="00960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3018600"/>
      <w:docPartObj>
        <w:docPartGallery w:val="Page Numbers (Bottom of Page)"/>
        <w:docPartUnique/>
      </w:docPartObj>
    </w:sdtPr>
    <w:sdtEndPr/>
    <w:sdtContent>
      <w:p w:rsidR="00010D22" w:rsidRDefault="00010D22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744BF1">
          <w:rPr>
            <w:noProof/>
          </w:rPr>
          <w:t>16</w:t>
        </w:r>
        <w:r>
          <w:fldChar w:fldCharType="end"/>
        </w:r>
      </w:p>
    </w:sdtContent>
  </w:sdt>
  <w:p w:rsidR="00010D22" w:rsidRDefault="00010D2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0FFF" w:rsidRDefault="00960FFF">
      <w:pPr>
        <w:spacing w:after="0" w:line="240" w:lineRule="auto"/>
      </w:pPr>
      <w:r>
        <w:separator/>
      </w:r>
    </w:p>
  </w:footnote>
  <w:footnote w:type="continuationSeparator" w:id="0">
    <w:p w:rsidR="00960FFF" w:rsidRDefault="00960FFF">
      <w:pPr>
        <w:spacing w:after="0" w:line="240" w:lineRule="auto"/>
      </w:pPr>
      <w:r>
        <w:continuationSeparator/>
      </w:r>
    </w:p>
  </w:footnote>
  <w:footnote w:id="1">
    <w:p w:rsidR="00A70B14" w:rsidRPr="00A70B14" w:rsidRDefault="00A70B14">
      <w:pPr>
        <w:pStyle w:val="FootnoteText"/>
      </w:pPr>
      <w:r w:rsidRPr="00A70B14">
        <w:rPr>
          <w:rStyle w:val="FootnoteReference"/>
          <w:sz w:val="22"/>
        </w:rPr>
        <w:footnoteRef/>
      </w:r>
      <w:r w:rsidRPr="00A70B14">
        <w:rPr>
          <w:sz w:val="22"/>
        </w:rPr>
        <w:t xml:space="preserve"> </w:t>
      </w:r>
      <w:proofErr w:type="spellStart"/>
      <w:r w:rsidRPr="00A70B14">
        <w:rPr>
          <w:sz w:val="22"/>
        </w:rPr>
        <w:t>Тайлы</w:t>
      </w:r>
      <w:proofErr w:type="spellEnd"/>
      <w:r w:rsidRPr="00A70B14">
        <w:rPr>
          <w:sz w:val="22"/>
        </w:rPr>
        <w:t xml:space="preserve"> – обычно квадратные небольшие</w:t>
      </w:r>
      <w:r>
        <w:rPr>
          <w:sz w:val="22"/>
        </w:rPr>
        <w:t xml:space="preserve"> части полного</w:t>
      </w:r>
      <w:r w:rsidRPr="00A70B14">
        <w:rPr>
          <w:sz w:val="22"/>
        </w:rPr>
        <w:t xml:space="preserve"> изображения из которых в последствии составляется </w:t>
      </w:r>
      <w:r>
        <w:rPr>
          <w:sz w:val="22"/>
        </w:rPr>
        <w:t xml:space="preserve">полное </w:t>
      </w:r>
      <w:r w:rsidRPr="00A70B14">
        <w:rPr>
          <w:sz w:val="22"/>
        </w:rPr>
        <w:t>изображение</w:t>
      </w:r>
      <w:r>
        <w:rPr>
          <w:sz w:val="22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7EB"/>
    <w:rsid w:val="00010D22"/>
    <w:rsid w:val="00081D67"/>
    <w:rsid w:val="000A3C01"/>
    <w:rsid w:val="000D67EB"/>
    <w:rsid w:val="00103F2F"/>
    <w:rsid w:val="00171E26"/>
    <w:rsid w:val="00177605"/>
    <w:rsid w:val="001C4CA6"/>
    <w:rsid w:val="001C71B4"/>
    <w:rsid w:val="001E2304"/>
    <w:rsid w:val="002E12E5"/>
    <w:rsid w:val="0034294E"/>
    <w:rsid w:val="003806CE"/>
    <w:rsid w:val="003C4F64"/>
    <w:rsid w:val="003E7C1C"/>
    <w:rsid w:val="00475C7A"/>
    <w:rsid w:val="00552871"/>
    <w:rsid w:val="006351FE"/>
    <w:rsid w:val="006B3C13"/>
    <w:rsid w:val="006C5036"/>
    <w:rsid w:val="006D0AE6"/>
    <w:rsid w:val="00744BF1"/>
    <w:rsid w:val="00794DFD"/>
    <w:rsid w:val="00814198"/>
    <w:rsid w:val="00856A4D"/>
    <w:rsid w:val="008A16E1"/>
    <w:rsid w:val="00950D99"/>
    <w:rsid w:val="00960FFF"/>
    <w:rsid w:val="009631E5"/>
    <w:rsid w:val="0096529A"/>
    <w:rsid w:val="009B2D65"/>
    <w:rsid w:val="00A703DA"/>
    <w:rsid w:val="00A70B14"/>
    <w:rsid w:val="00AE13A5"/>
    <w:rsid w:val="00AF60B7"/>
    <w:rsid w:val="00B505B9"/>
    <w:rsid w:val="00BF1124"/>
    <w:rsid w:val="00C00B79"/>
    <w:rsid w:val="00C63AFA"/>
    <w:rsid w:val="00D402A6"/>
    <w:rsid w:val="00D67440"/>
    <w:rsid w:val="00DD75AF"/>
    <w:rsid w:val="00E23C27"/>
    <w:rsid w:val="00ED2D2A"/>
    <w:rsid w:val="00EE0FC3"/>
    <w:rsid w:val="00F53DB5"/>
    <w:rsid w:val="00FB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76F5A"/>
  <w15:docId w15:val="{8E095C88-3685-4EA8-8B1D-A7A1CE1F7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Pr>
      <w:rFonts w:eastAsia="Calibri" w:cs="Times New Roman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  <w:style w:type="paragraph" w:styleId="FootnoteText">
    <w:name w:val="footnote text"/>
    <w:basedOn w:val="Normal"/>
    <w:link w:val="FootnoteTextChar"/>
    <w:uiPriority w:val="99"/>
    <w:semiHidden/>
    <w:unhideWhenUsed/>
    <w:rsid w:val="00A70B1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0B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70B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24E-2"/>
          <c:y val="7.4231741674492521E-2"/>
          <c:w val="0.90638449942040999"/>
          <c:h val="0.7328115292927833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0.14599999999999999</c:v>
                </c:pt>
                <c:pt idx="1">
                  <c:v>0.14499999999999999</c:v>
                </c:pt>
                <c:pt idx="2">
                  <c:v>0.14399999999999999</c:v>
                </c:pt>
                <c:pt idx="3">
                  <c:v>0.14699999999999999</c:v>
                </c:pt>
                <c:pt idx="4">
                  <c:v>0.154</c:v>
                </c:pt>
                <c:pt idx="5">
                  <c:v>0.17299999999999999</c:v>
                </c:pt>
                <c:pt idx="6">
                  <c:v>0.215</c:v>
                </c:pt>
                <c:pt idx="7">
                  <c:v>0.29199999999999998</c:v>
                </c:pt>
                <c:pt idx="8">
                  <c:v>0.39</c:v>
                </c:pt>
                <c:pt idx="9">
                  <c:v>0.49</c:v>
                </c:pt>
                <c:pt idx="10">
                  <c:v>0.624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0.14399999999999999</c:v>
                </c:pt>
                <c:pt idx="1">
                  <c:v>0.14599999999999999</c:v>
                </c:pt>
                <c:pt idx="2">
                  <c:v>0.153</c:v>
                </c:pt>
                <c:pt idx="3">
                  <c:v>0.22700000000000001</c:v>
                </c:pt>
                <c:pt idx="4">
                  <c:v>0.65800000000000003</c:v>
                </c:pt>
                <c:pt idx="5">
                  <c:v>2.8780000000000001</c:v>
                </c:pt>
                <c:pt idx="6">
                  <c:v>12.555999999999999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0081552"/>
        <c:axId val="1851040272"/>
      </c:scatterChart>
      <c:valAx>
        <c:axId val="1900081552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1040272"/>
        <c:crosses val="autoZero"/>
        <c:crossBetween val="midCat"/>
        <c:majorUnit val="4"/>
        <c:minorUnit val="1"/>
      </c:valAx>
      <c:valAx>
        <c:axId val="185104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0081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21E-2"/>
          <c:w val="0.90447755815420094"/>
          <c:h val="0.7328115292927833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0.14599999999999999</c:v>
                </c:pt>
                <c:pt idx="1">
                  <c:v>0.14499999999999999</c:v>
                </c:pt>
                <c:pt idx="2">
                  <c:v>0.14399999999999999</c:v>
                </c:pt>
                <c:pt idx="3">
                  <c:v>0.14699999999999999</c:v>
                </c:pt>
                <c:pt idx="4">
                  <c:v>0.154</c:v>
                </c:pt>
                <c:pt idx="5">
                  <c:v>0.17299999999999999</c:v>
                </c:pt>
                <c:pt idx="6">
                  <c:v>0.215</c:v>
                </c:pt>
                <c:pt idx="7">
                  <c:v>0.29199999999999998</c:v>
                </c:pt>
                <c:pt idx="8">
                  <c:v>0.39</c:v>
                </c:pt>
                <c:pt idx="9">
                  <c:v>0.49</c:v>
                </c:pt>
                <c:pt idx="10">
                  <c:v>0.624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0081552"/>
        <c:axId val="1851040272"/>
      </c:scatterChart>
      <c:valAx>
        <c:axId val="1900081552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1040272"/>
        <c:crosses val="autoZero"/>
        <c:crossBetween val="midCat"/>
        <c:majorUnit val="4"/>
        <c:minorUnit val="1"/>
      </c:valAx>
      <c:valAx>
        <c:axId val="185104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00815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810D6-83E6-4BA4-9044-4FFA46148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5808</TotalTime>
  <Pages>17</Pages>
  <Words>2416</Words>
  <Characters>13774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Olleggerr</cp:lastModifiedBy>
  <cp:revision>33</cp:revision>
  <dcterms:created xsi:type="dcterms:W3CDTF">2018-01-28T21:23:00Z</dcterms:created>
  <dcterms:modified xsi:type="dcterms:W3CDTF">2018-02-10T21:51:00Z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