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67EB" w:rsidRDefault="00C00B7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Супер крутая</w:t>
      </w:r>
      <w:proofErr w:type="gramEnd"/>
      <w:r>
        <w:rPr>
          <w:rFonts w:ascii="Times New Roman" w:hAnsi="Times New Roman" w:cs="Times New Roman"/>
          <w:sz w:val="28"/>
        </w:rPr>
        <w:t xml:space="preserve"> работа Олежки!!1</w:t>
      </w:r>
    </w:p>
    <w:p w:rsidR="000D67EB" w:rsidRDefault="00C00B7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«Тепловая карта предложений жилья»</w:t>
      </w:r>
    </w:p>
    <w:p w:rsidR="000D67EB" w:rsidRDefault="000D67EB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C00B7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Оглавление</w:t>
      </w:r>
    </w:p>
    <w:p w:rsidR="000D67EB" w:rsidRDefault="00C00B7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0D67E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C00B7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0D67EB" w:rsidRDefault="00C00B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В жизни сегодняшнего человека существует множество занятий, когда ему приходится иметь дело с большим объемом данных. Негласным стандартом для такой работы стало использование различный фильтров. Выбор жилья не стал исключением. Но вместо того что бы с помощью фильтров исключать предложения, но можно изменить способ их представления на более удобный и легкий в восприятие, способный отображать намного больший объем информации на экране и благодаря этому пользователь сможет принимать решение на основание намного большего числа факторов, что сделает решение более взвешенным. Кроме информации о самой квартире можно отобразить информацию об её окружение. О транспортной доступности и об инфраструктуре. Выбор методов отображение и их реализация будет описана ниже.</w:t>
      </w: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C00B7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Существующие альтернативы</w:t>
      </w:r>
    </w:p>
    <w:p w:rsidR="000D67EB" w:rsidRDefault="00C00B7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...</w:t>
      </w:r>
    </w:p>
    <w:p w:rsidR="000D67EB" w:rsidRDefault="000D67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C00B79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Основные принципы отображения</w:t>
      </w:r>
    </w:p>
    <w:p w:rsidR="000D67EB" w:rsidRDefault="00C00B7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Предложения:</w:t>
      </w:r>
    </w:p>
    <w:p w:rsidR="000D67EB" w:rsidRDefault="00C00B79">
      <w:pPr>
        <w:spacing w:line="360" w:lineRule="auto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предложений я собираюсь использовать вместо классических маркеров заливку зданий определенным цветом. Цвет будет определятся на основание отличия цены, 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заданой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пользователем.</w:t>
      </w:r>
    </w:p>
    <w:p w:rsidR="000D67EB" w:rsidRDefault="000D67EB">
      <w:pPr>
        <w:spacing w:line="360" w:lineRule="auto"/>
        <w:ind w:left="502"/>
        <w:rPr>
          <w:rFonts w:ascii="Times New Roman" w:hAnsi="Times New Roman" w:cs="Times New Roman"/>
          <w:sz w:val="28"/>
          <w:szCs w:val="28"/>
        </w:rPr>
      </w:pPr>
    </w:p>
    <w:p w:rsidR="000D67EB" w:rsidRDefault="00C00B79">
      <w:pPr>
        <w:keepNext/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6496050" cy="1128395"/>
            <wp:effectExtent l="0" t="0" r="0" b="0"/>
            <wp:docPr id="1" name="Рисунок 1" descr="C:\PropertyHeatMap\resources\grad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C:\PropertyHeatMap\resources\gradient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047" r="2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EB" w:rsidRDefault="00C00B79">
      <w:pPr>
        <w:pStyle w:val="Caption"/>
        <w:spacing w:line="360" w:lineRule="auto"/>
        <w:jc w:val="center"/>
        <w:rPr>
          <w:sz w:val="24"/>
        </w:rPr>
      </w:pPr>
      <w:r>
        <w:rPr>
          <w:sz w:val="22"/>
        </w:rPr>
        <w:t>Рисунок 1.</w:t>
      </w:r>
    </w:p>
    <w:p w:rsidR="000D67EB" w:rsidRDefault="00C00B79">
      <w:pPr>
        <w:spacing w:line="360" w:lineRule="auto"/>
        <w:ind w:left="505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отлично подойдет </w:t>
      </w:r>
      <w:r>
        <w:rPr>
          <w:rFonts w:ascii="Times New Roman" w:hAnsi="Times New Roman" w:cs="Times New Roman"/>
          <w:sz w:val="28"/>
          <w:szCs w:val="28"/>
          <w:lang w:val="en-US"/>
        </w:rPr>
        <w:t>HSB</w:t>
      </w:r>
      <w:r>
        <w:rPr>
          <w:rFonts w:ascii="Times New Roman" w:hAnsi="Times New Roman" w:cs="Times New Roman"/>
          <w:sz w:val="28"/>
          <w:szCs w:val="28"/>
        </w:rPr>
        <w:t xml:space="preserve"> градиент (Рисунок 1), ограниченный снизу на синем цвете. То есть градиент с параметром </w:t>
      </w:r>
      <w:r>
        <w:rPr>
          <w:rFonts w:ascii="Times New Roman" w:hAnsi="Times New Roman" w:cs="Times New Roman"/>
          <w:sz w:val="28"/>
          <w:szCs w:val="28"/>
          <w:lang w:val="en-US"/>
        </w:rPr>
        <w:t>hue</w:t>
      </w:r>
      <w:r>
        <w:rPr>
          <w:rFonts w:ascii="Times New Roman" w:hAnsi="Times New Roman" w:cs="Times New Roman"/>
          <w:sz w:val="28"/>
          <w:szCs w:val="28"/>
        </w:rPr>
        <w:t xml:space="preserve">(оттенок) от 0 до 240. Также он должен быть симметричен, то есть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макс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указ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указ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мин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цена.</w:t>
      </w:r>
    </w:p>
    <w:p w:rsidR="000D67EB" w:rsidRDefault="00C00B79">
      <w:pPr>
        <w:spacing w:line="360" w:lineRule="auto"/>
        <w:ind w:left="5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интуитивной ассоциации красного цвета как с чем-то выше норма, а синего наоборот с чем-то ниже нормы, пользователю будет легко привыкнуть к значениям цветов. Но при построении градиента на всем диапазоне цен, представленных на карте может возникнуть проблема. Она заключается в том, что градиент может стать слишком широким, из-за чего он перестанет отображать разницу в ценах.</w:t>
      </w:r>
    </w:p>
    <w:p w:rsidR="000D67EB" w:rsidRDefault="000D67EB">
      <w:pPr>
        <w:spacing w:line="360" w:lineRule="auto"/>
        <w:ind w:left="505"/>
        <w:rPr>
          <w:rFonts w:ascii="Times New Roman" w:hAnsi="Times New Roman" w:cs="Times New Roman"/>
          <w:sz w:val="28"/>
          <w:szCs w:val="28"/>
        </w:rPr>
      </w:pPr>
    </w:p>
    <w:p w:rsidR="000D67EB" w:rsidRDefault="00C00B79">
      <w:pPr>
        <w:keepNext/>
        <w:spacing w:after="0" w:line="360" w:lineRule="auto"/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6767195" cy="1222375"/>
                <wp:effectExtent l="0" t="0" r="0" b="0"/>
                <wp:docPr id="2" name="Picture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9"/>
                        <a:srcRect l="2769" r="4373"/>
                        <a:stretch/>
                      </pic:blipFill>
                      <pic:spPr>
                        <a:xfrm>
                          <a:off x="0" y="0"/>
                          <a:ext cx="6766560" cy="1221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style="position:absolute;margin-left:0pt;margin-top:-96.25pt;width:532.75pt;height:96.15pt;mso-position-vertical:top" type="shapetype_75">
                <v:imagedata r:id="rId10" o:detectmouseclick="t"/>
                <w10:wrap type="none"/>
                <v:stroke color="#3465a4" joinstyle="round" endcap="flat"/>
              </v:shape>
            </w:pict>
          </mc:Fallback>
        </mc:AlternateContent>
      </w:r>
    </w:p>
    <w:p w:rsidR="000D67EB" w:rsidRDefault="00C00B79">
      <w:pPr>
        <w:pStyle w:val="Caption"/>
        <w:spacing w:after="120" w:line="360" w:lineRule="auto"/>
        <w:jc w:val="center"/>
        <w:rPr>
          <w:sz w:val="22"/>
        </w:rPr>
      </w:pPr>
      <w:r>
        <w:rPr>
          <w:sz w:val="22"/>
        </w:rPr>
        <w:t>Рисунок 2.</w:t>
      </w:r>
    </w:p>
    <w:p w:rsidR="000D67EB" w:rsidRDefault="00C00B79">
      <w:pPr>
        <w:spacing w:line="360" w:lineRule="auto"/>
        <w:ind w:left="5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 показан градиент (все цены в рублях за метр квадратный), отражающий диапазон цен от 50000 до 350000, с указанной ценой в 200000. Также отмечены цены 230000 и 180000. Видно </w:t>
      </w:r>
      <w:proofErr w:type="gramStart"/>
      <w:r>
        <w:rPr>
          <w:rFonts w:ascii="Times New Roman" w:hAnsi="Times New Roman" w:cs="Times New Roman"/>
          <w:sz w:val="28"/>
          <w:szCs w:val="28"/>
        </w:rPr>
        <w:t>что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 смотря на отличие цены на 30000 и 20000 соответственно, их цвет едва различимы. Для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решения этой проблемы я решил использовать настраиваемый диапазон цен.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Пользователь будет выбирать не только целевую цену, но и диапазон цен.</w:t>
      </w:r>
    </w:p>
    <w:p w:rsidR="000D67EB" w:rsidRDefault="00C00B79">
      <w:pPr>
        <w:spacing w:line="360" w:lineRule="auto"/>
        <w:ind w:left="505"/>
      </w:pPr>
      <w:r>
        <w:rPr>
          <w:rFonts w:ascii="Times New Roman" w:hAnsi="Times New Roman" w:cs="Times New Roman"/>
          <w:sz w:val="28"/>
          <w:szCs w:val="28"/>
        </w:rPr>
        <w:t xml:space="preserve">Используя полученный градиент, я буду использовать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домов, причем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их я буду на прозрачном фоне, что бы их можно было наложить на карту. Пример представлен на Рисунке 3.</w:t>
      </w:r>
    </w:p>
    <w:p w:rsidR="000D67EB" w:rsidRDefault="00C00B79">
      <w:pPr>
        <w:spacing w:after="0" w:line="360" w:lineRule="auto"/>
        <w:ind w:left="50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8255">
            <wp:extent cx="5001895" cy="3457575"/>
            <wp:effectExtent l="0" t="0" r="0" b="0"/>
            <wp:docPr id="3" name="Picture 2" descr="C:\Users\User\AppData\Local\Microsoft\Windows\INetCache\Content.Word\coll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C:\Users\User\AppData\Local\Microsoft\Windows\INetCache\Content.Word\collected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5480" t="62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EB" w:rsidRDefault="00C00B79">
      <w:pPr>
        <w:pStyle w:val="Caption"/>
        <w:spacing w:after="120" w:line="360" w:lineRule="auto"/>
        <w:jc w:val="center"/>
        <w:rPr>
          <w:sz w:val="22"/>
        </w:rPr>
      </w:pPr>
      <w:r>
        <w:rPr>
          <w:sz w:val="22"/>
        </w:rPr>
        <w:t>Рисунок 3.</w:t>
      </w:r>
    </w:p>
    <w:p w:rsidR="000D67EB" w:rsidRDefault="00C00B7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Транспортная доступность:</w:t>
      </w:r>
    </w:p>
    <w:p w:rsidR="000D67EB" w:rsidRDefault="00C00B79">
      <w:pPr>
        <w:pStyle w:val="ListParagraph"/>
        <w:spacing w:line="360" w:lineRule="auto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отображения тра</w:t>
      </w:r>
      <w:r w:rsidR="00177605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спортной доступности я буду раскрашивать дороги в цвет зависящий от того, за сколько времени можно до той или иной её части. Для этого имея дорожный граф и начальную точку, я найду значение для каждой вершины, которое будет являться минимально возможным временем, за которое можно добраться из начальной вершины в данную. Дальше на основание этих значений и максимального времени, граф раскрашивается с помощью </w:t>
      </w:r>
      <w:proofErr w:type="gramStart"/>
      <w:r>
        <w:rPr>
          <w:rFonts w:ascii="Times New Roman" w:hAnsi="Times New Roman" w:cs="Times New Roman"/>
          <w:sz w:val="28"/>
          <w:szCs w:val="28"/>
        </w:rPr>
        <w:t>градиента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приведенного на рисунке 4.</w:t>
      </w:r>
    </w:p>
    <w:p w:rsidR="000D67EB" w:rsidRDefault="00C00B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6847840" cy="1010285"/>
                <wp:effectExtent l="0" t="0" r="0" b="0"/>
                <wp:docPr id="4" name="Picture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rcRect l="3691" r="5999" b="19441"/>
                        <a:stretch/>
                      </pic:blipFill>
                      <pic:spPr>
                        <a:xfrm>
                          <a:off x="0" y="0"/>
                          <a:ext cx="6847200" cy="1009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id="shape_0" stroked="f" style="position:absolute;margin-left:0pt;margin-top:-79.55pt;width:539.1pt;height:79.45pt;mso-position-vertical:top" type="shapetype_75">
                <v:imagedata r:id="rId13" o:detectmouseclick="t"/>
                <w10:wrap type="none"/>
                <v:stroke color="#3465a4" joinstyle="round" endcap="flat"/>
              </v:shape>
            </w:pict>
          </mc:Fallback>
        </mc:AlternateContent>
      </w:r>
    </w:p>
    <w:p w:rsidR="000D67EB" w:rsidRDefault="00C00B79">
      <w:pPr>
        <w:pStyle w:val="Caption"/>
        <w:spacing w:after="120" w:line="360" w:lineRule="auto"/>
        <w:jc w:val="center"/>
        <w:rPr>
          <w:sz w:val="22"/>
        </w:rPr>
      </w:pPr>
      <w:r>
        <w:rPr>
          <w:sz w:val="22"/>
        </w:rPr>
        <w:t>Рисунок 4.</w:t>
      </w:r>
    </w:p>
    <w:p w:rsidR="000D67EB" w:rsidRDefault="00C00B79">
      <w:pPr>
        <w:spacing w:line="360" w:lineRule="auto"/>
        <w:ind w:left="5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Соответственно не доступные части графа будут окрашены в темно-красный </w:t>
      </w:r>
      <w:proofErr w:type="gramStart"/>
      <w:r>
        <w:rPr>
          <w:rFonts w:ascii="Times New Roman" w:hAnsi="Times New Roman" w:cs="Times New Roman"/>
          <w:sz w:val="28"/>
          <w:szCs w:val="28"/>
        </w:rPr>
        <w:t>цвет(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находится за отметкой макс. время). Также кроме автомобильного режима, использующего обычные автомобильные дороги, я добавлю пешеходный режим, учитывающий пешеходные улицы и общественный транспорт. Этот граф </w:t>
      </w:r>
      <w:r w:rsidR="006351FE">
        <w:rPr>
          <w:rFonts w:ascii="Times New Roman" w:hAnsi="Times New Roman" w:cs="Times New Roman"/>
          <w:sz w:val="28"/>
          <w:szCs w:val="28"/>
        </w:rPr>
        <w:t>также должен быть</w:t>
      </w:r>
      <w:r>
        <w:rPr>
          <w:rFonts w:ascii="Times New Roman" w:hAnsi="Times New Roman" w:cs="Times New Roman"/>
          <w:sz w:val="28"/>
          <w:szCs w:val="28"/>
        </w:rPr>
        <w:t xml:space="preserve"> отрисова</w:t>
      </w:r>
      <w:r w:rsidR="006351FE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на прозрачном фоне, причем и его самого я сделаю полупрозрачным, что бы после наложения на карту можно было видеть названия улиц.</w:t>
      </w:r>
    </w:p>
    <w:p w:rsidR="000D67EB" w:rsidRDefault="00C00B7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Доступность инфраструктуры.</w:t>
      </w:r>
    </w:p>
    <w:p w:rsidR="000D67EB" w:rsidRDefault="00C00B79">
      <w:pPr>
        <w:pStyle w:val="ListParagraph"/>
        <w:spacing w:line="360" w:lineRule="auto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того или иного дома я собираюсь показывать список объектов инфраструктуры поблизости. Магазины, кафе, гос. учреждения.</w:t>
      </w:r>
    </w:p>
    <w:p w:rsidR="000D67EB" w:rsidRDefault="000D67EB">
      <w:pPr>
        <w:pStyle w:val="ListParagraph"/>
        <w:spacing w:line="360" w:lineRule="auto"/>
        <w:ind w:left="502"/>
        <w:rPr>
          <w:rFonts w:ascii="Times New Roman" w:hAnsi="Times New Roman" w:cs="Times New Roman"/>
          <w:sz w:val="28"/>
          <w:szCs w:val="28"/>
        </w:rPr>
      </w:pPr>
    </w:p>
    <w:p w:rsidR="000D67EB" w:rsidRDefault="000D67EB">
      <w:pPr>
        <w:pStyle w:val="ListParagraph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0D67EB" w:rsidRDefault="00C00B79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Реализация</w:t>
      </w:r>
    </w:p>
    <w:p w:rsidR="000D67EB" w:rsidRDefault="00C00B79">
      <w:pPr>
        <w:pStyle w:val="ListParagraph"/>
        <w:numPr>
          <w:ilvl w:val="0"/>
          <w:numId w:val="2"/>
        </w:numPr>
        <w:spacing w:line="360" w:lineRule="auto"/>
        <w:ind w:left="499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проекта и инструменты:</w:t>
      </w:r>
    </w:p>
    <w:p w:rsidR="000D67EB" w:rsidRDefault="00C00B79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состоит из двух крупных частей. Сервер, занимающийся обработкой информации о жилье и рендерящий информацию о нем и отдающий её по запросу. Клиент, отображающий карту с отрисованной на ней информацией и дающий интерфейс пользователю, с помощью которого он может формировать запросы на сервер.</w:t>
      </w:r>
    </w:p>
    <w:p w:rsidR="000D67EB" w:rsidRDefault="000D67E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C00B79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же состоит из двух частей, </w:t>
      </w:r>
      <w:proofErr w:type="gramStart"/>
      <w:r>
        <w:rPr>
          <w:rFonts w:ascii="Times New Roman" w:hAnsi="Times New Roman" w:cs="Times New Roman"/>
          <w:sz w:val="28"/>
          <w:szCs w:val="28"/>
        </w:rPr>
        <w:t>сервера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раздающего статический контент,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тайлы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карты, и раздающий динамический контент,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тайлы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информацией о жилье/транспорте.</w:t>
      </w:r>
    </w:p>
    <w:p w:rsidR="000D67EB" w:rsidRDefault="000D67E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C00B79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сервера для статического контента был выбран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  <w:r>
        <w:rPr>
          <w:rFonts w:ascii="Times New Roman" w:hAnsi="Times New Roman" w:cs="Times New Roman"/>
          <w:sz w:val="28"/>
          <w:szCs w:val="28"/>
        </w:rPr>
        <w:t>, за свою производительность и простоту настройки.</w:t>
      </w:r>
    </w:p>
    <w:p w:rsidR="000D67EB" w:rsidRDefault="00C00B79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для динамического контента будет написан на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, так как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является классическим языком программирования для написания серверов. Она заслужила такое звание за свою безопасность, производительность и огромное количество библиотек, созданных для неё.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Раздача уже готового контента будет сделана с использованием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netty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D67EB" w:rsidRDefault="00C00B79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же будет написан на связке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wxPython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Эта связка была выбрана из-за того, что я уже был знаком с разработкой десктопных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67EB" w:rsidRDefault="000D67E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C00B79">
      <w:pPr>
        <w:pStyle w:val="ListParagraph"/>
        <w:numPr>
          <w:ilvl w:val="0"/>
          <w:numId w:val="2"/>
        </w:numPr>
        <w:spacing w:line="360" w:lineRule="auto"/>
        <w:ind w:left="499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Сервер:</w:t>
      </w:r>
    </w:p>
    <w:p w:rsidR="000D67EB" w:rsidRDefault="00C00B79">
      <w:pPr>
        <w:pStyle w:val="ListParagraph"/>
        <w:spacing w:line="360" w:lineRule="auto"/>
        <w:ind w:left="5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данные карты, цен и методы работы с ними я решил объединить в классе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PropertyMap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Соответственно при обработке запросов к серверу, обработчик обращается только к объекту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PropertyMap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все обращения к внутренним объектам производятся уже самим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PropertyMap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’ом. Такое разделение позволит потом при необходимости держать несколько карт, в одной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jvm</w:t>
      </w:r>
      <w:proofErr w:type="spellEnd"/>
      <w:r>
        <w:rPr>
          <w:rFonts w:ascii="Times New Roman" w:hAnsi="Times New Roman" w:cs="Times New Roman"/>
          <w:sz w:val="28"/>
          <w:szCs w:val="28"/>
        </w:rPr>
        <w:t>, с минимальными изменениями.</w:t>
      </w:r>
    </w:p>
    <w:p w:rsidR="000D67EB" w:rsidRDefault="000D67E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D67EB" w:rsidRDefault="00C00B79">
      <w:pPr>
        <w:pStyle w:val="ListParagraph"/>
        <w:numPr>
          <w:ilvl w:val="1"/>
          <w:numId w:val="2"/>
        </w:numPr>
        <w:spacing w:line="360" w:lineRule="auto"/>
        <w:ind w:left="9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Загрузка данных:</w:t>
      </w:r>
    </w:p>
    <w:p w:rsidR="000D67EB" w:rsidRDefault="00C00B79">
      <w:pPr>
        <w:pStyle w:val="ListParagraph"/>
        <w:spacing w:line="360" w:lineRule="auto"/>
        <w:ind w:left="10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я начал искать источник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геоданных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сожелению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открытых и достаточно полных источников очень мало. Единственный, который я нашел – это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openstreetmap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>
        <w:rPr>
          <w:rFonts w:ascii="Times New Roman" w:hAnsi="Times New Roman" w:cs="Times New Roman"/>
          <w:sz w:val="28"/>
          <w:szCs w:val="28"/>
        </w:rPr>
        <w:t xml:space="preserve">. Их данные были достаточно полны и совершенно открыты, за что выбор и пал на них. После необходимо было написать парсер для этих данных. Они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распостронялись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формате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по сути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. Структура этого формата очень проста. Есть три основных элемента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Way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Relation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D67EB" w:rsidRDefault="00C00B79">
      <w:pPr>
        <w:pStyle w:val="ListParagraph"/>
        <w:spacing w:line="360" w:lineRule="auto"/>
        <w:ind w:left="10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>
        <w:rPr>
          <w:rFonts w:ascii="Times New Roman" w:hAnsi="Times New Roman" w:cs="Times New Roman"/>
          <w:sz w:val="28"/>
          <w:szCs w:val="28"/>
        </w:rPr>
        <w:t xml:space="preserve"> – это обычная точка, она в качестве своих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аттрибутов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имеет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, географические координаты и информацию о пользователе что её добавил/изменил. Также в него вложены элементы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tag</w:t>
      </w:r>
      <w:r>
        <w:rPr>
          <w:rFonts w:ascii="Times New Roman" w:hAnsi="Times New Roman" w:cs="Times New Roman"/>
          <w:sz w:val="28"/>
          <w:szCs w:val="28"/>
        </w:rPr>
        <w:t xml:space="preserve">, которые содержат в себе информацию о точке в формате ключ-значение.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автобусная остановка описывается как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transport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platform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67EB" w:rsidRDefault="00C00B79">
      <w:pPr>
        <w:pStyle w:val="ListParagraph"/>
        <w:spacing w:line="360" w:lineRule="auto"/>
        <w:ind w:left="10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Way</w:t>
      </w:r>
      <w:r>
        <w:rPr>
          <w:rFonts w:ascii="Times New Roman" w:hAnsi="Times New Roman" w:cs="Times New Roman"/>
          <w:sz w:val="28"/>
          <w:szCs w:val="28"/>
        </w:rPr>
        <w:t xml:space="preserve"> – это тип описывающий полигоны и линии на карте. Он содержит в себе те же атрибуты что и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>
        <w:rPr>
          <w:rFonts w:ascii="Times New Roman" w:hAnsi="Times New Roman" w:cs="Times New Roman"/>
          <w:sz w:val="28"/>
          <w:szCs w:val="28"/>
        </w:rPr>
        <w:t xml:space="preserve">. В него вложены элементы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tag</w:t>
      </w:r>
      <w:r>
        <w:rPr>
          <w:rFonts w:ascii="Times New Roman" w:hAnsi="Times New Roman" w:cs="Times New Roman"/>
          <w:sz w:val="28"/>
          <w:szCs w:val="28"/>
        </w:rPr>
        <w:t xml:space="preserve">, элементы </w:t>
      </w:r>
      <w:r>
        <w:rPr>
          <w:rFonts w:ascii="Times New Roman" w:hAnsi="Times New Roman" w:cs="Times New Roman"/>
          <w:sz w:val="28"/>
          <w:szCs w:val="28"/>
          <w:lang w:val="en-US"/>
        </w:rPr>
        <w:t>tag</w:t>
      </w:r>
      <w:r>
        <w:rPr>
          <w:rFonts w:ascii="Times New Roman" w:hAnsi="Times New Roman" w:cs="Times New Roman"/>
          <w:sz w:val="28"/>
          <w:szCs w:val="28"/>
        </w:rPr>
        <w:t xml:space="preserve"> также содержат информацию о </w:t>
      </w:r>
      <w:r>
        <w:rPr>
          <w:rFonts w:ascii="Times New Roman" w:hAnsi="Times New Roman" w:cs="Times New Roman"/>
          <w:sz w:val="28"/>
          <w:szCs w:val="28"/>
          <w:lang w:val="en-US"/>
        </w:rPr>
        <w:t>Way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же содержат в себе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>
        <w:rPr>
          <w:rFonts w:ascii="Times New Roman" w:hAnsi="Times New Roman" w:cs="Times New Roman"/>
          <w:sz w:val="28"/>
          <w:szCs w:val="28"/>
        </w:rPr>
        <w:t xml:space="preserve">. Соответственно соединив все данные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мы получим то, как выглядит </w:t>
      </w:r>
      <w:r>
        <w:rPr>
          <w:rFonts w:ascii="Times New Roman" w:hAnsi="Times New Roman" w:cs="Times New Roman"/>
          <w:sz w:val="28"/>
          <w:szCs w:val="28"/>
          <w:lang w:val="en-US"/>
        </w:rPr>
        <w:t>Way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67EB" w:rsidRDefault="00C00B79">
      <w:pPr>
        <w:pStyle w:val="ListParagraph"/>
        <w:spacing w:line="360" w:lineRule="auto"/>
        <w:ind w:left="10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Relation</w:t>
      </w:r>
      <w:r>
        <w:rPr>
          <w:rFonts w:ascii="Times New Roman" w:hAnsi="Times New Roman" w:cs="Times New Roman"/>
          <w:sz w:val="28"/>
          <w:szCs w:val="28"/>
        </w:rPr>
        <w:t xml:space="preserve"> – это элемент группирующий другие элементы.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Way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Relation</w:t>
      </w:r>
      <w:r>
        <w:rPr>
          <w:rFonts w:ascii="Times New Roman" w:hAnsi="Times New Roman" w:cs="Times New Roman"/>
          <w:sz w:val="28"/>
          <w:szCs w:val="28"/>
        </w:rPr>
        <w:t xml:space="preserve">. Обычно эти элементы являются маршрутами общественного транспорта или </w:t>
      </w:r>
      <w:proofErr w:type="gramStart"/>
      <w:r>
        <w:rPr>
          <w:rFonts w:ascii="Times New Roman" w:hAnsi="Times New Roman" w:cs="Times New Roman"/>
          <w:sz w:val="28"/>
          <w:szCs w:val="28"/>
        </w:rPr>
        <w:t>какими либо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сетями.</w:t>
      </w:r>
    </w:p>
    <w:p w:rsidR="000D67EB" w:rsidRDefault="000D67EB">
      <w:pPr>
        <w:pStyle w:val="ListParagraph"/>
        <w:spacing w:line="360" w:lineRule="auto"/>
        <w:ind w:left="1009"/>
        <w:rPr>
          <w:rFonts w:ascii="Times New Roman" w:hAnsi="Times New Roman" w:cs="Times New Roman"/>
          <w:sz w:val="28"/>
          <w:szCs w:val="28"/>
        </w:rPr>
      </w:pPr>
    </w:p>
    <w:p w:rsidR="000D67EB" w:rsidRDefault="00C00B79">
      <w:pPr>
        <w:pStyle w:val="ListParagraph"/>
        <w:spacing w:line="360" w:lineRule="auto"/>
        <w:ind w:left="10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над этими данными надо создать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классы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представляющие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данные. Они показаны в Приложение 1. </w:t>
      </w:r>
    </w:p>
    <w:p w:rsidR="000D67EB" w:rsidRDefault="00C00B79">
      <w:pPr>
        <w:pStyle w:val="ListParagraph"/>
        <w:spacing w:line="360" w:lineRule="auto"/>
        <w:ind w:left="10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именно такой схемы классов будет объяснен ниже.</w:t>
      </w:r>
    </w:p>
    <w:p w:rsidR="000D67EB" w:rsidRDefault="000D67EB">
      <w:pPr>
        <w:pStyle w:val="ListParagraph"/>
        <w:spacing w:line="360" w:lineRule="auto"/>
        <w:ind w:left="1009"/>
        <w:rPr>
          <w:rFonts w:ascii="Times New Roman" w:hAnsi="Times New Roman" w:cs="Times New Roman"/>
          <w:sz w:val="28"/>
          <w:szCs w:val="28"/>
        </w:rPr>
      </w:pPr>
    </w:p>
    <w:p w:rsidR="000D67EB" w:rsidRDefault="00C00B79">
      <w:pPr>
        <w:pStyle w:val="ListParagraph"/>
        <w:spacing w:line="360" w:lineRule="auto"/>
        <w:ind w:left="10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файлы обладают внушительным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размером(</w:t>
      </w:r>
      <w:proofErr w:type="gramEnd"/>
      <w:r>
        <w:rPr>
          <w:rFonts w:ascii="Times New Roman" w:hAnsi="Times New Roman" w:cs="Times New Roman"/>
          <w:sz w:val="28"/>
          <w:szCs w:val="28"/>
        </w:rPr>
        <w:t>карта Москвы занимает ~1.5</w:t>
      </w:r>
      <w:r>
        <w:rPr>
          <w:rFonts w:ascii="Times New Roman" w:hAnsi="Times New Roman" w:cs="Times New Roman"/>
          <w:sz w:val="28"/>
          <w:szCs w:val="28"/>
          <w:lang w:val="en-US"/>
        </w:rPr>
        <w:t>GB</w:t>
      </w:r>
      <w:r>
        <w:rPr>
          <w:rFonts w:ascii="Times New Roman" w:hAnsi="Times New Roman" w:cs="Times New Roman"/>
          <w:sz w:val="28"/>
          <w:szCs w:val="28"/>
        </w:rPr>
        <w:t xml:space="preserve">), то обычные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парсеры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подходят.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больших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 файлов используются </w:t>
      </w:r>
      <w:r>
        <w:rPr>
          <w:rFonts w:ascii="Times New Roman" w:hAnsi="Times New Roman" w:cs="Times New Roman"/>
          <w:sz w:val="28"/>
          <w:szCs w:val="28"/>
          <w:lang w:val="en-US"/>
        </w:rPr>
        <w:t>stream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parsers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потоковые парсеры), которые не строят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>
        <w:rPr>
          <w:rFonts w:ascii="Times New Roman" w:hAnsi="Times New Roman" w:cs="Times New Roman"/>
          <w:sz w:val="28"/>
          <w:szCs w:val="28"/>
        </w:rPr>
        <w:t xml:space="preserve"> дерево в памяти, а всего лишь сообщают о типе элемента и его атрибутах. С такими парсерами вся забота о правильной иерархии элементов ложится на плечи разработчика. Поскольку иерархия элементов 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формата очень проста, то этот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становится отличным вариантом.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включает в себя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парсер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D67EB" w:rsidRDefault="000D67EB">
      <w:pPr>
        <w:pStyle w:val="ListParagraph"/>
        <w:spacing w:line="360" w:lineRule="auto"/>
        <w:ind w:left="1009"/>
        <w:rPr>
          <w:rFonts w:ascii="Times New Roman" w:hAnsi="Times New Roman" w:cs="Times New Roman"/>
          <w:sz w:val="28"/>
          <w:szCs w:val="28"/>
        </w:rPr>
      </w:pPr>
    </w:p>
    <w:p w:rsidR="000D67EB" w:rsidRDefault="00C00B79">
      <w:pPr>
        <w:pStyle w:val="ListParagraph"/>
        <w:spacing w:line="360" w:lineRule="auto"/>
        <w:ind w:left="10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Загрузка происходит по схеме, представленной в Приложение 2. Далее карта – это фрагмент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прямоугольником. В самом начале читаются границы карты и записываются в соответствующие поля, это необходимо для того что при дальнейшей конвертации географических координат в координаты на плоскости, можно было получать не абсолютные их значения, а относительно верхнего левого угла </w:t>
      </w:r>
      <w:proofErr w:type="gramStart"/>
      <w:r>
        <w:rPr>
          <w:rFonts w:ascii="Times New Roman" w:hAnsi="Times New Roman" w:cs="Times New Roman"/>
          <w:sz w:val="28"/>
          <w:szCs w:val="28"/>
        </w:rPr>
        <w:t>карты(</w:t>
      </w:r>
      <w:proofErr w:type="gramEnd"/>
      <w:r>
        <w:rPr>
          <w:rFonts w:ascii="Times New Roman" w:hAnsi="Times New Roman" w:cs="Times New Roman"/>
          <w:sz w:val="28"/>
          <w:szCs w:val="28"/>
        </w:rPr>
        <w:t>точки с минимальной долготой и максимальной широтой). Сделано это для простоты передачи координат от клиента к серверу.</w:t>
      </w:r>
    </w:p>
    <w:p w:rsidR="000D67EB" w:rsidRDefault="000D67EB">
      <w:pPr>
        <w:pStyle w:val="ListParagraph"/>
        <w:spacing w:line="360" w:lineRule="auto"/>
        <w:ind w:left="1009"/>
        <w:rPr>
          <w:rFonts w:ascii="Times New Roman" w:hAnsi="Times New Roman" w:cs="Times New Roman"/>
          <w:sz w:val="28"/>
          <w:szCs w:val="28"/>
        </w:rPr>
      </w:pPr>
    </w:p>
    <w:p w:rsidR="000D67EB" w:rsidRDefault="00C00B79">
      <w:pPr>
        <w:pStyle w:val="ListParagraph"/>
        <w:spacing w:line="360" w:lineRule="auto"/>
        <w:ind w:left="10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 методе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происходит чтение файла, и 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Way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Relation</w:t>
      </w:r>
      <w:r>
        <w:rPr>
          <w:rFonts w:ascii="Times New Roman" w:hAnsi="Times New Roman" w:cs="Times New Roman"/>
          <w:sz w:val="28"/>
          <w:szCs w:val="28"/>
        </w:rPr>
        <w:t xml:space="preserve">, которые сохраняются внутри загрузчика, а потом забираются из него с помощью методов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getNodes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getWays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getRelations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getSimpleNodes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(). Благодарю тому что все реализовано через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MapLoader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в дальнейшем написать новый загрузчик, реализующий этот интерфейс и читающий данные из другого формата, тем самым получив поддержку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новоги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формата. Также этот метод создаёт дорожный граф, подробнее об этом в разделе о дорожном графе.</w:t>
      </w:r>
    </w:p>
    <w:p w:rsidR="000D67EB" w:rsidRDefault="000D67EB">
      <w:pPr>
        <w:pStyle w:val="ListParagraph"/>
        <w:spacing w:line="360" w:lineRule="auto"/>
        <w:ind w:left="1009"/>
        <w:rPr>
          <w:rFonts w:ascii="Times New Roman" w:hAnsi="Times New Roman" w:cs="Times New Roman"/>
          <w:sz w:val="28"/>
          <w:szCs w:val="28"/>
        </w:rPr>
      </w:pPr>
    </w:p>
    <w:p w:rsidR="000D67EB" w:rsidRDefault="00C00B79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Квадродерево:</w:t>
      </w:r>
    </w:p>
    <w:p w:rsidR="000D67EB" w:rsidRDefault="00C00B79">
      <w:pPr>
        <w:pStyle w:val="ListParagraph"/>
        <w:spacing w:line="360" w:lineRule="auto"/>
        <w:ind w:left="98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отрисовки домов, их выбора, поиска близкой к ним инфраструктуры и составления дорожного графа мне необходим быстрый поиск по данным карты. Для этого существует множество методов организации данных на плоскости. Из них я выбрал квадродерево(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Quadtree</w:t>
      </w:r>
      <w:proofErr w:type="spellEnd"/>
      <w:r>
        <w:rPr>
          <w:rFonts w:ascii="Times New Roman" w:hAnsi="Times New Roman" w:cs="Times New Roman"/>
          <w:sz w:val="28"/>
          <w:szCs w:val="28"/>
        </w:rPr>
        <w:t>), за его простоту в реализации.</w:t>
      </w:r>
    </w:p>
    <w:p w:rsidR="000D67EB" w:rsidRDefault="000D67EB">
      <w:pPr>
        <w:pStyle w:val="ListParagraph"/>
        <w:spacing w:line="360" w:lineRule="auto"/>
        <w:ind w:left="988"/>
        <w:rPr>
          <w:rFonts w:ascii="Times New Roman" w:hAnsi="Times New Roman" w:cs="Times New Roman"/>
          <w:sz w:val="28"/>
          <w:szCs w:val="28"/>
        </w:rPr>
      </w:pPr>
    </w:p>
    <w:p w:rsidR="000D67EB" w:rsidRDefault="00C00B79">
      <w:pPr>
        <w:pStyle w:val="ListParagraph"/>
        <w:spacing w:line="360" w:lineRule="auto"/>
        <w:ind w:left="98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квадродерева находится в классе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QuadTreeNode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методы для поиска в нем и его корень в классе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QuadTree</w:t>
      </w:r>
      <w:proofErr w:type="spellEnd"/>
      <w:r>
        <w:rPr>
          <w:rFonts w:ascii="Times New Roman" w:hAnsi="Times New Roman" w:cs="Times New Roman"/>
          <w:sz w:val="28"/>
          <w:szCs w:val="28"/>
        </w:rPr>
        <w:t>. Оно может в себе содержать как точки, так и полигоны с линиями. У меня оно не сбалансированное.</w:t>
      </w:r>
    </w:p>
    <w:p w:rsidR="000D67EB" w:rsidRDefault="000D67EB">
      <w:pPr>
        <w:pStyle w:val="ListParagraph"/>
        <w:spacing w:line="360" w:lineRule="auto"/>
        <w:ind w:left="988"/>
        <w:rPr>
          <w:rFonts w:ascii="Times New Roman" w:hAnsi="Times New Roman" w:cs="Times New Roman"/>
          <w:sz w:val="28"/>
          <w:szCs w:val="28"/>
        </w:rPr>
      </w:pPr>
    </w:p>
    <w:p w:rsidR="000D67EB" w:rsidRDefault="00C00B79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квадродереве, у каждого узла может быть по 4 потомка, которые делят своего родителя на 4 равные части. Поиск необходимого узла происходит за время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n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) (где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количество элементов в дереве, при условие что дерево сбалансированное), но так как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n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) пренебрежительно мало, то сложность поиска в лучшем случае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), в худшем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max⁡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) (где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- минимальное кол-во элементов в узле, 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max⁡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- максимальное кол-во элементов). Каждый узел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при создание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считается конечным.</w:t>
      </w:r>
    </w:p>
    <w:p w:rsidR="000D67EB" w:rsidRDefault="000D67EB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</w:p>
    <w:p w:rsidR="000D67EB" w:rsidRDefault="00C00B79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Добавление точки в квадродереве очень тривиально. Когда с линиями и полигонами уже сложнее, так как необходимо их обрезать, что бы они не выходили за границы квадрата. Для обрезки линий был сделан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самописный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алгоритм, реализация которого в методе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addRoad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) класса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QuadTreeNode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Для обрезки же полигонов я реализовал алгоритм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Уайлера-Атертона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Weiler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Atherton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). Его реализация находится в методе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addPoly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_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double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). Тут при разработке мною была совершена ошибка. Из-за того, что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MapPoint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хранит в себе только целочисленные координаты, то и все вычисления точек пересечения округлялись до целых чисел. Но из-за этого появлялись ошибки округления и алгоритм работал некорректно. Я попытался решить эту проблему с помощью класса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SuperSampledMapPoint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который умножал координаты точек на некоторую константу, тем самым увеличивал «разрешение» и уменьшал вероятность ошибки округления, но поняв, что я делаю по сути то же самое что делают числа с плавающей запятой, я принял решения переписать это алгоритм с использованием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DMapPoint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который переводил координаты точек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double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которые я после выполнения алгоритмы преобразовывал обратно 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MapPoint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 помощью округления. А старую реализацию метода под названием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addPoly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>) оставил как напоминание о своей ошибке.</w:t>
      </w:r>
    </w:p>
    <w:p w:rsidR="000D67EB" w:rsidRDefault="000D67EB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</w:p>
    <w:p w:rsidR="000D67EB" w:rsidRDefault="00C00B79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 как дерево несбалансированное, то узлы делятся после того, как количество элементов в нем превосходит определенный порог. После этого текущей узел делится на 4 новых узла, которые назначаются потомками текущего. И все элементы из текущего перемещаются в его потомков, согласно алгоритму добавления элементов в дерево. При этом текущей элемент перестаёт быть конечным.</w:t>
      </w:r>
    </w:p>
    <w:p w:rsidR="000D67EB" w:rsidRDefault="000D67EB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</w:p>
    <w:p w:rsidR="000D67EB" w:rsidRDefault="00C00B79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Все алгоритмы поиска в квадродереве сводятся к одной последовательности действий. 1. Поиск всех конечных узлов, которые пересекаются или содержатся в фигуре поиска или содержат фигуру поиска. 2. Обход всех найденных узлов и проверка их элементов на вхождение в фигуру поиска или вхождение фигуры поиска в них. 3. Массив элементов что входят в фигуру и будет результатом. Здесь есть пространство для оптимизаций, например, проведя простую проверку на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вхождение узла в фигуру поиска, при его полном вхождение мы можем добавить все элементы узла без проверки каждого из них.</w:t>
      </w:r>
    </w:p>
    <w:p w:rsidR="000D67EB" w:rsidRDefault="000D67EB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</w:p>
    <w:p w:rsidR="000D67EB" w:rsidRDefault="00C00B79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Мною реализовано несколько видом поиска в дереве. Поиск по точке, окружности и прямоугольнику. Также они отличаются тем, что они ищут: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Way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Node</w:t>
      </w:r>
      <w:r w:rsidRPr="006351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или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RoadGraphNode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D67EB" w:rsidRDefault="000D67EB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</w:p>
    <w:p w:rsidR="000D67EB" w:rsidRDefault="00C00B79">
      <w:pPr>
        <w:pStyle w:val="ListParagraph"/>
        <w:numPr>
          <w:ilvl w:val="1"/>
          <w:numId w:val="2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Дорожный граф:</w:t>
      </w:r>
    </w:p>
    <w:p w:rsidR="000D67EB" w:rsidRDefault="006351FE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 бы показать транспортную доступность дома, мне необходимо знать минимальное время, за которое можно добраться до фрагментов дорог. </w:t>
      </w:r>
      <w:r w:rsidR="003C4F64">
        <w:rPr>
          <w:rFonts w:ascii="Times New Roman" w:eastAsiaTheme="minorEastAsia" w:hAnsi="Times New Roman" w:cs="Times New Roman"/>
          <w:sz w:val="28"/>
          <w:szCs w:val="28"/>
        </w:rPr>
        <w:t xml:space="preserve">Для расчета этого времени необходимо объединить все возможные пути передвижения в единый </w:t>
      </w:r>
      <w:proofErr w:type="gramStart"/>
      <w:r w:rsidR="003C4F64">
        <w:rPr>
          <w:rFonts w:ascii="Times New Roman" w:eastAsiaTheme="minorEastAsia" w:hAnsi="Times New Roman" w:cs="Times New Roman"/>
          <w:sz w:val="28"/>
          <w:szCs w:val="28"/>
        </w:rPr>
        <w:t>граф(</w:t>
      </w:r>
      <w:proofErr w:type="gramEnd"/>
      <w:r w:rsidR="003C4F64">
        <w:rPr>
          <w:rFonts w:ascii="Times New Roman" w:eastAsiaTheme="minorEastAsia" w:hAnsi="Times New Roman" w:cs="Times New Roman"/>
          <w:sz w:val="28"/>
          <w:szCs w:val="28"/>
        </w:rPr>
        <w:t>то есть объединять не только автомобильные дороги, но и пешеходные и маршруты общественного транспорта), и далее имея подобный граф, провести расчет.</w:t>
      </w:r>
    </w:p>
    <w:p w:rsidR="00552871" w:rsidRDefault="00552871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</w:p>
    <w:p w:rsidR="001E2304" w:rsidRDefault="00552871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Вершинами графа являются </w:t>
      </w:r>
      <w:r w:rsidR="00794DFD">
        <w:rPr>
          <w:rFonts w:ascii="Times New Roman" w:eastAsiaTheme="minorEastAsia" w:hAnsi="Times New Roman" w:cs="Times New Roman"/>
          <w:sz w:val="28"/>
          <w:szCs w:val="28"/>
        </w:rPr>
        <w:t xml:space="preserve">объекты класса </w:t>
      </w:r>
      <w:proofErr w:type="spellStart"/>
      <w:r w:rsidR="00794DFD">
        <w:rPr>
          <w:rFonts w:ascii="Times New Roman" w:eastAsiaTheme="minorEastAsia" w:hAnsi="Times New Roman" w:cs="Times New Roman"/>
          <w:sz w:val="28"/>
          <w:szCs w:val="28"/>
          <w:lang w:val="en-US"/>
        </w:rPr>
        <w:t>RoadGraphNode</w:t>
      </w:r>
      <w:proofErr w:type="spellEnd"/>
      <w:r w:rsidR="00794DFD" w:rsidRPr="00794DF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94DFD">
        <w:rPr>
          <w:rFonts w:ascii="Times New Roman" w:eastAsiaTheme="minorEastAsia" w:hAnsi="Times New Roman" w:cs="Times New Roman"/>
          <w:sz w:val="28"/>
          <w:szCs w:val="28"/>
        </w:rPr>
        <w:t xml:space="preserve">Они хранят ссылки на другие вершины, с которыми они связаны и время, за которое можно до них добраться. Хранится 2 разных времени: для пешеходного режима и для автомобильного. Причем время хранится не в минутах, а в </w:t>
      </w:r>
      <w:r w:rsidR="00EE0FC3">
        <w:rPr>
          <w:rFonts w:ascii="Times New Roman" w:eastAsiaTheme="minorEastAsia" w:hAnsi="Times New Roman" w:cs="Times New Roman"/>
          <w:sz w:val="28"/>
          <w:szCs w:val="28"/>
        </w:rPr>
        <w:t>сотых долях секунд (0,01 сек)</w:t>
      </w:r>
      <w:r w:rsidR="00C00B79">
        <w:rPr>
          <w:rFonts w:ascii="Times New Roman" w:eastAsiaTheme="minorEastAsia" w:hAnsi="Times New Roman" w:cs="Times New Roman"/>
          <w:sz w:val="28"/>
          <w:szCs w:val="28"/>
        </w:rPr>
        <w:t xml:space="preserve">. Такая малая единица времени была взята </w:t>
      </w:r>
      <w:proofErr w:type="gramStart"/>
      <w:r w:rsidR="00C00B79">
        <w:rPr>
          <w:rFonts w:ascii="Times New Roman" w:eastAsiaTheme="minorEastAsia" w:hAnsi="Times New Roman" w:cs="Times New Roman"/>
          <w:sz w:val="28"/>
          <w:szCs w:val="28"/>
        </w:rPr>
        <w:t>из-за того что</w:t>
      </w:r>
      <w:proofErr w:type="gramEnd"/>
      <w:r w:rsidR="00C00B79">
        <w:rPr>
          <w:rFonts w:ascii="Times New Roman" w:eastAsiaTheme="minorEastAsia" w:hAnsi="Times New Roman" w:cs="Times New Roman"/>
          <w:sz w:val="28"/>
          <w:szCs w:val="28"/>
        </w:rPr>
        <w:t xml:space="preserve"> на карте встречаются очень </w:t>
      </w:r>
      <w:r w:rsidR="00EE0FC3">
        <w:rPr>
          <w:rFonts w:ascii="Times New Roman" w:eastAsiaTheme="minorEastAsia" w:hAnsi="Times New Roman" w:cs="Times New Roman"/>
          <w:sz w:val="28"/>
          <w:szCs w:val="28"/>
        </w:rPr>
        <w:t>короткие</w:t>
      </w:r>
      <w:r w:rsidR="00C00B79">
        <w:rPr>
          <w:rFonts w:ascii="Times New Roman" w:eastAsiaTheme="minorEastAsia" w:hAnsi="Times New Roman" w:cs="Times New Roman"/>
          <w:sz w:val="28"/>
          <w:szCs w:val="28"/>
        </w:rPr>
        <w:t xml:space="preserve"> участки дорог, которые например машиной со скоростью в 60 км/ч преодолеваются за секунды. И если взять за минимальную единицу времени минуту, то из-за округления, многие участки будут преодолеваться мгновенно </w:t>
      </w:r>
      <w:proofErr w:type="gramStart"/>
      <w:r w:rsidR="00C00B79">
        <w:rPr>
          <w:rFonts w:ascii="Times New Roman" w:eastAsiaTheme="minorEastAsia" w:hAnsi="Times New Roman" w:cs="Times New Roman"/>
          <w:sz w:val="28"/>
          <w:szCs w:val="28"/>
        </w:rPr>
        <w:t>и следовательно</w:t>
      </w:r>
      <w:proofErr w:type="gramEnd"/>
      <w:r w:rsidR="00C00B79">
        <w:rPr>
          <w:rFonts w:ascii="Times New Roman" w:eastAsiaTheme="minorEastAsia" w:hAnsi="Times New Roman" w:cs="Times New Roman"/>
          <w:sz w:val="28"/>
          <w:szCs w:val="28"/>
        </w:rPr>
        <w:t>, результаты будут некорректны.</w:t>
      </w:r>
    </w:p>
    <w:p w:rsidR="001E2304" w:rsidRDefault="001E2304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</w:p>
    <w:p w:rsidR="00D402A6" w:rsidRDefault="001E2304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 как</w:t>
      </w:r>
      <w:r w:rsidR="008A16E1">
        <w:rPr>
          <w:rFonts w:ascii="Times New Roman" w:eastAsiaTheme="minorEastAsia" w:hAnsi="Times New Roman" w:cs="Times New Roman"/>
          <w:sz w:val="28"/>
          <w:szCs w:val="28"/>
        </w:rPr>
        <w:t xml:space="preserve"> экземпляров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RoadGraphNode</w:t>
      </w:r>
      <w:proofErr w:type="spellEnd"/>
      <w:r w:rsidR="008A16E1" w:rsidRPr="008A16E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A16E1">
        <w:rPr>
          <w:rFonts w:ascii="Times New Roman" w:eastAsiaTheme="minorEastAsia" w:hAnsi="Times New Roman" w:cs="Times New Roman"/>
          <w:sz w:val="28"/>
          <w:szCs w:val="28"/>
        </w:rPr>
        <w:t xml:space="preserve">достаточно </w:t>
      </w:r>
      <w:proofErr w:type="gramStart"/>
      <w:r w:rsidR="008A16E1">
        <w:rPr>
          <w:rFonts w:ascii="Times New Roman" w:eastAsiaTheme="minorEastAsia" w:hAnsi="Times New Roman" w:cs="Times New Roman"/>
          <w:sz w:val="28"/>
          <w:szCs w:val="28"/>
        </w:rPr>
        <w:t>много(</w:t>
      </w:r>
      <w:proofErr w:type="gramEnd"/>
      <w:r w:rsidR="008A16E1">
        <w:rPr>
          <w:rFonts w:ascii="Times New Roman" w:eastAsiaTheme="minorEastAsia" w:hAnsi="Times New Roman" w:cs="Times New Roman"/>
          <w:sz w:val="28"/>
          <w:szCs w:val="28"/>
        </w:rPr>
        <w:t xml:space="preserve">при </w:t>
      </w:r>
      <w:proofErr w:type="spellStart"/>
      <w:r w:rsidR="008A16E1">
        <w:rPr>
          <w:rFonts w:ascii="Times New Roman" w:eastAsiaTheme="minorEastAsia" w:hAnsi="Times New Roman" w:cs="Times New Roman"/>
          <w:sz w:val="28"/>
          <w:szCs w:val="28"/>
        </w:rPr>
        <w:t>парсинге</w:t>
      </w:r>
      <w:proofErr w:type="spellEnd"/>
      <w:r w:rsidR="008A16E1">
        <w:rPr>
          <w:rFonts w:ascii="Times New Roman" w:eastAsiaTheme="minorEastAsia" w:hAnsi="Times New Roman" w:cs="Times New Roman"/>
          <w:sz w:val="28"/>
          <w:szCs w:val="28"/>
        </w:rPr>
        <w:t xml:space="preserve"> карты Москвы – </w:t>
      </w:r>
      <w:r w:rsidR="008A16E1" w:rsidRPr="008A16E1">
        <w:rPr>
          <w:rFonts w:ascii="Times New Roman" w:eastAsiaTheme="minorEastAsia" w:hAnsi="Times New Roman" w:cs="Times New Roman"/>
          <w:sz w:val="28"/>
          <w:szCs w:val="28"/>
        </w:rPr>
        <w:t>1716727)</w:t>
      </w:r>
      <w:r w:rsidR="008A16E1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A16E1" w:rsidRPr="008A16E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A16E1">
        <w:rPr>
          <w:rFonts w:ascii="Times New Roman" w:eastAsiaTheme="minorEastAsia" w:hAnsi="Times New Roman" w:cs="Times New Roman"/>
          <w:sz w:val="28"/>
          <w:szCs w:val="28"/>
        </w:rPr>
        <w:t>то очень важно что бы они занимали минимум памяти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Это послужило причиной для отказа от динамических массивов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ArrayList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в пользу статических массивов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 w:rsidRPr="001E2304">
        <w:rPr>
          <w:rFonts w:ascii="Times New Roman" w:eastAsiaTheme="minorEastAsia" w:hAnsi="Times New Roman" w:cs="Times New Roman"/>
          <w:sz w:val="28"/>
          <w:szCs w:val="28"/>
        </w:rPr>
        <w:t>’</w:t>
      </w:r>
      <w:r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>, т.к. с</w:t>
      </w:r>
      <w:r w:rsidR="008A16E1">
        <w:rPr>
          <w:rFonts w:ascii="Times New Roman" w:eastAsiaTheme="minorEastAsia" w:hAnsi="Times New Roman" w:cs="Times New Roman"/>
          <w:sz w:val="28"/>
          <w:szCs w:val="28"/>
        </w:rPr>
        <w:t>огласно</w:t>
      </w:r>
      <w:r w:rsidR="00103F2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 xml:space="preserve">библиотеки </w:t>
      </w:r>
      <w:proofErr w:type="spellStart"/>
      <w:proofErr w:type="gramStart"/>
      <w:r w:rsidR="00D402A6">
        <w:rPr>
          <w:rFonts w:ascii="Times New Roman" w:eastAsiaTheme="minorEastAsia" w:hAnsi="Times New Roman" w:cs="Times New Roman"/>
          <w:sz w:val="28"/>
          <w:szCs w:val="28"/>
          <w:lang w:val="en-US"/>
        </w:rPr>
        <w:t>jol</w:t>
      </w:r>
      <w:proofErr w:type="spellEnd"/>
      <w:r w:rsidR="00D402A6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="00D402A6"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 w:rsidR="00D402A6" w:rsidRPr="00D402A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02A6">
        <w:rPr>
          <w:rFonts w:ascii="Times New Roman" w:eastAsiaTheme="minorEastAsia" w:hAnsi="Times New Roman" w:cs="Times New Roman"/>
          <w:sz w:val="28"/>
          <w:szCs w:val="28"/>
          <w:lang w:val="en-US"/>
        </w:rPr>
        <w:t>Object</w:t>
      </w:r>
      <w:r w:rsidR="00D402A6" w:rsidRPr="00D402A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02A6">
        <w:rPr>
          <w:rFonts w:ascii="Times New Roman" w:eastAsiaTheme="minorEastAsia" w:hAnsi="Times New Roman" w:cs="Times New Roman"/>
          <w:sz w:val="28"/>
          <w:szCs w:val="28"/>
          <w:lang w:val="en-US"/>
        </w:rPr>
        <w:t>Layout</w:t>
      </w:r>
      <w:r w:rsidR="00D402A6" w:rsidRPr="00D402A6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 xml:space="preserve"> размер </w:t>
      </w:r>
      <w:proofErr w:type="spellStart"/>
      <w:r w:rsidR="00D402A6">
        <w:rPr>
          <w:rFonts w:ascii="Times New Roman" w:eastAsiaTheme="minorEastAsia" w:hAnsi="Times New Roman" w:cs="Times New Roman"/>
          <w:sz w:val="28"/>
          <w:szCs w:val="28"/>
          <w:lang w:val="en-US"/>
        </w:rPr>
        <w:t>ArrayList</w:t>
      </w:r>
      <w:proofErr w:type="spellEnd"/>
      <w:r w:rsidR="00D402A6" w:rsidRPr="00D402A6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402A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 xml:space="preserve">  – 24 байта(</w:t>
      </w:r>
      <w:r w:rsidR="00103F2F">
        <w:rPr>
          <w:rFonts w:ascii="Times New Roman" w:eastAsiaTheme="minorEastAsia" w:hAnsi="Times New Roman" w:cs="Times New Roman"/>
          <w:sz w:val="28"/>
          <w:szCs w:val="28"/>
        </w:rPr>
        <w:t>зависит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от конфигурации </w:t>
      </w:r>
      <w:proofErr w:type="spellStart"/>
      <w:r w:rsidR="00D402A6">
        <w:rPr>
          <w:rFonts w:ascii="Times New Roman" w:eastAsiaTheme="minorEastAsia" w:hAnsi="Times New Roman" w:cs="Times New Roman"/>
          <w:sz w:val="28"/>
          <w:szCs w:val="28"/>
          <w:lang w:val="en-US"/>
        </w:rPr>
        <w:t>jvm</w:t>
      </w:r>
      <w:proofErr w:type="spellEnd"/>
      <w:r w:rsidR="00D402A6">
        <w:rPr>
          <w:rFonts w:ascii="Times New Roman" w:eastAsiaTheme="minorEastAsia" w:hAnsi="Times New Roman" w:cs="Times New Roman"/>
          <w:sz w:val="28"/>
          <w:szCs w:val="28"/>
        </w:rPr>
        <w:t xml:space="preserve">), а размер обычного </w:t>
      </w:r>
      <w:r w:rsidR="00D402A6">
        <w:rPr>
          <w:rFonts w:ascii="Times New Roman" w:eastAsiaTheme="minorEastAsia" w:hAnsi="Times New Roman" w:cs="Times New Roman"/>
          <w:sz w:val="28"/>
          <w:szCs w:val="28"/>
          <w:lang w:val="en-US"/>
        </w:rPr>
        <w:t>Array</w:t>
      </w:r>
      <w:r w:rsidR="00D402A6" w:rsidRPr="00D402A6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D402A6" w:rsidRPr="00D402A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D402A6" w:rsidRPr="00D402A6">
        <w:rPr>
          <w:rFonts w:ascii="Times New Roman" w:eastAsiaTheme="minorEastAsia" w:hAnsi="Times New Roman" w:cs="Times New Roman"/>
          <w:sz w:val="28"/>
          <w:szCs w:val="28"/>
        </w:rPr>
        <w:t xml:space="preserve"> 16 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>байт</w:t>
      </w:r>
      <w:r w:rsidR="00103F2F">
        <w:rPr>
          <w:rFonts w:ascii="Times New Roman" w:eastAsiaTheme="minorEastAsia" w:hAnsi="Times New Roman" w:cs="Times New Roman"/>
          <w:sz w:val="28"/>
          <w:szCs w:val="28"/>
        </w:rPr>
        <w:t xml:space="preserve">(зависит от конфигурации </w:t>
      </w:r>
      <w:proofErr w:type="spellStart"/>
      <w:r w:rsidR="00103F2F">
        <w:rPr>
          <w:rFonts w:ascii="Times New Roman" w:eastAsiaTheme="minorEastAsia" w:hAnsi="Times New Roman" w:cs="Times New Roman"/>
          <w:sz w:val="28"/>
          <w:szCs w:val="28"/>
          <w:lang w:val="en-US"/>
        </w:rPr>
        <w:t>jvm</w:t>
      </w:r>
      <w:proofErr w:type="spellEnd"/>
      <w:r w:rsidR="00103F2F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 xml:space="preserve">, но поскольку </w:t>
      </w:r>
      <w:proofErr w:type="spellStart"/>
      <w:r w:rsidR="00D402A6">
        <w:rPr>
          <w:rFonts w:ascii="Times New Roman" w:eastAsiaTheme="minorEastAsia" w:hAnsi="Times New Roman" w:cs="Times New Roman"/>
          <w:sz w:val="28"/>
          <w:szCs w:val="28"/>
          <w:lang w:val="en-US"/>
        </w:rPr>
        <w:t>ArrayList</w:t>
      </w:r>
      <w:proofErr w:type="spellEnd"/>
      <w:r w:rsidR="00D402A6" w:rsidRPr="00D402A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 xml:space="preserve">реализован как обертка к </w:t>
      </w:r>
      <w:r w:rsidR="00D402A6">
        <w:rPr>
          <w:rFonts w:ascii="Times New Roman" w:eastAsiaTheme="minorEastAsia" w:hAnsi="Times New Roman" w:cs="Times New Roman"/>
          <w:sz w:val="28"/>
          <w:szCs w:val="28"/>
          <w:lang w:val="en-US"/>
        </w:rPr>
        <w:t>Array</w:t>
      </w:r>
      <w:r w:rsidR="00D402A6" w:rsidRPr="00D402A6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 xml:space="preserve">ю, то в итоге его размер 40 байт. Соответственно переход от </w:t>
      </w:r>
      <w:proofErr w:type="spellStart"/>
      <w:r w:rsidR="00D402A6">
        <w:rPr>
          <w:rFonts w:ascii="Times New Roman" w:eastAsiaTheme="minorEastAsia" w:hAnsi="Times New Roman" w:cs="Times New Roman"/>
          <w:sz w:val="28"/>
          <w:szCs w:val="28"/>
          <w:lang w:val="en-US"/>
        </w:rPr>
        <w:t>ArrayList</w:t>
      </w:r>
      <w:proofErr w:type="spellEnd"/>
      <w:r w:rsidR="00D402A6" w:rsidRPr="00D402A6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 xml:space="preserve">к </w:t>
      </w:r>
      <w:r w:rsidR="00D402A6">
        <w:rPr>
          <w:rFonts w:ascii="Times New Roman" w:eastAsiaTheme="minorEastAsia" w:hAnsi="Times New Roman" w:cs="Times New Roman"/>
          <w:sz w:val="28"/>
          <w:szCs w:val="28"/>
          <w:lang w:val="en-US"/>
        </w:rPr>
        <w:t>Array</w:t>
      </w:r>
      <w:r w:rsidR="00D402A6" w:rsidRPr="00D402A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 xml:space="preserve">сохраняет 24 байта, а если учесть количество </w:t>
      </w:r>
      <w:proofErr w:type="spellStart"/>
      <w:r w:rsidR="00D402A6">
        <w:rPr>
          <w:rFonts w:ascii="Times New Roman" w:eastAsiaTheme="minorEastAsia" w:hAnsi="Times New Roman" w:cs="Times New Roman"/>
          <w:sz w:val="28"/>
          <w:szCs w:val="28"/>
          <w:lang w:val="en-US"/>
        </w:rPr>
        <w:t>RoadGraphNode</w:t>
      </w:r>
      <w:proofErr w:type="spellEnd"/>
      <w:r w:rsidR="00D402A6">
        <w:rPr>
          <w:rFonts w:ascii="Times New Roman" w:eastAsiaTheme="minorEastAsia" w:hAnsi="Times New Roman" w:cs="Times New Roman"/>
          <w:sz w:val="28"/>
          <w:szCs w:val="28"/>
        </w:rPr>
        <w:t xml:space="preserve"> и количество массивов в них то сохраняется минимум 4*24*</w:t>
      </w:r>
      <w:r w:rsidR="00D402A6" w:rsidRPr="008A16E1">
        <w:rPr>
          <w:rFonts w:ascii="Times New Roman" w:eastAsiaTheme="minorEastAsia" w:hAnsi="Times New Roman" w:cs="Times New Roman"/>
          <w:sz w:val="28"/>
          <w:szCs w:val="28"/>
        </w:rPr>
        <w:t>1716727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D402A6" w:rsidRPr="00D402A6">
        <w:rPr>
          <w:rFonts w:ascii="Times New Roman" w:eastAsiaTheme="minorEastAsia" w:hAnsi="Times New Roman" w:cs="Times New Roman"/>
          <w:sz w:val="28"/>
          <w:szCs w:val="28"/>
        </w:rPr>
        <w:t>164805792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 xml:space="preserve"> байт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≈</m:t>
        </m:r>
      </m:oMath>
      <w:r w:rsidR="00081D6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 xml:space="preserve">157 Мбайт. Но т.к. в </w:t>
      </w:r>
      <w:proofErr w:type="spellStart"/>
      <w:r w:rsidR="00D402A6">
        <w:rPr>
          <w:rFonts w:ascii="Times New Roman" w:eastAsiaTheme="minorEastAsia" w:hAnsi="Times New Roman" w:cs="Times New Roman"/>
          <w:sz w:val="28"/>
          <w:szCs w:val="28"/>
          <w:lang w:val="en-US"/>
        </w:rPr>
        <w:t>RoadGraphNode</w:t>
      </w:r>
      <w:proofErr w:type="spellEnd"/>
      <w:r w:rsidR="00D402A6" w:rsidRPr="00D402A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02A6">
        <w:rPr>
          <w:rFonts w:ascii="Times New Roman" w:eastAsiaTheme="minorEastAsia" w:hAnsi="Times New Roman" w:cs="Times New Roman"/>
          <w:sz w:val="28"/>
          <w:szCs w:val="28"/>
        </w:rPr>
        <w:t>есть ещё и вложенные массивы, то реальный выигрыш больше.</w:t>
      </w:r>
    </w:p>
    <w:p w:rsidR="00103F2F" w:rsidRDefault="00103F2F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</w:p>
    <w:p w:rsidR="00103F2F" w:rsidRDefault="00103F2F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Благодаря использованию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Array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я получил выигрыш по памяти, но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из-за того что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Array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не может автоматически менять свой размер, код сильно усложнился. Для</w:t>
      </w:r>
      <w:r w:rsidR="00BF1124" w:rsidRPr="00BF11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1124">
        <w:rPr>
          <w:rFonts w:ascii="Times New Roman" w:eastAsiaTheme="minorEastAsia" w:hAnsi="Times New Roman" w:cs="Times New Roman"/>
          <w:sz w:val="28"/>
          <w:szCs w:val="28"/>
        </w:rPr>
        <w:t>его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упрощения мною были написаны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Builder</w:t>
      </w:r>
      <w:r w:rsidRPr="00103F2F">
        <w:rPr>
          <w:rFonts w:ascii="Times New Roman" w:eastAsiaTheme="minorEastAsia" w:hAnsi="Times New Roman" w:cs="Times New Roman"/>
          <w:sz w:val="28"/>
          <w:szCs w:val="28"/>
        </w:rPr>
        <w:t>’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ы для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RoadGraphNode</w:t>
      </w:r>
      <w:proofErr w:type="spellEnd"/>
      <w:r w:rsidRPr="00103F2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самого дорожного графа – классы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RoadGraphNodeBuilder</w:t>
      </w:r>
      <w:proofErr w:type="spellEnd"/>
      <w:r w:rsidRPr="00103F2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RoadGraphBuilder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 В которых реализована вся логика создания вершин</w:t>
      </w:r>
      <w:r w:rsidR="00AF60B7">
        <w:rPr>
          <w:rFonts w:ascii="Times New Roman" w:eastAsiaTheme="minorEastAsia" w:hAnsi="Times New Roman" w:cs="Times New Roman"/>
          <w:sz w:val="28"/>
          <w:szCs w:val="28"/>
        </w:rPr>
        <w:t xml:space="preserve"> и их соединения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AF60B7">
        <w:rPr>
          <w:rFonts w:ascii="Times New Roman" w:eastAsiaTheme="minorEastAsia" w:hAnsi="Times New Roman" w:cs="Times New Roman"/>
          <w:sz w:val="28"/>
          <w:szCs w:val="28"/>
        </w:rPr>
        <w:t>После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добавления всех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нод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RoadGraphBuilder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вызывается его метод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getRoadGraph</w:t>
      </w:r>
      <w:proofErr w:type="spellEnd"/>
      <w:r w:rsidRPr="00103F2F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3F2F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который возвращает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HashMap</w:t>
      </w:r>
      <w:proofErr w:type="spellEnd"/>
      <w:r w:rsidRPr="00103F2F">
        <w:rPr>
          <w:rFonts w:ascii="Times New Roman" w:eastAsiaTheme="minorEastAsia" w:hAnsi="Times New Roman" w:cs="Times New Roman"/>
          <w:sz w:val="28"/>
          <w:szCs w:val="28"/>
        </w:rPr>
        <w:t>&lt;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Long</w:t>
      </w:r>
      <w:r w:rsidRPr="00103F2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RoadGraphNode</w:t>
      </w:r>
      <w:proofErr w:type="spellEnd"/>
      <w:r w:rsidRPr="00103F2F">
        <w:rPr>
          <w:rFonts w:ascii="Times New Roman" w:eastAsiaTheme="minorEastAsia" w:hAnsi="Times New Roman" w:cs="Times New Roman"/>
          <w:sz w:val="28"/>
          <w:szCs w:val="28"/>
        </w:rPr>
        <w:t>&gt;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где ключ это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id</w:t>
      </w:r>
      <w:r w:rsidRPr="00103F2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ноды</w:t>
      </w:r>
      <w:proofErr w:type="spellEnd"/>
      <w:r w:rsidR="00081D6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F60B7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081D67">
        <w:rPr>
          <w:rFonts w:ascii="Times New Roman" w:eastAsiaTheme="minorEastAsia" w:hAnsi="Times New Roman" w:cs="Times New Roman"/>
          <w:sz w:val="28"/>
          <w:szCs w:val="28"/>
        </w:rPr>
        <w:t xml:space="preserve"> значение сама </w:t>
      </w:r>
      <w:proofErr w:type="spellStart"/>
      <w:r w:rsidR="00081D67">
        <w:rPr>
          <w:rFonts w:ascii="Times New Roman" w:eastAsiaTheme="minorEastAsia" w:hAnsi="Times New Roman" w:cs="Times New Roman"/>
          <w:sz w:val="28"/>
          <w:szCs w:val="28"/>
        </w:rPr>
        <w:t>нода</w:t>
      </w:r>
      <w:proofErr w:type="spellEnd"/>
      <w:r w:rsidR="00081D67">
        <w:rPr>
          <w:rFonts w:ascii="Times New Roman" w:eastAsiaTheme="minorEastAsia" w:hAnsi="Times New Roman" w:cs="Times New Roman"/>
          <w:sz w:val="28"/>
          <w:szCs w:val="28"/>
        </w:rPr>
        <w:t xml:space="preserve">. Все </w:t>
      </w:r>
      <w:proofErr w:type="spellStart"/>
      <w:r w:rsidR="00081D67">
        <w:rPr>
          <w:rFonts w:ascii="Times New Roman" w:eastAsiaTheme="minorEastAsia" w:hAnsi="Times New Roman" w:cs="Times New Roman"/>
          <w:sz w:val="28"/>
          <w:szCs w:val="28"/>
        </w:rPr>
        <w:t>ноды</w:t>
      </w:r>
      <w:proofErr w:type="spellEnd"/>
      <w:r w:rsidR="00081D67">
        <w:rPr>
          <w:rFonts w:ascii="Times New Roman" w:eastAsiaTheme="minorEastAsia" w:hAnsi="Times New Roman" w:cs="Times New Roman"/>
          <w:sz w:val="28"/>
          <w:szCs w:val="28"/>
        </w:rPr>
        <w:t xml:space="preserve"> в этом </w:t>
      </w:r>
      <w:proofErr w:type="spellStart"/>
      <w:r w:rsidR="00081D67">
        <w:rPr>
          <w:rFonts w:ascii="Times New Roman" w:eastAsiaTheme="minorEastAsia" w:hAnsi="Times New Roman" w:cs="Times New Roman"/>
          <w:sz w:val="28"/>
          <w:szCs w:val="28"/>
          <w:lang w:val="en-US"/>
        </w:rPr>
        <w:t>HashMap</w:t>
      </w:r>
      <w:proofErr w:type="spellEnd"/>
      <w:r w:rsidR="00081D67">
        <w:rPr>
          <w:rFonts w:ascii="Times New Roman" w:eastAsiaTheme="minorEastAsia" w:hAnsi="Times New Roman" w:cs="Times New Roman"/>
          <w:sz w:val="28"/>
          <w:szCs w:val="28"/>
        </w:rPr>
        <w:t xml:space="preserve"> связаны друг с другом и готовы к использованию.</w:t>
      </w:r>
    </w:p>
    <w:p w:rsidR="006B3C13" w:rsidRDefault="006B3C13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</w:p>
    <w:p w:rsidR="006B3C13" w:rsidRDefault="006B3C13" w:rsidP="006B3C13">
      <w:pPr>
        <w:pStyle w:val="ListParagraph"/>
        <w:numPr>
          <w:ilvl w:val="1"/>
          <w:numId w:val="2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6B3C13">
        <w:rPr>
          <w:rFonts w:ascii="Times New Roman" w:eastAsiaTheme="minorEastAsia" w:hAnsi="Times New Roman" w:cs="Times New Roman"/>
          <w:sz w:val="28"/>
          <w:szCs w:val="28"/>
        </w:rPr>
        <w:t>Расчет графа:</w:t>
      </w:r>
    </w:p>
    <w:p w:rsidR="003E7C1C" w:rsidRDefault="003E7C1C" w:rsidP="003E7C1C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Расчет графа – нахождение минимально возможного времени пути из начальной точки до вершины для вершин графа, если это время меньше максимально допустимого.</w:t>
      </w:r>
    </w:p>
    <w:p w:rsidR="00DD75AF" w:rsidRDefault="003E7C1C" w:rsidP="00DD75AF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 написание алгоритма для расчета графа</w:t>
      </w:r>
      <w:r w:rsidR="006C5036">
        <w:rPr>
          <w:rFonts w:ascii="Times New Roman" w:eastAsiaTheme="minorEastAsia" w:hAnsi="Times New Roman" w:cs="Times New Roman"/>
          <w:sz w:val="28"/>
          <w:szCs w:val="28"/>
        </w:rPr>
        <w:t xml:space="preserve"> по началу мною был написан рекурсивный </w:t>
      </w:r>
      <w:proofErr w:type="gramStart"/>
      <w:r w:rsidR="006C5036">
        <w:rPr>
          <w:rFonts w:ascii="Times New Roman" w:eastAsiaTheme="minorEastAsia" w:hAnsi="Times New Roman" w:cs="Times New Roman"/>
          <w:sz w:val="28"/>
          <w:szCs w:val="28"/>
        </w:rPr>
        <w:t>алгоритм(</w:t>
      </w:r>
      <w:proofErr w:type="spellStart"/>
      <w:proofErr w:type="gramEnd"/>
      <w:r w:rsidR="00950D99">
        <w:rPr>
          <w:rFonts w:ascii="Times New Roman" w:eastAsiaTheme="minorEastAsia" w:hAnsi="Times New Roman" w:cs="Times New Roman"/>
          <w:sz w:val="28"/>
          <w:szCs w:val="28"/>
          <w:lang w:val="en-US"/>
        </w:rPr>
        <w:t>PropertyMap</w:t>
      </w:r>
      <w:proofErr w:type="spellEnd"/>
      <w:r w:rsidR="00950D99" w:rsidRPr="00950D99">
        <w:rPr>
          <w:rFonts w:ascii="Times New Roman" w:eastAsiaTheme="minorEastAsia" w:hAnsi="Times New Roman" w:cs="Times New Roman"/>
          <w:sz w:val="28"/>
          <w:szCs w:val="28"/>
        </w:rPr>
        <w:t>.</w:t>
      </w:r>
      <w:proofErr w:type="spellStart"/>
      <w:r w:rsidR="006C5036" w:rsidRPr="006C5036">
        <w:rPr>
          <w:rFonts w:ascii="Times New Roman" w:eastAsiaTheme="minorEastAsia" w:hAnsi="Times New Roman" w:cs="Times New Roman"/>
          <w:sz w:val="28"/>
          <w:szCs w:val="28"/>
        </w:rPr>
        <w:t>recCalculateDistances</w:t>
      </w:r>
      <w:proofErr w:type="spellEnd"/>
      <w:r w:rsidR="006C5036" w:rsidRPr="006C5036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6C5036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6C5036" w:rsidRPr="006C5036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6C5036">
        <w:rPr>
          <w:rFonts w:ascii="Times New Roman" w:eastAsiaTheme="minorEastAsia" w:hAnsi="Times New Roman" w:cs="Times New Roman"/>
          <w:sz w:val="28"/>
          <w:szCs w:val="28"/>
        </w:rPr>
        <w:t>, очень похожий на поиск в глубину, но вместо сравнения вершины с искомой, я записываю в вершину сумму весов уже пройденных ребер, если она меньше уже записанной в вершине. Перед этим во все вершины записывается максимально возможное число(</w:t>
      </w:r>
      <w:r w:rsidR="006C5036">
        <w:rPr>
          <w:rFonts w:ascii="Times New Roman" w:eastAsiaTheme="minorEastAsia" w:hAnsi="Times New Roman" w:cs="Times New Roman"/>
          <w:sz w:val="28"/>
          <w:szCs w:val="28"/>
          <w:lang w:val="en-US"/>
        </w:rPr>
        <w:t>INT</w:t>
      </w:r>
      <w:r w:rsidR="006C5036" w:rsidRPr="006C5036">
        <w:rPr>
          <w:rFonts w:ascii="Times New Roman" w:eastAsiaTheme="minorEastAsia" w:hAnsi="Times New Roman" w:cs="Times New Roman"/>
          <w:sz w:val="28"/>
          <w:szCs w:val="28"/>
        </w:rPr>
        <w:t>_</w:t>
      </w:r>
      <w:r w:rsidR="006C5036">
        <w:rPr>
          <w:rFonts w:ascii="Times New Roman" w:eastAsiaTheme="minorEastAsia" w:hAnsi="Times New Roman" w:cs="Times New Roman"/>
          <w:sz w:val="28"/>
          <w:szCs w:val="28"/>
          <w:lang w:val="en-US"/>
        </w:rPr>
        <w:t>MAX</w:t>
      </w:r>
      <w:r w:rsidR="006C5036" w:rsidRPr="006C5036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6C5036">
        <w:rPr>
          <w:rFonts w:ascii="Times New Roman" w:eastAsiaTheme="minorEastAsia" w:hAnsi="Times New Roman" w:cs="Times New Roman"/>
          <w:sz w:val="28"/>
          <w:szCs w:val="28"/>
        </w:rPr>
        <w:t xml:space="preserve">. Но </w:t>
      </w:r>
      <w:r w:rsidR="001C71B4">
        <w:rPr>
          <w:rFonts w:ascii="Times New Roman" w:eastAsiaTheme="minorEastAsia" w:hAnsi="Times New Roman" w:cs="Times New Roman"/>
          <w:sz w:val="28"/>
          <w:szCs w:val="28"/>
        </w:rPr>
        <w:t>при его использовании</w:t>
      </w:r>
      <w:r w:rsidR="006C5036">
        <w:rPr>
          <w:rFonts w:ascii="Times New Roman" w:eastAsiaTheme="minorEastAsia" w:hAnsi="Times New Roman" w:cs="Times New Roman"/>
          <w:sz w:val="28"/>
          <w:szCs w:val="28"/>
        </w:rPr>
        <w:t xml:space="preserve"> я понял</w:t>
      </w:r>
      <w:r w:rsidR="001C71B4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6C5036">
        <w:rPr>
          <w:rFonts w:ascii="Times New Roman" w:eastAsiaTheme="minorEastAsia" w:hAnsi="Times New Roman" w:cs="Times New Roman"/>
          <w:sz w:val="28"/>
          <w:szCs w:val="28"/>
        </w:rPr>
        <w:t xml:space="preserve"> что время его работы слишком велико. Тогда я решил попробовать реализовать расчет графа на основание </w:t>
      </w:r>
      <w:r w:rsidR="006C5036">
        <w:rPr>
          <w:rFonts w:ascii="Times New Roman" w:eastAsiaTheme="minorEastAsia" w:hAnsi="Times New Roman" w:cs="Times New Roman"/>
          <w:sz w:val="28"/>
          <w:szCs w:val="28"/>
        </w:rPr>
        <w:lastRenderedPageBreak/>
        <w:t>поиска в ширину</w:t>
      </w:r>
      <w:r w:rsidR="001C71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5036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950D99">
        <w:rPr>
          <w:rFonts w:ascii="Times New Roman" w:eastAsiaTheme="minorEastAsia" w:hAnsi="Times New Roman" w:cs="Times New Roman"/>
          <w:sz w:val="28"/>
          <w:szCs w:val="28"/>
          <w:lang w:val="en-US"/>
        </w:rPr>
        <w:t>PropertyMap</w:t>
      </w:r>
      <w:proofErr w:type="spellEnd"/>
      <w:r w:rsidR="00950D99" w:rsidRPr="00950D99">
        <w:rPr>
          <w:rFonts w:ascii="Times New Roman" w:eastAsiaTheme="minorEastAsia" w:hAnsi="Times New Roman" w:cs="Times New Roman"/>
          <w:sz w:val="28"/>
          <w:szCs w:val="28"/>
        </w:rPr>
        <w:t>.</w:t>
      </w:r>
      <w:proofErr w:type="spellStart"/>
      <w:r w:rsidR="006C5036" w:rsidRPr="006C5036">
        <w:rPr>
          <w:rFonts w:ascii="Times New Roman" w:eastAsiaTheme="minorEastAsia" w:hAnsi="Times New Roman" w:cs="Times New Roman"/>
          <w:sz w:val="28"/>
          <w:szCs w:val="28"/>
        </w:rPr>
        <w:t>widthRecCalculateDistance</w:t>
      </w:r>
      <w:proofErr w:type="spellEnd"/>
      <w:r w:rsidR="006C5036">
        <w:rPr>
          <w:rFonts w:ascii="Times New Roman" w:eastAsiaTheme="minorEastAsia" w:hAnsi="Times New Roman" w:cs="Times New Roman"/>
          <w:sz w:val="28"/>
          <w:szCs w:val="28"/>
        </w:rPr>
        <w:t>()). Изменения скорости работы показаны в Приложении 4 и Приложении 5.</w:t>
      </w:r>
    </w:p>
    <w:p w:rsidR="00950D99" w:rsidRDefault="00950D99" w:rsidP="00DD75AF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</w:p>
    <w:p w:rsidR="00950D99" w:rsidRDefault="00950D99" w:rsidP="00DD75AF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Даже с ускорением после использования расчета в ширину</w:t>
      </w:r>
      <w:r w:rsidRPr="00950D9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расчет графа занимает 500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мс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из-за чего нельзя пересчитывать граф на каждый запрос нового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тайла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 Также при попытк</w:t>
      </w:r>
      <w:r w:rsidR="001C71B4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генерировать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тайлы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параллельно из-за необходимости синхронизировать расчет графа, выи</w:t>
      </w:r>
      <w:r w:rsidR="001C71B4">
        <w:rPr>
          <w:rFonts w:ascii="Times New Roman" w:eastAsiaTheme="minorEastAsia" w:hAnsi="Times New Roman" w:cs="Times New Roman"/>
          <w:sz w:val="28"/>
          <w:szCs w:val="28"/>
        </w:rPr>
        <w:t>грыш от параллельного исполнения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сходит на нет.  Нужно временно сохранять результат расчетов для дальнейшей генерации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тайлов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и для того что бы можно было рассчитывать граф параллельно.</w:t>
      </w:r>
      <w:r w:rsidR="001C71B4">
        <w:rPr>
          <w:rFonts w:ascii="Times New Roman" w:eastAsiaTheme="minorEastAsia" w:hAnsi="Times New Roman" w:cs="Times New Roman"/>
          <w:sz w:val="28"/>
          <w:szCs w:val="28"/>
        </w:rPr>
        <w:t xml:space="preserve"> Для этого я реализовал кэш.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C71B4">
        <w:rPr>
          <w:rFonts w:ascii="Times New Roman" w:eastAsiaTheme="minorEastAsia" w:hAnsi="Times New Roman" w:cs="Times New Roman"/>
          <w:sz w:val="28"/>
          <w:szCs w:val="28"/>
        </w:rPr>
        <w:t xml:space="preserve">Он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реализован в виде массива в каждой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RoadGraphNode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, в котором хранится её дальность. Также создан класс</w:t>
      </w:r>
      <w:r w:rsidR="001C71B4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следящий за тем какие места в этом массиве уже заняты, а какие свободны и могут быть использованы для новой записи.</w:t>
      </w:r>
      <w:r w:rsidR="001C71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1C71B4" w:rsidRPr="001C71B4" w:rsidRDefault="001C71B4" w:rsidP="001C71B4">
      <w:pPr>
        <w:pStyle w:val="ListParagraph"/>
        <w:numPr>
          <w:ilvl w:val="1"/>
          <w:numId w:val="2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1C71B4">
        <w:rPr>
          <w:rFonts w:ascii="Times New Roman" w:eastAsiaTheme="minorEastAsia" w:hAnsi="Times New Roman" w:cs="Times New Roman"/>
          <w:sz w:val="28"/>
          <w:szCs w:val="28"/>
        </w:rPr>
        <w:t>Отрисовка</w:t>
      </w:r>
      <w:proofErr w:type="spellEnd"/>
      <w:r w:rsidRPr="001C71B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1C71B4" w:rsidRPr="001C4CA6" w:rsidRDefault="001C71B4" w:rsidP="001C71B4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начале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отрисовка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была сделана с использованием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 w:rsidRPr="001C71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graphics</w:t>
      </w:r>
      <w:r w:rsidRPr="001C71B4">
        <w:rPr>
          <w:rFonts w:ascii="Times New Roman" w:eastAsiaTheme="minorEastAsia" w:hAnsi="Times New Roman" w:cs="Times New Roman"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1C71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api</w:t>
      </w:r>
      <w:proofErr w:type="spellEnd"/>
      <w:r w:rsidRPr="001C71B4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Я хотя его производительности хватало для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отрисовки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домов, то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отрисовка</w:t>
      </w:r>
      <w:proofErr w:type="spellEnd"/>
      <w:r w:rsidR="00010D22">
        <w:rPr>
          <w:rFonts w:ascii="Times New Roman" w:eastAsiaTheme="minorEastAsia" w:hAnsi="Times New Roman" w:cs="Times New Roman"/>
          <w:sz w:val="28"/>
          <w:szCs w:val="28"/>
        </w:rPr>
        <w:t xml:space="preserve"> дорог могла занимать до 200 </w:t>
      </w:r>
      <w:proofErr w:type="spellStart"/>
      <w:r w:rsidR="00010D22">
        <w:rPr>
          <w:rFonts w:ascii="Times New Roman" w:eastAsiaTheme="minorEastAsia" w:hAnsi="Times New Roman" w:cs="Times New Roman"/>
          <w:sz w:val="28"/>
          <w:szCs w:val="28"/>
        </w:rPr>
        <w:t>мс</w:t>
      </w:r>
      <w:proofErr w:type="spellEnd"/>
      <w:r w:rsidR="00010D22">
        <w:rPr>
          <w:rFonts w:ascii="Times New Roman" w:eastAsiaTheme="minorEastAsia" w:hAnsi="Times New Roman" w:cs="Times New Roman"/>
          <w:sz w:val="28"/>
          <w:szCs w:val="28"/>
        </w:rPr>
        <w:t>.,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10D22">
        <w:rPr>
          <w:rFonts w:ascii="Times New Roman" w:eastAsiaTheme="minorEastAsia" w:hAnsi="Times New Roman" w:cs="Times New Roman"/>
          <w:sz w:val="28"/>
          <w:szCs w:val="28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 маленьких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масштабах</w:t>
      </w:r>
      <w:r w:rsidR="00010D22" w:rsidRPr="00010D22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="00010D22">
        <w:rPr>
          <w:rFonts w:ascii="Times New Roman" w:eastAsiaTheme="minorEastAsia" w:hAnsi="Times New Roman" w:cs="Times New Roman"/>
          <w:sz w:val="28"/>
          <w:szCs w:val="28"/>
        </w:rPr>
        <w:t xml:space="preserve">когда на </w:t>
      </w:r>
      <w:proofErr w:type="spellStart"/>
      <w:r w:rsidR="00010D22">
        <w:rPr>
          <w:rFonts w:ascii="Times New Roman" w:eastAsiaTheme="minorEastAsia" w:hAnsi="Times New Roman" w:cs="Times New Roman"/>
          <w:sz w:val="28"/>
          <w:szCs w:val="28"/>
        </w:rPr>
        <w:t>тайле</w:t>
      </w:r>
      <w:proofErr w:type="spellEnd"/>
      <w:r w:rsidR="00010D22">
        <w:rPr>
          <w:rFonts w:ascii="Times New Roman" w:eastAsiaTheme="minorEastAsia" w:hAnsi="Times New Roman" w:cs="Times New Roman"/>
          <w:sz w:val="28"/>
          <w:szCs w:val="28"/>
        </w:rPr>
        <w:t xml:space="preserve"> большое количество дорог). Из-за этого я решил воспользоваться другой библиотекой для рисования. Я выбрал </w:t>
      </w:r>
      <w:proofErr w:type="spellStart"/>
      <w:r w:rsidR="00010D22">
        <w:rPr>
          <w:rFonts w:ascii="Times New Roman" w:eastAsiaTheme="minorEastAsia" w:hAnsi="Times New Roman" w:cs="Times New Roman"/>
          <w:sz w:val="28"/>
          <w:szCs w:val="28"/>
          <w:lang w:val="en-US"/>
        </w:rPr>
        <w:t>cairo</w:t>
      </w:r>
      <w:proofErr w:type="spellEnd"/>
      <w:r w:rsidR="00010D22">
        <w:rPr>
          <w:rFonts w:ascii="Times New Roman" w:eastAsiaTheme="minorEastAsia" w:hAnsi="Times New Roman" w:cs="Times New Roman"/>
          <w:sz w:val="28"/>
          <w:szCs w:val="28"/>
        </w:rPr>
        <w:t xml:space="preserve">, но т.к. её нет для </w:t>
      </w:r>
      <w:r w:rsidR="00010D22"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 w:rsidR="00010D22">
        <w:rPr>
          <w:rFonts w:ascii="Times New Roman" w:eastAsiaTheme="minorEastAsia" w:hAnsi="Times New Roman" w:cs="Times New Roman"/>
          <w:sz w:val="28"/>
          <w:szCs w:val="28"/>
        </w:rPr>
        <w:t xml:space="preserve">, а только для </w:t>
      </w:r>
      <w:r w:rsidR="00010D22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010D22" w:rsidRPr="00010D22">
        <w:rPr>
          <w:rFonts w:ascii="Times New Roman" w:eastAsiaTheme="minorEastAsia" w:hAnsi="Times New Roman" w:cs="Times New Roman"/>
          <w:sz w:val="28"/>
          <w:szCs w:val="28"/>
        </w:rPr>
        <w:t xml:space="preserve">++ </w:t>
      </w:r>
      <w:r w:rsidR="00010D22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010D22" w:rsidRPr="00010D2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10D22">
        <w:rPr>
          <w:rFonts w:ascii="Times New Roman" w:eastAsiaTheme="minorEastAsia" w:hAnsi="Times New Roman" w:cs="Times New Roman"/>
          <w:sz w:val="28"/>
          <w:szCs w:val="28"/>
          <w:lang w:val="en-US"/>
        </w:rPr>
        <w:t>python</w:t>
      </w:r>
      <w:r w:rsidR="00010D22">
        <w:rPr>
          <w:rFonts w:ascii="Times New Roman" w:eastAsiaTheme="minorEastAsia" w:hAnsi="Times New Roman" w:cs="Times New Roman"/>
          <w:sz w:val="28"/>
          <w:szCs w:val="28"/>
        </w:rPr>
        <w:t xml:space="preserve">, я решил её использовать через </w:t>
      </w:r>
      <w:r w:rsidR="00010D22">
        <w:rPr>
          <w:rFonts w:ascii="Times New Roman" w:eastAsiaTheme="minorEastAsia" w:hAnsi="Times New Roman" w:cs="Times New Roman"/>
          <w:sz w:val="28"/>
          <w:szCs w:val="28"/>
          <w:lang w:val="en-US"/>
        </w:rPr>
        <w:t>JNI</w:t>
      </w:r>
      <w:r w:rsidR="00010D22">
        <w:rPr>
          <w:rFonts w:ascii="Times New Roman" w:eastAsiaTheme="minorEastAsia" w:hAnsi="Times New Roman" w:cs="Times New Roman"/>
          <w:sz w:val="28"/>
          <w:szCs w:val="28"/>
        </w:rPr>
        <w:t xml:space="preserve">. Он позволяет вызывать </w:t>
      </w:r>
      <w:proofErr w:type="spellStart"/>
      <w:r w:rsidR="00010D22">
        <w:rPr>
          <w:rFonts w:ascii="Times New Roman" w:eastAsiaTheme="minorEastAsia" w:hAnsi="Times New Roman" w:cs="Times New Roman"/>
          <w:sz w:val="28"/>
          <w:szCs w:val="28"/>
        </w:rPr>
        <w:t>нативные</w:t>
      </w:r>
      <w:proofErr w:type="spellEnd"/>
      <w:r w:rsidR="00010D22">
        <w:rPr>
          <w:rFonts w:ascii="Times New Roman" w:eastAsiaTheme="minorEastAsia" w:hAnsi="Times New Roman" w:cs="Times New Roman"/>
          <w:sz w:val="28"/>
          <w:szCs w:val="28"/>
        </w:rPr>
        <w:t xml:space="preserve"> функции из динамических библиотек.</w:t>
      </w:r>
    </w:p>
    <w:p w:rsidR="006B3C13" w:rsidRPr="006B3C13" w:rsidRDefault="006B3C13" w:rsidP="00DD75A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:rsidR="00856A4D" w:rsidRDefault="006B3C13" w:rsidP="006B3C13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:rsidR="006B3C13" w:rsidRPr="006B3C13" w:rsidRDefault="006B3C13" w:rsidP="006B3C13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:rsidR="00552871" w:rsidRPr="00D402A6" w:rsidRDefault="00D402A6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0D67EB" w:rsidRDefault="000D67EB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</w:p>
    <w:p w:rsidR="000D67EB" w:rsidRDefault="000D67EB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</w:p>
    <w:p w:rsidR="000D67EB" w:rsidRDefault="000D67EB">
      <w:pPr>
        <w:pStyle w:val="ListParagraph"/>
        <w:spacing w:line="360" w:lineRule="auto"/>
        <w:ind w:left="988"/>
        <w:rPr>
          <w:rFonts w:ascii="Times New Roman" w:eastAsiaTheme="minorEastAsia" w:hAnsi="Times New Roman" w:cs="Times New Roman"/>
          <w:sz w:val="28"/>
          <w:szCs w:val="28"/>
        </w:rPr>
      </w:pPr>
    </w:p>
    <w:p w:rsidR="000D67EB" w:rsidRDefault="000D67EB">
      <w:pPr>
        <w:pStyle w:val="ListParagraph"/>
        <w:spacing w:line="360" w:lineRule="auto"/>
        <w:ind w:left="988"/>
      </w:pPr>
    </w:p>
    <w:p w:rsidR="000D67EB" w:rsidRDefault="000D67EB">
      <w:pPr>
        <w:spacing w:line="360" w:lineRule="auto"/>
        <w:ind w:left="505"/>
      </w:pPr>
    </w:p>
    <w:p w:rsidR="000D67EB" w:rsidRDefault="000D67EB">
      <w:pPr>
        <w:spacing w:line="360" w:lineRule="auto"/>
        <w:ind w:left="505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67EB" w:rsidRDefault="00C00B79">
      <w:pPr>
        <w:spacing w:line="360" w:lineRule="auto"/>
        <w:ind w:left="5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Приложения</w:t>
      </w:r>
    </w:p>
    <w:p w:rsidR="000D67EB" w:rsidRDefault="00C00B79">
      <w:pPr>
        <w:spacing w:line="360" w:lineRule="auto"/>
        <w:ind w:left="50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Классы</w:t>
      </w:r>
      <w:r w:rsidR="001C71B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представляющие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геоданные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D67EB" w:rsidRDefault="00C00B79">
      <w:pPr>
        <w:spacing w:line="360" w:lineRule="auto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>
                <wp:extent cx="3680460" cy="7879080"/>
                <wp:effectExtent l="0" t="0" r="0" b="0"/>
                <wp:docPr id="5" name="Picture 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3679920" cy="7878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id="shape_0" stroked="f" style="position:absolute;margin-left:0pt;margin-top:-620.4pt;width:289.7pt;height:620.3pt;mso-position-vertical:top" type="shapetype_75">
                <v:imagedata r:id="rId15" o:detectmouseclick="t"/>
                <w10:wrap type="none"/>
                <v:stroke color="#3465a4" joinstyle="round" endcap="flat"/>
              </v:shape>
            </w:pict>
          </mc:Fallback>
        </mc:AlternateContent>
      </w:r>
    </w:p>
    <w:p w:rsidR="000D67EB" w:rsidRDefault="00C00B79">
      <w:pPr>
        <w:pStyle w:val="Caption"/>
        <w:spacing w:after="120" w:line="360" w:lineRule="auto"/>
        <w:jc w:val="center"/>
        <w:rPr>
          <w:sz w:val="22"/>
        </w:rPr>
      </w:pPr>
      <w:r>
        <w:rPr>
          <w:sz w:val="22"/>
        </w:rPr>
        <w:t>Приложение 1.</w:t>
      </w:r>
    </w:p>
    <w:p w:rsidR="000D67EB" w:rsidRDefault="000D67EB">
      <w:pPr>
        <w:spacing w:line="360" w:lineRule="auto"/>
      </w:pPr>
    </w:p>
    <w:p w:rsidR="000D67EB" w:rsidRDefault="00C00B79">
      <w:pPr>
        <w:spacing w:line="360" w:lineRule="auto"/>
        <w:ind w:left="505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Процесс загрузки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данных из файла.</w:t>
      </w:r>
    </w:p>
    <w:p w:rsidR="000D67EB" w:rsidRDefault="00C00B79">
      <w:pPr>
        <w:spacing w:line="360" w:lineRule="auto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>
                <wp:extent cx="6752590" cy="8142605"/>
                <wp:effectExtent l="0" t="0" r="0" b="0"/>
                <wp:docPr id="6" name="Picture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6751800" cy="81421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id="shape_0" stroked="f" style="position:absolute;margin-left:0pt;margin-top:-641.15pt;width:531.6pt;height:641.05pt;mso-position-vertical:top" type="shapetype_75">
                <v:imagedata r:id="rId17" o:detectmouseclick="t"/>
                <w10:wrap type="none"/>
                <v:stroke color="#3465a4" joinstyle="round" endcap="flat"/>
              </v:shape>
            </w:pict>
          </mc:Fallback>
        </mc:AlternateContent>
      </w:r>
    </w:p>
    <w:p w:rsidR="000D67EB" w:rsidRDefault="00C00B79">
      <w:pPr>
        <w:pStyle w:val="Caption"/>
        <w:spacing w:after="120" w:line="360" w:lineRule="auto"/>
        <w:jc w:val="center"/>
        <w:rPr>
          <w:sz w:val="22"/>
        </w:rPr>
      </w:pPr>
      <w:r>
        <w:rPr>
          <w:sz w:val="22"/>
        </w:rPr>
        <w:t>Приложение 2.</w:t>
      </w:r>
    </w:p>
    <w:p w:rsidR="00171E26" w:rsidRPr="001C71B4" w:rsidRDefault="00171E26">
      <w:pPr>
        <w:spacing w:line="360" w:lineRule="auto"/>
      </w:pPr>
    </w:p>
    <w:p w:rsidR="002E12E5" w:rsidRPr="002E12E5" w:rsidRDefault="002E12E5" w:rsidP="002E12E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Зависимость времени расчета от максимальной дальности.</w:t>
      </w:r>
    </w:p>
    <w:p w:rsidR="002E12E5" w:rsidRDefault="002E12E5" w:rsidP="00C63AFA">
      <w:pPr>
        <w:spacing w:after="0" w:line="360" w:lineRule="auto"/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43681B" wp14:editId="10FD8916">
            <wp:extent cx="6659880" cy="4152900"/>
            <wp:effectExtent l="0" t="0" r="7620" b="0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2E12E5" w:rsidRPr="002E12E5" w:rsidRDefault="002E12E5" w:rsidP="002E12E5">
      <w:pPr>
        <w:spacing w:after="0" w:line="360" w:lineRule="auto"/>
        <w:jc w:val="center"/>
        <w:rPr>
          <w:i/>
          <w:color w:val="44546A" w:themeColor="text2"/>
        </w:rPr>
      </w:pPr>
      <w:r w:rsidRPr="002E12E5">
        <w:rPr>
          <w:i/>
          <w:color w:val="44546A" w:themeColor="text2"/>
        </w:rPr>
        <w:t>Приложение 4.</w:t>
      </w:r>
    </w:p>
    <w:p w:rsidR="00171E26" w:rsidRPr="002E12E5" w:rsidRDefault="00171E26" w:rsidP="002E12E5">
      <w:pPr>
        <w:pStyle w:val="Caption"/>
        <w:tabs>
          <w:tab w:val="left" w:pos="1134"/>
        </w:tabs>
        <w:spacing w:after="120" w:line="360" w:lineRule="auto"/>
        <w:jc w:val="center"/>
        <w:rPr>
          <w:sz w:val="22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График вы</w:t>
      </w:r>
      <w:r w:rsidR="002E12E5">
        <w:rPr>
          <w:rFonts w:ascii="Times New Roman" w:hAnsi="Times New Roman" w:cs="Times New Roman"/>
          <w:i w:val="0"/>
          <w:color w:val="auto"/>
          <w:sz w:val="28"/>
          <w:szCs w:val="28"/>
        </w:rPr>
        <w:t>ше, без расчета в глубину.</w:t>
      </w:r>
      <w:r w:rsidRPr="00171E2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67B08F" wp14:editId="1AED5982">
            <wp:extent cx="6659880" cy="4152900"/>
            <wp:effectExtent l="0" t="0" r="7620" b="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  <w:r w:rsidR="002E12E5" w:rsidRPr="002E12E5">
        <w:rPr>
          <w:sz w:val="22"/>
        </w:rPr>
        <w:t xml:space="preserve"> </w:t>
      </w:r>
      <w:bookmarkStart w:id="1" w:name="_Hlk505900938"/>
      <w:r w:rsidR="002E12E5">
        <w:rPr>
          <w:sz w:val="22"/>
        </w:rPr>
        <w:t xml:space="preserve">Приложение </w:t>
      </w:r>
      <w:r w:rsidR="006C5036">
        <w:rPr>
          <w:sz w:val="22"/>
        </w:rPr>
        <w:t>5</w:t>
      </w:r>
      <w:r w:rsidR="002E12E5">
        <w:rPr>
          <w:sz w:val="22"/>
        </w:rPr>
        <w:t>.</w:t>
      </w:r>
      <w:bookmarkEnd w:id="1"/>
    </w:p>
    <w:sectPr w:rsidR="00171E26" w:rsidRPr="002E12E5">
      <w:footerReference w:type="default" r:id="rId20"/>
      <w:pgSz w:w="11906" w:h="16838"/>
      <w:pgMar w:top="851" w:right="1077" w:bottom="709" w:left="1077" w:header="0" w:footer="11" w:gutter="0"/>
      <w:pgNumType w:start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5C7A" w:rsidRDefault="00475C7A">
      <w:pPr>
        <w:spacing w:after="0" w:line="240" w:lineRule="auto"/>
      </w:pPr>
      <w:r>
        <w:separator/>
      </w:r>
    </w:p>
  </w:endnote>
  <w:endnote w:type="continuationSeparator" w:id="0">
    <w:p w:rsidR="00475C7A" w:rsidRDefault="00475C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03018600"/>
      <w:docPartObj>
        <w:docPartGallery w:val="Page Numbers (Bottom of Page)"/>
        <w:docPartUnique/>
      </w:docPartObj>
    </w:sdtPr>
    <w:sdtContent>
      <w:p w:rsidR="00010D22" w:rsidRDefault="00010D22">
        <w:pPr>
          <w:pStyle w:val="Footer"/>
          <w:jc w:val="right"/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</w:instrText>
        </w:r>
        <w:r>
          <w:rPr>
            <w:rFonts w:ascii="Times New Roman" w:hAnsi="Times New Roman" w:cs="Times New Roman"/>
          </w:rPr>
          <w:fldChar w:fldCharType="separate"/>
        </w:r>
        <w:r w:rsidR="001C4CA6">
          <w:rPr>
            <w:rFonts w:ascii="Times New Roman" w:hAnsi="Times New Roman" w:cs="Times New Roman"/>
            <w:noProof/>
          </w:rPr>
          <w:t>16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:rsidR="00010D22" w:rsidRDefault="00010D22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5C7A" w:rsidRDefault="00475C7A">
      <w:pPr>
        <w:spacing w:after="0" w:line="240" w:lineRule="auto"/>
      </w:pPr>
      <w:r>
        <w:separator/>
      </w:r>
    </w:p>
  </w:footnote>
  <w:footnote w:type="continuationSeparator" w:id="0">
    <w:p w:rsidR="00475C7A" w:rsidRDefault="00475C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9F6605"/>
    <w:multiLevelType w:val="multilevel"/>
    <w:tmpl w:val="2E9A3984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4556303B"/>
    <w:multiLevelType w:val="multilevel"/>
    <w:tmpl w:val="0950A6C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77C75B5E"/>
    <w:multiLevelType w:val="multilevel"/>
    <w:tmpl w:val="E6C49E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988" w:hanging="4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7EB"/>
    <w:rsid w:val="00010D22"/>
    <w:rsid w:val="00081D67"/>
    <w:rsid w:val="000A3C01"/>
    <w:rsid w:val="000D67EB"/>
    <w:rsid w:val="00103F2F"/>
    <w:rsid w:val="00171E26"/>
    <w:rsid w:val="00177605"/>
    <w:rsid w:val="001C4CA6"/>
    <w:rsid w:val="001C71B4"/>
    <w:rsid w:val="001E2304"/>
    <w:rsid w:val="002E12E5"/>
    <w:rsid w:val="003806CE"/>
    <w:rsid w:val="003C4F64"/>
    <w:rsid w:val="003E7C1C"/>
    <w:rsid w:val="00475C7A"/>
    <w:rsid w:val="00552871"/>
    <w:rsid w:val="006351FE"/>
    <w:rsid w:val="006B3C13"/>
    <w:rsid w:val="006C5036"/>
    <w:rsid w:val="00794DFD"/>
    <w:rsid w:val="00856A4D"/>
    <w:rsid w:val="008A16E1"/>
    <w:rsid w:val="00950D99"/>
    <w:rsid w:val="0096529A"/>
    <w:rsid w:val="00AF60B7"/>
    <w:rsid w:val="00BF1124"/>
    <w:rsid w:val="00C00B79"/>
    <w:rsid w:val="00C63AFA"/>
    <w:rsid w:val="00D402A6"/>
    <w:rsid w:val="00D67440"/>
    <w:rsid w:val="00DD75AF"/>
    <w:rsid w:val="00EE0FC3"/>
    <w:rsid w:val="00FB2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AE392A"/>
  <w15:docId w15:val="{8E095C88-3685-4EA8-8B1D-A7A1CE1F7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8C4153"/>
    <w:rPr>
      <w:color w:val="808080"/>
    </w:rPr>
  </w:style>
  <w:style w:type="character" w:customStyle="1" w:styleId="a">
    <w:name w:val="Верхний колонтитул Знак"/>
    <w:basedOn w:val="DefaultParagraphFont"/>
    <w:uiPriority w:val="99"/>
    <w:qFormat/>
    <w:rsid w:val="003D37CC"/>
  </w:style>
  <w:style w:type="character" w:customStyle="1" w:styleId="a0">
    <w:name w:val="Нижний колонтитул Знак"/>
    <w:basedOn w:val="DefaultParagraphFont"/>
    <w:uiPriority w:val="99"/>
    <w:qFormat/>
    <w:rsid w:val="003D37CC"/>
  </w:style>
  <w:style w:type="character" w:customStyle="1" w:styleId="ListLabel1">
    <w:name w:val="ListLabel 1"/>
    <w:qFormat/>
    <w:rPr>
      <w:rFonts w:eastAsia="Calibri" w:cs="Times New Roman"/>
    </w:rPr>
  </w:style>
  <w:style w:type="character" w:customStyle="1" w:styleId="ListLabel2">
    <w:name w:val="ListLabel 2"/>
    <w:qFormat/>
    <w:rPr>
      <w:rFonts w:eastAsia="Calibri" w:cs="Times New Roman"/>
    </w:rPr>
  </w:style>
  <w:style w:type="character" w:customStyle="1" w:styleId="ListLabel3">
    <w:name w:val="ListLabel 3"/>
    <w:qFormat/>
    <w:rPr>
      <w:rFonts w:eastAsia="Calibri" w:cs="Times New Roma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uiPriority w:val="35"/>
    <w:unhideWhenUsed/>
    <w:qFormat/>
    <w:rsid w:val="004853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5F1C23"/>
    <w:pPr>
      <w:ind w:left="720"/>
      <w:contextualSpacing/>
    </w:pPr>
  </w:style>
  <w:style w:type="paragraph" w:styleId="Header">
    <w:name w:val="header"/>
    <w:basedOn w:val="Normal"/>
    <w:uiPriority w:val="99"/>
    <w:unhideWhenUsed/>
    <w:rsid w:val="003D37CC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3D37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1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0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0.png"/><Relationship Id="rId18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0.png"/><Relationship Id="rId10" Type="http://schemas.openxmlformats.org/officeDocument/2006/relationships/image" Target="media/image20.png"/><Relationship Id="rId19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3239307615152224E-2"/>
          <c:y val="7.4231741674492521E-2"/>
          <c:w val="0.90638449942040999"/>
          <c:h val="0.73281152929278337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Расч. в шир.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triang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  <c:pt idx="5">
                  <c:v>20</c:v>
                </c:pt>
                <c:pt idx="6">
                  <c:v>24</c:v>
                </c:pt>
                <c:pt idx="7">
                  <c:v>28</c:v>
                </c:pt>
                <c:pt idx="8">
                  <c:v>32</c:v>
                </c:pt>
                <c:pt idx="9">
                  <c:v>36</c:v>
                </c:pt>
                <c:pt idx="10">
                  <c:v>40</c:v>
                </c:pt>
              </c:numCache>
            </c:numRef>
          </c:xVal>
          <c:yVal>
            <c:numRef>
              <c:f>Sheet1!$B$2:$B$12</c:f>
              <c:numCache>
                <c:formatCode>General</c:formatCode>
                <c:ptCount val="11"/>
                <c:pt idx="0">
                  <c:v>0.14599999999999999</c:v>
                </c:pt>
                <c:pt idx="1">
                  <c:v>0.14499999999999999</c:v>
                </c:pt>
                <c:pt idx="2">
                  <c:v>0.14399999999999999</c:v>
                </c:pt>
                <c:pt idx="3">
                  <c:v>0.14699999999999999</c:v>
                </c:pt>
                <c:pt idx="4">
                  <c:v>0.154</c:v>
                </c:pt>
                <c:pt idx="5">
                  <c:v>0.17299999999999999</c:v>
                </c:pt>
                <c:pt idx="6">
                  <c:v>0.215</c:v>
                </c:pt>
                <c:pt idx="7">
                  <c:v>0.29199999999999998</c:v>
                </c:pt>
                <c:pt idx="8">
                  <c:v>0.39</c:v>
                </c:pt>
                <c:pt idx="9">
                  <c:v>0.49</c:v>
                </c:pt>
                <c:pt idx="10">
                  <c:v>0.624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DE4-4E54-98C6-F02350B1417F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Расч. в глуб.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  <c:pt idx="5">
                  <c:v>20</c:v>
                </c:pt>
                <c:pt idx="6">
                  <c:v>24</c:v>
                </c:pt>
                <c:pt idx="7">
                  <c:v>28</c:v>
                </c:pt>
                <c:pt idx="8">
                  <c:v>32</c:v>
                </c:pt>
                <c:pt idx="9">
                  <c:v>36</c:v>
                </c:pt>
                <c:pt idx="10">
                  <c:v>40</c:v>
                </c:pt>
              </c:numCache>
            </c:numRef>
          </c:xVal>
          <c:yVal>
            <c:numRef>
              <c:f>Sheet1!$C$2:$C$12</c:f>
              <c:numCache>
                <c:formatCode>General</c:formatCode>
                <c:ptCount val="11"/>
                <c:pt idx="0">
                  <c:v>0.14399999999999999</c:v>
                </c:pt>
                <c:pt idx="1">
                  <c:v>0.14599999999999999</c:v>
                </c:pt>
                <c:pt idx="2">
                  <c:v>0.153</c:v>
                </c:pt>
                <c:pt idx="3">
                  <c:v>0.22700000000000001</c:v>
                </c:pt>
                <c:pt idx="4">
                  <c:v>0.65800000000000003</c:v>
                </c:pt>
                <c:pt idx="5">
                  <c:v>2.8780000000000001</c:v>
                </c:pt>
                <c:pt idx="6">
                  <c:v>12.555999999999999</c:v>
                </c:pt>
                <c:pt idx="7">
                  <c:v>31.919</c:v>
                </c:pt>
                <c:pt idx="8">
                  <c:v>58.366</c:v>
                </c:pt>
                <c:pt idx="9">
                  <c:v>94.793999999999997</c:v>
                </c:pt>
                <c:pt idx="10">
                  <c:v>127.077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DE4-4E54-98C6-F02350B141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00081552"/>
        <c:axId val="1851040272"/>
      </c:scatterChart>
      <c:valAx>
        <c:axId val="1900081552"/>
        <c:scaling>
          <c:orientation val="minMax"/>
          <c:max val="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Максимальная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дистанция (мин.)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51040272"/>
        <c:crosses val="autoZero"/>
        <c:crossBetween val="midCat"/>
        <c:majorUnit val="4"/>
        <c:minorUnit val="1"/>
      </c:valAx>
      <c:valAx>
        <c:axId val="1851040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 расчета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(сек.)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000815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noFill/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ctr"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5146248881361219E-2"/>
          <c:y val="7.4231741674492521E-2"/>
          <c:w val="0.90447755815420094"/>
          <c:h val="0.73281152929278337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Расч. в шир.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triang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  <c:pt idx="5">
                  <c:v>20</c:v>
                </c:pt>
                <c:pt idx="6">
                  <c:v>24</c:v>
                </c:pt>
                <c:pt idx="7">
                  <c:v>28</c:v>
                </c:pt>
                <c:pt idx="8">
                  <c:v>32</c:v>
                </c:pt>
                <c:pt idx="9">
                  <c:v>36</c:v>
                </c:pt>
                <c:pt idx="10">
                  <c:v>40</c:v>
                </c:pt>
              </c:numCache>
            </c:numRef>
          </c:xVal>
          <c:yVal>
            <c:numRef>
              <c:f>Sheet1!$B$2:$B$12</c:f>
              <c:numCache>
                <c:formatCode>General</c:formatCode>
                <c:ptCount val="11"/>
                <c:pt idx="0">
                  <c:v>0.14599999999999999</c:v>
                </c:pt>
                <c:pt idx="1">
                  <c:v>0.14499999999999999</c:v>
                </c:pt>
                <c:pt idx="2">
                  <c:v>0.14399999999999999</c:v>
                </c:pt>
                <c:pt idx="3">
                  <c:v>0.14699999999999999</c:v>
                </c:pt>
                <c:pt idx="4">
                  <c:v>0.154</c:v>
                </c:pt>
                <c:pt idx="5">
                  <c:v>0.17299999999999999</c:v>
                </c:pt>
                <c:pt idx="6">
                  <c:v>0.215</c:v>
                </c:pt>
                <c:pt idx="7">
                  <c:v>0.29199999999999998</c:v>
                </c:pt>
                <c:pt idx="8">
                  <c:v>0.39</c:v>
                </c:pt>
                <c:pt idx="9">
                  <c:v>0.49</c:v>
                </c:pt>
                <c:pt idx="10">
                  <c:v>0.624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DC2-4D16-8F3F-60AE86641A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00081552"/>
        <c:axId val="1851040272"/>
      </c:scatterChart>
      <c:valAx>
        <c:axId val="1900081552"/>
        <c:scaling>
          <c:orientation val="minMax"/>
          <c:max val="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Максимальная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дистанция (мин.)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51040272"/>
        <c:crosses val="autoZero"/>
        <c:crossBetween val="midCat"/>
        <c:majorUnit val="4"/>
        <c:minorUnit val="1"/>
      </c:valAx>
      <c:valAx>
        <c:axId val="1851040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 расчета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(сек.)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000815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noFill/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ctr"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2A421F-DB4E-4039-A83F-9D4C05AA08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5558</TotalTime>
  <Pages>17</Pages>
  <Words>2405</Words>
  <Characters>13712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Olleggerr</dc:creator>
  <dc:description/>
  <cp:lastModifiedBy>Asus</cp:lastModifiedBy>
  <cp:revision>28</cp:revision>
  <dcterms:created xsi:type="dcterms:W3CDTF">2018-01-28T21:23:00Z</dcterms:created>
  <dcterms:modified xsi:type="dcterms:W3CDTF">2018-02-09T13:12:00Z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