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NDTV YT: Sympathetic towards Stan. People on the show hold the NIA, jail authorities, central govt responsible for this. Blame UAPA. What happened with Stan wasn’t justice but a crime. Rule of law vs Rule by law. Law needn’t always bring justice, it can commit crime as well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India Today YT: 3 people</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Anchor - Does the Indian state have blood on its hands? Relook at controversial UAPA? Isn’t this an indictment against jail authorities, state police? How can the criminal justice system deny bail to someone whose health was deteriorating? Along with the judiciary, the jail authorities NIA and police are responsible. Is the law the problem or the policing (to Satish)? Should this death reopen the debate on how UAPA can be misused by authorities (to Julio). People who work alongside tribals are targeted because they can be seen as maoists (to Jean). What is the biggest lesson to learn to prevent further Stan swamy (to Julio) bcoz no one will work for tribals, poor now.</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Julio Ribeiro - Not surprised he died, bad health. THought at least the judiciary system would step in. Now it's time to look at the UAPA act to see if it stands the test of constitution. No other country in the world keeps people in jail without bail for so long. Evidence was concocted and it needs to be investigated. Spoke about the judiciary because he has hope in them, the other members do what they are told by the party in power. (in response to anchor) Hope that UAPA would be looked into, but doesn’t believe will happen because they don’t bother about such things. Stan swamy has sacrificed himself. (in response to anchor) Nothing will happen unless there is a relook to the UAPA act, especially the amendment of 2019. Doesn’t understand what their definition of terrorism is. We are interpreting laws as we like to put people behind bars that we dont like, and finally they are acquitted when trial comes up. Only 2% of trials where people have been convicted. They are kept without a trial for a long time.</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Jean Dreze - Wonderful human being. Saddest day. Not a maoist, even if he was, he was entitled to humane treatment. NIA gave a death sentence without any evidence. No logic in refusing bail, routine practice in UAPA cases. Principle that innocent until proven guilty is turned on its head. (in response to anchor) It’s to set an example and to send a message that people who do this sort of work will face the same fate. Stand stood with the ppl who were being persecuted. It became a problem for the Govt. Absurdity that he “promoted enmity between different groups on grounds of caste, religion, community”. </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Satish Maneshinde - (in response to anchor) Courts are becoming sterner with respect to bail provisions. Each hour, day of custody must be explained, but in case of UAPA this doesn't hold and bail can be continuously rejected. Most of the people arrested are academicians, how could they be a danger to society. He worked and served the tribal community.</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720" w:firstLine="0"/>
        <w:rPr>
          <w:b w:val="1"/>
          <w:sz w:val="38"/>
          <w:szCs w:val="38"/>
        </w:rPr>
      </w:pPr>
      <w:r w:rsidDel="00000000" w:rsidR="00000000" w:rsidRPr="00000000">
        <w:rPr>
          <w:rtl w:val="0"/>
        </w:rPr>
      </w:r>
    </w:p>
    <w:p w:rsidR="00000000" w:rsidDel="00000000" w:rsidP="00000000" w:rsidRDefault="00000000" w:rsidRPr="00000000" w14:paraId="0000000A">
      <w:pPr>
        <w:numPr>
          <w:ilvl w:val="0"/>
          <w:numId w:val="5"/>
        </w:numPr>
        <w:ind w:left="720" w:hanging="360"/>
        <w:rPr>
          <w:b w:val="1"/>
          <w:sz w:val="38"/>
          <w:szCs w:val="38"/>
        </w:rPr>
      </w:pPr>
      <w:r w:rsidDel="00000000" w:rsidR="00000000" w:rsidRPr="00000000">
        <w:rPr>
          <w:b w:val="1"/>
          <w:sz w:val="38"/>
          <w:szCs w:val="38"/>
          <w:rtl w:val="0"/>
        </w:rPr>
        <w:t xml:space="preserve">Bigrams</w:t>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Most of the comments from NDTV YT are expressing their sadness while few comments hold the government accountable. The comments and replies contain terms such as ‘naxal’ and these comments have higher engagement.</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Quite a few comments on IndiaToday hold the government responsible, but the total number of comments are much lesser than NDTV.</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sz w:val="38"/>
          <w:szCs w:val="38"/>
        </w:rPr>
      </w:pPr>
      <w:r w:rsidDel="00000000" w:rsidR="00000000" w:rsidRPr="00000000">
        <w:rPr>
          <w:b w:val="1"/>
          <w:sz w:val="38"/>
          <w:szCs w:val="38"/>
          <w:rtl w:val="0"/>
        </w:rPr>
        <w:t xml:space="preserve">Polarity</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IndiaToday YT:</w:t>
      </w:r>
    </w:p>
    <w:p w:rsidR="00000000" w:rsidDel="00000000" w:rsidP="00000000" w:rsidRDefault="00000000" w:rsidRPr="00000000" w14:paraId="00000011">
      <w:pPr>
        <w:ind w:left="720" w:firstLine="0"/>
        <w:rPr>
          <w:sz w:val="24"/>
          <w:szCs w:val="24"/>
        </w:rPr>
      </w:pPr>
      <w:r w:rsidDel="00000000" w:rsidR="00000000" w:rsidRPr="00000000">
        <w:rPr>
          <w:sz w:val="24"/>
          <w:szCs w:val="24"/>
        </w:rPr>
        <w:drawing>
          <wp:inline distB="114300" distT="114300" distL="114300" distR="114300">
            <wp:extent cx="2314575" cy="1076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145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NDTV YT:</w:t>
      </w:r>
    </w:p>
    <w:p w:rsidR="00000000" w:rsidDel="00000000" w:rsidP="00000000" w:rsidRDefault="00000000" w:rsidRPr="00000000" w14:paraId="00000013">
      <w:pPr>
        <w:ind w:left="720" w:firstLine="0"/>
        <w:rPr>
          <w:sz w:val="24"/>
          <w:szCs w:val="24"/>
        </w:rPr>
      </w:pPr>
      <w:r w:rsidDel="00000000" w:rsidR="00000000" w:rsidRPr="00000000">
        <w:rPr>
          <w:sz w:val="24"/>
          <w:szCs w:val="24"/>
        </w:rPr>
        <w:drawing>
          <wp:inline distB="114300" distT="114300" distL="114300" distR="114300">
            <wp:extent cx="2762250" cy="1133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2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7"/>
        </w:numPr>
        <w:ind w:left="720" w:hanging="360"/>
        <w:rPr>
          <w:sz w:val="24"/>
          <w:szCs w:val="24"/>
        </w:rPr>
      </w:pPr>
      <w:r w:rsidDel="00000000" w:rsidR="00000000" w:rsidRPr="00000000">
        <w:rPr>
          <w:sz w:val="24"/>
          <w:szCs w:val="24"/>
          <w:rtl w:val="0"/>
        </w:rPr>
        <w:t xml:space="preserve">Both NDTV and IndiaToday registered a mean negative polarity of comments.</w:t>
      </w:r>
    </w:p>
    <w:p w:rsidR="00000000" w:rsidDel="00000000" w:rsidP="00000000" w:rsidRDefault="00000000" w:rsidRPr="00000000" w14:paraId="00000016">
      <w:pPr>
        <w:numPr>
          <w:ilvl w:val="0"/>
          <w:numId w:val="7"/>
        </w:numPr>
        <w:ind w:left="720" w:hanging="360"/>
        <w:rPr>
          <w:sz w:val="24"/>
          <w:szCs w:val="24"/>
        </w:rPr>
      </w:pPr>
      <w:r w:rsidDel="00000000" w:rsidR="00000000" w:rsidRPr="00000000">
        <w:rPr>
          <w:sz w:val="24"/>
          <w:szCs w:val="24"/>
          <w:rtl w:val="0"/>
        </w:rPr>
        <w:t xml:space="preserve">IndiaToday had a higher ratio of negative comments compared to NDTV.</w:t>
      </w:r>
    </w:p>
    <w:p w:rsidR="00000000" w:rsidDel="00000000" w:rsidP="00000000" w:rsidRDefault="00000000" w:rsidRPr="00000000" w14:paraId="00000017">
      <w:pPr>
        <w:numPr>
          <w:ilvl w:val="0"/>
          <w:numId w:val="7"/>
        </w:numPr>
        <w:ind w:left="720" w:hanging="360"/>
        <w:rPr>
          <w:sz w:val="24"/>
          <w:szCs w:val="24"/>
        </w:rPr>
      </w:pPr>
      <w:r w:rsidDel="00000000" w:rsidR="00000000" w:rsidRPr="00000000">
        <w:rPr>
          <w:sz w:val="24"/>
          <w:szCs w:val="24"/>
          <w:rtl w:val="0"/>
        </w:rPr>
        <w:t xml:space="preserve">NDTV had maximum neutral comments whereas IndiaToday had much lesser neutral comments than positive or negative.</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sz w:val="38"/>
          <w:szCs w:val="38"/>
        </w:rPr>
      </w:pPr>
      <w:r w:rsidDel="00000000" w:rsidR="00000000" w:rsidRPr="00000000">
        <w:rPr>
          <w:b w:val="1"/>
          <w:sz w:val="38"/>
          <w:szCs w:val="38"/>
          <w:rtl w:val="0"/>
        </w:rPr>
        <w:t xml:space="preserve">Sentiment Thread</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IndiaToday has a decreasing trend line, becoming more negative over time.</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NDTV has an almost constant negative trend line over time.</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NDTV has a higher duration of engagement(more comments).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