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2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Lab Assignment No. : 02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if–else ladder</w:t>
      </w:r>
      <w:r w:rsidDel="00000000" w:rsidR="00000000" w:rsidRPr="00000000">
        <w:rPr>
          <w:rtl w:val="0"/>
        </w:rPr>
        <w:t xml:space="preserve"> is used to check multiple conditions sequentially. As soon as one condition is true, its corresponding block of code executes, and the rest are skipped.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general syntax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sample program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(condition1)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code to execute if condition1 is true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if (condition2)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code to execute if condition2 is true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if (condition3)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code to execute if condition3 is true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code to execute if none of the above conditions are true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to find the grade of a student based on their marks: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marks;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marks: ");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scanf("%d", &amp;marks);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(marks &gt;= 90)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printf("Grade A");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 if (marks &gt;= 75)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printf("Grade B");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 if (marks &gt;= 50)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printf("Grade C");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printf("Fail");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05275" cy="6419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marks: 91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95725" cy="1447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switch–case or if–else ladder statement syntax and sample program:’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switch (expression)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case constant1: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// code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case constant2: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// code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case constant3: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// code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// code if no case matches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Sample program: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int day;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printf("Enter day number (1-7): ");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scanf("%d", &amp;day);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switch (day)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printf("Sunday");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printf("Monday");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printf("Tuesday");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printf("Wednesday");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printf("Thursday");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printf("Friday");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case 7: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printf("Saturday");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printf("Invalid day number");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Enter day number (1-7): 5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Thursday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71850" cy="15049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72025" cy="84677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6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Program: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float a, b, result;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operator;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the first number: ");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scanf("%f", &amp;a);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the arithmetic operator (+, -, *, /): ");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 %c", &amp;operator);   // space before %c is IMPORTANT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the second number: ");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scanf("%f", &amp;b);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switch (operator) {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'+':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 + b;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printf("The addition of the numbers is %.2f \n ", result);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'-':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 - b;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printf("The subtraction of the numbers is %.2f \n ", result);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'*':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 * b;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printf("The multiplication of the numbers is %.2f \n", result);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case '/':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(b == 0) {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printf("Error! Division by zero is not allowed.\n ");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result = a / b;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printf("The division of the numbers is %.2f \n ", result);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printf("Wrong operator!");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19625" cy="10572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10100" cy="1314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is a menu driven program?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Why is switch–case preferred over if–else ladder in menu driven programs?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What is the purpose of the break statement in switch–case?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What is the purpose of the break statement in switch–case?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What are the limitations of switch–case compared to if–else?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‘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