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80"/>
      </w:pPr>
    </w:p>
    <w:p>
      <w:pPr>
        <w:spacing w:after="320"/>
        <w:jc w:val="center"/>
      </w:pPr>
      <w:r>
        <w:rPr>
          <w:rFonts w:ascii="Calibri" w:hAnsi="Calibri" w:eastAsia="Microsoft YaHei"/>
          <w:b/>
          <w:i w:val="0"/>
          <w:smallCaps/>
          <w:color w:val="9B6A2E"/>
          <w:sz w:val="22"/>
        </w:rPr>
        <w:t>INCOME-PER-SED</w:t>
      </w:r>
    </w:p>
    <w:p>
      <w:pPr>
        <w:keepNext/>
        <w:spacing w:after="160"/>
        <w:jc w:val="center"/>
      </w:pPr>
      <w:r>
        <w:rPr>
          <w:rFonts w:ascii="Calibri" w:hAnsi="Calibri" w:eastAsia="Microsoft YaHei"/>
          <w:b/>
          <w:i w:val="0"/>
          <w:color w:val="18372F"/>
          <w:sz w:val="56"/>
        </w:rPr>
        <w:t>页面使用与实现手册</w:t>
      </w:r>
    </w:p>
    <w:p>
      <w:pPr>
        <w:spacing w:after="600"/>
        <w:jc w:val="center"/>
      </w:pPr>
      <w:r>
        <w:rPr>
          <w:rFonts w:ascii="Calibri" w:hAnsi="Calibri" w:eastAsia="Microsoft YaHei"/>
          <w:b w:val="0"/>
          <w:i w:val="0"/>
          <w:color w:val="275247"/>
          <w:sz w:val="28"/>
        </w:rPr>
        <w:t>使用、计算、回溯、任务计价与维护说明</w:t>
      </w:r>
    </w:p>
    <w:p>
      <w:pPr>
        <w:spacing w:after="480"/>
        <w:pBdr>
          <w:bottom w:val="single" w:sz="14" w:space="0" w:color="9B6A2E"/>
        </w:pBdr>
      </w:pPr>
    </w:p>
    <w:tbl>
      <w:tblPr>
        <w:tblW w:type="dxa" w:w="9360"/>
        <w:tblLayout w:type="fixed"/>
        <w:tblLook w:firstColumn="1" w:firstRow="1" w:lastColumn="0" w:lastRow="0" w:noHBand="0" w:noVBand="1" w:val="04A0"/>
        <w:tblInd w:w="0" w:type="dxa"/>
        <w:tblBorders>
          <w:top w:val="single" w:sz="4" w:space="0" w:color="CDD3CF"/>
          <w:left w:val="single" w:sz="4" w:space="0" w:color="CDD3CF"/>
          <w:bottom w:val="single" w:sz="4" w:space="0" w:color="CDD3CF"/>
          <w:right w:val="single" w:sz="4" w:space="0" w:color="CDD3CF"/>
          <w:insideH w:val="single" w:sz="4" w:space="0" w:color="CDD3CF"/>
          <w:insideV w:val="single" w:sz="4" w:space="0" w:color="CDD3CF"/>
        </w:tblBorders>
      </w:tblPr>
      <w:tblGrid>
        <w:gridCol w:w="2300"/>
        <w:gridCol w:w="7060"/>
      </w:tblGrid>
      <w:tr>
        <w:tc>
          <w:tcPr>
            <w:tcW w:type="dxa" w:w="2300"/>
            <w:tcMar>
              <w:top w:w="80" w:type="dxa"/>
              <w:start w:w="120" w:type="dxa"/>
              <w:bottom w:w="80" w:type="dxa"/>
              <w:end w:w="120" w:type="dxa"/>
            </w:tcMar>
            <w:vAlign w:val="center"/>
            <w:shd w:fill="E9EFEC"/>
          </w:tcPr>
          <w:p>
            <w:pPr>
              <w:spacing w:after="0"/>
            </w:pPr>
            <w:r>
              <w:rPr>
                <w:rFonts w:ascii="Calibri" w:hAnsi="Calibri" w:eastAsia="Microsoft YaHei"/>
                <w:b/>
                <w:i w:val="0"/>
                <w:color w:val="18372F"/>
                <w:sz w:val="19"/>
              </w:rPr>
              <w:t>适用版本</w:t>
            </w:r>
          </w:p>
        </w:tc>
        <w:tc>
          <w:tcPr>
            <w:tcW w:type="dxa" w:w="7060"/>
            <w:tcMar>
              <w:top w:w="80" w:type="dxa"/>
              <w:start w:w="120" w:type="dxa"/>
              <w:bottom w:w="80" w:type="dxa"/>
              <w:end w:w="120" w:type="dxa"/>
            </w:tcMar>
            <w:vAlign w:val="center"/>
          </w:tcPr>
          <w:p>
            <w:pPr>
              <w:spacing w:after="0"/>
            </w:pPr>
            <w:r>
              <w:rPr>
                <w:rFonts w:ascii="Calibri" w:hAnsi="Calibri" w:eastAsia="Microsoft YaHei"/>
                <w:b w:val="0"/>
                <w:i w:val="0"/>
                <w:color w:val="202724"/>
                <w:sz w:val="19"/>
              </w:rPr>
              <w:t>Pocket Watch v35 · R31 视觉基线 · R35 手机回溯面板与小组件同步</w:t>
            </w:r>
          </w:p>
        </w:tc>
      </w:tr>
      <w:tr>
        <w:tc>
          <w:tcPr>
            <w:tcW w:type="dxa" w:w="2300"/>
            <w:tcMar>
              <w:top w:w="80" w:type="dxa"/>
              <w:start w:w="120" w:type="dxa"/>
              <w:bottom w:w="80" w:type="dxa"/>
              <w:end w:w="120" w:type="dxa"/>
            </w:tcMar>
            <w:vAlign w:val="center"/>
            <w:shd w:fill="E9EFEC"/>
          </w:tcPr>
          <w:p>
            <w:pPr>
              <w:spacing w:after="0"/>
            </w:pPr>
            <w:r>
              <w:rPr>
                <w:rFonts w:ascii="Calibri" w:hAnsi="Calibri" w:eastAsia="Microsoft YaHei"/>
                <w:b/>
                <w:i w:val="0"/>
                <w:color w:val="18372F"/>
                <w:sz w:val="19"/>
              </w:rPr>
              <w:t>构建编号</w:t>
            </w:r>
          </w:p>
        </w:tc>
        <w:tc>
          <w:tcPr>
            <w:tcW w:type="dxa" w:w="7060"/>
            <w:tcMar>
              <w:top w:w="80" w:type="dxa"/>
              <w:start w:w="120" w:type="dxa"/>
              <w:bottom w:w="80" w:type="dxa"/>
              <w:end w:w="120" w:type="dxa"/>
            </w:tcMar>
            <w:vAlign w:val="center"/>
          </w:tcPr>
          <w:p>
            <w:pPr>
              <w:spacing w:after="0"/>
            </w:pPr>
            <w:r>
              <w:rPr>
                <w:rFonts w:ascii="Consolas" w:hAnsi="Consolas" w:eastAsia="Microsoft YaHei"/>
                <w:b w:val="0"/>
                <w:i w:val="0"/>
                <w:color w:val="202724"/>
                <w:sz w:val="19"/>
              </w:rPr>
              <w:t>pocket-watch-v35-r35-mobile-history-sheet-portal-2026-08-01</w:t>
            </w:r>
          </w:p>
        </w:tc>
      </w:tr>
      <w:tr>
        <w:tc>
          <w:tcPr>
            <w:tcW w:type="dxa" w:w="2300"/>
            <w:tcMar>
              <w:top w:w="80" w:type="dxa"/>
              <w:start w:w="120" w:type="dxa"/>
              <w:bottom w:w="80" w:type="dxa"/>
              <w:end w:w="120" w:type="dxa"/>
            </w:tcMar>
            <w:vAlign w:val="center"/>
            <w:shd w:fill="E9EFEC"/>
          </w:tcPr>
          <w:p>
            <w:pPr>
              <w:spacing w:after="0"/>
            </w:pPr>
            <w:r>
              <w:rPr>
                <w:rFonts w:ascii="Calibri" w:hAnsi="Calibri" w:eastAsia="Microsoft YaHei"/>
                <w:b/>
                <w:i w:val="0"/>
                <w:color w:val="18372F"/>
                <w:sz w:val="19"/>
              </w:rPr>
              <w:t>手册版本</w:t>
            </w:r>
          </w:p>
        </w:tc>
        <w:tc>
          <w:tcPr>
            <w:tcW w:type="dxa" w:w="7060"/>
            <w:tcMar>
              <w:top w:w="80" w:type="dxa"/>
              <w:start w:w="120" w:type="dxa"/>
              <w:bottom w:w="80" w:type="dxa"/>
              <w:end w:w="120" w:type="dxa"/>
            </w:tcMar>
            <w:vAlign w:val="center"/>
          </w:tcPr>
          <w:p>
            <w:pPr>
              <w:spacing w:after="0"/>
            </w:pPr>
            <w:r>
              <w:rPr>
                <w:rFonts w:ascii="Calibri" w:hAnsi="Calibri" w:eastAsia="Microsoft YaHei"/>
                <w:b w:val="0"/>
                <w:i w:val="0"/>
                <w:color w:val="202724"/>
                <w:sz w:val="19"/>
              </w:rPr>
              <w:t>2.5</w:t>
            </w:r>
          </w:p>
        </w:tc>
      </w:tr>
      <w:tr>
        <w:tc>
          <w:tcPr>
            <w:tcW w:type="dxa" w:w="2300"/>
            <w:tcMar>
              <w:top w:w="80" w:type="dxa"/>
              <w:start w:w="120" w:type="dxa"/>
              <w:bottom w:w="80" w:type="dxa"/>
              <w:end w:w="120" w:type="dxa"/>
            </w:tcMar>
            <w:vAlign w:val="center"/>
            <w:shd w:fill="E9EFEC"/>
          </w:tcPr>
          <w:p>
            <w:pPr>
              <w:spacing w:after="0"/>
            </w:pPr>
            <w:r>
              <w:rPr>
                <w:rFonts w:ascii="Calibri" w:hAnsi="Calibri" w:eastAsia="Microsoft YaHei"/>
                <w:b/>
                <w:i w:val="0"/>
                <w:color w:val="18372F"/>
                <w:sz w:val="19"/>
              </w:rPr>
              <w:t>更新日期</w:t>
            </w:r>
          </w:p>
        </w:tc>
        <w:tc>
          <w:tcPr>
            <w:tcW w:type="dxa" w:w="7060"/>
            <w:tcMar>
              <w:top w:w="80" w:type="dxa"/>
              <w:start w:w="120" w:type="dxa"/>
              <w:bottom w:w="80" w:type="dxa"/>
              <w:end w:w="120" w:type="dxa"/>
            </w:tcMar>
            <w:vAlign w:val="center"/>
          </w:tcPr>
          <w:p>
            <w:pPr>
              <w:spacing w:after="0"/>
            </w:pPr>
            <w:r>
              <w:rPr>
                <w:rFonts w:ascii="Calibri" w:hAnsi="Calibri" w:eastAsia="Microsoft YaHei"/>
                <w:b w:val="0"/>
                <w:i w:val="0"/>
                <w:color w:val="202724"/>
                <w:sz w:val="19"/>
              </w:rPr>
              <w:t>2026-08-01</w:t>
            </w:r>
          </w:p>
        </w:tc>
      </w:tr>
    </w:tbl>
    <w:p>
      <w:pPr>
        <w:spacing w:before="520" w:after="80"/>
        <w:jc w:val="center"/>
      </w:pPr>
      <w:r>
        <w:rPr>
          <w:rFonts w:ascii="Calibri" w:hAnsi="Calibri" w:eastAsia="Microsoft YaHei"/>
          <w:b/>
          <w:i w:val="0"/>
          <w:color w:val="275247"/>
          <w:sz w:val="21"/>
        </w:rPr>
        <w:t>本手册同时面向日常使用者与后续维护者</w:t>
      </w:r>
    </w:p>
    <w:p>
      <w:pPr>
        <w:spacing w:after="0"/>
        <w:jc w:val="center"/>
      </w:pPr>
      <w:r>
        <w:rPr>
          <w:rFonts w:ascii="Calibri" w:hAnsi="Calibri" w:eastAsia="Microsoft YaHei"/>
          <w:b w:val="0"/>
          <w:i w:val="0"/>
          <w:color w:val="7D837F"/>
          <w:sz w:val="19"/>
        </w:rPr>
        <w:t>包含完整操作流程、计算口径、数据边界、诊断接口与验证结果</w:t>
      </w:r>
    </w:p>
    <w:p>
      <w:r>
        <w:br w:type="page"/>
      </w:r>
    </w:p>
    <w:p>
      <w:pPr>
        <w:spacing w:after="80"/>
      </w:pPr>
      <w:r>
        <w:rPr>
          <w:rFonts w:ascii="Calibri" w:hAnsi="Calibri" w:eastAsia="Microsoft YaHei"/>
          <w:b/>
          <w:i w:val="0"/>
          <w:color w:val="18372F"/>
          <w:sz w:val="44"/>
        </w:rPr>
        <w:t>目录</w:t>
      </w:r>
    </w:p>
    <w:p>
      <w:pPr>
        <w:spacing w:after="320"/>
      </w:pPr>
      <w:r>
        <w:rPr>
          <w:rFonts w:ascii="Calibri" w:hAnsi="Calibri" w:eastAsia="Microsoft YaHei"/>
          <w:b w:val="0"/>
          <w:i w:val="0"/>
          <w:color w:val="7D837F"/>
          <w:sz w:val="20"/>
        </w:rPr>
        <w:t>按功能阅读，也可作为维护时的快速索引。</w:t>
      </w:r>
    </w:p>
    <w:tbl>
      <w:tblPr>
        <w:tblW w:type="dxa" w:w="9360"/>
        <w:tblLayout w:type="fixed"/>
        <w:tblLook w:firstColumn="1" w:firstRow="1" w:lastColumn="0" w:lastRow="0" w:noHBand="0" w:noVBand="1" w:val="04A0"/>
        <w:tblInd w:w="0" w:type="dxa"/>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4680"/>
        <w:gridCol w:w="4680"/>
      </w:tblGrid>
      <w:tr>
        <w:tc>
          <w:tcPr>
            <w:tcW w:type="dxa" w:w="4680"/>
            <w:tcMar>
              <w:top w:w="80" w:type="dxa"/>
              <w:start w:w="100" w:type="dxa"/>
              <w:bottom w:w="80" w:type="dxa"/>
              <w:end w:w="160" w:type="dxa"/>
            </w:tcMar>
            <w:vAlign w:val="center"/>
          </w:tcPr>
          <w:p>
            <w:pPr>
              <w:spacing w:after="80"/>
            </w:pPr>
            <w:r>
              <w:rPr>
                <w:rFonts w:ascii="Calibri" w:hAnsi="Calibri" w:eastAsia="Microsoft YaHei"/>
                <w:b/>
                <w:i w:val="0"/>
                <w:color w:val="9B6A2E"/>
                <w:sz w:val="19"/>
              </w:rPr>
              <w:t xml:space="preserve">一  </w:t>
            </w:r>
            <w:hyperlink w:anchor="chapter_1" w:history="1">
              <w:r>
                <w:rPr>
                  <w:rFonts w:ascii="Calibri" w:hAnsi="Calibri" w:eastAsia="Microsoft YaHei"/>
                  <w:color w:val="275247"/>
                  <w:sz w:val="19"/>
                  <w:b/>
                  <w:u w:val="none"/>
                </w:rPr>
                <w:t>手册定位</w:t>
              </w:r>
            </w:hyperlink>
          </w:p>
        </w:tc>
        <w:tc>
          <w:tcPr>
            <w:tcW w:type="dxa" w:w="4680"/>
            <w:tcMar>
              <w:top w:w="80" w:type="dxa"/>
              <w:start w:w="100" w:type="dxa"/>
              <w:bottom w:w="80" w:type="dxa"/>
              <w:end w:w="160" w:type="dxa"/>
            </w:tcMar>
            <w:vAlign w:val="center"/>
          </w:tcPr>
          <w:p>
            <w:pPr>
              <w:spacing w:after="80"/>
            </w:pPr>
            <w:r>
              <w:rPr>
                <w:rFonts w:ascii="Calibri" w:hAnsi="Calibri" w:eastAsia="Microsoft YaHei"/>
                <w:b/>
                <w:i w:val="0"/>
                <w:color w:val="9B6A2E"/>
                <w:sz w:val="19"/>
              </w:rPr>
              <w:t xml:space="preserve">二  </w:t>
            </w:r>
            <w:hyperlink w:anchor="chapter_2" w:history="1">
              <w:r>
                <w:rPr>
                  <w:rFonts w:ascii="Calibri" w:hAnsi="Calibri" w:eastAsia="Microsoft YaHei"/>
                  <w:color w:val="275247"/>
                  <w:sz w:val="19"/>
                  <w:b/>
                  <w:u w:val="none"/>
                </w:rPr>
                <w:t>交付文件</w:t>
              </w:r>
            </w:hyperlink>
          </w:p>
        </w:tc>
      </w:tr>
      <w:tr>
        <w:tc>
          <w:tcPr>
            <w:tcW w:type="dxa" w:w="4680"/>
            <w:tcMar>
              <w:top w:w="80" w:type="dxa"/>
              <w:start w:w="100" w:type="dxa"/>
              <w:bottom w:w="80" w:type="dxa"/>
              <w:end w:w="160" w:type="dxa"/>
            </w:tcMar>
            <w:vAlign w:val="center"/>
          </w:tcPr>
          <w:p>
            <w:pPr>
              <w:spacing w:after="80"/>
            </w:pPr>
            <w:r>
              <w:rPr>
                <w:rFonts w:ascii="Calibri" w:hAnsi="Calibri" w:eastAsia="Microsoft YaHei"/>
                <w:b/>
                <w:i w:val="0"/>
                <w:color w:val="9B6A2E"/>
                <w:sz w:val="19"/>
              </w:rPr>
              <w:t xml:space="preserve">三  </w:t>
            </w:r>
            <w:hyperlink w:anchor="chapter_3" w:history="1">
              <w:r>
                <w:rPr>
                  <w:rFonts w:ascii="Calibri" w:hAnsi="Calibri" w:eastAsia="Microsoft YaHei"/>
                  <w:color w:val="275247"/>
                  <w:sz w:val="19"/>
                  <w:b/>
                  <w:u w:val="none"/>
                </w:rPr>
                <w:t>快速开始</w:t>
              </w:r>
            </w:hyperlink>
          </w:p>
        </w:tc>
        <w:tc>
          <w:tcPr>
            <w:tcW w:type="dxa" w:w="4680"/>
            <w:tcMar>
              <w:top w:w="80" w:type="dxa"/>
              <w:start w:w="100" w:type="dxa"/>
              <w:bottom w:w="80" w:type="dxa"/>
              <w:end w:w="160" w:type="dxa"/>
            </w:tcMar>
            <w:vAlign w:val="center"/>
          </w:tcPr>
          <w:p>
            <w:pPr>
              <w:spacing w:after="80"/>
            </w:pPr>
            <w:r>
              <w:rPr>
                <w:rFonts w:ascii="Calibri" w:hAnsi="Calibri" w:eastAsia="Microsoft YaHei"/>
                <w:b/>
                <w:i w:val="0"/>
                <w:color w:val="9B6A2E"/>
                <w:sz w:val="19"/>
              </w:rPr>
              <w:t xml:space="preserve">四  </w:t>
            </w:r>
            <w:hyperlink w:anchor="chapter_4" w:history="1">
              <w:r>
                <w:rPr>
                  <w:rFonts w:ascii="Calibri" w:hAnsi="Calibri" w:eastAsia="Microsoft YaHei"/>
                  <w:color w:val="275247"/>
                  <w:sz w:val="19"/>
                  <w:b/>
                  <w:u w:val="none"/>
                </w:rPr>
                <w:t>页面区域说明</w:t>
              </w:r>
            </w:hyperlink>
          </w:p>
        </w:tc>
      </w:tr>
      <w:tr>
        <w:tc>
          <w:tcPr>
            <w:tcW w:type="dxa" w:w="4680"/>
            <w:tcMar>
              <w:top w:w="80" w:type="dxa"/>
              <w:start w:w="100" w:type="dxa"/>
              <w:bottom w:w="80" w:type="dxa"/>
              <w:end w:w="160" w:type="dxa"/>
            </w:tcMar>
            <w:vAlign w:val="center"/>
          </w:tcPr>
          <w:p>
            <w:pPr>
              <w:spacing w:after="80"/>
            </w:pPr>
            <w:r>
              <w:rPr>
                <w:rFonts w:ascii="Calibri" w:hAnsi="Calibri" w:eastAsia="Microsoft YaHei"/>
                <w:b/>
                <w:i w:val="0"/>
                <w:color w:val="9B6A2E"/>
                <w:sz w:val="19"/>
              </w:rPr>
              <w:t xml:space="preserve">五  </w:t>
            </w:r>
            <w:hyperlink w:anchor="chapter_5" w:history="1">
              <w:r>
                <w:rPr>
                  <w:rFonts w:ascii="Calibri" w:hAnsi="Calibri" w:eastAsia="Microsoft YaHei"/>
                  <w:color w:val="275247"/>
                  <w:sz w:val="19"/>
                  <w:b/>
                  <w:u w:val="none"/>
                </w:rPr>
                <w:t>收入计算方式</w:t>
              </w:r>
            </w:hyperlink>
          </w:p>
        </w:tc>
        <w:tc>
          <w:tcPr>
            <w:tcW w:type="dxa" w:w="4680"/>
            <w:tcMar>
              <w:top w:w="80" w:type="dxa"/>
              <w:start w:w="100" w:type="dxa"/>
              <w:bottom w:w="80" w:type="dxa"/>
              <w:end w:w="160" w:type="dxa"/>
            </w:tcMar>
            <w:vAlign w:val="center"/>
          </w:tcPr>
          <w:p>
            <w:pPr>
              <w:spacing w:after="80"/>
            </w:pPr>
            <w:r>
              <w:rPr>
                <w:rFonts w:ascii="Calibri" w:hAnsi="Calibri" w:eastAsia="Microsoft YaHei"/>
                <w:b/>
                <w:i w:val="0"/>
                <w:color w:val="9B6A2E"/>
                <w:sz w:val="19"/>
              </w:rPr>
              <w:t xml:space="preserve">六  </w:t>
            </w:r>
            <w:hyperlink w:anchor="chapter_6" w:history="1">
              <w:r>
                <w:rPr>
                  <w:rFonts w:ascii="Calibri" w:hAnsi="Calibri" w:eastAsia="Microsoft YaHei"/>
                  <w:color w:val="275247"/>
                  <w:sz w:val="19"/>
                  <w:b/>
                  <w:u w:val="none"/>
                </w:rPr>
                <w:t>主机械表盘</w:t>
              </w:r>
            </w:hyperlink>
          </w:p>
        </w:tc>
      </w:tr>
      <w:tr>
        <w:tc>
          <w:tcPr>
            <w:tcW w:type="dxa" w:w="4680"/>
            <w:tcMar>
              <w:top w:w="80" w:type="dxa"/>
              <w:start w:w="100" w:type="dxa"/>
              <w:bottom w:w="80" w:type="dxa"/>
              <w:end w:w="160" w:type="dxa"/>
            </w:tcMar>
            <w:vAlign w:val="center"/>
          </w:tcPr>
          <w:p>
            <w:pPr>
              <w:spacing w:after="80"/>
            </w:pPr>
            <w:r>
              <w:rPr>
                <w:rFonts w:ascii="Calibri" w:hAnsi="Calibri" w:eastAsia="Microsoft YaHei"/>
                <w:b/>
                <w:i w:val="0"/>
                <w:color w:val="9B6A2E"/>
                <w:sz w:val="19"/>
              </w:rPr>
              <w:t xml:space="preserve">七  </w:t>
            </w:r>
            <w:hyperlink w:anchor="chapter_7" w:history="1">
              <w:r>
                <w:rPr>
                  <w:rFonts w:ascii="Calibri" w:hAnsi="Calibri" w:eastAsia="Microsoft YaHei"/>
                  <w:color w:val="275247"/>
                  <w:sz w:val="19"/>
                  <w:b/>
                  <w:u w:val="none"/>
                </w:rPr>
                <w:t>今日收入数字滚轮</w:t>
              </w:r>
            </w:hyperlink>
          </w:p>
        </w:tc>
        <w:tc>
          <w:tcPr>
            <w:tcW w:type="dxa" w:w="4680"/>
            <w:tcMar>
              <w:top w:w="80" w:type="dxa"/>
              <w:start w:w="100" w:type="dxa"/>
              <w:bottom w:w="80" w:type="dxa"/>
              <w:end w:w="160" w:type="dxa"/>
            </w:tcMar>
            <w:vAlign w:val="center"/>
          </w:tcPr>
          <w:p>
            <w:pPr>
              <w:spacing w:after="80"/>
            </w:pPr>
            <w:r>
              <w:rPr>
                <w:rFonts w:ascii="Calibri" w:hAnsi="Calibri" w:eastAsia="Microsoft YaHei"/>
                <w:b/>
                <w:i w:val="0"/>
                <w:color w:val="9B6A2E"/>
                <w:sz w:val="19"/>
              </w:rPr>
              <w:t xml:space="preserve">八  </w:t>
            </w:r>
            <w:hyperlink w:anchor="chapter_8" w:history="1">
              <w:r>
                <w:rPr>
                  <w:rFonts w:ascii="Calibri" w:hAnsi="Calibri" w:eastAsia="Microsoft YaHei"/>
                  <w:color w:val="275247"/>
                  <w:sz w:val="19"/>
                  <w:b/>
                  <w:u w:val="none"/>
                </w:rPr>
                <w:t>历史回溯与播放</w:t>
              </w:r>
            </w:hyperlink>
          </w:p>
        </w:tc>
      </w:tr>
      <w:tr>
        <w:tc>
          <w:tcPr>
            <w:tcW w:type="dxa" w:w="4680"/>
            <w:tcMar>
              <w:top w:w="80" w:type="dxa"/>
              <w:start w:w="100" w:type="dxa"/>
              <w:bottom w:w="80" w:type="dxa"/>
              <w:end w:w="160" w:type="dxa"/>
            </w:tcMar>
            <w:vAlign w:val="center"/>
          </w:tcPr>
          <w:p>
            <w:pPr>
              <w:spacing w:after="80"/>
            </w:pPr>
            <w:r>
              <w:rPr>
                <w:rFonts w:ascii="Calibri" w:hAnsi="Calibri" w:eastAsia="Microsoft YaHei"/>
                <w:b/>
                <w:i w:val="0"/>
                <w:color w:val="9B6A2E"/>
                <w:sz w:val="19"/>
              </w:rPr>
              <w:t xml:space="preserve">九  </w:t>
            </w:r>
            <w:hyperlink w:anchor="chapter_9" w:history="1">
              <w:r>
                <w:rPr>
                  <w:rFonts w:ascii="Calibri" w:hAnsi="Calibri" w:eastAsia="Microsoft YaHei"/>
                  <w:color w:val="275247"/>
                  <w:sz w:val="19"/>
                  <w:b/>
                  <w:u w:val="none"/>
                </w:rPr>
                <w:t>任务计价码表</w:t>
              </w:r>
            </w:hyperlink>
          </w:p>
        </w:tc>
        <w:tc>
          <w:tcPr>
            <w:tcW w:type="dxa" w:w="4680"/>
            <w:tcMar>
              <w:top w:w="80" w:type="dxa"/>
              <w:start w:w="100" w:type="dxa"/>
              <w:bottom w:w="80" w:type="dxa"/>
              <w:end w:w="160" w:type="dxa"/>
            </w:tcMar>
            <w:vAlign w:val="center"/>
          </w:tcPr>
          <w:p>
            <w:pPr>
              <w:spacing w:after="80"/>
            </w:pPr>
            <w:r>
              <w:rPr>
                <w:rFonts w:ascii="Calibri" w:hAnsi="Calibri" w:eastAsia="Microsoft YaHei"/>
                <w:b/>
                <w:i w:val="0"/>
                <w:color w:val="9B6A2E"/>
                <w:sz w:val="19"/>
              </w:rPr>
              <w:t xml:space="preserve">十  </w:t>
            </w:r>
            <w:hyperlink w:anchor="chapter_10" w:history="1">
              <w:r>
                <w:rPr>
                  <w:rFonts w:ascii="Calibri" w:hAnsi="Calibri" w:eastAsia="Microsoft YaHei"/>
                  <w:color w:val="275247"/>
                  <w:sz w:val="19"/>
                  <w:b/>
                  <w:u w:val="none"/>
                </w:rPr>
                <w:t>收入与工作时间设置</w:t>
              </w:r>
            </w:hyperlink>
          </w:p>
        </w:tc>
      </w:tr>
      <w:tr>
        <w:tc>
          <w:tcPr>
            <w:tcW w:type="dxa" w:w="4680"/>
            <w:tcMar>
              <w:top w:w="80" w:type="dxa"/>
              <w:start w:w="100" w:type="dxa"/>
              <w:bottom w:w="80" w:type="dxa"/>
              <w:end w:w="160" w:type="dxa"/>
            </w:tcMar>
            <w:vAlign w:val="center"/>
          </w:tcPr>
          <w:p>
            <w:pPr>
              <w:spacing w:after="80"/>
            </w:pPr>
            <w:r>
              <w:rPr>
                <w:rFonts w:ascii="Calibri" w:hAnsi="Calibri" w:eastAsia="Microsoft YaHei"/>
                <w:b/>
                <w:i w:val="0"/>
                <w:color w:val="9B6A2E"/>
                <w:sz w:val="19"/>
              </w:rPr>
              <w:t xml:space="preserve">十一  </w:t>
            </w:r>
            <w:hyperlink w:anchor="chapter_11" w:history="1">
              <w:r>
                <w:rPr>
                  <w:rFonts w:ascii="Calibri" w:hAnsi="Calibri" w:eastAsia="Microsoft YaHei"/>
                  <w:color w:val="275247"/>
                  <w:sz w:val="19"/>
                  <w:b/>
                  <w:u w:val="none"/>
                </w:rPr>
                <w:t>日历与业务时间</w:t>
              </w:r>
            </w:hyperlink>
          </w:p>
        </w:tc>
        <w:tc>
          <w:tcPr>
            <w:tcW w:type="dxa" w:w="4680"/>
            <w:tcMar>
              <w:top w:w="80" w:type="dxa"/>
              <w:start w:w="100" w:type="dxa"/>
              <w:bottom w:w="80" w:type="dxa"/>
              <w:end w:w="160" w:type="dxa"/>
            </w:tcMar>
            <w:vAlign w:val="center"/>
          </w:tcPr>
          <w:p>
            <w:pPr>
              <w:spacing w:after="80"/>
            </w:pPr>
            <w:r>
              <w:rPr>
                <w:rFonts w:ascii="Calibri" w:hAnsi="Calibri" w:eastAsia="Microsoft YaHei"/>
                <w:b/>
                <w:i w:val="0"/>
                <w:color w:val="9B6A2E"/>
                <w:sz w:val="19"/>
              </w:rPr>
              <w:t xml:space="preserve">十二  </w:t>
            </w:r>
            <w:hyperlink w:anchor="chapter_12" w:history="1">
              <w:r>
                <w:rPr>
                  <w:rFonts w:ascii="Calibri" w:hAnsi="Calibri" w:eastAsia="Microsoft YaHei"/>
                  <w:color w:val="275247"/>
                  <w:sz w:val="19"/>
                  <w:b/>
                  <w:u w:val="none"/>
                </w:rPr>
                <w:t>数据保存与多窗口同步</w:t>
              </w:r>
            </w:hyperlink>
          </w:p>
        </w:tc>
      </w:tr>
      <w:tr>
        <w:tc>
          <w:tcPr>
            <w:tcW w:type="dxa" w:w="4680"/>
            <w:tcMar>
              <w:top w:w="80" w:type="dxa"/>
              <w:start w:w="100" w:type="dxa"/>
              <w:bottom w:w="80" w:type="dxa"/>
              <w:end w:w="160" w:type="dxa"/>
            </w:tcMar>
            <w:vAlign w:val="center"/>
          </w:tcPr>
          <w:p>
            <w:pPr>
              <w:spacing w:after="80"/>
            </w:pPr>
            <w:r>
              <w:rPr>
                <w:rFonts w:ascii="Calibri" w:hAnsi="Calibri" w:eastAsia="Microsoft YaHei"/>
                <w:b/>
                <w:i w:val="0"/>
                <w:color w:val="9B6A2E"/>
                <w:sz w:val="19"/>
              </w:rPr>
              <w:t xml:space="preserve">十三  </w:t>
            </w:r>
            <w:hyperlink w:anchor="chapter_13" w:history="1">
              <w:r>
                <w:rPr>
                  <w:rFonts w:ascii="Calibri" w:hAnsi="Calibri" w:eastAsia="Microsoft YaHei"/>
                  <w:color w:val="275247"/>
                  <w:sz w:val="19"/>
                  <w:b/>
                  <w:u w:val="none"/>
                </w:rPr>
                <w:t>响应式布局、主题与可访问性</w:t>
              </w:r>
            </w:hyperlink>
          </w:p>
        </w:tc>
        <w:tc>
          <w:tcPr>
            <w:tcW w:type="dxa" w:w="4680"/>
            <w:tcMar>
              <w:top w:w="80" w:type="dxa"/>
              <w:start w:w="100" w:type="dxa"/>
              <w:bottom w:w="80" w:type="dxa"/>
              <w:end w:w="160" w:type="dxa"/>
            </w:tcMar>
            <w:vAlign w:val="center"/>
          </w:tcPr>
          <w:p>
            <w:pPr>
              <w:spacing w:after="80"/>
            </w:pPr>
            <w:r>
              <w:rPr>
                <w:rFonts w:ascii="Calibri" w:hAnsi="Calibri" w:eastAsia="Microsoft YaHei"/>
                <w:b/>
                <w:i w:val="0"/>
                <w:color w:val="9B6A2E"/>
                <w:sz w:val="19"/>
              </w:rPr>
              <w:t xml:space="preserve">十四  </w:t>
            </w:r>
            <w:hyperlink w:anchor="chapter_14" w:history="1">
              <w:r>
                <w:rPr>
                  <w:rFonts w:ascii="Calibri" w:hAnsi="Calibri" w:eastAsia="Microsoft YaHei"/>
                  <w:color w:val="275247"/>
                  <w:sz w:val="19"/>
                  <w:b/>
                  <w:u w:val="none"/>
                </w:rPr>
                <w:t>性能与生命周期实现</w:t>
              </w:r>
            </w:hyperlink>
          </w:p>
        </w:tc>
      </w:tr>
      <w:tr>
        <w:tc>
          <w:tcPr>
            <w:tcW w:type="dxa" w:w="4680"/>
            <w:tcMar>
              <w:top w:w="80" w:type="dxa"/>
              <w:start w:w="100" w:type="dxa"/>
              <w:bottom w:w="80" w:type="dxa"/>
              <w:end w:w="160" w:type="dxa"/>
            </w:tcMar>
            <w:vAlign w:val="center"/>
          </w:tcPr>
          <w:p>
            <w:pPr>
              <w:spacing w:after="80"/>
            </w:pPr>
            <w:r>
              <w:rPr>
                <w:rFonts w:ascii="Calibri" w:hAnsi="Calibri" w:eastAsia="Microsoft YaHei"/>
                <w:b/>
                <w:i w:val="0"/>
                <w:color w:val="9B6A2E"/>
                <w:sz w:val="19"/>
              </w:rPr>
              <w:t xml:space="preserve">十五  </w:t>
            </w:r>
            <w:hyperlink w:anchor="chapter_15" w:history="1">
              <w:r>
                <w:rPr>
                  <w:rFonts w:ascii="Calibri" w:hAnsi="Calibri" w:eastAsia="Microsoft YaHei"/>
                  <w:color w:val="275247"/>
                  <w:sz w:val="19"/>
                  <w:b/>
                  <w:u w:val="none"/>
                </w:rPr>
                <w:t>诊断面板与开发接口</w:t>
              </w:r>
            </w:hyperlink>
          </w:p>
        </w:tc>
        <w:tc>
          <w:tcPr>
            <w:tcW w:type="dxa" w:w="4680"/>
            <w:tcMar>
              <w:top w:w="80" w:type="dxa"/>
              <w:start w:w="100" w:type="dxa"/>
              <w:bottom w:w="80" w:type="dxa"/>
              <w:end w:w="160" w:type="dxa"/>
            </w:tcMar>
            <w:vAlign w:val="center"/>
          </w:tcPr>
          <w:p>
            <w:pPr>
              <w:spacing w:after="80"/>
            </w:pPr>
            <w:r>
              <w:rPr>
                <w:rFonts w:ascii="Calibri" w:hAnsi="Calibri" w:eastAsia="Microsoft YaHei"/>
                <w:b/>
                <w:i w:val="0"/>
                <w:color w:val="9B6A2E"/>
                <w:sz w:val="19"/>
              </w:rPr>
              <w:t xml:space="preserve">十六  </w:t>
            </w:r>
            <w:hyperlink w:anchor="chapter_16" w:history="1">
              <w:r>
                <w:rPr>
                  <w:rFonts w:ascii="Calibri" w:hAnsi="Calibri" w:eastAsia="Microsoft YaHei"/>
                  <w:color w:val="275247"/>
                  <w:sz w:val="19"/>
                  <w:b/>
                  <w:u w:val="none"/>
                </w:rPr>
                <w:t>当前版本实现摘要</w:t>
              </w:r>
            </w:hyperlink>
          </w:p>
        </w:tc>
      </w:tr>
      <w:tr>
        <w:tc>
          <w:tcPr>
            <w:tcW w:type="dxa" w:w="4680"/>
            <w:tcMar>
              <w:top w:w="80" w:type="dxa"/>
              <w:start w:w="100" w:type="dxa"/>
              <w:bottom w:w="80" w:type="dxa"/>
              <w:end w:w="160" w:type="dxa"/>
            </w:tcMar>
            <w:vAlign w:val="center"/>
          </w:tcPr>
          <w:p>
            <w:pPr>
              <w:spacing w:after="80"/>
            </w:pPr>
            <w:r>
              <w:rPr>
                <w:rFonts w:ascii="Calibri" w:hAnsi="Calibri" w:eastAsia="Microsoft YaHei"/>
                <w:b/>
                <w:i w:val="0"/>
                <w:color w:val="9B6A2E"/>
                <w:sz w:val="19"/>
              </w:rPr>
              <w:t xml:space="preserve">十七  </w:t>
            </w:r>
            <w:hyperlink w:anchor="chapter_17" w:history="1">
              <w:r>
                <w:rPr>
                  <w:rFonts w:ascii="Calibri" w:hAnsi="Calibri" w:eastAsia="Microsoft YaHei"/>
                  <w:color w:val="275247"/>
                  <w:sz w:val="19"/>
                  <w:b/>
                  <w:u w:val="none"/>
                </w:rPr>
                <w:t>验证结果</w:t>
              </w:r>
            </w:hyperlink>
          </w:p>
        </w:tc>
        <w:tc>
          <w:tcPr>
            <w:tcW w:type="dxa" w:w="4680"/>
            <w:tcMar>
              <w:top w:w="80" w:type="dxa"/>
              <w:start w:w="100" w:type="dxa"/>
              <w:bottom w:w="80" w:type="dxa"/>
              <w:end w:w="160" w:type="dxa"/>
            </w:tcMar>
            <w:vAlign w:val="center"/>
          </w:tcPr>
          <w:p>
            <w:pPr>
              <w:spacing w:after="80"/>
            </w:pPr>
            <w:r>
              <w:rPr>
                <w:rFonts w:ascii="Calibri" w:hAnsi="Calibri" w:eastAsia="Microsoft YaHei"/>
                <w:b/>
                <w:i w:val="0"/>
                <w:color w:val="9B6A2E"/>
                <w:sz w:val="19"/>
              </w:rPr>
              <w:t xml:space="preserve">十八  </w:t>
            </w:r>
            <w:hyperlink w:anchor="chapter_18" w:history="1">
              <w:r>
                <w:rPr>
                  <w:rFonts w:ascii="Calibri" w:hAnsi="Calibri" w:eastAsia="Microsoft YaHei"/>
                  <w:color w:val="275247"/>
                  <w:sz w:val="19"/>
                  <w:b/>
                  <w:u w:val="none"/>
                </w:rPr>
                <w:t>已知边界</w:t>
              </w:r>
            </w:hyperlink>
          </w:p>
        </w:tc>
      </w:tr>
      <w:tr>
        <w:tc>
          <w:tcPr>
            <w:tcW w:type="dxa" w:w="4680"/>
            <w:tcMar>
              <w:top w:w="80" w:type="dxa"/>
              <w:start w:w="100" w:type="dxa"/>
              <w:bottom w:w="80" w:type="dxa"/>
              <w:end w:w="160" w:type="dxa"/>
            </w:tcMar>
            <w:vAlign w:val="center"/>
          </w:tcPr>
          <w:p>
            <w:pPr>
              <w:spacing w:after="80"/>
            </w:pPr>
            <w:r>
              <w:rPr>
                <w:rFonts w:ascii="Calibri" w:hAnsi="Calibri" w:eastAsia="Microsoft YaHei"/>
                <w:b/>
                <w:i w:val="0"/>
                <w:color w:val="9B6A2E"/>
                <w:sz w:val="19"/>
              </w:rPr>
              <w:t xml:space="preserve">十九  </w:t>
            </w:r>
            <w:hyperlink w:anchor="chapter_19" w:history="1">
              <w:r>
                <w:rPr>
                  <w:rFonts w:ascii="Calibri" w:hAnsi="Calibri" w:eastAsia="Microsoft YaHei"/>
                  <w:color w:val="275247"/>
                  <w:sz w:val="19"/>
                  <w:b/>
                  <w:u w:val="none"/>
                </w:rPr>
                <w:t>后续改进建议</w:t>
              </w:r>
            </w:hyperlink>
          </w:p>
        </w:tc>
        <w:tc>
          <w:tcPr>
            <w:tcW w:type="dxa" w:w="4680"/>
            <w:tcMar>
              <w:top w:w="80" w:type="dxa"/>
              <w:start w:w="100" w:type="dxa"/>
              <w:bottom w:w="80" w:type="dxa"/>
              <w:end w:w="160" w:type="dxa"/>
            </w:tcMar>
            <w:vAlign w:val="center"/>
          </w:tcPr>
          <w:p/>
        </w:tc>
      </w:tr>
    </w:tbl>
    <w:p>
      <w:pPr>
        <w:spacing w:before="360" w:after="160"/>
      </w:pPr>
      <w:r>
        <w:rPr>
          <w:rFonts w:ascii="Calibri" w:hAnsi="Calibri" w:eastAsia="Microsoft YaHei"/>
          <w:b/>
          <w:i w:val="0"/>
          <w:color w:val="18372F"/>
          <w:sz w:val="24"/>
        </w:rPr>
        <w:t>交付文件</w:t>
      </w:r>
    </w:p>
    <w:tbl>
      <w:tblPr>
        <w:tblW w:type="dxa" w:w="9360"/>
        <w:tblLayout w:type="fixed"/>
        <w:tblLook w:firstColumn="1" w:firstRow="1" w:lastColumn="0" w:lastRow="0" w:noHBand="0" w:noVBand="1" w:val="04A0"/>
        <w:tblInd w:w="0" w:type="dxa"/>
        <w:tblBorders>
          <w:top w:val="single" w:sz="6" w:space="0" w:color="CDD3CF"/>
          <w:left w:val="single" w:sz="6" w:space="0" w:color="CDD3CF"/>
          <w:bottom w:val="single" w:sz="6" w:space="0" w:color="CDD3CF"/>
          <w:right w:val="single" w:sz="6" w:space="0" w:color="CDD3CF"/>
          <w:insideH w:val="single" w:sz="6" w:space="0" w:color="CDD3CF"/>
          <w:insideV w:val="single" w:sz="6" w:space="0" w:color="CDD3CF"/>
        </w:tblBorders>
      </w:tblPr>
      <w:tblGrid>
        <w:gridCol w:w="2900"/>
        <w:gridCol w:w="1600"/>
        <w:gridCol w:w="4860"/>
      </w:tblGrid>
      <w:tr>
        <w:trPr>
          <w:tblHeader w:val="true"/>
        </w:trPr>
        <w:tc>
          <w:tcPr>
            <w:tcW w:type="dxa" w:w="2900"/>
            <w:tcMar>
              <w:top w:w="80" w:type="dxa"/>
              <w:start w:w="120" w:type="dxa"/>
              <w:bottom w:w="80" w:type="dxa"/>
              <w:end w:w="120" w:type="dxa"/>
            </w:tcMar>
            <w:vAlign w:val="center"/>
            <w:shd w:fill="18372F"/>
          </w:tcPr>
          <w:p>
            <w:pPr>
              <w:spacing w:after="0"/>
            </w:pPr>
            <w:r>
              <w:rPr>
                <w:rFonts w:ascii="Calibri" w:hAnsi="Calibri" w:eastAsia="Microsoft YaHei"/>
                <w:b/>
                <w:i w:val="0"/>
                <w:color w:val="FFFFFF"/>
                <w:sz w:val="18"/>
              </w:rPr>
              <w:t>文件</w:t>
            </w:r>
          </w:p>
        </w:tc>
        <w:tc>
          <w:tcPr>
            <w:tcW w:type="dxa" w:w="1600"/>
            <w:tcMar>
              <w:top w:w="80" w:type="dxa"/>
              <w:start w:w="120" w:type="dxa"/>
              <w:bottom w:w="80" w:type="dxa"/>
              <w:end w:w="120" w:type="dxa"/>
            </w:tcMar>
            <w:vAlign w:val="center"/>
            <w:shd w:fill="18372F"/>
          </w:tcPr>
          <w:p>
            <w:pPr>
              <w:spacing w:after="0"/>
            </w:pPr>
            <w:r>
              <w:rPr>
                <w:rFonts w:ascii="Calibri" w:hAnsi="Calibri" w:eastAsia="Microsoft YaHei"/>
                <w:b/>
                <w:i w:val="0"/>
                <w:color w:val="FFFFFF"/>
                <w:sz w:val="18"/>
              </w:rPr>
              <w:t>用途</w:t>
            </w:r>
          </w:p>
        </w:tc>
        <w:tc>
          <w:tcPr>
            <w:tcW w:type="dxa" w:w="4860"/>
            <w:tcMar>
              <w:top w:w="80" w:type="dxa"/>
              <w:start w:w="120" w:type="dxa"/>
              <w:bottom w:w="80" w:type="dxa"/>
              <w:end w:w="120" w:type="dxa"/>
            </w:tcMar>
            <w:vAlign w:val="center"/>
            <w:shd w:fill="18372F"/>
          </w:tcPr>
          <w:p>
            <w:pPr>
              <w:spacing w:after="0"/>
            </w:pPr>
            <w:r>
              <w:rPr>
                <w:rFonts w:ascii="Calibri" w:hAnsi="Calibri" w:eastAsia="Microsoft YaHei"/>
                <w:b/>
                <w:i w:val="0"/>
                <w:color w:val="FFFFFF"/>
                <w:sz w:val="18"/>
              </w:rPr>
              <w:t>说明</w:t>
            </w:r>
          </w:p>
        </w:tc>
      </w:tr>
      <w:tr>
        <w:tc>
          <w:tcPr>
            <w:tcW w:type="dxa" w:w="2900"/>
            <w:tcMar>
              <w:top w:w="80" w:type="dxa"/>
              <w:start w:w="120" w:type="dxa"/>
              <w:bottom w:w="80" w:type="dxa"/>
              <w:end w:w="120" w:type="dxa"/>
            </w:tcMar>
            <w:vAlign w:val="center"/>
          </w:tcPr>
          <w:p>
            <w:pPr>
              <w:spacing w:after="0"/>
            </w:pPr>
            <w:r>
              <w:rPr>
                <w:rFonts w:ascii="Consolas" w:hAnsi="Consolas" w:eastAsia="Microsoft YaHei"/>
                <w:b w:val="0"/>
                <w:i w:val="0"/>
                <w:color w:val="202724"/>
                <w:sz w:val="17"/>
              </w:rPr>
              <w:t>Income-per-sed-Push.html</w:t>
            </w:r>
          </w:p>
        </w:tc>
        <w:tc>
          <w:tcPr>
            <w:tcW w:type="dxa" w:w="1600"/>
            <w:tcMar>
              <w:top w:w="80" w:type="dxa"/>
              <w:start w:w="120" w:type="dxa"/>
              <w:bottom w:w="80" w:type="dxa"/>
              <w:end w:w="120" w:type="dxa"/>
            </w:tcMar>
            <w:vAlign w:val="center"/>
          </w:tcPr>
          <w:p>
            <w:pPr>
              <w:spacing w:after="0"/>
            </w:pPr>
            <w:r>
              <w:rPr>
                <w:rFonts w:ascii="Calibri" w:hAnsi="Calibri" w:eastAsia="Microsoft YaHei"/>
                <w:b w:val="0"/>
                <w:i w:val="0"/>
                <w:color w:val="202724"/>
                <w:sz w:val="17"/>
              </w:rPr>
              <w:t>使用</w:t>
            </w:r>
          </w:p>
        </w:tc>
        <w:tc>
          <w:tcPr>
            <w:tcW w:type="dxa" w:w="4860"/>
            <w:tcMar>
              <w:top w:w="80" w:type="dxa"/>
              <w:start w:w="120" w:type="dxa"/>
              <w:bottom w:w="80" w:type="dxa"/>
              <w:end w:w="120" w:type="dxa"/>
            </w:tcMar>
            <w:vAlign w:val="center"/>
          </w:tcPr>
          <w:p>
            <w:pPr>
              <w:spacing w:after="0"/>
            </w:pPr>
            <w:r>
              <w:rPr>
                <w:rFonts w:ascii="Calibri" w:hAnsi="Calibri" w:eastAsia="Microsoft YaHei"/>
                <w:b w:val="0"/>
                <w:i w:val="0"/>
                <w:color w:val="202724"/>
                <w:sz w:val="17"/>
              </w:rPr>
              <w:t>日常打开和分发的单文件页面</w:t>
            </w:r>
          </w:p>
        </w:tc>
      </w:tr>
      <w:tr>
        <w:tc>
          <w:tcPr>
            <w:tcW w:type="dxa" w:w="2900"/>
            <w:tcMar>
              <w:top w:w="80" w:type="dxa"/>
              <w:start w:w="120" w:type="dxa"/>
              <w:bottom w:w="80" w:type="dxa"/>
              <w:end w:w="120" w:type="dxa"/>
            </w:tcMar>
            <w:vAlign w:val="center"/>
            <w:shd w:fill="F2F4F2"/>
          </w:tcPr>
          <w:p>
            <w:pPr>
              <w:spacing w:after="0"/>
            </w:pPr>
            <w:r>
              <w:rPr>
                <w:rFonts w:ascii="Consolas" w:hAnsi="Consolas" w:eastAsia="Microsoft YaHei"/>
                <w:b w:val="0"/>
                <w:i w:val="0"/>
                <w:color w:val="202724"/>
                <w:sz w:val="17"/>
              </w:rPr>
              <w:t>Income-per-sed-Develop.html</w:t>
            </w:r>
          </w:p>
        </w:tc>
        <w:tc>
          <w:tcPr>
            <w:tcW w:type="dxa" w:w="1600"/>
            <w:tcMar>
              <w:top w:w="80" w:type="dxa"/>
              <w:start w:w="120" w:type="dxa"/>
              <w:bottom w:w="80" w:type="dxa"/>
              <w:end w:w="120" w:type="dxa"/>
            </w:tcMar>
            <w:vAlign w:val="center"/>
            <w:shd w:fill="F2F4F2"/>
          </w:tcPr>
          <w:p>
            <w:pPr>
              <w:spacing w:after="0"/>
            </w:pPr>
            <w:r>
              <w:rPr>
                <w:rFonts w:ascii="Calibri" w:hAnsi="Calibri" w:eastAsia="Microsoft YaHei"/>
                <w:b w:val="0"/>
                <w:i w:val="0"/>
                <w:color w:val="202724"/>
                <w:sz w:val="17"/>
              </w:rPr>
              <w:t>维护</w:t>
            </w:r>
          </w:p>
        </w:tc>
        <w:tc>
          <w:tcPr>
            <w:tcW w:type="dxa" w:w="4860"/>
            <w:tcMar>
              <w:top w:w="80" w:type="dxa"/>
              <w:start w:w="120" w:type="dxa"/>
              <w:bottom w:w="80" w:type="dxa"/>
              <w:end w:w="120" w:type="dxa"/>
            </w:tcMar>
            <w:vAlign w:val="center"/>
            <w:shd w:fill="F2F4F2"/>
          </w:tcPr>
          <w:p>
            <w:pPr>
              <w:spacing w:after="0"/>
            </w:pPr>
            <w:r>
              <w:rPr>
                <w:rFonts w:ascii="Calibri" w:hAnsi="Calibri" w:eastAsia="Microsoft YaHei"/>
                <w:b w:val="0"/>
                <w:i w:val="0"/>
                <w:color w:val="202724"/>
                <w:sz w:val="17"/>
              </w:rPr>
              <w:t>保留注释、诊断接口和回归检查</w:t>
            </w:r>
          </w:p>
        </w:tc>
      </w:tr>
      <w:tr>
        <w:tc>
          <w:tcPr>
            <w:tcW w:type="dxa" w:w="2900"/>
            <w:tcMar>
              <w:top w:w="80" w:type="dxa"/>
              <w:start w:w="120" w:type="dxa"/>
              <w:bottom w:w="80" w:type="dxa"/>
              <w:end w:w="120" w:type="dxa"/>
            </w:tcMar>
            <w:vAlign w:val="center"/>
          </w:tcPr>
          <w:p>
            <w:pPr>
              <w:spacing w:after="0"/>
            </w:pPr>
            <w:r>
              <w:rPr>
                <w:rFonts w:ascii="Consolas" w:hAnsi="Consolas" w:eastAsia="Microsoft YaHei"/>
                <w:b w:val="0"/>
                <w:i w:val="0"/>
                <w:color w:val="202724"/>
                <w:sz w:val="17"/>
              </w:rPr>
              <w:t>Income-per-sed（说明文档）.docx</w:t>
            </w:r>
          </w:p>
        </w:tc>
        <w:tc>
          <w:tcPr>
            <w:tcW w:type="dxa" w:w="1600"/>
            <w:tcMar>
              <w:top w:w="80" w:type="dxa"/>
              <w:start w:w="120" w:type="dxa"/>
              <w:bottom w:w="80" w:type="dxa"/>
              <w:end w:w="120" w:type="dxa"/>
            </w:tcMar>
            <w:vAlign w:val="center"/>
          </w:tcPr>
          <w:p>
            <w:pPr>
              <w:spacing w:after="0"/>
            </w:pPr>
            <w:r>
              <w:rPr>
                <w:rFonts w:ascii="Calibri" w:hAnsi="Calibri" w:eastAsia="Microsoft YaHei"/>
                <w:b w:val="0"/>
                <w:i w:val="0"/>
                <w:color w:val="202724"/>
                <w:sz w:val="17"/>
              </w:rPr>
              <w:t>手册</w:t>
            </w:r>
          </w:p>
        </w:tc>
        <w:tc>
          <w:tcPr>
            <w:tcW w:type="dxa" w:w="4860"/>
            <w:tcMar>
              <w:top w:w="80" w:type="dxa"/>
              <w:start w:w="120" w:type="dxa"/>
              <w:bottom w:w="80" w:type="dxa"/>
              <w:end w:w="120" w:type="dxa"/>
            </w:tcMar>
            <w:vAlign w:val="center"/>
          </w:tcPr>
          <w:p>
            <w:pPr>
              <w:spacing w:after="0"/>
            </w:pPr>
            <w:r>
              <w:rPr>
                <w:rFonts w:ascii="Calibri" w:hAnsi="Calibri" w:eastAsia="Microsoft YaHei"/>
                <w:b w:val="0"/>
                <w:i w:val="0"/>
                <w:color w:val="202724"/>
                <w:sz w:val="17"/>
              </w:rPr>
              <w:t>功能、操作、实现与验证说明</w:t>
            </w:r>
          </w:p>
        </w:tc>
      </w:tr>
      <w:tr>
        <w:tc>
          <w:tcPr>
            <w:tcW w:type="dxa" w:w="2900"/>
            <w:tcMar>
              <w:top w:w="80" w:type="dxa"/>
              <w:start w:w="120" w:type="dxa"/>
              <w:bottom w:w="80" w:type="dxa"/>
              <w:end w:w="120" w:type="dxa"/>
            </w:tcMar>
            <w:vAlign w:val="center"/>
            <w:shd w:fill="F2F4F2"/>
          </w:tcPr>
          <w:p>
            <w:pPr>
              <w:spacing w:after="0"/>
            </w:pPr>
            <w:r>
              <w:rPr>
                <w:rFonts w:ascii="Consolas" w:hAnsi="Consolas" w:eastAsia="Microsoft YaHei"/>
                <w:b w:val="0"/>
                <w:i w:val="0"/>
                <w:color w:val="202724"/>
                <w:sz w:val="17"/>
              </w:rPr>
              <w:t>IncomeWidget.js</w:t>
            </w:r>
          </w:p>
        </w:tc>
        <w:tc>
          <w:tcPr>
            <w:tcW w:type="dxa" w:w="1600"/>
            <w:tcMar>
              <w:top w:w="80" w:type="dxa"/>
              <w:start w:w="120" w:type="dxa"/>
              <w:bottom w:w="80" w:type="dxa"/>
              <w:end w:w="120" w:type="dxa"/>
            </w:tcMar>
            <w:vAlign w:val="center"/>
            <w:shd w:fill="F2F4F2"/>
          </w:tcPr>
          <w:p>
            <w:pPr>
              <w:spacing w:after="0"/>
            </w:pPr>
            <w:r>
              <w:rPr>
                <w:rFonts w:ascii="Calibri" w:hAnsi="Calibri" w:eastAsia="Microsoft YaHei"/>
                <w:b w:val="0"/>
                <w:i w:val="0"/>
                <w:color w:val="202724"/>
                <w:sz w:val="17"/>
              </w:rPr>
              <w:t>小组件</w:t>
            </w:r>
          </w:p>
        </w:tc>
        <w:tc>
          <w:tcPr>
            <w:tcW w:type="dxa" w:w="4860"/>
            <w:tcMar>
              <w:top w:w="80" w:type="dxa"/>
              <w:start w:w="120" w:type="dxa"/>
              <w:bottom w:w="80" w:type="dxa"/>
              <w:end w:w="120" w:type="dxa"/>
            </w:tcMar>
            <w:vAlign w:val="center"/>
            <w:shd w:fill="F2F4F2"/>
          </w:tcPr>
          <w:p>
            <w:pPr>
              <w:spacing w:after="0"/>
            </w:pPr>
            <w:r>
              <w:rPr>
                <w:rFonts w:ascii="Calibri" w:hAnsi="Calibri" w:eastAsia="Microsoft YaHei"/>
                <w:b w:val="0"/>
                <w:i w:val="0"/>
                <w:color w:val="202724"/>
                <w:sz w:val="17"/>
              </w:rPr>
              <w:t>用于 Scriptable 的 iPhone 桌面小组件</w:t>
            </w:r>
          </w:p>
        </w:tc>
      </w:tr>
    </w:tbl>
    <w:p>
      <w:pPr>
        <w:spacing w:before="280" w:after="0"/>
        <w:ind w:left="200" w:right="200"/>
        <w:shd w:fill="F4EEE5"/>
        <w:pBdr>
          <w:left w:val="single" w:sz="16" w:space="6" w:color="9B6A2E"/>
        </w:pBdr>
      </w:pPr>
      <w:r>
        <w:rPr>
          <w:rFonts w:ascii="Calibri" w:hAnsi="Calibri" w:eastAsia="Microsoft YaHei"/>
          <w:b w:val="0"/>
          <w:i w:val="0"/>
          <w:color w:val="202724"/>
          <w:sz w:val="19"/>
        </w:rPr>
        <w:t>建议从 Push 版开始使用；需要排查动画、计算或存储问题时，再打开 Develop 版。</w:t>
      </w:r>
    </w:p>
    <w:p>
      <w:r>
        <w:br w:type="page"/>
      </w:r>
    </w:p>
    <w:p>
      <w:pPr>
        <w:spacing w:after="80"/>
      </w:pPr>
      <w:r>
        <w:rPr>
          <w:rFonts w:ascii="Calibri" w:hAnsi="Calibri" w:eastAsia="Microsoft YaHei"/>
          <w:b/>
          <w:i w:val="0"/>
          <w:color w:val="18372F"/>
          <w:sz w:val="44"/>
        </w:rPr>
        <w:t>真实视觉基线</w:t>
      </w:r>
    </w:p>
    <w:p>
      <w:pPr>
        <w:spacing w:after="160"/>
      </w:pPr>
      <w:r>
        <w:rPr>
          <w:rFonts w:ascii="Calibri" w:hAnsi="Calibri" w:eastAsia="Microsoft YaHei"/>
          <w:b w:val="0"/>
          <w:i w:val="0"/>
          <w:color w:val="7D837F"/>
          <w:sz w:val="20"/>
        </w:rPr>
        <w:t>以下截图由当前 R35 视觉基线页面在真实浏览器中采集，用于后续版本对照主题、布局、错误反馈和响应式变化。</w:t>
      </w:r>
    </w:p>
    <w:p>
      <w:pPr>
        <w:spacing w:after="80"/>
        <w:jc w:val="center"/>
      </w:pPr>
      <w:r>
        <w:drawing>
          <wp:inline xmlns:a="http://schemas.openxmlformats.org/drawingml/2006/main" xmlns:pic="http://schemas.openxmlformats.org/drawingml/2006/picture">
            <wp:extent cx="5472000" cy="3420000"/>
            <wp:docPr id="1" name="Picture 1"/>
            <wp:cNvGraphicFramePr>
              <a:graphicFrameLocks noChangeAspect="1"/>
            </wp:cNvGraphicFramePr>
            <a:graphic>
              <a:graphicData uri="http://schemas.openxmlformats.org/drawingml/2006/picture">
                <pic:pic>
                  <pic:nvPicPr>
                    <pic:cNvPr id="0" name="desktop-1440-light.png"/>
                    <pic:cNvPicPr/>
                  </pic:nvPicPr>
                  <pic:blipFill>
                    <a:blip r:embed="rId13"/>
                    <a:stretch>
                      <a:fillRect/>
                    </a:stretch>
                  </pic:blipFill>
                  <pic:spPr>
                    <a:xfrm>
                      <a:off x="0" y="0"/>
                      <a:ext cx="5472000" cy="3420000"/>
                    </a:xfrm>
                    <a:prstGeom prst="rect"/>
                  </pic:spPr>
                </pic:pic>
              </a:graphicData>
            </a:graphic>
          </wp:inline>
        </w:drawing>
      </w:r>
    </w:p>
    <w:p>
      <w:pPr>
        <w:spacing w:after="160"/>
        <w:jc w:val="center"/>
      </w:pPr>
      <w:r>
        <w:rPr>
          <w:rFonts w:ascii="Calibri" w:hAnsi="Calibri" w:eastAsia="Microsoft YaHei"/>
          <w:b w:val="0"/>
          <w:i w:val="0"/>
          <w:color w:val="7D837F"/>
          <w:sz w:val="17"/>
        </w:rPr>
        <w:t>图 1  桌面浅色模式：主容器在 1440 × 900 视口内水平与垂直居中</w:t>
      </w:r>
    </w:p>
    <w:p>
      <w:pPr>
        <w:spacing w:after="80"/>
        <w:jc w:val="center"/>
      </w:pPr>
      <w:r>
        <w:drawing>
          <wp:inline xmlns:a="http://schemas.openxmlformats.org/drawingml/2006/main" xmlns:pic="http://schemas.openxmlformats.org/drawingml/2006/picture">
            <wp:extent cx="5472000" cy="3420000"/>
            <wp:docPr id="2" name="Picture 2"/>
            <wp:cNvGraphicFramePr>
              <a:graphicFrameLocks noChangeAspect="1"/>
            </wp:cNvGraphicFramePr>
            <a:graphic>
              <a:graphicData uri="http://schemas.openxmlformats.org/drawingml/2006/picture">
                <pic:pic>
                  <pic:nvPicPr>
                    <pic:cNvPr id="0" name="desktop-1440-dark.png"/>
                    <pic:cNvPicPr/>
                  </pic:nvPicPr>
                  <pic:blipFill>
                    <a:blip r:embed="rId14"/>
                    <a:stretch>
                      <a:fillRect/>
                    </a:stretch>
                  </pic:blipFill>
                  <pic:spPr>
                    <a:xfrm>
                      <a:off x="0" y="0"/>
                      <a:ext cx="5472000" cy="3420000"/>
                    </a:xfrm>
                    <a:prstGeom prst="rect"/>
                  </pic:spPr>
                </pic:pic>
              </a:graphicData>
            </a:graphic>
          </wp:inline>
        </w:drawing>
      </w:r>
    </w:p>
    <w:p>
      <w:pPr>
        <w:spacing w:after="0"/>
        <w:jc w:val="center"/>
      </w:pPr>
      <w:r>
        <w:rPr>
          <w:rFonts w:ascii="Calibri" w:hAnsi="Calibri" w:eastAsia="Microsoft YaHei"/>
          <w:b w:val="0"/>
          <w:i w:val="0"/>
          <w:color w:val="7D837F"/>
          <w:sz w:val="17"/>
        </w:rPr>
        <w:t>图 2  桌面深色模式：暖黑背景、弱高光和独立深色材质</w:t>
      </w:r>
    </w:p>
    <w:p>
      <w:r>
        <w:br w:type="page"/>
      </w:r>
    </w:p>
    <w:p>
      <w:pPr>
        <w:spacing w:after="120"/>
      </w:pPr>
      <w:r>
        <w:rPr>
          <w:rFonts w:ascii="Calibri" w:hAnsi="Calibri" w:eastAsia="Microsoft YaHei"/>
          <w:b/>
          <w:i w:val="0"/>
          <w:color w:val="18372F"/>
          <w:sz w:val="40"/>
        </w:rPr>
        <w:t>响应式与超宽屏</w:t>
      </w:r>
    </w:p>
    <w:tbl>
      <w:tblPr>
        <w:tblW w:type="dxa" w:w="9360"/>
        <w:tblLayout w:type="fixed"/>
        <w:tblLook w:firstColumn="1" w:firstRow="1" w:lastColumn="0" w:lastRow="0" w:noHBand="0" w:noVBand="1" w:val="04A0"/>
        <w:tblInd w:w="0" w:type="dxa"/>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3600"/>
        <w:gridCol w:w="5760"/>
      </w:tblGrid>
      <w:tr>
        <w:tc>
          <w:tcPr>
            <w:tcW w:type="dxa" w:w="3600"/>
            <w:tcMar>
              <w:top w:w="80" w:type="dxa"/>
              <w:start w:w="120" w:type="dxa"/>
              <w:bottom w:w="80" w:type="dxa"/>
              <w:end w:w="120" w:type="dxa"/>
            </w:tcMar>
            <w:vAlign w:val="top"/>
          </w:tcPr>
          <w:p>
            <w:pPr>
              <w:jc w:val="center"/>
            </w:pPr>
            <w:r>
              <w:drawing>
                <wp:inline xmlns:a="http://schemas.openxmlformats.org/drawingml/2006/main" xmlns:pic="http://schemas.openxmlformats.org/drawingml/2006/picture">
                  <wp:extent cx="1944000" cy="5049415"/>
                  <wp:docPr id="3" name="Picture 3"/>
                  <wp:cNvGraphicFramePr>
                    <a:graphicFrameLocks noChangeAspect="1"/>
                  </wp:cNvGraphicFramePr>
                  <a:graphic>
                    <a:graphicData uri="http://schemas.openxmlformats.org/drawingml/2006/picture">
                      <pic:pic>
                        <pic:nvPicPr>
                          <pic:cNvPr id="0" name="mobile-390-light.png"/>
                          <pic:cNvPicPr/>
                        </pic:nvPicPr>
                        <pic:blipFill>
                          <a:blip r:embed="rId15"/>
                          <a:stretch>
                            <a:fillRect/>
                          </a:stretch>
                        </pic:blipFill>
                        <pic:spPr>
                          <a:xfrm>
                            <a:off x="0" y="0"/>
                            <a:ext cx="1944000" cy="5049415"/>
                          </a:xfrm>
                          <a:prstGeom prst="rect"/>
                        </pic:spPr>
                      </pic:pic>
                    </a:graphicData>
                  </a:graphic>
                </wp:inline>
              </w:drawing>
            </w:r>
          </w:p>
          <w:p>
            <w:pPr>
              <w:jc w:val="center"/>
            </w:pPr>
            <w:r>
              <w:rPr>
                <w:rFonts w:ascii="Calibri" w:hAnsi="Calibri" w:eastAsia="Microsoft YaHei"/>
                <w:b w:val="0"/>
                <w:i w:val="0"/>
                <w:color w:val="7D837F"/>
                <w:sz w:val="16"/>
              </w:rPr>
              <w:t>图 3  390px 手机浅色模式</w:t>
            </w:r>
          </w:p>
        </w:tc>
        <w:tc>
          <w:tcPr>
            <w:tcW w:type="dxa" w:w="5760"/>
            <w:tcMar>
              <w:top w:w="80" w:type="dxa"/>
              <w:start w:w="120" w:type="dxa"/>
              <w:bottom w:w="80" w:type="dxa"/>
              <w:end w:w="120" w:type="dxa"/>
            </w:tcMar>
            <w:vAlign w:val="top"/>
          </w:tcPr>
          <w:p>
            <w:pPr>
              <w:jc w:val="center"/>
            </w:pPr>
            <w:r>
              <w:drawing>
                <wp:inline xmlns:a="http://schemas.openxmlformats.org/drawingml/2006/main" xmlns:pic="http://schemas.openxmlformats.org/drawingml/2006/picture">
                  <wp:extent cx="3671999" cy="2065499"/>
                  <wp:docPr id="4" name="Picture 4"/>
                  <wp:cNvGraphicFramePr>
                    <a:graphicFrameLocks noChangeAspect="1"/>
                  </wp:cNvGraphicFramePr>
                  <a:graphic>
                    <a:graphicData uri="http://schemas.openxmlformats.org/drawingml/2006/picture">
                      <pic:pic>
                        <pic:nvPicPr>
                          <pic:cNvPr id="0" name="ultrawide-2560-light.png"/>
                          <pic:cNvPicPr/>
                        </pic:nvPicPr>
                        <pic:blipFill>
                          <a:blip r:embed="rId16"/>
                          <a:stretch>
                            <a:fillRect/>
                          </a:stretch>
                        </pic:blipFill>
                        <pic:spPr>
                          <a:xfrm>
                            <a:off x="0" y="0"/>
                            <a:ext cx="3671999" cy="2065499"/>
                          </a:xfrm>
                          <a:prstGeom prst="rect"/>
                        </pic:spPr>
                      </pic:pic>
                    </a:graphicData>
                  </a:graphic>
                </wp:inline>
              </w:drawing>
            </w:r>
          </w:p>
          <w:p>
            <w:pPr>
              <w:jc w:val="center"/>
            </w:pPr>
            <w:r>
              <w:rPr>
                <w:rFonts w:ascii="Calibri" w:hAnsi="Calibri" w:eastAsia="Microsoft YaHei"/>
                <w:b w:val="0"/>
                <w:i w:val="0"/>
                <w:color w:val="7D837F"/>
                <w:sz w:val="16"/>
              </w:rPr>
              <w:t>图 4  2560 × 1440 超宽屏居中节奏</w:t>
            </w:r>
          </w:p>
        </w:tc>
      </w:tr>
    </w:tbl>
    <w:p>
      <w:pPr>
        <w:spacing w:before="240" w:after="0"/>
        <w:ind w:left="200" w:right="200"/>
        <w:shd w:fill="E9EFEC"/>
        <w:pBdr>
          <w:left w:val="single" w:sz="14" w:space="6" w:color="275247"/>
        </w:pBdr>
      </w:pPr>
      <w:r>
        <w:rPr>
          <w:rFonts w:ascii="Calibri" w:hAnsi="Calibri" w:eastAsia="Microsoft YaHei"/>
          <w:b w:val="0"/>
          <w:i w:val="0"/>
          <w:color w:val="202724"/>
          <w:sz w:val="18"/>
        </w:rPr>
        <w:t>响应式检查同时读取实际元素边界：390px 无横向溢出；2560 × 1440 主容器上下留白对称；主题选择在刷新后保持。</w:t>
      </w:r>
    </w:p>
    <w:p>
      <w:r>
        <w:br w:type="page"/>
      </w:r>
    </w:p>
    <w:p>
      <w:pPr>
        <w:spacing w:after="120"/>
      </w:pPr>
      <w:r>
        <w:rPr>
          <w:rFonts w:ascii="Calibri" w:hAnsi="Calibri" w:eastAsia="Microsoft YaHei"/>
          <w:b/>
          <w:i w:val="0"/>
          <w:color w:val="18372F"/>
          <w:sz w:val="40"/>
        </w:rPr>
        <w:t>设置错误反馈基线</w:t>
      </w:r>
    </w:p>
    <w:tbl>
      <w:tblPr>
        <w:tblW w:type="dxa" w:w="9360"/>
        <w:tblLayout w:type="fixed"/>
        <w:tblLook w:firstColumn="1" w:firstRow="1" w:lastColumn="0" w:lastRow="0" w:noHBand="0" w:noVBand="1" w:val="04A0"/>
        <w:tblInd w:w="0" w:type="dxa"/>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4680"/>
        <w:gridCol w:w="4680"/>
      </w:tblGrid>
      <w:tr>
        <w:tc>
          <w:tcPr>
            <w:tcW w:type="dxa" w:w="4680"/>
            <w:tcMar>
              <w:top w:w="80" w:type="dxa"/>
              <w:start w:w="120" w:type="dxa"/>
              <w:bottom w:w="80" w:type="dxa"/>
              <w:end w:w="120" w:type="dxa"/>
            </w:tcMar>
            <w:vAlign w:val="top"/>
          </w:tcPr>
          <w:p>
            <w:pPr>
              <w:jc w:val="center"/>
            </w:pPr>
            <w:r>
              <w:drawing>
                <wp:inline xmlns:a="http://schemas.openxmlformats.org/drawingml/2006/main" xmlns:pic="http://schemas.openxmlformats.org/drawingml/2006/picture">
                  <wp:extent cx="2916000" cy="3417188"/>
                  <wp:docPr id="5" name="Picture 5"/>
                  <wp:cNvGraphicFramePr>
                    <a:graphicFrameLocks noChangeAspect="1"/>
                  </wp:cNvGraphicFramePr>
                  <a:graphic>
                    <a:graphicData uri="http://schemas.openxmlformats.org/drawingml/2006/picture">
                      <pic:pic>
                        <pic:nvPicPr>
                          <pic:cNvPr id="0" name="settings-income-error-768-light.png"/>
                          <pic:cNvPicPr/>
                        </pic:nvPicPr>
                        <pic:blipFill>
                          <a:blip r:embed="rId17"/>
                          <a:stretch>
                            <a:fillRect/>
                          </a:stretch>
                        </pic:blipFill>
                        <pic:spPr>
                          <a:xfrm>
                            <a:off x="0" y="0"/>
                            <a:ext cx="2916000" cy="3417188"/>
                          </a:xfrm>
                          <a:prstGeom prst="rect"/>
                        </pic:spPr>
                      </pic:pic>
                    </a:graphicData>
                  </a:graphic>
                </wp:inline>
              </w:drawing>
            </w:r>
          </w:p>
          <w:p>
            <w:pPr>
              <w:jc w:val="center"/>
            </w:pPr>
            <w:r>
              <w:rPr>
                <w:rFonts w:ascii="Calibri" w:hAnsi="Calibri" w:eastAsia="Microsoft YaHei"/>
                <w:b w:val="0"/>
                <w:i w:val="0"/>
                <w:color w:val="7D837F"/>
                <w:sz w:val="16"/>
              </w:rPr>
              <w:t>图 5  收入金额错误落到具体输入框</w:t>
            </w:r>
          </w:p>
        </w:tc>
        <w:tc>
          <w:tcPr>
            <w:tcW w:type="dxa" w:w="4680"/>
            <w:tcMar>
              <w:top w:w="80" w:type="dxa"/>
              <w:start w:w="120" w:type="dxa"/>
              <w:bottom w:w="80" w:type="dxa"/>
              <w:end w:w="120" w:type="dxa"/>
            </w:tcMar>
            <w:vAlign w:val="top"/>
          </w:tcPr>
          <w:p>
            <w:pPr>
              <w:jc w:val="center"/>
            </w:pPr>
            <w:r>
              <w:drawing>
                <wp:inline xmlns:a="http://schemas.openxmlformats.org/drawingml/2006/main" xmlns:pic="http://schemas.openxmlformats.org/drawingml/2006/picture">
                  <wp:extent cx="2916000" cy="3417188"/>
                  <wp:docPr id="6" name="Picture 6"/>
                  <wp:cNvGraphicFramePr>
                    <a:graphicFrameLocks noChangeAspect="1"/>
                  </wp:cNvGraphicFramePr>
                  <a:graphic>
                    <a:graphicData uri="http://schemas.openxmlformats.org/drawingml/2006/picture">
                      <pic:pic>
                        <pic:nvPicPr>
                          <pic:cNvPr id="0" name="settings-schedule-error-768-light.png"/>
                          <pic:cNvPicPr/>
                        </pic:nvPicPr>
                        <pic:blipFill>
                          <a:blip r:embed="rId18"/>
                          <a:stretch>
                            <a:fillRect/>
                          </a:stretch>
                        </pic:blipFill>
                        <pic:spPr>
                          <a:xfrm>
                            <a:off x="0" y="0"/>
                            <a:ext cx="2916000" cy="3417188"/>
                          </a:xfrm>
                          <a:prstGeom prst="rect"/>
                        </pic:spPr>
                      </pic:pic>
                    </a:graphicData>
                  </a:graphic>
                </wp:inline>
              </w:drawing>
            </w:r>
          </w:p>
          <w:p>
            <w:pPr>
              <w:jc w:val="center"/>
            </w:pPr>
            <w:r>
              <w:rPr>
                <w:rFonts w:ascii="Calibri" w:hAnsi="Calibri" w:eastAsia="Microsoft YaHei"/>
                <w:b w:val="0"/>
                <w:i w:val="0"/>
                <w:color w:val="7D837F"/>
                <w:sz w:val="16"/>
              </w:rPr>
              <w:t>图 6  时间顺序错误落到具体滚轮卡片</w:t>
            </w:r>
          </w:p>
        </w:tc>
      </w:tr>
    </w:tbl>
    <w:p>
      <w:pPr>
        <w:spacing w:before="200" w:after="0"/>
        <w:shd w:fill="F4EEE5"/>
        <w:pBdr>
          <w:left w:val="single" w:sz="14" w:space="6" w:color="9B6A2E"/>
        </w:pBdr>
      </w:pPr>
      <w:r>
        <w:rPr>
          <w:rFonts w:ascii="Calibri" w:hAnsi="Calibri" w:eastAsia="Microsoft YaHei"/>
          <w:b w:val="0"/>
          <w:i w:val="0"/>
          <w:color w:val="202724"/>
          <w:sz w:val="18"/>
        </w:rPr>
        <w:t>焦点环用于指出当前键盘位置，红色边界用于指出数据错误；两种状态可以同时存在，含义不会混淆。</w:t>
      </w:r>
    </w:p>
    <w:p>
      <w:r>
        <w:br w:type="page"/>
      </w:r>
    </w:p>
    <w:p>
      <w:pPr>
        <w:spacing w:after="120"/>
      </w:pPr>
      <w:r>
        <w:rPr>
          <w:rFonts w:ascii="Calibri" w:hAnsi="Calibri" w:eastAsia="Microsoft YaHei"/>
          <w:b/>
          <w:i w:val="0"/>
          <w:color w:val="18372F"/>
          <w:sz w:val="40"/>
        </w:rPr>
        <w:t>金额与运动关键状态</w:t>
      </w:r>
    </w:p>
    <w:p>
      <w:pPr>
        <w:spacing w:after="60"/>
        <w:jc w:val="center"/>
      </w:pPr>
      <w:r>
        <w:drawing>
          <wp:inline xmlns:a="http://schemas.openxmlformats.org/drawingml/2006/main" xmlns:pic="http://schemas.openxmlformats.org/drawingml/2006/picture">
            <wp:extent cx="5472000" cy="3420000"/>
            <wp:docPr id="7" name="Picture 7"/>
            <wp:cNvGraphicFramePr>
              <a:graphicFrameLocks noChangeAspect="1"/>
            </wp:cNvGraphicFramePr>
            <a:graphic>
              <a:graphicData uri="http://schemas.openxmlformats.org/drawingml/2006/picture">
                <pic:pic>
                  <pic:nvPicPr>
                    <pic:cNvPr id="0" name="amount-10-digit-1440-light.png"/>
                    <pic:cNvPicPr/>
                  </pic:nvPicPr>
                  <pic:blipFill>
                    <a:blip r:embed="rId19"/>
                    <a:stretch>
                      <a:fillRect/>
                    </a:stretch>
                  </pic:blipFill>
                  <pic:spPr>
                    <a:xfrm>
                      <a:off x="0" y="0"/>
                      <a:ext cx="5472000" cy="3420000"/>
                    </a:xfrm>
                    <a:prstGeom prst="rect"/>
                  </pic:spPr>
                </pic:pic>
              </a:graphicData>
            </a:graphic>
          </wp:inline>
        </w:drawing>
      </w:r>
    </w:p>
    <w:p>
      <w:pPr>
        <w:spacing w:after="140"/>
        <w:jc w:val="center"/>
      </w:pPr>
      <w:r>
        <w:rPr>
          <w:rFonts w:ascii="Calibri" w:hAnsi="Calibri" w:eastAsia="Microsoft YaHei"/>
          <w:b w:val="0"/>
          <w:i w:val="0"/>
          <w:color w:val="7D837F"/>
          <w:sz w:val="16"/>
        </w:rPr>
        <w:t>图 7  十位主金额仍保持完整边缘与光学中心</w:t>
      </w:r>
    </w:p>
    <w:tbl>
      <w:tblPr>
        <w:tblW w:type="dxa" w:w="9360"/>
        <w:tblLayout w:type="fixed"/>
        <w:tblLook w:firstColumn="1" w:firstRow="1" w:lastColumn="0" w:lastRow="0" w:noHBand="0" w:noVBand="1" w:val="04A0"/>
        <w:tblInd w:w="0" w:type="dxa"/>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4680"/>
        <w:gridCol w:w="4680"/>
      </w:tblGrid>
      <w:tr>
        <w:tc>
          <w:tcPr>
            <w:tcW w:type="dxa" w:w="4680"/>
            <w:tcMar>
              <w:top w:w="80" w:type="dxa"/>
              <w:start w:w="120" w:type="dxa"/>
              <w:bottom w:w="80" w:type="dxa"/>
              <w:end w:w="120" w:type="dxa"/>
            </w:tcMar>
            <w:vAlign w:val="top"/>
          </w:tcPr>
          <w:p>
            <w:pPr>
              <w:jc w:val="center"/>
            </w:pPr>
            <w:r>
              <w:drawing>
                <wp:inline xmlns:a="http://schemas.openxmlformats.org/drawingml/2006/main" xmlns:pic="http://schemas.openxmlformats.org/drawingml/2006/picture">
                  <wp:extent cx="2916000" cy="1822500"/>
                  <wp:docPr id="8" name="Picture 8"/>
                  <wp:cNvGraphicFramePr>
                    <a:graphicFrameLocks noChangeAspect="1"/>
                  </wp:cNvGraphicFramePr>
                  <a:graphic>
                    <a:graphicData uri="http://schemas.openxmlformats.org/drawingml/2006/picture">
                      <pic:pic>
                        <pic:nvPicPr>
                          <pic:cNvPr id="0" name="history-hold-1440-light.png"/>
                          <pic:cNvPicPr/>
                        </pic:nvPicPr>
                        <pic:blipFill>
                          <a:blip r:embed="rId20"/>
                          <a:stretch>
                            <a:fillRect/>
                          </a:stretch>
                        </pic:blipFill>
                        <pic:spPr>
                          <a:xfrm>
                            <a:off x="0" y="0"/>
                            <a:ext cx="2916000" cy="1822500"/>
                          </a:xfrm>
                          <a:prstGeom prst="rect"/>
                        </pic:spPr>
                      </pic:pic>
                    </a:graphicData>
                  </a:graphic>
                </wp:inline>
              </w:drawing>
            </w:r>
          </w:p>
          <w:p>
            <w:pPr>
              <w:jc w:val="center"/>
            </w:pPr>
            <w:r>
              <w:rPr>
                <w:rFonts w:ascii="Calibri" w:hAnsi="Calibri" w:eastAsia="Microsoft YaHei"/>
                <w:b w:val="0"/>
                <w:i w:val="0"/>
                <w:color w:val="7D837F"/>
                <w:sz w:val="16"/>
              </w:rPr>
              <w:t>图 8  历史回溯暂停状态</w:t>
            </w:r>
          </w:p>
        </w:tc>
        <w:tc>
          <w:tcPr>
            <w:tcW w:type="dxa" w:w="4680"/>
            <w:tcMar>
              <w:top w:w="80" w:type="dxa"/>
              <w:start w:w="120" w:type="dxa"/>
              <w:bottom w:w="80" w:type="dxa"/>
              <w:end w:w="120" w:type="dxa"/>
            </w:tcMar>
            <w:vAlign w:val="top"/>
          </w:tcPr>
          <w:p>
            <w:pPr>
              <w:jc w:val="center"/>
            </w:pPr>
            <w:r>
              <w:drawing>
                <wp:inline xmlns:a="http://schemas.openxmlformats.org/drawingml/2006/main" xmlns:pic="http://schemas.openxmlformats.org/drawingml/2006/picture">
                  <wp:extent cx="2916000" cy="1822500"/>
                  <wp:docPr id="9" name="Picture 9"/>
                  <wp:cNvGraphicFramePr>
                    <a:graphicFrameLocks noChangeAspect="1"/>
                  </wp:cNvGraphicFramePr>
                  <a:graphic>
                    <a:graphicData uri="http://schemas.openxmlformats.org/drawingml/2006/picture">
                      <pic:pic>
                        <pic:nvPicPr>
                          <pic:cNvPr id="0" name="stopwatch-running-window-crossing-1440-light.png"/>
                          <pic:cNvPicPr/>
                        </pic:nvPicPr>
                        <pic:blipFill>
                          <a:blip r:embed="rId21"/>
                          <a:stretch>
                            <a:fillRect/>
                          </a:stretch>
                        </pic:blipFill>
                        <pic:spPr>
                          <a:xfrm>
                            <a:off x="0" y="0"/>
                            <a:ext cx="2916000" cy="1822500"/>
                          </a:xfrm>
                          <a:prstGeom prst="rect"/>
                        </pic:spPr>
                      </pic:pic>
                    </a:graphicData>
                  </a:graphic>
                </wp:inline>
              </w:drawing>
            </w:r>
          </w:p>
          <w:p>
            <w:pPr>
              <w:jc w:val="center"/>
            </w:pPr>
            <w:r>
              <w:rPr>
                <w:rFonts w:ascii="Calibri" w:hAnsi="Calibri" w:eastAsia="Microsoft YaHei"/>
                <w:b w:val="0"/>
                <w:i w:val="0"/>
                <w:color w:val="7D837F"/>
                <w:sz w:val="16"/>
              </w:rPr>
              <w:t>图 9  码表秒针扫过金额窗</w:t>
            </w:r>
          </w:p>
        </w:tc>
      </w:tr>
    </w:tbl>
    <w:p>
      <w:r>
        <w:br w:type="page"/>
      </w:r>
    </w:p>
    <w:p>
      <w:bookmarkStart w:id="100" w:name="chapter_1"/>
      <w:pPr>
        <w:pStyle w:val="Heading1"/>
        <w:pBdr>
          <w:bottom w:val="single" w:sz="6" w:space="4" w:color="CDD3CF"/>
        </w:pBdr>
      </w:pPr>
      <w:r>
        <w:rPr>
          <w:rFonts w:ascii="Calibri" w:hAnsi="Calibri" w:eastAsia="Microsoft YaHei"/>
          <w:b/>
          <w:i w:val="0"/>
          <w:color w:val="9B6A2E"/>
          <w:sz w:val="32"/>
        </w:rPr>
        <w:t>一</w:t>
      </w:r>
      <w:r>
        <w:rPr>
          <w:rFonts w:ascii="Calibri" w:hAnsi="Calibri" w:eastAsia="Microsoft YaHei"/>
          <w:b/>
          <w:i w:val="0"/>
          <w:color w:val="18372F"/>
          <w:sz w:val="32"/>
        </w:rPr>
        <w:t xml:space="preserve">  手册定位</w:t>
      </w:r>
      <w:bookmarkEnd w:id="100"/>
    </w:p>
    <w:p>
      <w:pPr>
        <w:keepLines w:val="0"/>
        <w:widowControl/>
        <w:spacing w:before="0" w:after="120" w:line="300" w:lineRule="auto"/>
      </w:pPr>
      <w:r>
        <w:rPr>
          <w:rFonts w:ascii="Calibri" w:hAnsi="Calibri" w:eastAsia="Microsoft YaHei"/>
          <w:b w:val="0"/>
          <w:i w:val="0"/>
          <w:color w:val="202724"/>
        </w:rPr>
        <w:t>从 R21 开始，本文件作为页面的长期使用与实现手册，不再只记录单轮修改。</w:t>
      </w:r>
    </w:p>
    <w:p>
      <w:pPr>
        <w:pStyle w:val="Heading3"/>
      </w:pPr>
      <w:r>
        <w:rPr>
          <w:rFonts w:ascii="Calibri" w:hAnsi="Calibri" w:eastAsia="Microsoft YaHei"/>
          <w:b/>
          <w:i w:val="0"/>
          <w:color w:val="9B6A2E"/>
          <w:sz w:val="22"/>
        </w:rPr>
        <w:t>后续版本更新本手册时应遵循</w:t>
      </w:r>
    </w:p>
    <w:p>
      <w:pPr>
        <w:widowControl/>
        <w:spacing w:before="0" w:after="100" w:line="300" w:lineRule="auto"/>
        <w:ind w:left="540" w:hanging="271"/>
      </w:pPr>
      <w:r>
        <w:rPr>
          <w:rFonts w:ascii="Calibri" w:hAnsi="Calibri" w:eastAsia="Microsoft YaHei"/>
          <w:b/>
          <w:i w:val="0"/>
          <w:color w:val="9B6A2E"/>
        </w:rPr>
        <w:t>1.</w:t>
      </w:r>
      <w:r>
        <w:rPr>
          <w:rFonts w:ascii="Calibri" w:hAnsi="Calibri" w:eastAsia="Microsoft YaHei"/>
          <w:b w:val="0"/>
          <w:i w:val="0"/>
          <w:color w:val="202724"/>
        </w:rPr>
        <w:t xml:space="preserve"> </w:t>
      </w:r>
      <w:r>
        <w:rPr>
          <w:rFonts w:ascii="Calibri" w:hAnsi="Calibri" w:eastAsia="Microsoft YaHei"/>
          <w:b w:val="0"/>
          <w:i w:val="0"/>
          <w:color w:val="202724"/>
        </w:rPr>
        <w:t>页面新增、删除或调整功能时，更新对应功能章节。</w:t>
      </w:r>
    </w:p>
    <w:p>
      <w:pPr>
        <w:widowControl/>
        <w:spacing w:before="0" w:after="100" w:line="300" w:lineRule="auto"/>
        <w:ind w:left="540" w:hanging="271"/>
      </w:pPr>
      <w:r>
        <w:rPr>
          <w:rFonts w:ascii="Calibri" w:hAnsi="Calibri" w:eastAsia="Microsoft YaHei"/>
          <w:b/>
          <w:i w:val="0"/>
          <w:color w:val="9B6A2E"/>
        </w:rPr>
        <w:t>2.</w:t>
      </w:r>
      <w:r>
        <w:rPr>
          <w:rFonts w:ascii="Calibri" w:hAnsi="Calibri" w:eastAsia="Microsoft YaHei"/>
          <w:b w:val="0"/>
          <w:i w:val="0"/>
          <w:color w:val="202724"/>
        </w:rPr>
        <w:t xml:space="preserve"> </w:t>
      </w:r>
      <w:r>
        <w:rPr>
          <w:rFonts w:ascii="Calibri" w:hAnsi="Calibri" w:eastAsia="Microsoft YaHei"/>
          <w:b w:val="0"/>
          <w:i w:val="0"/>
          <w:color w:val="202724"/>
        </w:rPr>
        <w:t>计算公式、数据范围、操作方式或存储结构变化时，必须同步修改手册。</w:t>
      </w:r>
    </w:p>
    <w:p>
      <w:pPr>
        <w:widowControl/>
        <w:spacing w:before="0" w:after="100" w:line="300" w:lineRule="auto"/>
        <w:ind w:left="540" w:hanging="271"/>
      </w:pPr>
      <w:r>
        <w:rPr>
          <w:rFonts w:ascii="Calibri" w:hAnsi="Calibri" w:eastAsia="Microsoft YaHei"/>
          <w:b/>
          <w:i w:val="0"/>
          <w:color w:val="9B6A2E"/>
        </w:rPr>
        <w:t>3.</w:t>
      </w:r>
      <w:r>
        <w:rPr>
          <w:rFonts w:ascii="Calibri" w:hAnsi="Calibri" w:eastAsia="Microsoft YaHei"/>
          <w:b w:val="0"/>
          <w:i w:val="0"/>
          <w:color w:val="202724"/>
        </w:rPr>
        <w:t xml:space="preserve"> </w:t>
      </w:r>
      <w:r>
        <w:rPr>
          <w:rFonts w:ascii="Calibri" w:hAnsi="Calibri" w:eastAsia="Microsoft YaHei"/>
          <w:b w:val="0"/>
          <w:i w:val="0"/>
          <w:color w:val="202724"/>
        </w:rPr>
        <w:t>每个版本只在“版本实现摘要”中保留简要变化，不用变更记录替代完整手册。</w:t>
      </w:r>
    </w:p>
    <w:p>
      <w:pPr>
        <w:widowControl/>
        <w:spacing w:before="0" w:after="100" w:line="300" w:lineRule="auto"/>
        <w:ind w:left="540" w:hanging="271"/>
      </w:pPr>
      <w:r>
        <w:rPr>
          <w:rFonts w:ascii="Calibri" w:hAnsi="Calibri" w:eastAsia="Microsoft YaHei"/>
          <w:b/>
          <w:i w:val="0"/>
          <w:color w:val="9B6A2E"/>
        </w:rPr>
        <w:t>4.</w:t>
      </w:r>
      <w:r>
        <w:rPr>
          <w:rFonts w:ascii="Calibri" w:hAnsi="Calibri" w:eastAsia="Microsoft YaHei"/>
          <w:b w:val="0"/>
          <w:i w:val="0"/>
          <w:color w:val="202724"/>
        </w:rPr>
        <w:t xml:space="preserve"> </w:t>
      </w:r>
      <w:r>
        <w:rPr>
          <w:rFonts w:ascii="Calibri" w:hAnsi="Calibri" w:eastAsia="Microsoft YaHei"/>
          <w:b w:val="0"/>
          <w:i w:val="0"/>
          <w:color w:val="202724"/>
        </w:rPr>
        <w:t>HTML 文件的校验结果与已知限制应随交付版本同步更新。</w:t>
      </w:r>
    </w:p>
    <w:p>
      <w:pPr>
        <w:pStyle w:val="Heading3"/>
      </w:pPr>
      <w:r>
        <w:rPr>
          <w:rFonts w:ascii="Calibri" w:hAnsi="Calibri" w:eastAsia="Microsoft YaHei"/>
          <w:b/>
          <w:i w:val="0"/>
          <w:color w:val="9B6A2E"/>
          <w:sz w:val="22"/>
        </w:rPr>
        <w:t>本手册同时面向</w:t>
      </w:r>
    </w:p>
    <w:p>
      <w:pPr>
        <w:widowControl/>
        <w:numPr>
          <w:ilvl w:val="0"/>
          <w:numId w:val="42"/>
        </w:numPr>
        <w:spacing w:before="0" w:after="80" w:line="300" w:lineRule="auto"/>
      </w:pPr>
      <w:r>
        <w:rPr>
          <w:rFonts w:ascii="Calibri" w:hAnsi="Calibri" w:eastAsia="Microsoft YaHei"/>
          <w:b w:val="0"/>
          <w:i w:val="0"/>
          <w:color w:val="202724"/>
        </w:rPr>
        <w:t>普通使用者：了解页面显示内容和操作方式。</w:t>
      </w:r>
    </w:p>
    <w:p>
      <w:pPr>
        <w:widowControl/>
        <w:numPr>
          <w:ilvl w:val="0"/>
          <w:numId w:val="42"/>
        </w:numPr>
        <w:spacing w:before="0" w:after="80" w:line="300" w:lineRule="auto"/>
      </w:pPr>
      <w:r>
        <w:rPr>
          <w:rFonts w:ascii="Calibri" w:hAnsi="Calibri" w:eastAsia="Microsoft YaHei"/>
          <w:b w:val="0"/>
          <w:i w:val="0"/>
          <w:color w:val="202724"/>
        </w:rPr>
        <w:t>后续维护者：了解计算口径、状态管理、存储方式和主要实现边界。</w:t>
      </w:r>
    </w:p>
    <w:p>
      <w:bookmarkStart w:id="101" w:name="chapter_2"/>
      <w:pPr>
        <w:pStyle w:val="Heading1"/>
        <w:pBdr>
          <w:bottom w:val="single" w:sz="6" w:space="4" w:color="CDD3CF"/>
        </w:pBdr>
      </w:pPr>
      <w:r>
        <w:rPr>
          <w:rFonts w:ascii="Calibri" w:hAnsi="Calibri" w:eastAsia="Microsoft YaHei"/>
          <w:b/>
          <w:i w:val="0"/>
          <w:color w:val="9B6A2E"/>
          <w:sz w:val="32"/>
        </w:rPr>
        <w:t>二</w:t>
      </w:r>
      <w:r>
        <w:rPr>
          <w:rFonts w:ascii="Calibri" w:hAnsi="Calibri" w:eastAsia="Microsoft YaHei"/>
          <w:b/>
          <w:i w:val="0"/>
          <w:color w:val="18372F"/>
          <w:sz w:val="32"/>
        </w:rPr>
        <w:t xml:space="preserve">  交付文件</w:t>
      </w:r>
      <w:bookmarkEnd w:id="101"/>
    </w:p>
    <w:p>
      <w:pPr>
        <w:pStyle w:val="Heading2"/>
      </w:pPr>
      <w:r>
        <w:rPr>
          <w:rFonts w:ascii="Calibri" w:hAnsi="Calibri" w:eastAsia="Microsoft YaHei"/>
          <w:b/>
          <w:i w:val="0"/>
          <w:color w:val="9B6A2E"/>
          <w:sz w:val="24"/>
        </w:rPr>
        <w:t>1.</w:t>
      </w:r>
      <w:r>
        <w:rPr>
          <w:rFonts w:ascii="Calibri" w:hAnsi="Calibri" w:eastAsia="Microsoft YaHei"/>
          <w:b/>
          <w:i w:val="0"/>
          <w:color w:val="275247"/>
          <w:sz w:val="24"/>
        </w:rPr>
        <w:t xml:space="preserve"> Income-per-sed-Push.html</w:t>
      </w:r>
    </w:p>
    <w:p>
      <w:pPr>
        <w:widowControl/>
        <w:numPr>
          <w:ilvl w:val="0"/>
          <w:numId w:val="42"/>
        </w:numPr>
        <w:spacing w:before="0" w:after="80" w:line="300" w:lineRule="auto"/>
      </w:pPr>
      <w:r>
        <w:rPr>
          <w:rFonts w:ascii="Calibri" w:hAnsi="Calibri" w:eastAsia="Microsoft YaHei"/>
          <w:b w:val="0"/>
          <w:i w:val="0"/>
          <w:color w:val="202724"/>
        </w:rPr>
        <w:t>日常使用和分发版本。</w:t>
      </w:r>
    </w:p>
    <w:p>
      <w:pPr>
        <w:widowControl/>
        <w:numPr>
          <w:ilvl w:val="0"/>
          <w:numId w:val="42"/>
        </w:numPr>
        <w:spacing w:before="0" w:after="80" w:line="300" w:lineRule="auto"/>
      </w:pPr>
      <w:r>
        <w:rPr>
          <w:rFonts w:ascii="Calibri" w:hAnsi="Calibri" w:eastAsia="Microsoft YaHei"/>
          <w:b w:val="0"/>
          <w:i w:val="0"/>
          <w:color w:val="202724"/>
        </w:rPr>
        <w:t>可直接在现代浏览器中打开。</w:t>
      </w:r>
    </w:p>
    <w:p>
      <w:pPr>
        <w:widowControl/>
        <w:numPr>
          <w:ilvl w:val="0"/>
          <w:numId w:val="42"/>
        </w:numPr>
        <w:spacing w:before="0" w:after="80" w:line="300" w:lineRule="auto"/>
      </w:pPr>
      <w:r>
        <w:rPr>
          <w:rFonts w:ascii="Calibri" w:hAnsi="Calibri" w:eastAsia="Microsoft YaHei"/>
          <w:b w:val="0"/>
          <w:i w:val="0"/>
          <w:color w:val="202724"/>
        </w:rPr>
        <w:t>页面所需 HTML、CSS、JavaScript、日历数据和图形全部包含在单个文件内。</w:t>
      </w:r>
    </w:p>
    <w:p>
      <w:pPr>
        <w:widowControl/>
        <w:numPr>
          <w:ilvl w:val="0"/>
          <w:numId w:val="42"/>
        </w:numPr>
        <w:spacing w:before="0" w:after="80" w:line="300" w:lineRule="auto"/>
      </w:pPr>
      <w:r>
        <w:rPr>
          <w:rFonts w:ascii="Calibri" w:hAnsi="Calibri" w:eastAsia="Microsoft YaHei"/>
          <w:b w:val="0"/>
          <w:i w:val="0"/>
          <w:color w:val="202724"/>
        </w:rPr>
        <w:t>已移除诊断面板、动效质量记录器、随机压力测试和开发回归函数，并完成 HTML、CSS 与 JavaScript 压缩。</w:t>
      </w:r>
    </w:p>
    <w:p>
      <w:pPr>
        <w:pStyle w:val="Heading2"/>
      </w:pPr>
      <w:r>
        <w:rPr>
          <w:rFonts w:ascii="Calibri" w:hAnsi="Calibri" w:eastAsia="Microsoft YaHei"/>
          <w:b/>
          <w:i w:val="0"/>
          <w:color w:val="9B6A2E"/>
          <w:sz w:val="24"/>
        </w:rPr>
        <w:t>2.</w:t>
      </w:r>
      <w:r>
        <w:rPr>
          <w:rFonts w:ascii="Calibri" w:hAnsi="Calibri" w:eastAsia="Microsoft YaHei"/>
          <w:b/>
          <w:i w:val="0"/>
          <w:color w:val="275247"/>
          <w:sz w:val="24"/>
        </w:rPr>
        <w:t xml:space="preserve"> Income-per-sed-Develop.html</w:t>
      </w:r>
    </w:p>
    <w:p>
      <w:pPr>
        <w:widowControl/>
        <w:numPr>
          <w:ilvl w:val="0"/>
          <w:numId w:val="42"/>
        </w:numPr>
        <w:spacing w:before="0" w:after="80" w:line="300" w:lineRule="auto"/>
      </w:pPr>
      <w:r>
        <w:rPr>
          <w:rFonts w:ascii="Calibri" w:hAnsi="Calibri" w:eastAsia="Microsoft YaHei"/>
          <w:b w:val="0"/>
          <w:i w:val="0"/>
          <w:color w:val="202724"/>
        </w:rPr>
        <w:t>开发与维护版本。</w:t>
      </w:r>
    </w:p>
    <w:p>
      <w:pPr>
        <w:widowControl/>
        <w:numPr>
          <w:ilvl w:val="0"/>
          <w:numId w:val="42"/>
        </w:numPr>
        <w:spacing w:before="0" w:after="80" w:line="300" w:lineRule="auto"/>
      </w:pPr>
      <w:r>
        <w:rPr>
          <w:rFonts w:ascii="Calibri" w:hAnsi="Calibri" w:eastAsia="Microsoft YaHei"/>
          <w:b w:val="0"/>
          <w:i w:val="0"/>
          <w:color w:val="202724"/>
        </w:rPr>
        <w:t>保留完整注释、内部模块边界、只读动效质量记录、诊断接口和回归检查。</w:t>
      </w:r>
    </w:p>
    <w:p>
      <w:pPr>
        <w:widowControl/>
        <w:numPr>
          <w:ilvl w:val="0"/>
          <w:numId w:val="42"/>
        </w:numPr>
        <w:spacing w:before="0" w:after="80" w:line="300" w:lineRule="auto"/>
      </w:pPr>
      <w:r>
        <w:rPr>
          <w:rFonts w:ascii="Calibri" w:hAnsi="Calibri" w:eastAsia="Microsoft YaHei"/>
          <w:b w:val="0"/>
          <w:i w:val="0"/>
          <w:color w:val="202724"/>
        </w:rPr>
        <w:t>页面功能与 Push 版本保持一致。</w:t>
      </w:r>
    </w:p>
    <w:p>
      <w:pPr>
        <w:widowControl/>
        <w:numPr>
          <w:ilvl w:val="0"/>
          <w:numId w:val="42"/>
        </w:numPr>
        <w:spacing w:before="0" w:after="80" w:line="300" w:lineRule="auto"/>
      </w:pPr>
      <w:r>
        <w:rPr>
          <w:rFonts w:ascii="Calibri" w:hAnsi="Calibri" w:eastAsia="Microsoft YaHei"/>
          <w:b w:val="0"/>
          <w:i w:val="0"/>
          <w:color w:val="202724"/>
        </w:rPr>
        <w:t>需要排查动画、布局、存储或日历清单时使用本版本。</w:t>
      </w:r>
    </w:p>
    <w:p>
      <w:pPr>
        <w:pStyle w:val="Heading2"/>
      </w:pPr>
      <w:r>
        <w:rPr>
          <w:rFonts w:ascii="Calibri" w:hAnsi="Calibri" w:eastAsia="Microsoft YaHei"/>
          <w:b/>
          <w:i w:val="0"/>
          <w:color w:val="9B6A2E"/>
          <w:sz w:val="24"/>
        </w:rPr>
        <w:t>3.</w:t>
      </w:r>
      <w:r>
        <w:rPr>
          <w:rFonts w:ascii="Calibri" w:hAnsi="Calibri" w:eastAsia="Microsoft YaHei"/>
          <w:b/>
          <w:i w:val="0"/>
          <w:color w:val="275247"/>
          <w:sz w:val="24"/>
        </w:rPr>
        <w:t xml:space="preserve"> Income-per-sed（说明文档）.docx</w:t>
      </w:r>
    </w:p>
    <w:p>
      <w:pPr>
        <w:widowControl/>
        <w:numPr>
          <w:ilvl w:val="0"/>
          <w:numId w:val="42"/>
        </w:numPr>
        <w:spacing w:before="0" w:after="80" w:line="300" w:lineRule="auto"/>
      </w:pPr>
      <w:r>
        <w:rPr>
          <w:rFonts w:ascii="Calibri" w:hAnsi="Calibri" w:eastAsia="Microsoft YaHei"/>
          <w:b w:val="0"/>
          <w:i w:val="0"/>
          <w:color w:val="202724"/>
        </w:rPr>
        <w:t>当前页面手册。</w:t>
      </w:r>
    </w:p>
    <w:p>
      <w:pPr>
        <w:widowControl/>
        <w:numPr>
          <w:ilvl w:val="0"/>
          <w:numId w:val="42"/>
        </w:numPr>
        <w:spacing w:before="0" w:after="80" w:line="300" w:lineRule="auto"/>
      </w:pPr>
      <w:r>
        <w:rPr>
          <w:rFonts w:ascii="Calibri" w:hAnsi="Calibri" w:eastAsia="Microsoft YaHei"/>
          <w:b w:val="0"/>
          <w:i w:val="0"/>
          <w:color w:val="202724"/>
        </w:rPr>
        <w:t>介绍功能、操作方式、计算逻辑、实现结构、测试结果和维护约束。</w:t>
      </w:r>
    </w:p>
    <w:p>
      <w:pPr>
        <w:pStyle w:val="Heading2"/>
      </w:pPr>
      <w:r>
        <w:rPr>
          <w:rFonts w:ascii="Calibri" w:hAnsi="Calibri" w:eastAsia="Microsoft YaHei"/>
          <w:b/>
          <w:i w:val="0"/>
          <w:color w:val="9B6A2E"/>
          <w:sz w:val="24"/>
        </w:rPr>
        <w:t>4.</w:t>
      </w:r>
      <w:r>
        <w:rPr>
          <w:rFonts w:ascii="Calibri" w:hAnsi="Calibri" w:eastAsia="Microsoft YaHei"/>
          <w:b/>
          <w:i w:val="0"/>
          <w:color w:val="275247"/>
          <w:sz w:val="24"/>
        </w:rPr>
        <w:t xml:space="preserve"> IncomeWidget.js</w:t>
      </w:r>
    </w:p>
    <w:p>
      <w:pPr>
        <w:widowControl/>
        <w:numPr>
          <w:ilvl w:val="0"/>
          <w:numId w:val="42"/>
        </w:numPr>
        <w:spacing w:before="0" w:after="80" w:line="300" w:lineRule="auto"/>
      </w:pPr>
      <w:r>
        <w:rPr>
          <w:rFonts w:ascii="Calibri" w:hAnsi="Calibri" w:eastAsia="Microsoft YaHei"/>
          <w:b w:val="0"/>
          <w:i w:val="0"/>
          <w:color w:val="202724"/>
        </w:rPr>
        <w:t>用于 Scriptable 的 iPhone 桌面小组件脚本。</w:t>
      </w:r>
    </w:p>
    <w:p>
      <w:pPr>
        <w:widowControl/>
        <w:numPr>
          <w:ilvl w:val="0"/>
          <w:numId w:val="42"/>
        </w:numPr>
        <w:spacing w:before="0" w:after="80" w:line="300" w:lineRule="auto"/>
      </w:pPr>
      <w:r>
        <w:rPr>
          <w:rFonts w:ascii="Calibri" w:hAnsi="Calibri" w:eastAsia="Microsoft YaHei"/>
          <w:b w:val="0"/>
          <w:i w:val="0"/>
          <w:color w:val="202724"/>
        </w:rPr>
        <w:t>显示今日实时收入、本月累计收入、工作进度、当前状态和下一时间节点。</w:t>
      </w:r>
    </w:p>
    <w:p>
      <w:pPr>
        <w:widowControl/>
        <w:numPr>
          <w:ilvl w:val="0"/>
          <w:numId w:val="42"/>
        </w:numPr>
        <w:spacing w:before="0" w:after="80" w:line="300" w:lineRule="auto"/>
      </w:pPr>
      <w:r>
        <w:rPr>
          <w:rFonts w:ascii="Calibri" w:hAnsi="Calibri" w:eastAsia="Microsoft YaHei"/>
          <w:b w:val="0"/>
          <w:i w:val="0"/>
          <w:color w:val="202724"/>
        </w:rPr>
        <w:t>可从同一 Scriptable 目录查找最新的 Income-per-sed-Push.html，并通过事务格式读取和写回收入与工作时间设置。</w:t>
      </w:r>
    </w:p>
    <w:p>
      <w:bookmarkStart w:id="102" w:name="chapter_3"/>
      <w:pPr>
        <w:pStyle w:val="Heading1"/>
        <w:pBdr>
          <w:bottom w:val="single" w:sz="6" w:space="4" w:color="CDD3CF"/>
        </w:pBdr>
      </w:pPr>
      <w:r>
        <w:rPr>
          <w:rFonts w:ascii="Calibri" w:hAnsi="Calibri" w:eastAsia="Microsoft YaHei"/>
          <w:b/>
          <w:i w:val="0"/>
          <w:color w:val="9B6A2E"/>
          <w:sz w:val="32"/>
        </w:rPr>
        <w:t>三</w:t>
      </w:r>
      <w:r>
        <w:rPr>
          <w:rFonts w:ascii="Calibri" w:hAnsi="Calibri" w:eastAsia="Microsoft YaHei"/>
          <w:b/>
          <w:i w:val="0"/>
          <w:color w:val="18372F"/>
          <w:sz w:val="32"/>
        </w:rPr>
        <w:t xml:space="preserve">  快速开始</w:t>
      </w:r>
      <w:bookmarkEnd w:id="102"/>
    </w:p>
    <w:p>
      <w:pPr>
        <w:widowControl/>
        <w:spacing w:before="0" w:after="100" w:line="300" w:lineRule="auto"/>
        <w:ind w:left="540" w:hanging="271"/>
      </w:pPr>
      <w:r>
        <w:rPr>
          <w:rFonts w:ascii="Calibri" w:hAnsi="Calibri" w:eastAsia="Microsoft YaHei"/>
          <w:b/>
          <w:i w:val="0"/>
          <w:color w:val="9B6A2E"/>
        </w:rPr>
        <w:t>1.</w:t>
      </w:r>
      <w:r>
        <w:rPr>
          <w:rFonts w:ascii="Calibri" w:hAnsi="Calibri" w:eastAsia="Microsoft YaHei"/>
          <w:b w:val="0"/>
          <w:i w:val="0"/>
          <w:color w:val="202724"/>
        </w:rPr>
        <w:t xml:space="preserve"> </w:t>
      </w:r>
      <w:r>
        <w:rPr>
          <w:rFonts w:ascii="Calibri" w:hAnsi="Calibri" w:eastAsia="Microsoft YaHei"/>
          <w:b w:val="0"/>
          <w:i w:val="0"/>
          <w:color w:val="202724"/>
        </w:rPr>
        <w:t>打开 Income-per-sed-Push.html。</w:t>
      </w:r>
    </w:p>
    <w:p>
      <w:pPr>
        <w:widowControl/>
        <w:spacing w:before="0" w:after="100" w:line="300" w:lineRule="auto"/>
        <w:ind w:left="540" w:hanging="271"/>
      </w:pPr>
      <w:r>
        <w:rPr>
          <w:rFonts w:ascii="Calibri" w:hAnsi="Calibri" w:eastAsia="Microsoft YaHei"/>
          <w:b/>
          <w:i w:val="0"/>
          <w:color w:val="9B6A2E"/>
        </w:rPr>
        <w:t>2.</w:t>
      </w:r>
      <w:r>
        <w:rPr>
          <w:rFonts w:ascii="Calibri" w:hAnsi="Calibri" w:eastAsia="Microsoft YaHei"/>
          <w:b w:val="0"/>
          <w:i w:val="0"/>
          <w:color w:val="202724"/>
        </w:rPr>
        <w:t xml:space="preserve"> </w:t>
      </w:r>
      <w:r>
        <w:rPr>
          <w:rFonts w:ascii="Calibri" w:hAnsi="Calibri" w:eastAsia="Microsoft YaHei"/>
          <w:b w:val="0"/>
          <w:i w:val="0"/>
          <w:color w:val="202724"/>
        </w:rPr>
        <w:t>在顶部主题控件中选择“跟随系统、浅色或深色”；手机端点击主题图标循环切换。</w:t>
      </w:r>
    </w:p>
    <w:p>
      <w:pPr>
        <w:widowControl/>
        <w:spacing w:before="0" w:after="100" w:line="300" w:lineRule="auto"/>
        <w:ind w:left="540" w:hanging="271"/>
      </w:pPr>
      <w:r>
        <w:rPr>
          <w:rFonts w:ascii="Calibri" w:hAnsi="Calibri" w:eastAsia="Microsoft YaHei"/>
          <w:b/>
          <w:i w:val="0"/>
          <w:color w:val="9B6A2E"/>
        </w:rPr>
        <w:t>3.</w:t>
      </w:r>
      <w:r>
        <w:rPr>
          <w:rFonts w:ascii="Calibri" w:hAnsi="Calibri" w:eastAsia="Microsoft YaHei"/>
          <w:b w:val="0"/>
          <w:i w:val="0"/>
          <w:color w:val="202724"/>
        </w:rPr>
        <w:t xml:space="preserve"> </w:t>
      </w:r>
      <w:r>
        <w:rPr>
          <w:rFonts w:ascii="Calibri" w:hAnsi="Calibri" w:eastAsia="Microsoft YaHei"/>
          <w:b w:val="0"/>
          <w:i w:val="0"/>
          <w:color w:val="202724"/>
        </w:rPr>
        <w:t>点击“每小时收入”卡片，选择收入计算方式并填写金额。</w:t>
      </w:r>
    </w:p>
    <w:p>
      <w:pPr>
        <w:widowControl/>
        <w:spacing w:before="0" w:after="100" w:line="300" w:lineRule="auto"/>
        <w:ind w:left="540" w:hanging="271"/>
      </w:pPr>
      <w:r>
        <w:rPr>
          <w:rFonts w:ascii="Calibri" w:hAnsi="Calibri" w:eastAsia="Microsoft YaHei"/>
          <w:b/>
          <w:i w:val="0"/>
          <w:color w:val="9B6A2E"/>
        </w:rPr>
        <w:t>4.</w:t>
      </w:r>
      <w:r>
        <w:rPr>
          <w:rFonts w:ascii="Calibri" w:hAnsi="Calibri" w:eastAsia="Microsoft YaHei"/>
          <w:b w:val="0"/>
          <w:i w:val="0"/>
          <w:color w:val="202724"/>
        </w:rPr>
        <w:t xml:space="preserve"> </w:t>
      </w:r>
      <w:r>
        <w:rPr>
          <w:rFonts w:ascii="Calibri" w:hAnsi="Calibri" w:eastAsia="Microsoft YaHei"/>
          <w:b w:val="0"/>
          <w:i w:val="0"/>
          <w:color w:val="202724"/>
        </w:rPr>
        <w:t>点击“今日工作进度”卡片，设置上午、午休和下午时间。</w:t>
      </w:r>
    </w:p>
    <w:p>
      <w:pPr>
        <w:widowControl/>
        <w:spacing w:before="0" w:after="100" w:line="300" w:lineRule="auto"/>
        <w:ind w:left="540" w:hanging="271"/>
      </w:pPr>
      <w:r>
        <w:rPr>
          <w:rFonts w:ascii="Calibri" w:hAnsi="Calibri" w:eastAsia="Microsoft YaHei"/>
          <w:b/>
          <w:i w:val="0"/>
          <w:color w:val="9B6A2E"/>
        </w:rPr>
        <w:t>5.</w:t>
      </w:r>
      <w:r>
        <w:rPr>
          <w:rFonts w:ascii="Calibri" w:hAnsi="Calibri" w:eastAsia="Microsoft YaHei"/>
          <w:b w:val="0"/>
          <w:i w:val="0"/>
          <w:color w:val="202724"/>
        </w:rPr>
        <w:t xml:space="preserve"> </w:t>
      </w:r>
      <w:r>
        <w:rPr>
          <w:rFonts w:ascii="Calibri" w:hAnsi="Calibri" w:eastAsia="Microsoft YaHei"/>
          <w:b w:val="0"/>
          <w:i w:val="0"/>
          <w:color w:val="202724"/>
        </w:rPr>
        <w:t>保存后，今日收入、时薪、秒薪、月收入和工作进度会自动重算。</w:t>
      </w:r>
    </w:p>
    <w:p>
      <w:pPr>
        <w:widowControl/>
        <w:spacing w:before="0" w:after="100" w:line="300" w:lineRule="auto"/>
        <w:ind w:left="540" w:hanging="271"/>
      </w:pPr>
      <w:r>
        <w:rPr>
          <w:rFonts w:ascii="Calibri" w:hAnsi="Calibri" w:eastAsia="Microsoft YaHei"/>
          <w:b/>
          <w:i w:val="0"/>
          <w:color w:val="9B6A2E"/>
        </w:rPr>
        <w:t>6.</w:t>
      </w:r>
      <w:r>
        <w:rPr>
          <w:rFonts w:ascii="Calibri" w:hAnsi="Calibri" w:eastAsia="Microsoft YaHei"/>
          <w:b w:val="0"/>
          <w:i w:val="0"/>
          <w:color w:val="202724"/>
        </w:rPr>
        <w:t xml:space="preserve"> </w:t>
      </w:r>
      <w:r>
        <w:rPr>
          <w:rFonts w:ascii="Calibri" w:hAnsi="Calibri" w:eastAsia="Microsoft YaHei"/>
          <w:b w:val="0"/>
          <w:i w:val="0"/>
          <w:color w:val="202724"/>
        </w:rPr>
        <w:t>页面主题、收入设置和任务码表状态默认保存在当前浏览器。</w:t>
      </w:r>
    </w:p>
    <w:p>
      <w:pPr>
        <w:widowControl/>
        <w:spacing w:before="0" w:after="100" w:line="300" w:lineRule="auto"/>
        <w:ind w:left="540" w:hanging="271"/>
      </w:pPr>
      <w:r>
        <w:rPr>
          <w:rFonts w:ascii="Calibri" w:hAnsi="Calibri" w:eastAsia="Microsoft YaHei"/>
          <w:b/>
          <w:i w:val="0"/>
          <w:color w:val="9B6A2E"/>
        </w:rPr>
        <w:t>7.</w:t>
      </w:r>
      <w:r>
        <w:rPr>
          <w:rFonts w:ascii="Calibri" w:hAnsi="Calibri" w:eastAsia="Microsoft YaHei"/>
          <w:b w:val="0"/>
          <w:i w:val="0"/>
          <w:color w:val="202724"/>
        </w:rPr>
        <w:t xml:space="preserve"> </w:t>
      </w:r>
      <w:r>
        <w:rPr>
          <w:rFonts w:ascii="Calibri" w:hAnsi="Calibri" w:eastAsia="Microsoft YaHei"/>
          <w:b w:val="0"/>
          <w:i w:val="0"/>
          <w:color w:val="202724"/>
        </w:rPr>
        <w:t>需要跨年份使用法定节假日时，在任一设置面板的“日历数据”区导入对应年份 JSON 清单。</w:t>
      </w:r>
    </w:p>
    <w:p>
      <w:pPr>
        <w:keepLines w:val="0"/>
        <w:widowControl/>
        <w:spacing w:before="0" w:after="80" w:line="300" w:lineRule="auto"/>
      </w:pPr>
      <w:r>
        <w:rPr>
          <w:rFonts w:ascii="Calibri" w:hAnsi="Calibri" w:eastAsia="Microsoft YaHei"/>
          <w:b w:val="0"/>
          <w:i w:val="0"/>
          <w:color w:val="202724"/>
        </w:rPr>
        <w:t>8. 在 iPhone 的 Scriptable 中导入 IncomeWidget.js，首次运行按提示完成收入和工作时间设置。</w:t>
      </w:r>
    </w:p>
    <w:p>
      <w:pPr>
        <w:keepLines w:val="0"/>
        <w:widowControl/>
        <w:spacing w:before="0" w:after="80" w:line="300" w:lineRule="auto"/>
      </w:pPr>
      <w:r>
        <w:rPr>
          <w:rFonts w:ascii="Calibri" w:hAnsi="Calibri" w:eastAsia="Microsoft YaHei"/>
          <w:b w:val="0"/>
          <w:i w:val="0"/>
          <w:color w:val="202724"/>
        </w:rPr>
        <w:t>9. 将 Income-per-sed-Push.html 放在 Scriptable 的 iCloud Drive 目录后，小组件可从菜单打开最新编号的 Push 页面，并同步两端设置。</w:t>
      </w:r>
    </w:p>
    <w:p>
      <w:pPr>
        <w:pStyle w:val="Heading3"/>
      </w:pPr>
      <w:r>
        <w:rPr>
          <w:rFonts w:ascii="Calibri" w:hAnsi="Calibri" w:eastAsia="Microsoft YaHei"/>
          <w:b/>
          <w:i w:val="0"/>
          <w:color w:val="9B6A2E"/>
          <w:sz w:val="22"/>
        </w:rPr>
        <w:t>默认配置</w:t>
      </w:r>
    </w:p>
    <w:p>
      <w:pPr>
        <w:widowControl/>
        <w:numPr>
          <w:ilvl w:val="0"/>
          <w:numId w:val="42"/>
        </w:numPr>
        <w:spacing w:before="0" w:after="80" w:line="300" w:lineRule="auto"/>
      </w:pPr>
      <w:r>
        <w:rPr>
          <w:rFonts w:ascii="Calibri" w:hAnsi="Calibri" w:eastAsia="Microsoft YaHei"/>
          <w:b w:val="0"/>
          <w:i w:val="0"/>
          <w:color w:val="202724"/>
        </w:rPr>
        <w:t>收入方式：固定月薪</w:t>
      </w:r>
    </w:p>
    <w:p>
      <w:pPr>
        <w:widowControl/>
        <w:numPr>
          <w:ilvl w:val="0"/>
          <w:numId w:val="42"/>
        </w:numPr>
        <w:spacing w:before="0" w:after="80" w:line="300" w:lineRule="auto"/>
      </w:pPr>
      <w:r>
        <w:rPr>
          <w:rFonts w:ascii="Calibri" w:hAnsi="Calibri" w:eastAsia="Microsoft YaHei"/>
          <w:b w:val="0"/>
          <w:i w:val="0"/>
          <w:color w:val="202724"/>
        </w:rPr>
        <w:t>每月到手收入：¥7296.70</w:t>
      </w:r>
    </w:p>
    <w:p>
      <w:pPr>
        <w:widowControl/>
        <w:numPr>
          <w:ilvl w:val="0"/>
          <w:numId w:val="42"/>
        </w:numPr>
        <w:spacing w:before="0" w:after="80" w:line="300" w:lineRule="auto"/>
      </w:pPr>
      <w:r>
        <w:rPr>
          <w:rFonts w:ascii="Calibri" w:hAnsi="Calibri" w:eastAsia="Microsoft YaHei"/>
          <w:b w:val="0"/>
          <w:i w:val="0"/>
          <w:color w:val="202724"/>
        </w:rPr>
        <w:t>全年工作日：260 天</w:t>
      </w:r>
    </w:p>
    <w:p>
      <w:pPr>
        <w:widowControl/>
        <w:numPr>
          <w:ilvl w:val="0"/>
          <w:numId w:val="42"/>
        </w:numPr>
        <w:spacing w:before="0" w:after="80" w:line="300" w:lineRule="auto"/>
      </w:pPr>
      <w:r>
        <w:rPr>
          <w:rFonts w:ascii="Calibri" w:hAnsi="Calibri" w:eastAsia="Microsoft YaHei"/>
          <w:b w:val="0"/>
          <w:i w:val="0"/>
          <w:color w:val="202724"/>
        </w:rPr>
        <w:t>上午：09:00–11:30</w:t>
      </w:r>
    </w:p>
    <w:p>
      <w:pPr>
        <w:widowControl/>
        <w:numPr>
          <w:ilvl w:val="0"/>
          <w:numId w:val="42"/>
        </w:numPr>
        <w:spacing w:before="0" w:after="80" w:line="300" w:lineRule="auto"/>
      </w:pPr>
      <w:r>
        <w:rPr>
          <w:rFonts w:ascii="Calibri" w:hAnsi="Calibri" w:eastAsia="Microsoft YaHei"/>
          <w:b w:val="0"/>
          <w:i w:val="0"/>
          <w:color w:val="202724"/>
        </w:rPr>
        <w:t>下午：13:30–17:30</w:t>
      </w:r>
    </w:p>
    <w:p>
      <w:pPr>
        <w:widowControl/>
        <w:numPr>
          <w:ilvl w:val="0"/>
          <w:numId w:val="42"/>
        </w:numPr>
        <w:spacing w:before="0" w:after="80" w:line="300" w:lineRule="auto"/>
      </w:pPr>
      <w:r>
        <w:rPr>
          <w:rFonts w:ascii="Calibri" w:hAnsi="Calibri" w:eastAsia="Microsoft YaHei"/>
          <w:b w:val="0"/>
          <w:i w:val="0"/>
          <w:color w:val="202724"/>
        </w:rPr>
        <w:t>业务时区：</w:t>
      </w:r>
      <w:r>
        <w:rPr>
          <w:rFonts w:ascii="Consolas" w:hAnsi="Consolas" w:eastAsia="Microsoft YaHei"/>
          <w:b w:val="0"/>
          <w:i w:val="0"/>
          <w:color w:val="275247"/>
          <w:sz w:val="19"/>
        </w:rPr>
        <w:t>Asia/Shanghai</w:t>
      </w:r>
      <w:r>
        <w:rPr>
          <w:rFonts w:ascii="Calibri" w:hAnsi="Calibri" w:eastAsia="Microsoft YaHei"/>
          <w:b w:val="0"/>
          <w:i w:val="0"/>
          <w:color w:val="202724"/>
        </w:rPr>
        <w:t>，北京时间</w:t>
      </w:r>
    </w:p>
    <w:p>
      <w:bookmarkStart w:id="103" w:name="chapter_4"/>
      <w:pPr>
        <w:pStyle w:val="Heading1"/>
        <w:pBdr>
          <w:bottom w:val="single" w:sz="6" w:space="4" w:color="CDD3CF"/>
        </w:pBdr>
      </w:pPr>
      <w:r>
        <w:rPr>
          <w:rFonts w:ascii="Calibri" w:hAnsi="Calibri" w:eastAsia="Microsoft YaHei"/>
          <w:b/>
          <w:i w:val="0"/>
          <w:color w:val="9B6A2E"/>
          <w:sz w:val="32"/>
        </w:rPr>
        <w:t>四</w:t>
      </w:r>
      <w:r>
        <w:rPr>
          <w:rFonts w:ascii="Calibri" w:hAnsi="Calibri" w:eastAsia="Microsoft YaHei"/>
          <w:b/>
          <w:i w:val="0"/>
          <w:color w:val="18372F"/>
          <w:sz w:val="32"/>
        </w:rPr>
        <w:t xml:space="preserve">  页面区域说明</w:t>
      </w:r>
      <w:bookmarkEnd w:id="103"/>
    </w:p>
    <w:p>
      <w:pPr>
        <w:pStyle w:val="Heading2"/>
      </w:pPr>
      <w:r>
        <w:rPr>
          <w:rFonts w:ascii="Calibri" w:hAnsi="Calibri" w:eastAsia="Microsoft YaHei"/>
          <w:b/>
          <w:i w:val="0"/>
          <w:color w:val="9B6A2E"/>
          <w:sz w:val="24"/>
        </w:rPr>
        <w:t>1.</w:t>
      </w:r>
      <w:r>
        <w:rPr>
          <w:rFonts w:ascii="Calibri" w:hAnsi="Calibri" w:eastAsia="Microsoft YaHei"/>
          <w:b/>
          <w:i w:val="0"/>
          <w:color w:val="275247"/>
          <w:sz w:val="24"/>
        </w:rPr>
        <w:t xml:space="preserve"> 顶部状态栏</w:t>
      </w:r>
    </w:p>
    <w:p>
      <w:pPr>
        <w:keepLines w:val="0"/>
        <w:widowControl/>
        <w:spacing w:before="0" w:after="120" w:line="300" w:lineRule="auto"/>
      </w:pPr>
      <w:r>
        <w:rPr>
          <w:rFonts w:ascii="Calibri" w:hAnsi="Calibri" w:eastAsia="Microsoft YaHei"/>
          <w:b w:val="0"/>
          <w:i w:val="0"/>
          <w:color w:val="202724"/>
        </w:rPr>
        <w:t>使用一条紧凑的系统状态条显示当前工作状态、页面主题、北京时间、回溯入口和实时状态。桌面端保持单行；620px 以下改为明确的两行结构，上行显示工作状态和主题，下行显示时间、快速回溯与实时入口。</w:t>
      </w:r>
    </w:p>
    <w:p>
      <w:pPr>
        <w:pStyle w:val="Heading3"/>
      </w:pPr>
      <w:r>
        <w:rPr>
          <w:rFonts w:ascii="Calibri" w:hAnsi="Calibri" w:eastAsia="Microsoft YaHei"/>
          <w:b/>
          <w:i w:val="0"/>
          <w:color w:val="9B6A2E"/>
          <w:sz w:val="22"/>
        </w:rPr>
        <w:t>工作状态包括</w:t>
      </w:r>
    </w:p>
    <w:p>
      <w:pPr>
        <w:widowControl/>
        <w:numPr>
          <w:ilvl w:val="0"/>
          <w:numId w:val="42"/>
        </w:numPr>
        <w:spacing w:before="0" w:after="80" w:line="300" w:lineRule="auto"/>
      </w:pPr>
      <w:r>
        <w:rPr>
          <w:rFonts w:ascii="Calibri" w:hAnsi="Calibri" w:eastAsia="Microsoft YaHei"/>
          <w:b w:val="0"/>
          <w:i w:val="0"/>
          <w:color w:val="202724"/>
        </w:rPr>
        <w:t>未开始</w:t>
      </w:r>
    </w:p>
    <w:p>
      <w:pPr>
        <w:widowControl/>
        <w:numPr>
          <w:ilvl w:val="0"/>
          <w:numId w:val="42"/>
        </w:numPr>
        <w:spacing w:before="0" w:after="80" w:line="300" w:lineRule="auto"/>
      </w:pPr>
      <w:r>
        <w:rPr>
          <w:rFonts w:ascii="Calibri" w:hAnsi="Calibri" w:eastAsia="Microsoft YaHei"/>
          <w:b w:val="0"/>
          <w:i w:val="0"/>
          <w:color w:val="202724"/>
        </w:rPr>
        <w:t>工作中</w:t>
      </w:r>
    </w:p>
    <w:p>
      <w:pPr>
        <w:widowControl/>
        <w:numPr>
          <w:ilvl w:val="0"/>
          <w:numId w:val="42"/>
        </w:numPr>
        <w:spacing w:before="0" w:after="80" w:line="300" w:lineRule="auto"/>
      </w:pPr>
      <w:r>
        <w:rPr>
          <w:rFonts w:ascii="Calibri" w:hAnsi="Calibri" w:eastAsia="Microsoft YaHei"/>
          <w:b w:val="0"/>
          <w:i w:val="0"/>
          <w:color w:val="202724"/>
        </w:rPr>
        <w:t>午休</w:t>
      </w:r>
    </w:p>
    <w:p>
      <w:pPr>
        <w:widowControl/>
        <w:numPr>
          <w:ilvl w:val="0"/>
          <w:numId w:val="42"/>
        </w:numPr>
        <w:spacing w:before="0" w:after="80" w:line="300" w:lineRule="auto"/>
      </w:pPr>
      <w:r>
        <w:rPr>
          <w:rFonts w:ascii="Calibri" w:hAnsi="Calibri" w:eastAsia="Microsoft YaHei"/>
          <w:b w:val="0"/>
          <w:i w:val="0"/>
          <w:color w:val="202724"/>
        </w:rPr>
        <w:t>今日结束</w:t>
      </w:r>
    </w:p>
    <w:p>
      <w:pPr>
        <w:widowControl/>
        <w:numPr>
          <w:ilvl w:val="0"/>
          <w:numId w:val="42"/>
        </w:numPr>
        <w:spacing w:before="0" w:after="80" w:line="300" w:lineRule="auto"/>
      </w:pPr>
      <w:r>
        <w:rPr>
          <w:rFonts w:ascii="Calibri" w:hAnsi="Calibri" w:eastAsia="Microsoft YaHei"/>
          <w:b w:val="0"/>
          <w:i w:val="0"/>
          <w:color w:val="202724"/>
        </w:rPr>
        <w:t>今日休息</w:t>
      </w:r>
    </w:p>
    <w:p>
      <w:pPr>
        <w:keepLines w:val="0"/>
        <w:widowControl/>
        <w:spacing w:before="0" w:after="120" w:line="300" w:lineRule="auto"/>
      </w:pPr>
      <w:r>
        <w:rPr>
          <w:rFonts w:ascii="Calibri" w:hAnsi="Calibri" w:eastAsia="Microsoft YaHei"/>
          <w:b w:val="0"/>
          <w:i w:val="0"/>
          <w:color w:val="202724"/>
        </w:rPr>
        <w:t>桌面端主题控件提供“跟随系统、浅色、深色”三个图标；手机端折叠为单个循环按钮。选择结果写入当前浏览器，刷新后继续生效。</w:t>
      </w:r>
    </w:p>
    <w:p>
      <w:pPr>
        <w:keepLines w:val="0"/>
        <w:widowControl/>
        <w:spacing w:before="0" w:after="120" w:line="300" w:lineRule="auto"/>
      </w:pPr>
      <w:r>
        <w:rPr>
          <w:rFonts w:ascii="Calibri" w:hAnsi="Calibri" w:eastAsia="Microsoft YaHei"/>
          <w:b w:val="0"/>
          <w:i w:val="0"/>
          <w:color w:val="202724"/>
        </w:rPr>
        <w:t>时间读数同时也是历史回溯和历史播放控制器。状态、主题、时间和回溯操作共享同一系统条，避免多个胶囊控件造成视觉零碎。</w:t>
      </w:r>
    </w:p>
    <w:p>
      <w:pPr>
        <w:pStyle w:val="Heading2"/>
      </w:pPr>
      <w:r>
        <w:rPr>
          <w:rFonts w:ascii="Calibri" w:hAnsi="Calibri" w:eastAsia="Microsoft YaHei"/>
          <w:b/>
          <w:i w:val="0"/>
          <w:color w:val="9B6A2E"/>
          <w:sz w:val="24"/>
        </w:rPr>
        <w:t>2.</w:t>
      </w:r>
      <w:r>
        <w:rPr>
          <w:rFonts w:ascii="Calibri" w:hAnsi="Calibri" w:eastAsia="Microsoft YaHei"/>
          <w:b/>
          <w:i w:val="0"/>
          <w:color w:val="275247"/>
          <w:sz w:val="24"/>
        </w:rPr>
        <w:t xml:space="preserve"> 今日实时收入主卡</w:t>
      </w:r>
    </w:p>
    <w:p>
      <w:pPr>
        <w:pStyle w:val="Heading3"/>
      </w:pPr>
      <w:r>
        <w:rPr>
          <w:rFonts w:ascii="Calibri" w:hAnsi="Calibri" w:eastAsia="Microsoft YaHei"/>
          <w:b/>
          <w:i w:val="0"/>
          <w:color w:val="9B6A2E"/>
          <w:sz w:val="22"/>
        </w:rPr>
        <w:t>主卡由三个区域组成</w:t>
      </w:r>
    </w:p>
    <w:p>
      <w:pPr>
        <w:widowControl/>
        <w:numPr>
          <w:ilvl w:val="0"/>
          <w:numId w:val="42"/>
        </w:numPr>
        <w:spacing w:before="0" w:after="80" w:line="300" w:lineRule="auto"/>
      </w:pPr>
      <w:r>
        <w:rPr>
          <w:rFonts w:ascii="Calibri" w:hAnsi="Calibri" w:eastAsia="Microsoft YaHei"/>
          <w:b w:val="0"/>
          <w:i w:val="0"/>
          <w:color w:val="202724"/>
        </w:rPr>
        <w:t>主机械表盘</w:t>
      </w:r>
    </w:p>
    <w:p>
      <w:pPr>
        <w:widowControl/>
        <w:numPr>
          <w:ilvl w:val="0"/>
          <w:numId w:val="42"/>
        </w:numPr>
        <w:spacing w:before="0" w:after="80" w:line="300" w:lineRule="auto"/>
      </w:pPr>
      <w:r>
        <w:rPr>
          <w:rFonts w:ascii="Calibri" w:hAnsi="Calibri" w:eastAsia="Microsoft YaHei"/>
          <w:b w:val="0"/>
          <w:i w:val="0"/>
          <w:color w:val="202724"/>
        </w:rPr>
        <w:t>今日收入数字滚轮</w:t>
      </w:r>
    </w:p>
    <w:p>
      <w:pPr>
        <w:widowControl/>
        <w:numPr>
          <w:ilvl w:val="0"/>
          <w:numId w:val="42"/>
        </w:numPr>
        <w:spacing w:before="0" w:after="80" w:line="300" w:lineRule="auto"/>
      </w:pPr>
      <w:r>
        <w:rPr>
          <w:rFonts w:ascii="Calibri" w:hAnsi="Calibri" w:eastAsia="Microsoft YaHei"/>
          <w:b w:val="0"/>
          <w:i w:val="0"/>
          <w:color w:val="202724"/>
        </w:rPr>
        <w:t>任务计价码表</w:t>
      </w:r>
    </w:p>
    <w:p>
      <w:pPr>
        <w:keepLines w:val="0"/>
        <w:widowControl/>
        <w:spacing w:before="0" w:after="120" w:line="300" w:lineRule="auto"/>
      </w:pPr>
      <w:r>
        <w:rPr>
          <w:rFonts w:ascii="Calibri" w:hAnsi="Calibri" w:eastAsia="Microsoft YaHei"/>
          <w:b w:val="0"/>
          <w:i w:val="0"/>
          <w:color w:val="202724"/>
        </w:rPr>
        <w:t>主卡是页面的一级视觉和数据焦点。</w:t>
      </w:r>
    </w:p>
    <w:p>
      <w:pPr>
        <w:pStyle w:val="Heading2"/>
      </w:pPr>
      <w:r>
        <w:rPr>
          <w:rFonts w:ascii="Calibri" w:hAnsi="Calibri" w:eastAsia="Microsoft YaHei"/>
          <w:b/>
          <w:i w:val="0"/>
          <w:color w:val="9B6A2E"/>
          <w:sz w:val="24"/>
        </w:rPr>
        <w:t>3.</w:t>
      </w:r>
      <w:r>
        <w:rPr>
          <w:rFonts w:ascii="Calibri" w:hAnsi="Calibri" w:eastAsia="Microsoft YaHei"/>
          <w:b/>
          <w:i w:val="0"/>
          <w:color w:val="275247"/>
          <w:sz w:val="24"/>
        </w:rPr>
        <w:t xml:space="preserve"> 今日已工作</w:t>
      </w:r>
    </w:p>
    <w:p>
      <w:pPr>
        <w:keepLines w:val="0"/>
        <w:widowControl/>
        <w:spacing w:before="0" w:after="120" w:line="300" w:lineRule="auto"/>
      </w:pPr>
      <w:r>
        <w:rPr>
          <w:rFonts w:ascii="Calibri" w:hAnsi="Calibri" w:eastAsia="Microsoft YaHei"/>
          <w:b w:val="0"/>
          <w:i w:val="0"/>
          <w:color w:val="202724"/>
        </w:rPr>
        <w:t>显示当天已经计入收入的有效工作时间。</w:t>
      </w:r>
    </w:p>
    <w:p>
      <w:pPr>
        <w:widowControl/>
        <w:numPr>
          <w:ilvl w:val="0"/>
          <w:numId w:val="42"/>
        </w:numPr>
        <w:spacing w:before="0" w:after="80" w:line="300" w:lineRule="auto"/>
      </w:pPr>
      <w:r>
        <w:rPr>
          <w:rFonts w:ascii="Calibri" w:hAnsi="Calibri" w:eastAsia="Microsoft YaHei"/>
          <w:b w:val="0"/>
          <w:i w:val="0"/>
          <w:color w:val="202724"/>
        </w:rPr>
        <w:t>只累计上午和下午工作区间。</w:t>
      </w:r>
    </w:p>
    <w:p>
      <w:pPr>
        <w:widowControl/>
        <w:numPr>
          <w:ilvl w:val="0"/>
          <w:numId w:val="42"/>
        </w:numPr>
        <w:spacing w:before="0" w:after="80" w:line="300" w:lineRule="auto"/>
      </w:pPr>
      <w:r>
        <w:rPr>
          <w:rFonts w:ascii="Calibri" w:hAnsi="Calibri" w:eastAsia="Microsoft YaHei"/>
          <w:b w:val="0"/>
          <w:i w:val="0"/>
          <w:color w:val="202724"/>
        </w:rPr>
        <w:t>午休、上班前、下班后和休息日不增加工作时间。</w:t>
      </w:r>
    </w:p>
    <w:p>
      <w:pPr>
        <w:pStyle w:val="Heading2"/>
      </w:pPr>
      <w:r>
        <w:rPr>
          <w:rFonts w:ascii="Calibri" w:hAnsi="Calibri" w:eastAsia="Microsoft YaHei"/>
          <w:b/>
          <w:i w:val="0"/>
          <w:color w:val="9B6A2E"/>
          <w:sz w:val="24"/>
        </w:rPr>
        <w:t>4.</w:t>
      </w:r>
      <w:r>
        <w:rPr>
          <w:rFonts w:ascii="Calibri" w:hAnsi="Calibri" w:eastAsia="Microsoft YaHei"/>
          <w:b/>
          <w:i w:val="0"/>
          <w:color w:val="275247"/>
          <w:sz w:val="24"/>
        </w:rPr>
        <w:t xml:space="preserve"> 每小时收入</w:t>
      </w:r>
    </w:p>
    <w:p>
      <w:pPr>
        <w:pStyle w:val="Heading3"/>
      </w:pPr>
      <w:r>
        <w:rPr>
          <w:rFonts w:ascii="Calibri" w:hAnsi="Calibri" w:eastAsia="Microsoft YaHei"/>
          <w:b/>
          <w:i w:val="0"/>
          <w:color w:val="9B6A2E"/>
          <w:sz w:val="22"/>
        </w:rPr>
        <w:t>显示当前计算口径下的</w:t>
      </w:r>
    </w:p>
    <w:p>
      <w:pPr>
        <w:widowControl/>
        <w:numPr>
          <w:ilvl w:val="0"/>
          <w:numId w:val="42"/>
        </w:numPr>
        <w:spacing w:before="0" w:after="80" w:line="300" w:lineRule="auto"/>
      </w:pPr>
      <w:r>
        <w:rPr>
          <w:rFonts w:ascii="Calibri" w:hAnsi="Calibri" w:eastAsia="Microsoft YaHei"/>
          <w:b w:val="0"/>
          <w:i w:val="0"/>
          <w:color w:val="202724"/>
        </w:rPr>
        <w:t>每小时收入</w:t>
      </w:r>
    </w:p>
    <w:p>
      <w:pPr>
        <w:widowControl/>
        <w:numPr>
          <w:ilvl w:val="0"/>
          <w:numId w:val="42"/>
        </w:numPr>
        <w:spacing w:before="0" w:after="80" w:line="300" w:lineRule="auto"/>
      </w:pPr>
      <w:r>
        <w:rPr>
          <w:rFonts w:ascii="Calibri" w:hAnsi="Calibri" w:eastAsia="Microsoft YaHei"/>
          <w:b w:val="0"/>
          <w:i w:val="0"/>
          <w:color w:val="202724"/>
        </w:rPr>
        <w:t>日均收入</w:t>
      </w:r>
    </w:p>
    <w:p>
      <w:pPr>
        <w:widowControl/>
        <w:numPr>
          <w:ilvl w:val="0"/>
          <w:numId w:val="42"/>
        </w:numPr>
        <w:spacing w:before="0" w:after="80" w:line="300" w:lineRule="auto"/>
      </w:pPr>
      <w:r>
        <w:rPr>
          <w:rFonts w:ascii="Calibri" w:hAnsi="Calibri" w:eastAsia="Microsoft YaHei"/>
          <w:b w:val="0"/>
          <w:i w:val="0"/>
          <w:color w:val="202724"/>
        </w:rPr>
        <w:t>当前收入计算方式</w:t>
      </w:r>
    </w:p>
    <w:p>
      <w:pPr>
        <w:keepLines w:val="0"/>
        <w:widowControl/>
        <w:spacing w:before="0" w:after="120" w:line="300" w:lineRule="auto"/>
      </w:pPr>
      <w:r>
        <w:rPr>
          <w:rFonts w:ascii="Calibri" w:hAnsi="Calibri" w:eastAsia="Microsoft YaHei"/>
          <w:b w:val="0"/>
          <w:i w:val="0"/>
          <w:color w:val="202724"/>
        </w:rPr>
        <w:t>点击卡片打开收入设置。</w:t>
      </w:r>
    </w:p>
    <w:p>
      <w:pPr>
        <w:pStyle w:val="Heading2"/>
      </w:pPr>
      <w:r>
        <w:rPr>
          <w:rFonts w:ascii="Calibri" w:hAnsi="Calibri" w:eastAsia="Microsoft YaHei"/>
          <w:b/>
          <w:i w:val="0"/>
          <w:color w:val="9B6A2E"/>
          <w:sz w:val="24"/>
        </w:rPr>
        <w:t>5.</w:t>
      </w:r>
      <w:r>
        <w:rPr>
          <w:rFonts w:ascii="Calibri" w:hAnsi="Calibri" w:eastAsia="Microsoft YaHei"/>
          <w:b/>
          <w:i w:val="0"/>
          <w:color w:val="275247"/>
          <w:sz w:val="24"/>
        </w:rPr>
        <w:t xml:space="preserve"> 今日工作进度</w:t>
      </w:r>
    </w:p>
    <w:p>
      <w:pPr>
        <w:pStyle w:val="Heading3"/>
      </w:pPr>
      <w:r>
        <w:rPr>
          <w:rFonts w:ascii="Calibri" w:hAnsi="Calibri" w:eastAsia="Microsoft YaHei"/>
          <w:b/>
          <w:i w:val="0"/>
          <w:color w:val="9B6A2E"/>
          <w:sz w:val="22"/>
        </w:rPr>
        <w:t>显示</w:t>
      </w:r>
    </w:p>
    <w:p>
      <w:pPr>
        <w:widowControl/>
        <w:numPr>
          <w:ilvl w:val="0"/>
          <w:numId w:val="42"/>
        </w:numPr>
        <w:spacing w:before="0" w:after="80" w:line="300" w:lineRule="auto"/>
      </w:pPr>
      <w:r>
        <w:rPr>
          <w:rFonts w:ascii="Calibri" w:hAnsi="Calibri" w:eastAsia="Microsoft YaHei"/>
          <w:b w:val="0"/>
          <w:i w:val="0"/>
          <w:color w:val="202724"/>
        </w:rPr>
        <w:t>当前阶段</w:t>
      </w:r>
    </w:p>
    <w:p>
      <w:pPr>
        <w:widowControl/>
        <w:numPr>
          <w:ilvl w:val="0"/>
          <w:numId w:val="42"/>
        </w:numPr>
        <w:spacing w:before="0" w:after="80" w:line="300" w:lineRule="auto"/>
      </w:pPr>
      <w:r>
        <w:rPr>
          <w:rFonts w:ascii="Calibri" w:hAnsi="Calibri" w:eastAsia="Microsoft YaHei"/>
          <w:b w:val="0"/>
          <w:i w:val="0"/>
          <w:color w:val="202724"/>
        </w:rPr>
        <w:t>剩余有效工作时间</w:t>
      </w:r>
    </w:p>
    <w:p>
      <w:pPr>
        <w:widowControl/>
        <w:numPr>
          <w:ilvl w:val="0"/>
          <w:numId w:val="42"/>
        </w:numPr>
        <w:spacing w:before="0" w:after="80" w:line="300" w:lineRule="auto"/>
      </w:pPr>
      <w:r>
        <w:rPr>
          <w:rFonts w:ascii="Calibri" w:hAnsi="Calibri" w:eastAsia="Microsoft YaHei"/>
          <w:b w:val="0"/>
          <w:i w:val="0"/>
          <w:color w:val="202724"/>
        </w:rPr>
        <w:t>今日完成百分比</w:t>
      </w:r>
    </w:p>
    <w:p>
      <w:pPr>
        <w:widowControl/>
        <w:numPr>
          <w:ilvl w:val="0"/>
          <w:numId w:val="42"/>
        </w:numPr>
        <w:spacing w:before="0" w:after="80" w:line="300" w:lineRule="auto"/>
      </w:pPr>
      <w:r>
        <w:rPr>
          <w:rFonts w:ascii="Calibri" w:hAnsi="Calibri" w:eastAsia="Microsoft YaHei"/>
          <w:b w:val="0"/>
          <w:i w:val="0"/>
          <w:color w:val="202724"/>
        </w:rPr>
        <w:t>上午、午休和下午时间轴</w:t>
      </w:r>
    </w:p>
    <w:p>
      <w:pPr>
        <w:keepLines w:val="0"/>
        <w:widowControl/>
        <w:spacing w:before="0" w:after="120" w:line="300" w:lineRule="auto"/>
      </w:pPr>
      <w:r>
        <w:rPr>
          <w:rFonts w:ascii="Calibri" w:hAnsi="Calibri" w:eastAsia="Microsoft YaHei"/>
          <w:b w:val="0"/>
          <w:i w:val="0"/>
          <w:color w:val="202724"/>
        </w:rPr>
        <w:t>视觉读取顺序为“当前阶段、剩余时间、完成比例”。剩余时间是右上角主读数，百分比作为辅助信息。</w:t>
      </w:r>
    </w:p>
    <w:p>
      <w:pPr>
        <w:keepLines w:val="0"/>
        <w:widowControl/>
        <w:spacing w:before="0" w:after="120" w:line="300" w:lineRule="auto"/>
      </w:pPr>
      <w:r>
        <w:rPr>
          <w:rFonts w:ascii="Calibri" w:hAnsi="Calibri" w:eastAsia="Microsoft YaHei"/>
          <w:b w:val="0"/>
          <w:i w:val="0"/>
          <w:color w:val="202724"/>
        </w:rPr>
        <w:t>点击卡片打开工作时间设置。</w:t>
      </w:r>
    </w:p>
    <w:p>
      <w:pPr>
        <w:pStyle w:val="Heading2"/>
      </w:pPr>
      <w:r>
        <w:rPr>
          <w:rFonts w:ascii="Calibri" w:hAnsi="Calibri" w:eastAsia="Microsoft YaHei"/>
          <w:b/>
          <w:i w:val="0"/>
          <w:color w:val="9B6A2E"/>
          <w:sz w:val="24"/>
        </w:rPr>
        <w:t>6.</w:t>
      </w:r>
      <w:r>
        <w:rPr>
          <w:rFonts w:ascii="Calibri" w:hAnsi="Calibri" w:eastAsia="Microsoft YaHei"/>
          <w:b/>
          <w:i w:val="0"/>
          <w:color w:val="275247"/>
          <w:sz w:val="24"/>
        </w:rPr>
        <w:t xml:space="preserve"> 本月累计收入</w:t>
      </w:r>
    </w:p>
    <w:p>
      <w:pPr>
        <w:pStyle w:val="Heading3"/>
      </w:pPr>
      <w:r>
        <w:rPr>
          <w:rFonts w:ascii="Calibri" w:hAnsi="Calibri" w:eastAsia="Microsoft YaHei"/>
          <w:b/>
          <w:i w:val="0"/>
          <w:color w:val="9B6A2E"/>
          <w:sz w:val="22"/>
        </w:rPr>
        <w:t>显示</w:t>
      </w:r>
    </w:p>
    <w:p>
      <w:pPr>
        <w:widowControl/>
        <w:numPr>
          <w:ilvl w:val="0"/>
          <w:numId w:val="42"/>
        </w:numPr>
        <w:spacing w:before="0" w:after="80" w:line="300" w:lineRule="auto"/>
      </w:pPr>
      <w:r>
        <w:rPr>
          <w:rFonts w:ascii="Calibri" w:hAnsi="Calibri" w:eastAsia="Microsoft YaHei"/>
          <w:b w:val="0"/>
          <w:i w:val="0"/>
          <w:color w:val="202724"/>
        </w:rPr>
        <w:t>本月截至当前时刻的累计收入</w:t>
      </w:r>
    </w:p>
    <w:p>
      <w:pPr>
        <w:widowControl/>
        <w:numPr>
          <w:ilvl w:val="0"/>
          <w:numId w:val="42"/>
        </w:numPr>
        <w:spacing w:before="0" w:after="80" w:line="300" w:lineRule="auto"/>
      </w:pPr>
      <w:r>
        <w:rPr>
          <w:rFonts w:ascii="Calibri" w:hAnsi="Calibri" w:eastAsia="Microsoft YaHei"/>
          <w:b w:val="0"/>
          <w:i w:val="0"/>
          <w:color w:val="202724"/>
        </w:rPr>
        <w:t>当前是本月第几个工作日</w:t>
      </w:r>
    </w:p>
    <w:p>
      <w:pPr>
        <w:widowControl/>
        <w:numPr>
          <w:ilvl w:val="0"/>
          <w:numId w:val="42"/>
        </w:numPr>
        <w:spacing w:before="0" w:after="80" w:line="300" w:lineRule="auto"/>
      </w:pPr>
      <w:r>
        <w:rPr>
          <w:rFonts w:ascii="Calibri" w:hAnsi="Calibri" w:eastAsia="Microsoft YaHei"/>
          <w:b w:val="0"/>
          <w:i w:val="0"/>
          <w:color w:val="202724"/>
        </w:rPr>
        <w:t>本月工作日总数</w:t>
      </w:r>
    </w:p>
    <w:p>
      <w:pPr>
        <w:widowControl/>
        <w:numPr>
          <w:ilvl w:val="0"/>
          <w:numId w:val="42"/>
        </w:numPr>
        <w:spacing w:before="0" w:after="80" w:line="300" w:lineRule="auto"/>
      </w:pPr>
      <w:r>
        <w:rPr>
          <w:rFonts w:ascii="Calibri" w:hAnsi="Calibri" w:eastAsia="Microsoft YaHei"/>
          <w:b w:val="0"/>
          <w:i w:val="0"/>
          <w:color w:val="202724"/>
        </w:rPr>
        <w:t>日历数据超出覆盖范围时的提示</w:t>
      </w:r>
    </w:p>
    <w:p>
      <w:pPr>
        <w:pStyle w:val="Heading2"/>
      </w:pPr>
      <w:r>
        <w:rPr>
          <w:rFonts w:ascii="Calibri" w:hAnsi="Calibri" w:eastAsia="Microsoft YaHei"/>
          <w:b/>
          <w:i w:val="0"/>
          <w:color w:val="9B6A2E"/>
          <w:sz w:val="24"/>
        </w:rPr>
        <w:t>7.</w:t>
      </w:r>
      <w:r>
        <w:rPr>
          <w:rFonts w:ascii="Calibri" w:hAnsi="Calibri" w:eastAsia="Microsoft YaHei"/>
          <w:b/>
          <w:i w:val="0"/>
          <w:color w:val="275247"/>
          <w:sz w:val="24"/>
        </w:rPr>
        <w:t xml:space="preserve"> 收入趣味换算</w:t>
      </w:r>
    </w:p>
    <w:p>
      <w:pPr>
        <w:keepLines w:val="0"/>
        <w:widowControl/>
        <w:spacing w:before="0" w:after="120" w:line="300" w:lineRule="auto"/>
      </w:pPr>
      <w:r>
        <w:rPr>
          <w:rFonts w:ascii="Calibri" w:hAnsi="Calibri" w:eastAsia="Microsoft YaHei"/>
          <w:b w:val="0"/>
          <w:i w:val="0"/>
          <w:color w:val="202724"/>
        </w:rPr>
        <w:t>将今日收入换算为可购买的示例物品数量。</w:t>
      </w:r>
    </w:p>
    <w:p>
      <w:pPr>
        <w:pStyle w:val="Heading3"/>
      </w:pPr>
      <w:r>
        <w:rPr>
          <w:rFonts w:ascii="Calibri" w:hAnsi="Calibri" w:eastAsia="Microsoft YaHei"/>
          <w:b/>
          <w:i w:val="0"/>
          <w:color w:val="9B6A2E"/>
          <w:sz w:val="22"/>
        </w:rPr>
        <w:t>当前内置示例</w:t>
      </w:r>
    </w:p>
    <w:p>
      <w:pPr>
        <w:widowControl/>
        <w:numPr>
          <w:ilvl w:val="0"/>
          <w:numId w:val="42"/>
        </w:numPr>
        <w:spacing w:before="0" w:after="80" w:line="300" w:lineRule="auto"/>
      </w:pPr>
      <w:r>
        <w:rPr>
          <w:rFonts w:ascii="Calibri" w:hAnsi="Calibri" w:eastAsia="Microsoft YaHei"/>
          <w:b w:val="0"/>
          <w:i w:val="0"/>
          <w:color w:val="202724"/>
        </w:rPr>
        <w:t>拿铁</w:t>
      </w:r>
    </w:p>
    <w:p>
      <w:pPr>
        <w:widowControl/>
        <w:numPr>
          <w:ilvl w:val="0"/>
          <w:numId w:val="42"/>
        </w:numPr>
        <w:spacing w:before="0" w:after="80" w:line="300" w:lineRule="auto"/>
      </w:pPr>
      <w:r>
        <w:rPr>
          <w:rFonts w:ascii="Calibri" w:hAnsi="Calibri" w:eastAsia="Microsoft YaHei"/>
          <w:b w:val="0"/>
          <w:i w:val="0"/>
          <w:color w:val="202724"/>
        </w:rPr>
        <w:t>柠檬水</w:t>
      </w:r>
    </w:p>
    <w:p>
      <w:pPr>
        <w:widowControl/>
        <w:numPr>
          <w:ilvl w:val="0"/>
          <w:numId w:val="42"/>
        </w:numPr>
        <w:spacing w:before="0" w:after="80" w:line="300" w:lineRule="auto"/>
      </w:pPr>
      <w:r>
        <w:rPr>
          <w:rFonts w:ascii="Calibri" w:hAnsi="Calibri" w:eastAsia="Microsoft YaHei"/>
          <w:b w:val="0"/>
          <w:i w:val="0"/>
          <w:color w:val="202724"/>
        </w:rPr>
        <w:t>芝士</w:t>
      </w:r>
    </w:p>
    <w:p>
      <w:pPr>
        <w:widowControl/>
        <w:numPr>
          <w:ilvl w:val="0"/>
          <w:numId w:val="42"/>
        </w:numPr>
        <w:spacing w:before="0" w:after="80" w:line="300" w:lineRule="auto"/>
      </w:pPr>
      <w:r>
        <w:rPr>
          <w:rFonts w:ascii="Calibri" w:hAnsi="Calibri" w:eastAsia="Microsoft YaHei"/>
          <w:b w:val="0"/>
          <w:i w:val="0"/>
          <w:color w:val="202724"/>
        </w:rPr>
        <w:t>盲盒</w:t>
      </w:r>
    </w:p>
    <w:p>
      <w:pPr>
        <w:spacing w:before="20" w:after="100"/>
        <w:ind w:left="180" w:right="160"/>
        <w:shd w:fill="E9EFEC"/>
        <w:pBdr>
          <w:left w:val="single" w:sz="14" w:space="5" w:color="275247"/>
        </w:pBdr>
      </w:pPr>
      <w:r>
        <w:rPr>
          <w:rFonts w:ascii="Calibri" w:hAnsi="Calibri" w:eastAsia="Microsoft YaHei"/>
          <w:b w:val="0"/>
          <w:i w:val="0"/>
          <w:color w:val="18372F"/>
          <w:sz w:val="19"/>
        </w:rPr>
        <w:t>换算结果使用“今日收入 ÷ 示例价格”的向下取整值，仅用于轻量展示。</w:t>
      </w:r>
    </w:p>
    <w:p>
      <w:pPr>
        <w:keepLines w:val="0"/>
        <w:widowControl/>
        <w:spacing w:before="0" w:after="120" w:line="300" w:lineRule="auto"/>
      </w:pPr>
      <w:r>
        <w:rPr>
          <w:rFonts w:ascii="Calibri" w:hAnsi="Calibri" w:eastAsia="Microsoft YaHei"/>
          <w:b w:val="0"/>
          <w:i w:val="0"/>
          <w:color w:val="202724"/>
        </w:rPr>
        <w:t>本月累计收入与收入趣味换算均使用 R26 的低层级玻璃外壳。两张卡片同高、同基线，不使用左侧强调条或扁平信息轨，避免底部区域出现额外视觉焦点。</w:t>
      </w:r>
    </w:p>
    <w:p>
      <w:bookmarkStart w:id="104" w:name="chapter_5"/>
      <w:pPr>
        <w:pStyle w:val="Heading1"/>
        <w:pBdr>
          <w:bottom w:val="single" w:sz="6" w:space="4" w:color="CDD3CF"/>
        </w:pBdr>
      </w:pPr>
      <w:r>
        <w:rPr>
          <w:rFonts w:ascii="Calibri" w:hAnsi="Calibri" w:eastAsia="Microsoft YaHei"/>
          <w:b/>
          <w:i w:val="0"/>
          <w:color w:val="9B6A2E"/>
          <w:sz w:val="32"/>
        </w:rPr>
        <w:t>五</w:t>
      </w:r>
      <w:r>
        <w:rPr>
          <w:rFonts w:ascii="Calibri" w:hAnsi="Calibri" w:eastAsia="Microsoft YaHei"/>
          <w:b/>
          <w:i w:val="0"/>
          <w:color w:val="18372F"/>
          <w:sz w:val="32"/>
        </w:rPr>
        <w:t xml:space="preserve">  收入计算方式</w:t>
      </w:r>
      <w:bookmarkEnd w:id="104"/>
    </w:p>
    <w:p>
      <w:pPr>
        <w:keepLines w:val="0"/>
        <w:widowControl/>
        <w:spacing w:before="0" w:after="120" w:line="300" w:lineRule="auto"/>
      </w:pPr>
      <w:r>
        <w:rPr>
          <w:rFonts w:ascii="Calibri" w:hAnsi="Calibri" w:eastAsia="Microsoft YaHei"/>
          <w:b w:val="0"/>
          <w:i w:val="0"/>
          <w:color w:val="202724"/>
        </w:rPr>
        <w:t>页面支持三种收入计算口径。</w:t>
      </w:r>
    </w:p>
    <w:p>
      <w:pPr>
        <w:pStyle w:val="Heading2"/>
      </w:pPr>
      <w:r>
        <w:rPr>
          <w:rFonts w:ascii="Calibri" w:hAnsi="Calibri" w:eastAsia="Microsoft YaHei"/>
          <w:b/>
          <w:i w:val="0"/>
          <w:color w:val="9B6A2E"/>
          <w:sz w:val="24"/>
        </w:rPr>
        <w:t>1.</w:t>
      </w:r>
      <w:r>
        <w:rPr>
          <w:rFonts w:ascii="Calibri" w:hAnsi="Calibri" w:eastAsia="Microsoft YaHei"/>
          <w:b/>
          <w:i w:val="0"/>
          <w:color w:val="275247"/>
          <w:sz w:val="24"/>
        </w:rPr>
        <w:t xml:space="preserve"> 固定月薪</w:t>
      </w:r>
    </w:p>
    <w:p>
      <w:pPr>
        <w:keepLines w:val="0"/>
        <w:widowControl/>
        <w:spacing w:before="0" w:after="120" w:line="300" w:lineRule="auto"/>
      </w:pPr>
      <w:r>
        <w:rPr>
          <w:rFonts w:ascii="Calibri" w:hAnsi="Calibri" w:eastAsia="Microsoft YaHei"/>
          <w:b w:val="0"/>
          <w:i w:val="0"/>
          <w:color w:val="202724"/>
        </w:rPr>
        <w:t>适用于每月实际发放金额固定的情况。</w:t>
      </w:r>
    </w:p>
    <w:p>
      <w:pPr>
        <w:pStyle w:val="Heading3"/>
      </w:pPr>
      <w:r>
        <w:rPr>
          <w:rFonts w:ascii="Calibri" w:hAnsi="Calibri" w:eastAsia="Microsoft YaHei"/>
          <w:b/>
          <w:i w:val="0"/>
          <w:color w:val="9B6A2E"/>
          <w:sz w:val="22"/>
        </w:rPr>
        <w:t>计算方式</w:t>
      </w:r>
    </w:p>
    <w:p>
      <w:pPr>
        <w:spacing w:before="20" w:after="100"/>
        <w:ind w:left="180" w:right="160"/>
        <w:shd w:fill="E9EFEC"/>
        <w:pBdr>
          <w:left w:val="single" w:sz="14" w:space="5" w:color="275247"/>
        </w:pBdr>
      </w:pPr>
      <w:r>
        <w:rPr>
          <w:rFonts w:ascii="Calibri" w:hAnsi="Calibri" w:eastAsia="Microsoft YaHei"/>
          <w:b w:val="0"/>
          <w:i w:val="0"/>
          <w:color w:val="18372F"/>
          <w:sz w:val="19"/>
        </w:rPr>
        <w:t>当月日均收入 = 每月收入 ÷ 当月工作日数量</w:t>
      </w:r>
    </w:p>
    <w:p>
      <w:pPr>
        <w:spacing w:before="20" w:after="100"/>
        <w:ind w:left="180" w:right="160"/>
        <w:shd w:fill="E9EFEC"/>
        <w:pBdr>
          <w:left w:val="single" w:sz="14" w:space="5" w:color="275247"/>
        </w:pBdr>
      </w:pPr>
      <w:r>
        <w:rPr>
          <w:rFonts w:ascii="Calibri" w:hAnsi="Calibri" w:eastAsia="Microsoft YaHei"/>
          <w:b w:val="0"/>
          <w:i w:val="0"/>
          <w:color w:val="18372F"/>
          <w:sz w:val="19"/>
        </w:rPr>
        <w:t>每小时收入 = 当月日均收入 ÷ 每日有效工作小时</w:t>
      </w:r>
    </w:p>
    <w:p>
      <w:pPr>
        <w:spacing w:before="20" w:after="100"/>
        <w:ind w:left="180" w:right="160"/>
        <w:shd w:fill="E9EFEC"/>
        <w:pBdr>
          <w:left w:val="single" w:sz="14" w:space="5" w:color="275247"/>
        </w:pBdr>
      </w:pPr>
      <w:r>
        <w:rPr>
          <w:rFonts w:ascii="Calibri" w:hAnsi="Calibri" w:eastAsia="Microsoft YaHei"/>
          <w:b w:val="0"/>
          <w:i w:val="0"/>
          <w:color w:val="18372F"/>
          <w:sz w:val="19"/>
        </w:rPr>
        <w:t>每秒收入 = 每小时收入 ÷ 3600</w:t>
      </w:r>
    </w:p>
    <w:p>
      <w:pPr>
        <w:spacing w:before="20" w:after="100"/>
        <w:ind w:left="180" w:right="160"/>
        <w:shd w:fill="E9EFEC"/>
        <w:pBdr>
          <w:left w:val="single" w:sz="14" w:space="5" w:color="275247"/>
        </w:pBdr>
      </w:pPr>
      <w:r>
        <w:rPr>
          <w:rFonts w:ascii="Calibri" w:hAnsi="Calibri" w:eastAsia="Microsoft YaHei"/>
          <w:b w:val="0"/>
          <w:i w:val="0"/>
          <w:color w:val="18372F"/>
          <w:sz w:val="19"/>
        </w:rPr>
        <w:t>本月预计收入 = 设置的每月收入</w:t>
      </w:r>
    </w:p>
    <w:p>
      <w:pPr>
        <w:spacing w:before="20" w:after="100"/>
        <w:ind w:left="180" w:right="160"/>
        <w:shd w:fill="E9EFEC"/>
        <w:pBdr>
          <w:left w:val="single" w:sz="14" w:space="5" w:color="275247"/>
        </w:pBdr>
      </w:pPr>
      <w:r>
        <w:rPr>
          <w:rFonts w:ascii="Calibri" w:hAnsi="Calibri" w:eastAsia="Microsoft YaHei"/>
          <w:b w:val="0"/>
          <w:i w:val="0"/>
          <w:color w:val="18372F"/>
          <w:sz w:val="19"/>
        </w:rPr>
        <w:t>今年预计收入 = 每月收入 × 12</w:t>
      </w:r>
    </w:p>
    <w:p>
      <w:pPr>
        <w:pStyle w:val="Heading3"/>
      </w:pPr>
      <w:r>
        <w:rPr>
          <w:rFonts w:ascii="Calibri" w:hAnsi="Calibri" w:eastAsia="Microsoft YaHei"/>
          <w:b/>
          <w:i w:val="0"/>
          <w:color w:val="9B6A2E"/>
          <w:sz w:val="22"/>
        </w:rPr>
        <w:t>特点</w:t>
      </w:r>
    </w:p>
    <w:p>
      <w:pPr>
        <w:widowControl/>
        <w:numPr>
          <w:ilvl w:val="0"/>
          <w:numId w:val="42"/>
        </w:numPr>
        <w:spacing w:before="0" w:after="80" w:line="300" w:lineRule="auto"/>
      </w:pPr>
      <w:r>
        <w:rPr>
          <w:rFonts w:ascii="Calibri" w:hAnsi="Calibri" w:eastAsia="Microsoft YaHei"/>
          <w:b w:val="0"/>
          <w:i w:val="0"/>
          <w:color w:val="202724"/>
        </w:rPr>
        <w:t>当月工作日越少，日均、时薪和秒薪越高。</w:t>
      </w:r>
    </w:p>
    <w:p>
      <w:pPr>
        <w:widowControl/>
        <w:numPr>
          <w:ilvl w:val="0"/>
          <w:numId w:val="42"/>
        </w:numPr>
        <w:spacing w:before="0" w:after="80" w:line="300" w:lineRule="auto"/>
      </w:pPr>
      <w:r>
        <w:rPr>
          <w:rFonts w:ascii="Calibri" w:hAnsi="Calibri" w:eastAsia="Microsoft YaHei"/>
          <w:b w:val="0"/>
          <w:i w:val="0"/>
          <w:color w:val="202724"/>
        </w:rPr>
        <w:t>最接近固定月薪的实际发放方式。</w:t>
      </w:r>
    </w:p>
    <w:p>
      <w:pPr>
        <w:pStyle w:val="Heading2"/>
      </w:pPr>
      <w:r>
        <w:rPr>
          <w:rFonts w:ascii="Calibri" w:hAnsi="Calibri" w:eastAsia="Microsoft YaHei"/>
          <w:b/>
          <w:i w:val="0"/>
          <w:color w:val="9B6A2E"/>
          <w:sz w:val="24"/>
        </w:rPr>
        <w:t>2.</w:t>
      </w:r>
      <w:r>
        <w:rPr>
          <w:rFonts w:ascii="Calibri" w:hAnsi="Calibri" w:eastAsia="Microsoft YaHei"/>
          <w:b/>
          <w:i w:val="0"/>
          <w:color w:val="275247"/>
          <w:sz w:val="24"/>
        </w:rPr>
        <w:t xml:space="preserve"> 全年均摊</w:t>
      </w:r>
    </w:p>
    <w:p>
      <w:pPr>
        <w:keepLines w:val="0"/>
        <w:widowControl/>
        <w:spacing w:before="0" w:after="120" w:line="300" w:lineRule="auto"/>
      </w:pPr>
      <w:r>
        <w:rPr>
          <w:rFonts w:ascii="Calibri" w:hAnsi="Calibri" w:eastAsia="Microsoft YaHei"/>
          <w:b w:val="0"/>
          <w:i w:val="0"/>
          <w:color w:val="202724"/>
        </w:rPr>
        <w:t>适用于希望全年日均、时薪和秒薪保持稳定的情况。</w:t>
      </w:r>
    </w:p>
    <w:p>
      <w:pPr>
        <w:pStyle w:val="Heading3"/>
      </w:pPr>
      <w:r>
        <w:rPr>
          <w:rFonts w:ascii="Calibri" w:hAnsi="Calibri" w:eastAsia="Microsoft YaHei"/>
          <w:b/>
          <w:i w:val="0"/>
          <w:color w:val="9B6A2E"/>
          <w:sz w:val="22"/>
        </w:rPr>
        <w:t>计算方式</w:t>
      </w:r>
    </w:p>
    <w:p>
      <w:pPr>
        <w:spacing w:before="20" w:after="100"/>
        <w:ind w:left="180" w:right="160"/>
        <w:shd w:fill="E9EFEC"/>
        <w:pBdr>
          <w:left w:val="single" w:sz="14" w:space="5" w:color="275247"/>
        </w:pBdr>
      </w:pPr>
      <w:r>
        <w:rPr>
          <w:rFonts w:ascii="Calibri" w:hAnsi="Calibri" w:eastAsia="Microsoft YaHei"/>
          <w:b w:val="0"/>
          <w:i w:val="0"/>
          <w:color w:val="18372F"/>
          <w:sz w:val="19"/>
        </w:rPr>
        <w:t>全年预计收入 = 每月收入 × 12</w:t>
      </w:r>
    </w:p>
    <w:p>
      <w:pPr>
        <w:spacing w:before="20" w:after="100"/>
        <w:ind w:left="180" w:right="160"/>
        <w:shd w:fill="E9EFEC"/>
        <w:pBdr>
          <w:left w:val="single" w:sz="14" w:space="5" w:color="275247"/>
        </w:pBdr>
      </w:pPr>
      <w:r>
        <w:rPr>
          <w:rFonts w:ascii="Calibri" w:hAnsi="Calibri" w:eastAsia="Microsoft YaHei"/>
          <w:b w:val="0"/>
          <w:i w:val="0"/>
          <w:color w:val="18372F"/>
          <w:sz w:val="19"/>
        </w:rPr>
        <w:t>日均收入 = 全年预计收入 ÷ 设置的全年工作日</w:t>
      </w:r>
    </w:p>
    <w:p>
      <w:pPr>
        <w:spacing w:before="20" w:after="100"/>
        <w:ind w:left="180" w:right="160"/>
        <w:shd w:fill="E9EFEC"/>
        <w:pBdr>
          <w:left w:val="single" w:sz="14" w:space="5" w:color="275247"/>
        </w:pBdr>
      </w:pPr>
      <w:r>
        <w:rPr>
          <w:rFonts w:ascii="Calibri" w:hAnsi="Calibri" w:eastAsia="Microsoft YaHei"/>
          <w:b w:val="0"/>
          <w:i w:val="0"/>
          <w:color w:val="18372F"/>
          <w:sz w:val="19"/>
        </w:rPr>
        <w:t>每小时收入 = 日均收入 ÷ 每日有效工作小时</w:t>
      </w:r>
    </w:p>
    <w:p>
      <w:pPr>
        <w:spacing w:before="20" w:after="100"/>
        <w:ind w:left="180" w:right="160"/>
        <w:shd w:fill="E9EFEC"/>
        <w:pBdr>
          <w:left w:val="single" w:sz="14" w:space="5" w:color="275247"/>
        </w:pBdr>
      </w:pPr>
      <w:r>
        <w:rPr>
          <w:rFonts w:ascii="Calibri" w:hAnsi="Calibri" w:eastAsia="Microsoft YaHei"/>
          <w:b w:val="0"/>
          <w:i w:val="0"/>
          <w:color w:val="18372F"/>
          <w:sz w:val="19"/>
        </w:rPr>
        <w:t>每秒收入 = 每小时收入 ÷ 3600</w:t>
      </w:r>
    </w:p>
    <w:p>
      <w:pPr>
        <w:spacing w:before="20" w:after="100"/>
        <w:ind w:left="180" w:right="160"/>
        <w:shd w:fill="E9EFEC"/>
        <w:pBdr>
          <w:left w:val="single" w:sz="14" w:space="5" w:color="275247"/>
        </w:pBdr>
      </w:pPr>
      <w:r>
        <w:rPr>
          <w:rFonts w:ascii="Calibri" w:hAnsi="Calibri" w:eastAsia="Microsoft YaHei"/>
          <w:b w:val="0"/>
          <w:i w:val="0"/>
          <w:color w:val="18372F"/>
          <w:sz w:val="19"/>
        </w:rPr>
        <w:t>本月预计收入 = 日均收入 × 当月工作日数量</w:t>
      </w:r>
    </w:p>
    <w:p>
      <w:pPr>
        <w:pStyle w:val="Heading3"/>
      </w:pPr>
      <w:r>
        <w:rPr>
          <w:rFonts w:ascii="Calibri" w:hAnsi="Calibri" w:eastAsia="Microsoft YaHei"/>
          <w:b/>
          <w:i w:val="0"/>
          <w:color w:val="9B6A2E"/>
          <w:sz w:val="22"/>
        </w:rPr>
        <w:t>特点</w:t>
      </w:r>
    </w:p>
    <w:p>
      <w:pPr>
        <w:widowControl/>
        <w:numPr>
          <w:ilvl w:val="0"/>
          <w:numId w:val="42"/>
        </w:numPr>
        <w:spacing w:before="0" w:after="80" w:line="300" w:lineRule="auto"/>
      </w:pPr>
      <w:r>
        <w:rPr>
          <w:rFonts w:ascii="Calibri" w:hAnsi="Calibri" w:eastAsia="Microsoft YaHei"/>
          <w:b w:val="0"/>
          <w:i w:val="0"/>
          <w:color w:val="202724"/>
        </w:rPr>
        <w:t>日均、时薪和秒薪全年稳定。</w:t>
      </w:r>
    </w:p>
    <w:p>
      <w:pPr>
        <w:widowControl/>
        <w:numPr>
          <w:ilvl w:val="0"/>
          <w:numId w:val="42"/>
        </w:numPr>
        <w:spacing w:before="0" w:after="80" w:line="300" w:lineRule="auto"/>
      </w:pPr>
      <w:r>
        <w:rPr>
          <w:rFonts w:ascii="Calibri" w:hAnsi="Calibri" w:eastAsia="Microsoft YaHei"/>
          <w:b w:val="0"/>
          <w:i w:val="0"/>
          <w:color w:val="202724"/>
        </w:rPr>
        <w:t>每月预计收入会随当月工作日数量变化。</w:t>
      </w:r>
    </w:p>
    <w:p>
      <w:pPr>
        <w:pStyle w:val="Heading2"/>
      </w:pPr>
      <w:r>
        <w:rPr>
          <w:rFonts w:ascii="Calibri" w:hAnsi="Calibri" w:eastAsia="Microsoft YaHei"/>
          <w:b/>
          <w:i w:val="0"/>
          <w:color w:val="9B6A2E"/>
          <w:sz w:val="24"/>
        </w:rPr>
        <w:t>3.</w:t>
      </w:r>
      <w:r>
        <w:rPr>
          <w:rFonts w:ascii="Calibri" w:hAnsi="Calibri" w:eastAsia="Microsoft YaHei"/>
          <w:b/>
          <w:i w:val="0"/>
          <w:color w:val="275247"/>
          <w:sz w:val="24"/>
        </w:rPr>
        <w:t xml:space="preserve"> 固定日薪</w:t>
      </w:r>
    </w:p>
    <w:p>
      <w:pPr>
        <w:keepLines w:val="0"/>
        <w:widowControl/>
        <w:spacing w:before="0" w:after="120" w:line="300" w:lineRule="auto"/>
      </w:pPr>
      <w:r>
        <w:rPr>
          <w:rFonts w:ascii="Calibri" w:hAnsi="Calibri" w:eastAsia="Microsoft YaHei"/>
          <w:b w:val="0"/>
          <w:i w:val="0"/>
          <w:color w:val="202724"/>
        </w:rPr>
        <w:t>适用于按工作日结算固定金额的情况。</w:t>
      </w:r>
    </w:p>
    <w:p>
      <w:pPr>
        <w:pStyle w:val="Heading3"/>
      </w:pPr>
      <w:r>
        <w:rPr>
          <w:rFonts w:ascii="Calibri" w:hAnsi="Calibri" w:eastAsia="Microsoft YaHei"/>
          <w:b/>
          <w:i w:val="0"/>
          <w:color w:val="9B6A2E"/>
          <w:sz w:val="22"/>
        </w:rPr>
        <w:t>计算方式</w:t>
      </w:r>
    </w:p>
    <w:p>
      <w:pPr>
        <w:spacing w:before="20" w:after="100"/>
        <w:ind w:left="180" w:right="160"/>
        <w:shd w:fill="E9EFEC"/>
        <w:pBdr>
          <w:left w:val="single" w:sz="14" w:space="5" w:color="275247"/>
        </w:pBdr>
      </w:pPr>
      <w:r>
        <w:rPr>
          <w:rFonts w:ascii="Calibri" w:hAnsi="Calibri" w:eastAsia="Microsoft YaHei"/>
          <w:b w:val="0"/>
          <w:i w:val="0"/>
          <w:color w:val="18372F"/>
          <w:sz w:val="19"/>
        </w:rPr>
        <w:t>日均收入 = 设置的固定日薪</w:t>
      </w:r>
    </w:p>
    <w:p>
      <w:pPr>
        <w:spacing w:before="20" w:after="100"/>
        <w:ind w:left="180" w:right="160"/>
        <w:shd w:fill="E9EFEC"/>
        <w:pBdr>
          <w:left w:val="single" w:sz="14" w:space="5" w:color="275247"/>
        </w:pBdr>
      </w:pPr>
      <w:r>
        <w:rPr>
          <w:rFonts w:ascii="Calibri" w:hAnsi="Calibri" w:eastAsia="Microsoft YaHei"/>
          <w:b w:val="0"/>
          <w:i w:val="0"/>
          <w:color w:val="18372F"/>
          <w:sz w:val="19"/>
        </w:rPr>
        <w:t>每小时收入 = 固定日薪 ÷ 每日有效工作小时</w:t>
      </w:r>
    </w:p>
    <w:p>
      <w:pPr>
        <w:spacing w:before="20" w:after="100"/>
        <w:ind w:left="180" w:right="160"/>
        <w:shd w:fill="E9EFEC"/>
        <w:pBdr>
          <w:left w:val="single" w:sz="14" w:space="5" w:color="275247"/>
        </w:pBdr>
      </w:pPr>
      <w:r>
        <w:rPr>
          <w:rFonts w:ascii="Calibri" w:hAnsi="Calibri" w:eastAsia="Microsoft YaHei"/>
          <w:b w:val="0"/>
          <w:i w:val="0"/>
          <w:color w:val="18372F"/>
          <w:sz w:val="19"/>
        </w:rPr>
        <w:t>每秒收入 = 每小时收入 ÷ 3600</w:t>
      </w:r>
    </w:p>
    <w:p>
      <w:pPr>
        <w:spacing w:before="20" w:after="100"/>
        <w:ind w:left="180" w:right="160"/>
        <w:shd w:fill="E9EFEC"/>
        <w:pBdr>
          <w:left w:val="single" w:sz="14" w:space="5" w:color="275247"/>
        </w:pBdr>
      </w:pPr>
      <w:r>
        <w:rPr>
          <w:rFonts w:ascii="Calibri" w:hAnsi="Calibri" w:eastAsia="Microsoft YaHei"/>
          <w:b w:val="0"/>
          <w:i w:val="0"/>
          <w:color w:val="18372F"/>
          <w:sz w:val="19"/>
        </w:rPr>
        <w:t>本月预计收入 = 固定日薪 × 当月工作日数量</w:t>
      </w:r>
    </w:p>
    <w:p>
      <w:pPr>
        <w:spacing w:before="20" w:after="100"/>
        <w:ind w:left="180" w:right="160"/>
        <w:shd w:fill="E9EFEC"/>
        <w:pBdr>
          <w:left w:val="single" w:sz="14" w:space="5" w:color="275247"/>
        </w:pBdr>
      </w:pPr>
      <w:r>
        <w:rPr>
          <w:rFonts w:ascii="Calibri" w:hAnsi="Calibri" w:eastAsia="Microsoft YaHei"/>
          <w:b w:val="0"/>
          <w:i w:val="0"/>
          <w:color w:val="18372F"/>
          <w:sz w:val="19"/>
        </w:rPr>
        <w:t>今年预计收入 = 固定日薪 × 设置的全年工作日</w:t>
      </w:r>
    </w:p>
    <w:p>
      <w:pPr>
        <w:pStyle w:val="Heading3"/>
      </w:pPr>
      <w:r>
        <w:rPr>
          <w:rFonts w:ascii="Calibri" w:hAnsi="Calibri" w:eastAsia="Microsoft YaHei"/>
          <w:b/>
          <w:i w:val="0"/>
          <w:color w:val="9B6A2E"/>
          <w:sz w:val="22"/>
        </w:rPr>
        <w:t>特点</w:t>
      </w:r>
    </w:p>
    <w:p>
      <w:pPr>
        <w:widowControl/>
        <w:numPr>
          <w:ilvl w:val="0"/>
          <w:numId w:val="42"/>
        </w:numPr>
        <w:spacing w:before="0" w:after="80" w:line="300" w:lineRule="auto"/>
      </w:pPr>
      <w:r>
        <w:rPr>
          <w:rFonts w:ascii="Calibri" w:hAnsi="Calibri" w:eastAsia="Microsoft YaHei"/>
          <w:b w:val="0"/>
          <w:i w:val="0"/>
          <w:color w:val="202724"/>
        </w:rPr>
        <w:t>月收入和年收入随实际工作日数量变化。</w:t>
      </w:r>
    </w:p>
    <w:p>
      <w:pPr>
        <w:pStyle w:val="Heading2"/>
      </w:pPr>
      <w:r>
        <w:rPr>
          <w:rFonts w:ascii="Calibri" w:hAnsi="Calibri" w:eastAsia="Microsoft YaHei"/>
          <w:b/>
          <w:i w:val="0"/>
          <w:color w:val="9B6A2E"/>
          <w:sz w:val="24"/>
        </w:rPr>
        <w:t>4.</w:t>
      </w:r>
      <w:r>
        <w:rPr>
          <w:rFonts w:ascii="Calibri" w:hAnsi="Calibri" w:eastAsia="Microsoft YaHei"/>
          <w:b/>
          <w:i w:val="0"/>
          <w:color w:val="275247"/>
          <w:sz w:val="24"/>
        </w:rPr>
        <w:t xml:space="preserve"> 今日实时收入</w:t>
      </w:r>
    </w:p>
    <w:p>
      <w:pPr>
        <w:pStyle w:val="Heading3"/>
      </w:pPr>
      <w:r>
        <w:rPr>
          <w:rFonts w:ascii="Calibri" w:hAnsi="Calibri" w:eastAsia="Microsoft YaHei"/>
          <w:b/>
          <w:i w:val="0"/>
          <w:color w:val="9B6A2E"/>
          <w:sz w:val="22"/>
        </w:rPr>
        <w:t>通用公式</w:t>
      </w:r>
    </w:p>
    <w:p>
      <w:pPr>
        <w:spacing w:before="20" w:after="100"/>
        <w:ind w:left="180" w:right="160"/>
        <w:shd w:fill="E9EFEC"/>
        <w:pBdr>
          <w:left w:val="single" w:sz="14" w:space="5" w:color="275247"/>
        </w:pBdr>
      </w:pPr>
      <w:r>
        <w:rPr>
          <w:rFonts w:ascii="Calibri" w:hAnsi="Calibri" w:eastAsia="Microsoft YaHei"/>
          <w:b w:val="0"/>
          <w:i w:val="0"/>
          <w:color w:val="18372F"/>
          <w:sz w:val="19"/>
        </w:rPr>
        <w:t>今日实时收入 = 今日有效工作秒数 × 当前每秒收入</w:t>
      </w:r>
    </w:p>
    <w:p>
      <w:pPr>
        <w:pStyle w:val="Heading3"/>
      </w:pPr>
      <w:r>
        <w:rPr>
          <w:rFonts w:ascii="Calibri" w:hAnsi="Calibri" w:eastAsia="Microsoft YaHei"/>
          <w:b/>
          <w:i w:val="0"/>
          <w:color w:val="9B6A2E"/>
          <w:sz w:val="22"/>
        </w:rPr>
        <w:t>有效工作秒数按以下规则累计</w:t>
      </w:r>
    </w:p>
    <w:p>
      <w:pPr>
        <w:widowControl/>
        <w:numPr>
          <w:ilvl w:val="0"/>
          <w:numId w:val="42"/>
        </w:numPr>
        <w:spacing w:before="0" w:after="80" w:line="300" w:lineRule="auto"/>
      </w:pPr>
      <w:r>
        <w:rPr>
          <w:rFonts w:ascii="Calibri" w:hAnsi="Calibri" w:eastAsia="Microsoft YaHei"/>
          <w:b w:val="0"/>
          <w:i w:val="0"/>
          <w:color w:val="202724"/>
        </w:rPr>
        <w:t>上午开始前：0</w:t>
      </w:r>
    </w:p>
    <w:p>
      <w:pPr>
        <w:widowControl/>
        <w:numPr>
          <w:ilvl w:val="0"/>
          <w:numId w:val="42"/>
        </w:numPr>
        <w:spacing w:before="0" w:after="80" w:line="300" w:lineRule="auto"/>
      </w:pPr>
      <w:r>
        <w:rPr>
          <w:rFonts w:ascii="Calibri" w:hAnsi="Calibri" w:eastAsia="Microsoft YaHei"/>
          <w:b w:val="0"/>
          <w:i w:val="0"/>
          <w:color w:val="202724"/>
        </w:rPr>
        <w:t>上午工作时段：当前时间减上午开始时间</w:t>
      </w:r>
    </w:p>
    <w:p>
      <w:pPr>
        <w:widowControl/>
        <w:numPr>
          <w:ilvl w:val="0"/>
          <w:numId w:val="42"/>
        </w:numPr>
        <w:spacing w:before="0" w:after="80" w:line="300" w:lineRule="auto"/>
      </w:pPr>
      <w:r>
        <w:rPr>
          <w:rFonts w:ascii="Calibri" w:hAnsi="Calibri" w:eastAsia="Microsoft YaHei"/>
          <w:b w:val="0"/>
          <w:i w:val="0"/>
          <w:color w:val="202724"/>
        </w:rPr>
        <w:t>午休期间：固定为上午已完成时长</w:t>
      </w:r>
    </w:p>
    <w:p>
      <w:pPr>
        <w:widowControl/>
        <w:numPr>
          <w:ilvl w:val="0"/>
          <w:numId w:val="42"/>
        </w:numPr>
        <w:spacing w:before="0" w:after="80" w:line="300" w:lineRule="auto"/>
      </w:pPr>
      <w:r>
        <w:rPr>
          <w:rFonts w:ascii="Calibri" w:hAnsi="Calibri" w:eastAsia="Microsoft YaHei"/>
          <w:b w:val="0"/>
          <w:i w:val="0"/>
          <w:color w:val="202724"/>
        </w:rPr>
        <w:t>下午工作时段：上午时长加下午已完成时长</w:t>
      </w:r>
    </w:p>
    <w:p>
      <w:pPr>
        <w:widowControl/>
        <w:numPr>
          <w:ilvl w:val="0"/>
          <w:numId w:val="42"/>
        </w:numPr>
        <w:spacing w:before="0" w:after="80" w:line="300" w:lineRule="auto"/>
      </w:pPr>
      <w:r>
        <w:rPr>
          <w:rFonts w:ascii="Calibri" w:hAnsi="Calibri" w:eastAsia="Microsoft YaHei"/>
          <w:b w:val="0"/>
          <w:i w:val="0"/>
          <w:color w:val="202724"/>
        </w:rPr>
        <w:t>下午结束后：固定为全天有效工作时长</w:t>
      </w:r>
    </w:p>
    <w:p>
      <w:pPr>
        <w:widowControl/>
        <w:numPr>
          <w:ilvl w:val="0"/>
          <w:numId w:val="42"/>
        </w:numPr>
        <w:spacing w:before="0" w:after="80" w:line="300" w:lineRule="auto"/>
      </w:pPr>
      <w:r>
        <w:rPr>
          <w:rFonts w:ascii="Calibri" w:hAnsi="Calibri" w:eastAsia="Microsoft YaHei"/>
          <w:b w:val="0"/>
          <w:i w:val="0"/>
          <w:color w:val="202724"/>
        </w:rPr>
        <w:t>非工作日：0</w:t>
      </w:r>
    </w:p>
    <w:p>
      <w:pPr>
        <w:pStyle w:val="Heading2"/>
      </w:pPr>
      <w:r>
        <w:rPr>
          <w:rFonts w:ascii="Calibri" w:hAnsi="Calibri" w:eastAsia="Microsoft YaHei"/>
          <w:b/>
          <w:i w:val="0"/>
          <w:color w:val="9B6A2E"/>
          <w:sz w:val="24"/>
        </w:rPr>
        <w:t>5.</w:t>
      </w:r>
      <w:r>
        <w:rPr>
          <w:rFonts w:ascii="Calibri" w:hAnsi="Calibri" w:eastAsia="Microsoft YaHei"/>
          <w:b/>
          <w:i w:val="0"/>
          <w:color w:val="275247"/>
          <w:sz w:val="24"/>
        </w:rPr>
        <w:t xml:space="preserve"> 本月累计收入</w:t>
      </w:r>
    </w:p>
    <w:p>
      <w:pPr>
        <w:pStyle w:val="Heading3"/>
      </w:pPr>
      <w:r>
        <w:rPr>
          <w:rFonts w:ascii="Calibri" w:hAnsi="Calibri" w:eastAsia="Microsoft YaHei"/>
          <w:b/>
          <w:i w:val="0"/>
          <w:color w:val="9B6A2E"/>
          <w:sz w:val="22"/>
        </w:rPr>
        <w:t>计算方式</w:t>
      </w:r>
    </w:p>
    <w:p>
      <w:pPr>
        <w:spacing w:before="20" w:after="100"/>
        <w:ind w:left="180" w:right="160"/>
        <w:shd w:fill="E9EFEC"/>
        <w:pBdr>
          <w:left w:val="single" w:sz="14" w:space="5" w:color="275247"/>
        </w:pBdr>
      </w:pPr>
      <w:r>
        <w:rPr>
          <w:rFonts w:ascii="Calibri" w:hAnsi="Calibri" w:eastAsia="Microsoft YaHei"/>
          <w:b w:val="0"/>
          <w:i w:val="0"/>
          <w:color w:val="18372F"/>
          <w:sz w:val="19"/>
        </w:rPr>
        <w:t>本月累计收入 = 今日之前已完成工作日数量 × 日均收入</w:t>
      </w:r>
    </w:p>
    <w:p>
      <w:pPr>
        <w:keepLines w:val="0"/>
        <w:widowControl/>
        <w:spacing w:before="0" w:after="80" w:line="300" w:lineRule="auto"/>
      </w:pPr>
      <w:r>
        <w:rPr>
          <w:rFonts w:ascii="Calibri" w:hAnsi="Calibri" w:eastAsia="Microsoft YaHei"/>
          <w:b w:val="0"/>
          <w:i w:val="0"/>
          <w:color w:val="202724"/>
        </w:rPr>
        <w:t>+ 今日实时收入</w:t>
      </w:r>
    </w:p>
    <w:p>
      <w:pPr>
        <w:keepLines w:val="0"/>
        <w:widowControl/>
        <w:spacing w:before="0" w:after="120" w:line="300" w:lineRule="auto"/>
      </w:pPr>
      <w:r>
        <w:rPr>
          <w:rFonts w:ascii="Calibri" w:hAnsi="Calibri" w:eastAsia="Microsoft YaHei"/>
          <w:b w:val="0"/>
          <w:i w:val="0"/>
          <w:color w:val="202724"/>
        </w:rPr>
        <w:t>休息日不增加今日收入，只显示此前工作日已经累计的金额。</w:t>
      </w:r>
    </w:p>
    <w:p>
      <w:bookmarkStart w:id="105" w:name="chapter_6"/>
      <w:pPr>
        <w:pStyle w:val="Heading1"/>
        <w:pBdr>
          <w:bottom w:val="single" w:sz="6" w:space="4" w:color="CDD3CF"/>
        </w:pBdr>
      </w:pPr>
      <w:r>
        <w:rPr>
          <w:rFonts w:ascii="Calibri" w:hAnsi="Calibri" w:eastAsia="Microsoft YaHei"/>
          <w:b/>
          <w:i w:val="0"/>
          <w:color w:val="9B6A2E"/>
          <w:sz w:val="32"/>
        </w:rPr>
        <w:t>六</w:t>
      </w:r>
      <w:r>
        <w:rPr>
          <w:rFonts w:ascii="Calibri" w:hAnsi="Calibri" w:eastAsia="Microsoft YaHei"/>
          <w:b/>
          <w:i w:val="0"/>
          <w:color w:val="18372F"/>
          <w:sz w:val="32"/>
        </w:rPr>
        <w:t xml:space="preserve">  主机械表盘</w:t>
      </w:r>
      <w:bookmarkEnd w:id="105"/>
    </w:p>
    <w:p>
      <w:pPr>
        <w:pStyle w:val="Heading2"/>
      </w:pPr>
      <w:r>
        <w:rPr>
          <w:rFonts w:ascii="Calibri" w:hAnsi="Calibri" w:eastAsia="Microsoft YaHei"/>
          <w:b/>
          <w:i w:val="0"/>
          <w:color w:val="9B6A2E"/>
          <w:sz w:val="24"/>
        </w:rPr>
        <w:t>1.</w:t>
      </w:r>
      <w:r>
        <w:rPr>
          <w:rFonts w:ascii="Calibri" w:hAnsi="Calibri" w:eastAsia="Microsoft YaHei"/>
          <w:b/>
          <w:i w:val="0"/>
          <w:color w:val="275247"/>
          <w:sz w:val="24"/>
        </w:rPr>
        <w:t xml:space="preserve"> 岩浆红主针</w:t>
      </w:r>
    </w:p>
    <w:p>
      <w:pPr>
        <w:widowControl/>
        <w:numPr>
          <w:ilvl w:val="0"/>
          <w:numId w:val="42"/>
        </w:numPr>
        <w:spacing w:before="0" w:after="80" w:line="300" w:lineRule="auto"/>
      </w:pPr>
      <w:r>
        <w:rPr>
          <w:rFonts w:ascii="Calibri" w:hAnsi="Calibri" w:eastAsia="Microsoft YaHei"/>
          <w:b w:val="0"/>
          <w:i w:val="0"/>
          <w:color w:val="202724"/>
        </w:rPr>
        <w:t>表示今日收入运行节奏。</w:t>
      </w:r>
    </w:p>
    <w:p>
      <w:pPr>
        <w:widowControl/>
        <w:numPr>
          <w:ilvl w:val="0"/>
          <w:numId w:val="42"/>
        </w:numPr>
        <w:spacing w:before="0" w:after="80" w:line="300" w:lineRule="auto"/>
      </w:pPr>
      <w:r>
        <w:rPr>
          <w:rFonts w:ascii="Calibri" w:hAnsi="Calibri" w:eastAsia="Microsoft YaHei"/>
          <w:b w:val="0"/>
          <w:i w:val="0"/>
          <w:color w:val="202724"/>
        </w:rPr>
        <w:t>以有效工作秒为基础，每个有效工作秒前进 6°。</w:t>
      </w:r>
    </w:p>
    <w:p>
      <w:pPr>
        <w:widowControl/>
        <w:numPr>
          <w:ilvl w:val="0"/>
          <w:numId w:val="42"/>
        </w:numPr>
        <w:spacing w:before="0" w:after="80" w:line="300" w:lineRule="auto"/>
      </w:pPr>
      <w:r>
        <w:rPr>
          <w:rFonts w:ascii="Calibri" w:hAnsi="Calibri" w:eastAsia="Microsoft YaHei"/>
          <w:b w:val="0"/>
          <w:i w:val="0"/>
          <w:color w:val="202724"/>
        </w:rPr>
        <w:t>每 60 个有效工作秒完成一圈。</w:t>
      </w:r>
    </w:p>
    <w:p>
      <w:pPr>
        <w:spacing w:before="20" w:after="100"/>
        <w:ind w:left="180" w:right="160"/>
        <w:shd w:fill="E9EFEC"/>
        <w:pBdr>
          <w:left w:val="single" w:sz="14" w:space="5" w:color="275247"/>
        </w:pBdr>
      </w:pPr>
      <w:r>
        <w:rPr>
          <w:rFonts w:ascii="Calibri" w:hAnsi="Calibri" w:eastAsia="Microsoft YaHei"/>
          <w:b w:val="0"/>
          <w:i w:val="0"/>
          <w:color w:val="18372F"/>
          <w:sz w:val="19"/>
        </w:rPr>
        <w:t>每圈对应“每秒收入 × 60”的收入增量。</w:t>
      </w:r>
    </w:p>
    <w:p>
      <w:pPr>
        <w:pStyle w:val="Heading2"/>
      </w:pPr>
      <w:r>
        <w:rPr>
          <w:rFonts w:ascii="Calibri" w:hAnsi="Calibri" w:eastAsia="Microsoft YaHei"/>
          <w:b/>
          <w:i w:val="0"/>
          <w:color w:val="9B6A2E"/>
          <w:sz w:val="24"/>
        </w:rPr>
        <w:t>2.</w:t>
      </w:r>
      <w:r>
        <w:rPr>
          <w:rFonts w:ascii="Calibri" w:hAnsi="Calibri" w:eastAsia="Microsoft YaHei"/>
          <w:b/>
          <w:i w:val="0"/>
          <w:color w:val="275247"/>
          <w:sz w:val="24"/>
        </w:rPr>
        <w:t xml:space="preserve"> 亮银分针</w:t>
      </w:r>
    </w:p>
    <w:p>
      <w:pPr>
        <w:widowControl/>
        <w:numPr>
          <w:ilvl w:val="0"/>
          <w:numId w:val="42"/>
        </w:numPr>
        <w:spacing w:before="0" w:after="80" w:line="300" w:lineRule="auto"/>
      </w:pPr>
      <w:r>
        <w:rPr>
          <w:rFonts w:ascii="Calibri" w:hAnsi="Calibri" w:eastAsia="Microsoft YaHei"/>
          <w:b w:val="0"/>
          <w:i w:val="0"/>
          <w:color w:val="202724"/>
        </w:rPr>
        <w:t>显示当前或历史时间的真实分钟位置。</w:t>
      </w:r>
    </w:p>
    <w:p>
      <w:pPr>
        <w:widowControl/>
        <w:numPr>
          <w:ilvl w:val="0"/>
          <w:numId w:val="42"/>
        </w:numPr>
        <w:spacing w:before="0" w:after="80" w:line="300" w:lineRule="auto"/>
      </w:pPr>
      <w:r>
        <w:rPr>
          <w:rFonts w:ascii="Calibri" w:hAnsi="Calibri" w:eastAsia="Microsoft YaHei"/>
          <w:b w:val="0"/>
          <w:i w:val="0"/>
          <w:color w:val="202724"/>
        </w:rPr>
        <w:t>包含秒数带来的连续小幅推进。</w:t>
      </w:r>
    </w:p>
    <w:p>
      <w:pPr>
        <w:pStyle w:val="Heading2"/>
      </w:pPr>
      <w:r>
        <w:rPr>
          <w:rFonts w:ascii="Calibri" w:hAnsi="Calibri" w:eastAsia="Microsoft YaHei"/>
          <w:b/>
          <w:i w:val="0"/>
          <w:color w:val="9B6A2E"/>
          <w:sz w:val="24"/>
        </w:rPr>
        <w:t>3.</w:t>
      </w:r>
      <w:r>
        <w:rPr>
          <w:rFonts w:ascii="Calibri" w:hAnsi="Calibri" w:eastAsia="Microsoft YaHei"/>
          <w:b/>
          <w:i w:val="0"/>
          <w:color w:val="275247"/>
          <w:sz w:val="24"/>
        </w:rPr>
        <w:t xml:space="preserve"> 枪灰时针</w:t>
      </w:r>
    </w:p>
    <w:p>
      <w:pPr>
        <w:widowControl/>
        <w:numPr>
          <w:ilvl w:val="0"/>
          <w:numId w:val="42"/>
        </w:numPr>
        <w:spacing w:before="0" w:after="80" w:line="300" w:lineRule="auto"/>
      </w:pPr>
      <w:r>
        <w:rPr>
          <w:rFonts w:ascii="Calibri" w:hAnsi="Calibri" w:eastAsia="Microsoft YaHei"/>
          <w:b w:val="0"/>
          <w:i w:val="0"/>
          <w:color w:val="202724"/>
        </w:rPr>
        <w:t>显示当前或历史时间的真实小时位置。</w:t>
      </w:r>
    </w:p>
    <w:p>
      <w:pPr>
        <w:widowControl/>
        <w:numPr>
          <w:ilvl w:val="0"/>
          <w:numId w:val="42"/>
        </w:numPr>
        <w:spacing w:before="0" w:after="80" w:line="300" w:lineRule="auto"/>
      </w:pPr>
      <w:r>
        <w:rPr>
          <w:rFonts w:ascii="Calibri" w:hAnsi="Calibri" w:eastAsia="Microsoft YaHei"/>
          <w:b w:val="0"/>
          <w:i w:val="0"/>
          <w:color w:val="202724"/>
        </w:rPr>
        <w:t>包含分钟和秒数带来的连续推进。</w:t>
      </w:r>
    </w:p>
    <w:p>
      <w:pPr>
        <w:pStyle w:val="Heading2"/>
      </w:pPr>
      <w:r>
        <w:rPr>
          <w:rFonts w:ascii="Calibri" w:hAnsi="Calibri" w:eastAsia="Microsoft YaHei"/>
          <w:b/>
          <w:i w:val="0"/>
          <w:color w:val="9B6A2E"/>
          <w:sz w:val="24"/>
        </w:rPr>
        <w:t>4.</w:t>
      </w:r>
      <w:r>
        <w:rPr>
          <w:rFonts w:ascii="Calibri" w:hAnsi="Calibri" w:eastAsia="Microsoft YaHei"/>
          <w:b/>
          <w:i w:val="0"/>
          <w:color w:val="275247"/>
          <w:sz w:val="24"/>
        </w:rPr>
        <w:t xml:space="preserve"> 实时位置标记</w:t>
      </w:r>
    </w:p>
    <w:p>
      <w:pPr>
        <w:pStyle w:val="Heading3"/>
      </w:pPr>
      <w:r>
        <w:rPr>
          <w:rFonts w:ascii="Calibri" w:hAnsi="Calibri" w:eastAsia="Microsoft YaHei"/>
          <w:b/>
          <w:i w:val="0"/>
          <w:color w:val="9B6A2E"/>
          <w:sz w:val="22"/>
        </w:rPr>
        <w:t>进入历史状态后，表盘仍保留当前实时位置标记，用于区分</w:t>
      </w:r>
    </w:p>
    <w:p>
      <w:pPr>
        <w:widowControl/>
        <w:numPr>
          <w:ilvl w:val="0"/>
          <w:numId w:val="42"/>
        </w:numPr>
        <w:spacing w:before="0" w:after="80" w:line="300" w:lineRule="auto"/>
      </w:pPr>
      <w:r>
        <w:rPr>
          <w:rFonts w:ascii="Calibri" w:hAnsi="Calibri" w:eastAsia="Microsoft YaHei"/>
          <w:b w:val="0"/>
          <w:i w:val="0"/>
          <w:color w:val="202724"/>
        </w:rPr>
        <w:t>当前查看的历史时间</w:t>
      </w:r>
    </w:p>
    <w:p>
      <w:pPr>
        <w:widowControl/>
        <w:numPr>
          <w:ilvl w:val="0"/>
          <w:numId w:val="42"/>
        </w:numPr>
        <w:spacing w:before="0" w:after="80" w:line="300" w:lineRule="auto"/>
      </w:pPr>
      <w:r>
        <w:rPr>
          <w:rFonts w:ascii="Calibri" w:hAnsi="Calibri" w:eastAsia="Microsoft YaHei"/>
          <w:b w:val="0"/>
          <w:i w:val="0"/>
          <w:color w:val="202724"/>
        </w:rPr>
        <w:t>真实当前时间</w:t>
      </w:r>
    </w:p>
    <w:p>
      <w:pPr>
        <w:pStyle w:val="Heading2"/>
      </w:pPr>
      <w:r>
        <w:rPr>
          <w:rFonts w:ascii="Calibri" w:hAnsi="Calibri" w:eastAsia="Microsoft YaHei"/>
          <w:b/>
          <w:i w:val="0"/>
          <w:color w:val="9B6A2E"/>
          <w:sz w:val="24"/>
        </w:rPr>
        <w:t>5.</w:t>
      </w:r>
      <w:r>
        <w:rPr>
          <w:rFonts w:ascii="Calibri" w:hAnsi="Calibri" w:eastAsia="Microsoft YaHei"/>
          <w:b/>
          <w:i w:val="0"/>
          <w:color w:val="275247"/>
          <w:sz w:val="24"/>
        </w:rPr>
        <w:t xml:space="preserve"> 表盘交互</w:t>
      </w:r>
    </w:p>
    <w:p>
      <w:pPr>
        <w:widowControl/>
        <w:numPr>
          <w:ilvl w:val="0"/>
          <w:numId w:val="42"/>
        </w:numPr>
        <w:spacing w:before="0" w:after="80" w:line="300" w:lineRule="auto"/>
      </w:pPr>
      <w:r>
        <w:rPr>
          <w:rFonts w:ascii="Calibri" w:hAnsi="Calibri" w:eastAsia="Microsoft YaHei"/>
          <w:b w:val="0"/>
          <w:i w:val="0"/>
          <w:color w:val="202724"/>
        </w:rPr>
        <w:t>鼠标或触摸拖动表盘：改变整个表盘总成的轻微倾斜和高光位置。</w:t>
      </w:r>
    </w:p>
    <w:p>
      <w:pPr>
        <w:widowControl/>
        <w:numPr>
          <w:ilvl w:val="0"/>
          <w:numId w:val="42"/>
        </w:numPr>
        <w:spacing w:before="0" w:after="80" w:line="300" w:lineRule="auto"/>
      </w:pPr>
      <w:r>
        <w:rPr>
          <w:rFonts w:ascii="Calibri" w:hAnsi="Calibri" w:eastAsia="Microsoft YaHei"/>
          <w:b w:val="0"/>
          <w:i w:val="0"/>
          <w:color w:val="202724"/>
        </w:rPr>
        <w:t>松开后：表盘按阻尼轨迹回到中立位置。</w:t>
      </w:r>
    </w:p>
    <w:p>
      <w:pPr>
        <w:widowControl/>
        <w:numPr>
          <w:ilvl w:val="0"/>
          <w:numId w:val="42"/>
        </w:numPr>
        <w:spacing w:before="0" w:after="80" w:line="300" w:lineRule="auto"/>
      </w:pPr>
      <w:r>
        <w:rPr>
          <w:rFonts w:ascii="Calibri" w:hAnsi="Calibri" w:eastAsia="Microsoft YaHei"/>
          <w:b w:val="0"/>
          <w:i w:val="0"/>
          <w:color w:val="202724"/>
        </w:rPr>
        <w:t>该交互只改变视觉角度，不改变时间和收入。</w:t>
      </w:r>
    </w:p>
    <w:p>
      <w:pPr>
        <w:pStyle w:val="Heading2"/>
      </w:pPr>
      <w:r>
        <w:rPr>
          <w:rFonts w:ascii="Calibri" w:hAnsi="Calibri" w:eastAsia="Microsoft YaHei"/>
          <w:b/>
          <w:i w:val="0"/>
          <w:color w:val="9B6A2E"/>
          <w:sz w:val="24"/>
        </w:rPr>
        <w:t>6.</w:t>
      </w:r>
      <w:r>
        <w:rPr>
          <w:rFonts w:ascii="Calibri" w:hAnsi="Calibri" w:eastAsia="Microsoft YaHei"/>
          <w:b/>
          <w:i w:val="0"/>
          <w:color w:val="275247"/>
          <w:sz w:val="24"/>
        </w:rPr>
        <w:t xml:space="preserve"> 指针运动限制</w:t>
      </w:r>
    </w:p>
    <w:p>
      <w:pPr>
        <w:pStyle w:val="Heading3"/>
      </w:pPr>
      <w:r>
        <w:rPr>
          <w:rFonts w:ascii="Calibri" w:hAnsi="Calibri" w:eastAsia="Microsoft YaHei"/>
          <w:b/>
          <w:i w:val="0"/>
          <w:color w:val="9B6A2E"/>
          <w:sz w:val="22"/>
        </w:rPr>
        <w:t>历史回溯时采用独立机械控制</w:t>
      </w:r>
    </w:p>
    <w:p>
      <w:pPr>
        <w:spacing w:before="20" w:after="100"/>
        <w:ind w:left="180" w:right="160"/>
        <w:shd w:fill="E9EFEC"/>
        <w:pBdr>
          <w:left w:val="single" w:sz="14" w:space="5" w:color="275247"/>
        </w:pBdr>
      </w:pPr>
      <w:r>
        <w:rPr>
          <w:rFonts w:ascii="Calibri" w:hAnsi="Calibri" w:eastAsia="Microsoft YaHei"/>
          <w:b w:val="0"/>
          <w:i w:val="0"/>
          <w:color w:val="18372F"/>
          <w:sz w:val="19"/>
        </w:rPr>
        <w:t>主针具备速度、加速度、制动和加加速度限制。</w:t>
      </w:r>
    </w:p>
    <w:p>
      <w:pPr>
        <w:widowControl/>
        <w:numPr>
          <w:ilvl w:val="0"/>
          <w:numId w:val="42"/>
        </w:numPr>
        <w:spacing w:before="0" w:after="80" w:line="300" w:lineRule="auto"/>
      </w:pPr>
      <w:r>
        <w:rPr>
          <w:rFonts w:ascii="Calibri" w:hAnsi="Calibri" w:eastAsia="Microsoft YaHei"/>
          <w:b w:val="0"/>
          <w:i w:val="0"/>
          <w:color w:val="202724"/>
        </w:rPr>
        <w:t>分针最大角速度：240°/秒。</w:t>
      </w:r>
    </w:p>
    <w:p>
      <w:pPr>
        <w:widowControl/>
        <w:numPr>
          <w:ilvl w:val="0"/>
          <w:numId w:val="42"/>
        </w:numPr>
        <w:spacing w:before="0" w:after="80" w:line="300" w:lineRule="auto"/>
      </w:pPr>
      <w:r>
        <w:rPr>
          <w:rFonts w:ascii="Calibri" w:hAnsi="Calibri" w:eastAsia="Microsoft YaHei"/>
          <w:b w:val="0"/>
          <w:i w:val="0"/>
          <w:color w:val="202724"/>
        </w:rPr>
        <w:t>时针最大角速度：90°/秒。</w:t>
      </w:r>
    </w:p>
    <w:p>
      <w:pPr>
        <w:widowControl/>
        <w:numPr>
          <w:ilvl w:val="0"/>
          <w:numId w:val="42"/>
        </w:numPr>
        <w:spacing w:before="0" w:after="80" w:line="300" w:lineRule="auto"/>
      </w:pPr>
      <w:r>
        <w:rPr>
          <w:rFonts w:ascii="Calibri" w:hAnsi="Calibri" w:eastAsia="Microsoft YaHei"/>
          <w:b w:val="0"/>
          <w:i w:val="0"/>
          <w:color w:val="202724"/>
        </w:rPr>
        <w:t>分针最大角加速度：1440°/秒²。</w:t>
      </w:r>
    </w:p>
    <w:p>
      <w:pPr>
        <w:widowControl/>
        <w:numPr>
          <w:ilvl w:val="0"/>
          <w:numId w:val="42"/>
        </w:numPr>
        <w:spacing w:before="0" w:after="80" w:line="300" w:lineRule="auto"/>
      </w:pPr>
      <w:r>
        <w:rPr>
          <w:rFonts w:ascii="Calibri" w:hAnsi="Calibri" w:eastAsia="Microsoft YaHei"/>
          <w:b w:val="0"/>
          <w:i w:val="0"/>
          <w:color w:val="202724"/>
        </w:rPr>
        <w:t>时针最大角加速度：540°/秒²。</w:t>
      </w:r>
    </w:p>
    <w:p>
      <w:pPr>
        <w:widowControl/>
        <w:numPr>
          <w:ilvl w:val="0"/>
          <w:numId w:val="42"/>
        </w:numPr>
        <w:spacing w:before="0" w:after="80" w:line="300" w:lineRule="auto"/>
      </w:pPr>
      <w:r>
        <w:rPr>
          <w:rFonts w:ascii="Calibri" w:hAnsi="Calibri" w:eastAsia="Microsoft YaHei"/>
          <w:b w:val="0"/>
          <w:i w:val="0"/>
          <w:color w:val="202724"/>
        </w:rPr>
        <w:t>分针最大角加加速度：7200°/秒³。</w:t>
      </w:r>
    </w:p>
    <w:p>
      <w:pPr>
        <w:widowControl/>
        <w:numPr>
          <w:ilvl w:val="0"/>
          <w:numId w:val="42"/>
        </w:numPr>
        <w:spacing w:before="0" w:after="80" w:line="300" w:lineRule="auto"/>
      </w:pPr>
      <w:r>
        <w:rPr>
          <w:rFonts w:ascii="Calibri" w:hAnsi="Calibri" w:eastAsia="Microsoft YaHei"/>
          <w:b w:val="0"/>
          <w:i w:val="0"/>
          <w:color w:val="202724"/>
        </w:rPr>
        <w:t>时针最大角加加速度：2700°/秒³。</w:t>
      </w:r>
    </w:p>
    <w:p>
      <w:pPr>
        <w:widowControl/>
        <w:numPr>
          <w:ilvl w:val="0"/>
          <w:numId w:val="42"/>
        </w:numPr>
        <w:spacing w:before="0" w:after="80" w:line="300" w:lineRule="auto"/>
      </w:pPr>
      <w:r>
        <w:rPr>
          <w:rFonts w:ascii="Calibri" w:hAnsi="Calibri" w:eastAsia="Microsoft YaHei"/>
          <w:b w:val="0"/>
          <w:i w:val="0"/>
          <w:color w:val="202724"/>
        </w:rPr>
        <w:t>分针最多保留 0.75 个附加整圈。</w:t>
      </w:r>
    </w:p>
    <w:p>
      <w:pPr>
        <w:widowControl/>
        <w:numPr>
          <w:ilvl w:val="0"/>
          <w:numId w:val="42"/>
        </w:numPr>
        <w:spacing w:before="0" w:after="80" w:line="300" w:lineRule="auto"/>
      </w:pPr>
      <w:r>
        <w:rPr>
          <w:rFonts w:ascii="Calibri" w:hAnsi="Calibri" w:eastAsia="Microsoft YaHei"/>
          <w:b w:val="0"/>
          <w:i w:val="0"/>
          <w:color w:val="202724"/>
        </w:rPr>
        <w:t>时针最多保留 0.20 个附加整圈。</w:t>
      </w:r>
    </w:p>
    <w:p>
      <w:pPr>
        <w:pStyle w:val="Heading3"/>
      </w:pPr>
      <w:r>
        <w:rPr>
          <w:rFonts w:ascii="Calibri" w:hAnsi="Calibri" w:eastAsia="Microsoft YaHei"/>
          <w:b/>
          <w:i w:val="0"/>
          <w:color w:val="9B6A2E"/>
          <w:sz w:val="22"/>
        </w:rPr>
        <w:t>高频正反切换时</w:t>
      </w:r>
    </w:p>
    <w:p>
      <w:pPr>
        <w:widowControl/>
        <w:numPr>
          <w:ilvl w:val="0"/>
          <w:numId w:val="42"/>
        </w:numPr>
        <w:spacing w:before="0" w:after="80" w:line="300" w:lineRule="auto"/>
      </w:pPr>
      <w:r>
        <w:rPr>
          <w:rFonts w:ascii="Calibri" w:hAnsi="Calibri" w:eastAsia="Microsoft YaHei"/>
          <w:b w:val="0"/>
          <w:i w:val="0"/>
          <w:color w:val="202724"/>
        </w:rPr>
        <w:t>传统鼠标滚轮采用约 92 至 132 毫秒的连续制动，高分辨率触控板采用约 56 至 90 毫秒。</w:t>
      </w:r>
    </w:p>
    <w:p>
      <w:pPr>
        <w:widowControl/>
        <w:numPr>
          <w:ilvl w:val="0"/>
          <w:numId w:val="42"/>
        </w:numPr>
        <w:spacing w:before="0" w:after="80" w:line="300" w:lineRule="auto"/>
      </w:pPr>
      <w:r>
        <w:rPr>
          <w:rFonts w:ascii="Calibri" w:hAnsi="Calibri" w:eastAsia="Microsoft YaHei"/>
          <w:b w:val="0"/>
          <w:i w:val="0"/>
          <w:color w:val="202724"/>
        </w:rPr>
        <w:t>页面综合事件间隔、滚动步长和小数精度识别输入设备，避免高速物理滚轮被误判为触控板。</w:t>
      </w:r>
    </w:p>
    <w:p>
      <w:pPr>
        <w:widowControl/>
        <w:numPr>
          <w:ilvl w:val="0"/>
          <w:numId w:val="42"/>
        </w:numPr>
        <w:spacing w:before="0" w:after="80" w:line="300" w:lineRule="auto"/>
      </w:pPr>
      <w:r>
        <w:rPr>
          <w:rFonts w:ascii="Calibri" w:hAnsi="Calibri" w:eastAsia="Microsoft YaHei"/>
          <w:b w:val="0"/>
          <w:i w:val="0"/>
          <w:color w:val="202724"/>
        </w:rPr>
        <w:t>同一连续操作序列在获得三个有效事件后锁定设备配置，直到事件间隔超过当前序列的结束阈值才重新识别。</w:t>
      </w:r>
    </w:p>
    <w:p>
      <w:pPr>
        <w:widowControl/>
        <w:numPr>
          <w:ilvl w:val="0"/>
          <w:numId w:val="42"/>
        </w:numPr>
        <w:spacing w:before="0" w:after="80" w:line="300" w:lineRule="auto"/>
      </w:pPr>
      <w:r>
        <w:rPr>
          <w:rFonts w:ascii="Calibri" w:hAnsi="Calibri" w:eastAsia="Microsoft YaHei"/>
          <w:b w:val="0"/>
          <w:i w:val="0"/>
          <w:color w:val="202724"/>
        </w:rPr>
        <w:t>序列锁定只固定输入倍率、事件合并和制动参数，不阻止反向操作立即接管当前运动。</w:t>
      </w:r>
    </w:p>
    <w:p>
      <w:pPr>
        <w:widowControl/>
        <w:numPr>
          <w:ilvl w:val="0"/>
          <w:numId w:val="42"/>
        </w:numPr>
        <w:spacing w:before="0" w:after="80" w:line="300" w:lineRule="auto"/>
      </w:pPr>
      <w:r>
        <w:rPr>
          <w:rFonts w:ascii="Calibri" w:hAnsi="Calibri" w:eastAsia="Microsoft YaHei"/>
          <w:b w:val="0"/>
          <w:i w:val="0"/>
          <w:color w:val="202724"/>
        </w:rPr>
        <w:t>保留当前可见角度、角速度和角加速度，不从零重新启动。</w:t>
      </w:r>
    </w:p>
    <w:p>
      <w:pPr>
        <w:widowControl/>
        <w:numPr>
          <w:ilvl w:val="0"/>
          <w:numId w:val="42"/>
        </w:numPr>
        <w:spacing w:before="0" w:after="80" w:line="300" w:lineRule="auto"/>
      </w:pPr>
      <w:r>
        <w:rPr>
          <w:rFonts w:ascii="Calibri" w:hAnsi="Calibri" w:eastAsia="Microsoft YaHei"/>
          <w:b w:val="0"/>
          <w:i w:val="0"/>
          <w:color w:val="202724"/>
        </w:rPr>
        <w:t>每次目标变化都重新选择最近等效角，避免分针和时针积累无意义圈数。</w:t>
      </w:r>
    </w:p>
    <w:p>
      <w:pPr>
        <w:widowControl/>
        <w:numPr>
          <w:ilvl w:val="0"/>
          <w:numId w:val="42"/>
        </w:numPr>
        <w:spacing w:before="0" w:after="80" w:line="300" w:lineRule="auto"/>
      </w:pPr>
      <w:r>
        <w:rPr>
          <w:rFonts w:ascii="Calibri" w:hAnsi="Calibri" w:eastAsia="Microsoft YaHei"/>
          <w:b w:val="0"/>
          <w:i w:val="0"/>
          <w:color w:val="202724"/>
        </w:rPr>
        <w:t>速度、加速度和加加速度均受上限约束，不允许瞬间翻转。</w:t>
      </w:r>
    </w:p>
    <w:p>
      <w:pPr>
        <w:widowControl/>
        <w:numPr>
          <w:ilvl w:val="0"/>
          <w:numId w:val="42"/>
        </w:numPr>
        <w:spacing w:before="0" w:after="80" w:line="300" w:lineRule="auto"/>
      </w:pPr>
      <w:r>
        <w:rPr>
          <w:rFonts w:ascii="Calibri" w:hAnsi="Calibri" w:eastAsia="Microsoft YaHei"/>
          <w:b w:val="0"/>
          <w:i w:val="0"/>
          <w:color w:val="202724"/>
        </w:rPr>
        <w:t>指针运动按时间子步积分，60Hz、90Hz 和 120Hz 显示器使用一致的轨迹口径。</w:t>
      </w:r>
    </w:p>
    <w:p>
      <w:bookmarkStart w:id="106" w:name="chapter_7"/>
      <w:pPr>
        <w:pStyle w:val="Heading1"/>
        <w:pBdr>
          <w:bottom w:val="single" w:sz="6" w:space="4" w:color="CDD3CF"/>
        </w:pBdr>
      </w:pPr>
      <w:r>
        <w:rPr>
          <w:rFonts w:ascii="Calibri" w:hAnsi="Calibri" w:eastAsia="Microsoft YaHei"/>
          <w:b/>
          <w:i w:val="0"/>
          <w:color w:val="9B6A2E"/>
          <w:sz w:val="32"/>
        </w:rPr>
        <w:t>七</w:t>
      </w:r>
      <w:r>
        <w:rPr>
          <w:rFonts w:ascii="Calibri" w:hAnsi="Calibri" w:eastAsia="Microsoft YaHei"/>
          <w:b/>
          <w:i w:val="0"/>
          <w:color w:val="18372F"/>
          <w:sz w:val="32"/>
        </w:rPr>
        <w:t xml:space="preserve">  今日收入数字滚轮</w:t>
      </w:r>
      <w:bookmarkEnd w:id="106"/>
    </w:p>
    <w:p>
      <w:pPr>
        <w:pStyle w:val="Heading2"/>
      </w:pPr>
      <w:r>
        <w:rPr>
          <w:rFonts w:ascii="Calibri" w:hAnsi="Calibri" w:eastAsia="Microsoft YaHei"/>
          <w:b/>
          <w:i w:val="0"/>
          <w:color w:val="9B6A2E"/>
          <w:sz w:val="24"/>
        </w:rPr>
        <w:t>1.</w:t>
      </w:r>
      <w:r>
        <w:rPr>
          <w:rFonts w:ascii="Calibri" w:hAnsi="Calibri" w:eastAsia="Microsoft YaHei"/>
          <w:b/>
          <w:i w:val="0"/>
          <w:color w:val="275247"/>
          <w:sz w:val="24"/>
        </w:rPr>
        <w:t xml:space="preserve"> 显示内容</w:t>
      </w:r>
    </w:p>
    <w:p>
      <w:pPr>
        <w:widowControl/>
        <w:numPr>
          <w:ilvl w:val="0"/>
          <w:numId w:val="42"/>
        </w:numPr>
        <w:spacing w:before="0" w:after="80" w:line="300" w:lineRule="auto"/>
      </w:pPr>
      <w:r>
        <w:rPr>
          <w:rFonts w:ascii="Calibri" w:hAnsi="Calibri" w:eastAsia="Microsoft YaHei"/>
          <w:b w:val="0"/>
          <w:i w:val="0"/>
          <w:color w:val="202724"/>
        </w:rPr>
        <w:t>今日实时收入</w:t>
      </w:r>
    </w:p>
    <w:p>
      <w:pPr>
        <w:widowControl/>
        <w:numPr>
          <w:ilvl w:val="0"/>
          <w:numId w:val="42"/>
        </w:numPr>
        <w:spacing w:before="0" w:after="80" w:line="300" w:lineRule="auto"/>
      </w:pPr>
      <w:r>
        <w:rPr>
          <w:rFonts w:ascii="Calibri" w:hAnsi="Calibri" w:eastAsia="Microsoft YaHei"/>
          <w:b w:val="0"/>
          <w:i w:val="0"/>
          <w:color w:val="202724"/>
        </w:rPr>
        <w:t>当前每秒收入</w:t>
      </w:r>
    </w:p>
    <w:p>
      <w:pPr>
        <w:widowControl/>
        <w:numPr>
          <w:ilvl w:val="0"/>
          <w:numId w:val="42"/>
        </w:numPr>
        <w:spacing w:before="0" w:after="80" w:line="300" w:lineRule="auto"/>
      </w:pPr>
      <w:r>
        <w:rPr>
          <w:rFonts w:ascii="Calibri" w:hAnsi="Calibri" w:eastAsia="Microsoft YaHei"/>
          <w:b w:val="0"/>
          <w:i w:val="0"/>
          <w:color w:val="202724"/>
        </w:rPr>
        <w:t>本月预计收入</w:t>
      </w:r>
    </w:p>
    <w:p>
      <w:pPr>
        <w:widowControl/>
        <w:numPr>
          <w:ilvl w:val="0"/>
          <w:numId w:val="42"/>
        </w:numPr>
        <w:spacing w:before="0" w:after="80" w:line="300" w:lineRule="auto"/>
      </w:pPr>
      <w:r>
        <w:rPr>
          <w:rFonts w:ascii="Calibri" w:hAnsi="Calibri" w:eastAsia="Microsoft YaHei"/>
          <w:b w:val="0"/>
          <w:i w:val="0"/>
          <w:color w:val="202724"/>
        </w:rPr>
        <w:t>今年预计收入</w:t>
      </w:r>
    </w:p>
    <w:p>
      <w:pPr>
        <w:pStyle w:val="Heading2"/>
      </w:pPr>
      <w:r>
        <w:rPr>
          <w:rFonts w:ascii="Calibri" w:hAnsi="Calibri" w:eastAsia="Microsoft YaHei"/>
          <w:b/>
          <w:i w:val="0"/>
          <w:color w:val="9B6A2E"/>
          <w:sz w:val="24"/>
        </w:rPr>
        <w:t>2.</w:t>
      </w:r>
      <w:r>
        <w:rPr>
          <w:rFonts w:ascii="Calibri" w:hAnsi="Calibri" w:eastAsia="Microsoft YaHei"/>
          <w:b/>
          <w:i w:val="0"/>
          <w:color w:val="275247"/>
          <w:sz w:val="24"/>
        </w:rPr>
        <w:t xml:space="preserve"> 数字滚轮行为</w:t>
      </w:r>
    </w:p>
    <w:p>
      <w:pPr>
        <w:widowControl/>
        <w:numPr>
          <w:ilvl w:val="0"/>
          <w:numId w:val="42"/>
        </w:numPr>
        <w:spacing w:before="0" w:after="80" w:line="300" w:lineRule="auto"/>
      </w:pPr>
      <w:r>
        <w:rPr>
          <w:rFonts w:ascii="Calibri" w:hAnsi="Calibri" w:eastAsia="Microsoft YaHei"/>
          <w:b w:val="0"/>
          <w:i w:val="0"/>
          <w:color w:val="202724"/>
        </w:rPr>
        <w:t>当前变化位使用连续平滑曲线，不采用明显的机械停顿或弹跳。</w:t>
      </w:r>
    </w:p>
    <w:p>
      <w:pPr>
        <w:widowControl/>
        <w:numPr>
          <w:ilvl w:val="0"/>
          <w:numId w:val="42"/>
        </w:numPr>
        <w:spacing w:before="0" w:after="80" w:line="300" w:lineRule="auto"/>
      </w:pPr>
      <w:r>
        <w:rPr>
          <w:rFonts w:ascii="Calibri" w:hAnsi="Calibri" w:eastAsia="Microsoft YaHei"/>
          <w:b w:val="0"/>
          <w:i w:val="0"/>
          <w:color w:val="202724"/>
        </w:rPr>
        <w:t>发生进位时，高位数字从第一帧开始柔和跟随，不等待低位完成后再突然接管。</w:t>
      </w:r>
    </w:p>
    <w:p>
      <w:pPr>
        <w:widowControl/>
        <w:numPr>
          <w:ilvl w:val="0"/>
          <w:numId w:val="42"/>
        </w:numPr>
        <w:spacing w:before="0" w:after="80" w:line="300" w:lineRule="auto"/>
      </w:pPr>
      <w:r>
        <w:rPr>
          <w:rFonts w:ascii="Calibri" w:hAnsi="Calibri" w:eastAsia="Microsoft YaHei"/>
          <w:b w:val="0"/>
          <w:i w:val="0"/>
          <w:color w:val="202724"/>
        </w:rPr>
        <w:t>相邻位之间只保留很轻的时间差，形成连续流动感而不是老虎机式逐级翻动。</w:t>
      </w:r>
    </w:p>
    <w:p>
      <w:pPr>
        <w:widowControl/>
        <w:numPr>
          <w:ilvl w:val="0"/>
          <w:numId w:val="42"/>
        </w:numPr>
        <w:spacing w:before="0" w:after="80" w:line="300" w:lineRule="auto"/>
      </w:pPr>
      <w:r>
        <w:rPr>
          <w:rFonts w:ascii="Calibri" w:hAnsi="Calibri" w:eastAsia="Microsoft YaHei"/>
          <w:b w:val="0"/>
          <w:i w:val="0"/>
          <w:color w:val="202724"/>
        </w:rPr>
        <w:t>页面从后台恢复时直接平滑追到当前值，不补播后台期间的全部逐次变化。</w:t>
      </w:r>
    </w:p>
    <w:p>
      <w:pPr>
        <w:widowControl/>
        <w:numPr>
          <w:ilvl w:val="0"/>
          <w:numId w:val="42"/>
        </w:numPr>
        <w:spacing w:before="0" w:after="80" w:line="300" w:lineRule="auto"/>
      </w:pPr>
      <w:r>
        <w:rPr>
          <w:rFonts w:ascii="Calibri" w:hAnsi="Calibri" w:eastAsia="Microsoft YaHei"/>
          <w:b w:val="0"/>
          <w:i w:val="0"/>
          <w:color w:val="202724"/>
        </w:rPr>
        <w:t>前台恢复采用同时约束起点速度、起点加速度和终点速度的五次连续曲线，终点速度与当前秒薪一致。</w:t>
      </w:r>
    </w:p>
    <w:p>
      <w:pPr>
        <w:widowControl/>
        <w:numPr>
          <w:ilvl w:val="0"/>
          <w:numId w:val="42"/>
        </w:numPr>
        <w:spacing w:before="0" w:after="80" w:line="300" w:lineRule="auto"/>
      </w:pPr>
      <w:r>
        <w:rPr>
          <w:rFonts w:ascii="Calibri" w:hAnsi="Calibri" w:eastAsia="Microsoft YaHei"/>
          <w:b w:val="0"/>
          <w:i w:val="0"/>
          <w:color w:val="202724"/>
        </w:rPr>
        <w:t>到达当前值后不再强制重写滚轮位置，避免可见停顿或二次抖动。</w:t>
      </w:r>
    </w:p>
    <w:p>
      <w:pPr>
        <w:widowControl/>
        <w:numPr>
          <w:ilvl w:val="0"/>
          <w:numId w:val="42"/>
        </w:numPr>
        <w:spacing w:before="0" w:after="80" w:line="300" w:lineRule="auto"/>
      </w:pPr>
      <w:r>
        <w:rPr>
          <w:rFonts w:ascii="Calibri" w:hAnsi="Calibri" w:eastAsia="Microsoft YaHei"/>
          <w:b w:val="0"/>
          <w:i w:val="0"/>
          <w:color w:val="202724"/>
        </w:rPr>
        <w:t>返回实时、跨日归零和历史回溯分别使用独立的滚轮控制权，避免多条动画同时写入。</w:t>
      </w:r>
    </w:p>
    <w:p>
      <w:pPr>
        <w:pStyle w:val="Heading2"/>
      </w:pPr>
      <w:r>
        <w:rPr>
          <w:rFonts w:ascii="Calibri" w:hAnsi="Calibri" w:eastAsia="Microsoft YaHei"/>
          <w:b/>
          <w:i w:val="0"/>
          <w:color w:val="9B6A2E"/>
          <w:sz w:val="24"/>
        </w:rPr>
        <w:t>3.</w:t>
      </w:r>
      <w:r>
        <w:rPr>
          <w:rFonts w:ascii="Calibri" w:hAnsi="Calibri" w:eastAsia="Microsoft YaHei"/>
          <w:b/>
          <w:i w:val="0"/>
          <w:color w:val="275247"/>
          <w:sz w:val="24"/>
        </w:rPr>
        <w:t xml:space="preserve"> 超大金额适配</w:t>
      </w:r>
    </w:p>
    <w:p>
      <w:pPr>
        <w:widowControl/>
        <w:numPr>
          <w:ilvl w:val="0"/>
          <w:numId w:val="42"/>
        </w:numPr>
        <w:spacing w:before="0" w:after="80" w:line="300" w:lineRule="auto"/>
      </w:pPr>
      <w:r>
        <w:rPr>
          <w:rFonts w:ascii="Calibri" w:hAnsi="Calibri" w:eastAsia="Microsoft YaHei"/>
          <w:b w:val="0"/>
          <w:i w:val="0"/>
          <w:color w:val="202724"/>
        </w:rPr>
        <w:t>根据整数位数量动态重建数字窗。</w:t>
      </w:r>
    </w:p>
    <w:p>
      <w:pPr>
        <w:widowControl/>
        <w:numPr>
          <w:ilvl w:val="0"/>
          <w:numId w:val="42"/>
        </w:numPr>
        <w:spacing w:before="0" w:after="80" w:line="300" w:lineRule="auto"/>
      </w:pPr>
      <w:r>
        <w:rPr>
          <w:rFonts w:ascii="Calibri" w:hAnsi="Calibri" w:eastAsia="Microsoft YaHei"/>
          <w:b w:val="0"/>
          <w:i w:val="0"/>
          <w:color w:val="202724"/>
        </w:rPr>
        <w:t>根据可用宽度进行运行时缩放。</w:t>
      </w:r>
    </w:p>
    <w:p>
      <w:pPr>
        <w:widowControl/>
        <w:numPr>
          <w:ilvl w:val="0"/>
          <w:numId w:val="42"/>
        </w:numPr>
        <w:spacing w:before="0" w:after="80" w:line="300" w:lineRule="auto"/>
      </w:pPr>
      <w:r>
        <w:rPr>
          <w:rFonts w:ascii="Calibri" w:hAnsi="Calibri" w:eastAsia="Microsoft YaHei"/>
          <w:b w:val="0"/>
          <w:i w:val="0"/>
          <w:color w:val="202724"/>
        </w:rPr>
        <w:t>小屏幕、平板和桌面端使用不同的密度约束。</w:t>
      </w:r>
    </w:p>
    <w:p>
      <w:pPr>
        <w:widowControl/>
        <w:numPr>
          <w:ilvl w:val="0"/>
          <w:numId w:val="42"/>
        </w:numPr>
        <w:spacing w:before="0" w:after="80" w:line="300" w:lineRule="auto"/>
      </w:pPr>
      <w:r>
        <w:rPr>
          <w:rFonts w:ascii="Calibri" w:hAnsi="Calibri" w:eastAsia="Microsoft YaHei"/>
          <w:b w:val="0"/>
          <w:i w:val="0"/>
          <w:color w:val="202724"/>
        </w:rPr>
        <w:t>金额不会因为整数位增加而从卡片边缘裁切。</w:t>
      </w:r>
    </w:p>
    <w:p>
      <w:bookmarkStart w:id="107" w:name="chapter_8"/>
      <w:pPr>
        <w:pStyle w:val="Heading1"/>
        <w:pBdr>
          <w:bottom w:val="single" w:sz="6" w:space="4" w:color="CDD3CF"/>
        </w:pBdr>
      </w:pPr>
      <w:r>
        <w:rPr>
          <w:rFonts w:ascii="Calibri" w:hAnsi="Calibri" w:eastAsia="Microsoft YaHei"/>
          <w:b/>
          <w:i w:val="0"/>
          <w:color w:val="9B6A2E"/>
          <w:sz w:val="32"/>
        </w:rPr>
        <w:t>八</w:t>
      </w:r>
      <w:r>
        <w:rPr>
          <w:rFonts w:ascii="Calibri" w:hAnsi="Calibri" w:eastAsia="Microsoft YaHei"/>
          <w:b/>
          <w:i w:val="0"/>
          <w:color w:val="18372F"/>
          <w:sz w:val="32"/>
        </w:rPr>
        <w:t xml:space="preserve">  历史回溯与播放</w:t>
      </w:r>
      <w:bookmarkEnd w:id="107"/>
    </w:p>
    <w:p>
      <w:pPr>
        <w:pStyle w:val="Heading2"/>
      </w:pPr>
      <w:r>
        <w:rPr>
          <w:rFonts w:ascii="Calibri" w:hAnsi="Calibri" w:eastAsia="Microsoft YaHei"/>
          <w:b/>
          <w:i w:val="0"/>
          <w:color w:val="9B6A2E"/>
          <w:sz w:val="24"/>
        </w:rPr>
        <w:t>1.</w:t>
      </w:r>
      <w:r>
        <w:rPr>
          <w:rFonts w:ascii="Calibri" w:hAnsi="Calibri" w:eastAsia="Microsoft YaHei"/>
          <w:b/>
          <w:i w:val="0"/>
          <w:color w:val="275247"/>
          <w:sz w:val="24"/>
        </w:rPr>
        <w:t xml:space="preserve"> 可用操作</w:t>
      </w:r>
    </w:p>
    <w:p>
      <w:pPr>
        <w:pStyle w:val="Heading3"/>
      </w:pPr>
      <w:r>
        <w:rPr>
          <w:rFonts w:ascii="Calibri" w:hAnsi="Calibri" w:eastAsia="Microsoft YaHei"/>
          <w:b/>
          <w:i w:val="0"/>
          <w:color w:val="9B6A2E"/>
          <w:sz w:val="22"/>
        </w:rPr>
        <w:t>鼠标滚轮或触控板</w:t>
      </w:r>
    </w:p>
    <w:p>
      <w:pPr>
        <w:widowControl/>
        <w:numPr>
          <w:ilvl w:val="0"/>
          <w:numId w:val="42"/>
        </w:numPr>
        <w:spacing w:before="0" w:after="80" w:line="300" w:lineRule="auto"/>
      </w:pPr>
      <w:r>
        <w:rPr>
          <w:rFonts w:ascii="Calibri" w:hAnsi="Calibri" w:eastAsia="Microsoft YaHei"/>
          <w:b w:val="0"/>
          <w:i w:val="0"/>
          <w:color w:val="202724"/>
        </w:rPr>
        <w:t>将指针悬停在顶部时间控件上。</w:t>
      </w:r>
    </w:p>
    <w:p>
      <w:pPr>
        <w:widowControl/>
        <w:numPr>
          <w:ilvl w:val="0"/>
          <w:numId w:val="42"/>
        </w:numPr>
        <w:spacing w:before="0" w:after="80" w:line="300" w:lineRule="auto"/>
      </w:pPr>
      <w:r>
        <w:rPr>
          <w:rFonts w:ascii="Calibri" w:hAnsi="Calibri" w:eastAsia="Microsoft YaHei"/>
          <w:b w:val="0"/>
          <w:i w:val="0"/>
          <w:color w:val="202724"/>
        </w:rPr>
        <w:t>上下滚动可向前或向后调整历史时间。</w:t>
      </w:r>
    </w:p>
    <w:p>
      <w:pPr>
        <w:widowControl/>
        <w:numPr>
          <w:ilvl w:val="0"/>
          <w:numId w:val="42"/>
        </w:numPr>
        <w:spacing w:before="0" w:after="80" w:line="300" w:lineRule="auto"/>
      </w:pPr>
      <w:r>
        <w:rPr>
          <w:rFonts w:ascii="Calibri" w:hAnsi="Calibri" w:eastAsia="Microsoft YaHei"/>
          <w:b w:val="0"/>
          <w:i w:val="0"/>
          <w:color w:val="202724"/>
        </w:rPr>
        <w:t>页面根据输入间隔、滚动步长和小数精度识别传统鼠标、精密滚轮或高分辨率触控板，并在当前操作序列内锁定配置、自适应合并连续事件。</w:t>
      </w:r>
    </w:p>
    <w:p>
      <w:pPr>
        <w:widowControl/>
        <w:numPr>
          <w:ilvl w:val="0"/>
          <w:numId w:val="42"/>
        </w:numPr>
        <w:spacing w:before="0" w:after="80" w:line="300" w:lineRule="auto"/>
      </w:pPr>
      <w:r>
        <w:rPr>
          <w:rFonts w:ascii="Calibri" w:hAnsi="Calibri" w:eastAsia="Microsoft YaHei"/>
          <w:b w:val="0"/>
          <w:i w:val="0"/>
          <w:color w:val="202724"/>
        </w:rPr>
        <w:t>Shift 配合滚轮用于精细调整。</w:t>
      </w:r>
    </w:p>
    <w:p>
      <w:pPr>
        <w:widowControl/>
        <w:numPr>
          <w:ilvl w:val="0"/>
          <w:numId w:val="42"/>
        </w:numPr>
        <w:spacing w:before="0" w:after="80" w:line="300" w:lineRule="auto"/>
      </w:pPr>
      <w:r>
        <w:rPr>
          <w:rFonts w:ascii="Calibri" w:hAnsi="Calibri" w:eastAsia="Microsoft YaHei"/>
          <w:b w:val="0"/>
          <w:i w:val="0"/>
          <w:color w:val="202724"/>
        </w:rPr>
        <w:t>Alt 配合滚轮使用 15 分钟级步进。</w:t>
      </w:r>
    </w:p>
    <w:p>
      <w:pPr>
        <w:pStyle w:val="Heading3"/>
      </w:pPr>
      <w:r>
        <w:rPr>
          <w:rFonts w:ascii="Calibri" w:hAnsi="Calibri" w:eastAsia="Microsoft YaHei"/>
          <w:b/>
          <w:i w:val="0"/>
          <w:color w:val="9B6A2E"/>
          <w:sz w:val="22"/>
        </w:rPr>
        <w:t>手机或触屏设备</w:t>
      </w:r>
    </w:p>
    <w:p>
      <w:pPr>
        <w:widowControl/>
        <w:numPr>
          <w:ilvl w:val="0"/>
          <w:numId w:val="42"/>
        </w:numPr>
        <w:spacing w:before="0" w:after="80" w:line="300" w:lineRule="auto"/>
      </w:pPr>
      <w:r>
        <w:rPr>
          <w:rFonts w:ascii="Calibri" w:hAnsi="Calibri" w:eastAsia="Microsoft YaHei"/>
          <w:b w:val="0"/>
          <w:i w:val="0"/>
          <w:color w:val="202724"/>
        </w:rPr>
        <w:t>在时间控件上横向拖动。</w:t>
      </w:r>
    </w:p>
    <w:p>
      <w:pPr>
        <w:widowControl/>
        <w:numPr>
          <w:ilvl w:val="0"/>
          <w:numId w:val="42"/>
        </w:numPr>
        <w:spacing w:before="0" w:after="80" w:line="300" w:lineRule="auto"/>
      </w:pPr>
      <w:r>
        <w:rPr>
          <w:rFonts w:ascii="Calibri" w:hAnsi="Calibri" w:eastAsia="Microsoft YaHei"/>
          <w:b w:val="0"/>
          <w:i w:val="0"/>
          <w:color w:val="202724"/>
        </w:rPr>
        <w:t>短距离为精细回溯。</w:t>
      </w:r>
    </w:p>
    <w:p>
      <w:pPr>
        <w:widowControl/>
        <w:numPr>
          <w:ilvl w:val="0"/>
          <w:numId w:val="42"/>
        </w:numPr>
        <w:spacing w:before="0" w:after="80" w:line="300" w:lineRule="auto"/>
      </w:pPr>
      <w:r>
        <w:rPr>
          <w:rFonts w:ascii="Calibri" w:hAnsi="Calibri" w:eastAsia="Microsoft YaHei"/>
          <w:b w:val="0"/>
          <w:i w:val="0"/>
          <w:color w:val="202724"/>
        </w:rPr>
        <w:t>中距离为快速回溯。</w:t>
      </w:r>
    </w:p>
    <w:p>
      <w:pPr>
        <w:widowControl/>
        <w:numPr>
          <w:ilvl w:val="0"/>
          <w:numId w:val="42"/>
        </w:numPr>
        <w:spacing w:before="0" w:after="80" w:line="300" w:lineRule="auto"/>
      </w:pPr>
      <w:r>
        <w:rPr>
          <w:rFonts w:ascii="Calibri" w:hAnsi="Calibri" w:eastAsia="Microsoft YaHei"/>
          <w:b w:val="0"/>
          <w:i w:val="0"/>
          <w:color w:val="202724"/>
        </w:rPr>
        <w:t>长距离为跨时回溯。</w:t>
      </w:r>
    </w:p>
    <w:p>
      <w:pPr>
        <w:widowControl/>
        <w:numPr>
          <w:ilvl w:val="0"/>
          <w:numId w:val="42"/>
        </w:numPr>
        <w:spacing w:before="0" w:after="80" w:line="300" w:lineRule="auto"/>
      </w:pPr>
      <w:r>
        <w:rPr>
          <w:rFonts w:ascii="Calibri" w:hAnsi="Calibri" w:eastAsia="Microsoft YaHei"/>
          <w:b w:val="0"/>
          <w:i w:val="0"/>
          <w:color w:val="202724"/>
        </w:rPr>
        <w:t>松手后保留受控惯性并平滑停下。</w:t>
      </w:r>
    </w:p>
    <w:p>
      <w:pPr>
        <w:pStyle w:val="Heading3"/>
      </w:pPr>
      <w:r>
        <w:rPr>
          <w:rFonts w:ascii="Calibri" w:hAnsi="Calibri" w:eastAsia="Microsoft YaHei"/>
          <w:b/>
          <w:i w:val="0"/>
          <w:color w:val="9B6A2E"/>
          <w:sz w:val="22"/>
        </w:rPr>
        <w:t>快速回溯面板</w:t>
      </w:r>
    </w:p>
    <w:p>
      <w:pPr>
        <w:widowControl/>
        <w:numPr>
          <w:ilvl w:val="0"/>
          <w:numId w:val="42"/>
        </w:numPr>
        <w:spacing w:before="0" w:after="80" w:line="300" w:lineRule="auto"/>
      </w:pPr>
      <w:r>
        <w:rPr>
          <w:rFonts w:ascii="Calibri" w:hAnsi="Calibri" w:eastAsia="Microsoft YaHei"/>
          <w:b w:val="0"/>
          <w:i w:val="0"/>
          <w:color w:val="202724"/>
        </w:rPr>
        <w:t>−15 分钟</w:t>
      </w:r>
    </w:p>
    <w:p>
      <w:pPr>
        <w:widowControl/>
        <w:numPr>
          <w:ilvl w:val="0"/>
          <w:numId w:val="42"/>
        </w:numPr>
        <w:spacing w:before="0" w:after="80" w:line="300" w:lineRule="auto"/>
      </w:pPr>
      <w:r>
        <w:rPr>
          <w:rFonts w:ascii="Calibri" w:hAnsi="Calibri" w:eastAsia="Microsoft YaHei"/>
          <w:b w:val="0"/>
          <w:i w:val="0"/>
          <w:color w:val="202724"/>
        </w:rPr>
        <w:t>−1 小时</w:t>
      </w:r>
    </w:p>
    <w:p>
      <w:pPr>
        <w:widowControl/>
        <w:numPr>
          <w:ilvl w:val="0"/>
          <w:numId w:val="42"/>
        </w:numPr>
        <w:spacing w:before="0" w:after="80" w:line="300" w:lineRule="auto"/>
      </w:pPr>
      <w:r>
        <w:rPr>
          <w:rFonts w:ascii="Calibri" w:hAnsi="Calibri" w:eastAsia="Microsoft YaHei"/>
          <w:b w:val="0"/>
          <w:i w:val="0"/>
          <w:color w:val="202724"/>
        </w:rPr>
        <w:t>−4 小时</w:t>
      </w:r>
    </w:p>
    <w:p>
      <w:pPr>
        <w:widowControl/>
        <w:numPr>
          <w:ilvl w:val="0"/>
          <w:numId w:val="42"/>
        </w:numPr>
        <w:spacing w:before="0" w:after="80" w:line="300" w:lineRule="auto"/>
      </w:pPr>
      <w:r>
        <w:rPr>
          <w:rFonts w:ascii="Calibri" w:hAnsi="Calibri" w:eastAsia="Microsoft YaHei"/>
          <w:b w:val="0"/>
          <w:i w:val="0"/>
          <w:color w:val="202724"/>
        </w:rPr>
        <w:t>今日起点</w:t>
      </w:r>
    </w:p>
    <w:p>
      <w:pPr>
        <w:widowControl/>
        <w:numPr>
          <w:ilvl w:val="0"/>
          <w:numId w:val="42"/>
        </w:numPr>
        <w:spacing w:before="0" w:after="80" w:line="300" w:lineRule="auto"/>
      </w:pPr>
      <w:r>
        <w:rPr>
          <w:rFonts w:ascii="Calibri" w:hAnsi="Calibri" w:eastAsia="Microsoft YaHei"/>
          <w:b w:val="0"/>
          <w:i w:val="0"/>
          <w:color w:val="202724"/>
        </w:rPr>
        <w:t>＋15 分钟</w:t>
      </w:r>
    </w:p>
    <w:p>
      <w:pPr>
        <w:widowControl/>
        <w:numPr>
          <w:ilvl w:val="0"/>
          <w:numId w:val="42"/>
        </w:numPr>
        <w:spacing w:before="0" w:after="80" w:line="300" w:lineRule="auto"/>
      </w:pPr>
      <w:r>
        <w:rPr>
          <w:rFonts w:ascii="Calibri" w:hAnsi="Calibri" w:eastAsia="Microsoft YaHei"/>
          <w:b w:val="0"/>
          <w:i w:val="0"/>
          <w:color w:val="202724"/>
        </w:rPr>
        <w:t>＋1 小时</w:t>
      </w:r>
    </w:p>
    <w:p>
      <w:pPr>
        <w:widowControl/>
        <w:numPr>
          <w:ilvl w:val="0"/>
          <w:numId w:val="42"/>
        </w:numPr>
        <w:spacing w:before="0" w:after="80" w:line="300" w:lineRule="auto"/>
      </w:pPr>
      <w:r>
        <w:rPr>
          <w:rFonts w:ascii="Calibri" w:hAnsi="Calibri" w:eastAsia="Microsoft YaHei"/>
          <w:b w:val="0"/>
          <w:i w:val="0"/>
          <w:color w:val="202724"/>
        </w:rPr>
        <w:t>回到实时</w:t>
      </w:r>
    </w:p>
    <w:p>
      <w:pPr>
        <w:keepLines w:val="0"/>
        <w:widowControl/>
        <w:spacing w:before="0" w:after="120" w:line="300" w:lineRule="auto"/>
      </w:pPr>
      <w:r>
        <w:rPr>
          <w:rFonts w:ascii="Calibri" w:hAnsi="Calibri" w:eastAsia="Microsoft YaHei"/>
          <w:b w:val="0"/>
          <w:i w:val="0"/>
          <w:color w:val="202724"/>
        </w:rPr>
        <w:t>点击快速回溯预设后，时间目标采用五次连续轨迹进入。指针从当前速度自然接管，并在目标点将速度和加速度同时收敛到零；滚轮、触控板与拖动回溯仍使用各自原有的连续重定向模型。</w:t>
      </w:r>
    </w:p>
    <w:p>
      <w:pPr>
        <w:pStyle w:val="Heading3"/>
      </w:pPr>
      <w:r>
        <w:rPr>
          <w:rFonts w:ascii="Calibri" w:hAnsi="Calibri" w:eastAsia="Microsoft YaHei"/>
          <w:b/>
          <w:i w:val="0"/>
          <w:color w:val="9B6A2E"/>
          <w:sz w:val="22"/>
        </w:rPr>
        <w:t>键盘</w:t>
      </w:r>
    </w:p>
    <w:p>
      <w:pPr>
        <w:widowControl/>
        <w:numPr>
          <w:ilvl w:val="0"/>
          <w:numId w:val="42"/>
        </w:numPr>
        <w:spacing w:before="0" w:after="80" w:line="300" w:lineRule="auto"/>
      </w:pPr>
      <w:r>
        <w:rPr>
          <w:rFonts w:ascii="Calibri" w:hAnsi="Calibri" w:eastAsia="Microsoft YaHei"/>
          <w:b w:val="0"/>
          <w:i w:val="0"/>
          <w:color w:val="202724"/>
        </w:rPr>
        <w:t>左方向键：向前回溯 10 秒</w:t>
      </w:r>
    </w:p>
    <w:p>
      <w:pPr>
        <w:widowControl/>
        <w:numPr>
          <w:ilvl w:val="0"/>
          <w:numId w:val="42"/>
        </w:numPr>
        <w:spacing w:before="0" w:after="80" w:line="300" w:lineRule="auto"/>
      </w:pPr>
      <w:r>
        <w:rPr>
          <w:rFonts w:ascii="Calibri" w:hAnsi="Calibri" w:eastAsia="Microsoft YaHei"/>
          <w:b w:val="0"/>
          <w:i w:val="0"/>
          <w:color w:val="202724"/>
        </w:rPr>
        <w:t>右方向键：向后前进 10 秒</w:t>
      </w:r>
    </w:p>
    <w:p>
      <w:pPr>
        <w:widowControl/>
        <w:numPr>
          <w:ilvl w:val="0"/>
          <w:numId w:val="42"/>
        </w:numPr>
        <w:spacing w:before="0" w:after="80" w:line="300" w:lineRule="auto"/>
      </w:pPr>
      <w:r>
        <w:rPr>
          <w:rFonts w:ascii="Calibri" w:hAnsi="Calibri" w:eastAsia="Microsoft YaHei"/>
          <w:b w:val="0"/>
          <w:i w:val="0"/>
          <w:color w:val="202724"/>
        </w:rPr>
        <w:t>Shift + 左右方向键：每次 1 分钟</w:t>
      </w:r>
    </w:p>
    <w:p>
      <w:pPr>
        <w:widowControl/>
        <w:numPr>
          <w:ilvl w:val="0"/>
          <w:numId w:val="42"/>
        </w:numPr>
        <w:spacing w:before="0" w:after="80" w:line="300" w:lineRule="auto"/>
      </w:pPr>
      <w:r>
        <w:rPr>
          <w:rFonts w:ascii="Calibri" w:hAnsi="Calibri" w:eastAsia="Microsoft YaHei"/>
          <w:b w:val="0"/>
          <w:i w:val="0"/>
          <w:color w:val="202724"/>
        </w:rPr>
        <w:t>Alt + 左右方向键：每次 15 分钟</w:t>
      </w:r>
    </w:p>
    <w:p>
      <w:pPr>
        <w:widowControl/>
        <w:numPr>
          <w:ilvl w:val="0"/>
          <w:numId w:val="42"/>
        </w:numPr>
        <w:spacing w:before="0" w:after="80" w:line="300" w:lineRule="auto"/>
      </w:pPr>
      <w:r>
        <w:rPr>
          <w:rFonts w:ascii="Calibri" w:hAnsi="Calibri" w:eastAsia="Microsoft YaHei"/>
          <w:b w:val="0"/>
          <w:i w:val="0"/>
          <w:color w:val="202724"/>
        </w:rPr>
        <w:t>空格：在历史停留和历史播放之间切换</w:t>
      </w:r>
    </w:p>
    <w:p>
      <w:pPr>
        <w:widowControl/>
        <w:numPr>
          <w:ilvl w:val="0"/>
          <w:numId w:val="42"/>
        </w:numPr>
        <w:spacing w:before="0" w:after="80" w:line="300" w:lineRule="auto"/>
      </w:pPr>
      <w:r>
        <w:rPr>
          <w:rFonts w:ascii="Calibri" w:hAnsi="Calibri" w:eastAsia="Microsoft YaHei"/>
          <w:b w:val="0"/>
          <w:i w:val="0"/>
          <w:color w:val="202724"/>
        </w:rPr>
        <w:t>Home 或 Escape：回到实时</w:t>
      </w:r>
    </w:p>
    <w:p>
      <w:pPr>
        <w:pStyle w:val="Heading2"/>
      </w:pPr>
      <w:r>
        <w:rPr>
          <w:rFonts w:ascii="Calibri" w:hAnsi="Calibri" w:eastAsia="Microsoft YaHei"/>
          <w:b/>
          <w:i w:val="0"/>
          <w:color w:val="9B6A2E"/>
          <w:sz w:val="24"/>
        </w:rPr>
        <w:t>2.</w:t>
      </w:r>
      <w:r>
        <w:rPr>
          <w:rFonts w:ascii="Calibri" w:hAnsi="Calibri" w:eastAsia="Microsoft YaHei"/>
          <w:b/>
          <w:i w:val="0"/>
          <w:color w:val="275247"/>
          <w:sz w:val="24"/>
        </w:rPr>
        <w:t xml:space="preserve"> 时间状态</w:t>
      </w:r>
    </w:p>
    <w:p>
      <w:pPr>
        <w:pStyle w:val="Heading3"/>
      </w:pPr>
      <w:r>
        <w:rPr>
          <w:rFonts w:ascii="Calibri" w:hAnsi="Calibri" w:eastAsia="Microsoft YaHei"/>
          <w:b/>
          <w:i w:val="0"/>
          <w:color w:val="9B6A2E"/>
          <w:sz w:val="22"/>
        </w:rPr>
        <w:t>内部状态包括</w:t>
      </w:r>
    </w:p>
    <w:p>
      <w:pPr>
        <w:widowControl/>
        <w:numPr>
          <w:ilvl w:val="0"/>
          <w:numId w:val="42"/>
        </w:numPr>
        <w:spacing w:before="0" w:after="80" w:line="300" w:lineRule="auto"/>
      </w:pPr>
      <w:r>
        <w:rPr>
          <w:rFonts w:ascii="Calibri" w:hAnsi="Calibri" w:eastAsia="Microsoft YaHei"/>
          <w:b w:val="0"/>
          <w:i w:val="0"/>
          <w:color w:val="202724"/>
        </w:rPr>
        <w:t>LIVE：实时</w:t>
      </w:r>
    </w:p>
    <w:p>
      <w:pPr>
        <w:widowControl/>
        <w:numPr>
          <w:ilvl w:val="0"/>
          <w:numId w:val="42"/>
        </w:numPr>
        <w:spacing w:before="0" w:after="80" w:line="300" w:lineRule="auto"/>
      </w:pPr>
      <w:r>
        <w:rPr>
          <w:rFonts w:ascii="Calibri" w:hAnsi="Calibri" w:eastAsia="Microsoft YaHei"/>
          <w:b w:val="0"/>
          <w:i w:val="0"/>
          <w:color w:val="202724"/>
        </w:rPr>
        <w:t>SCRUBBING：正在回溯或调整</w:t>
      </w:r>
    </w:p>
    <w:p>
      <w:pPr>
        <w:widowControl/>
        <w:numPr>
          <w:ilvl w:val="0"/>
          <w:numId w:val="42"/>
        </w:numPr>
        <w:spacing w:before="0" w:after="80" w:line="300" w:lineRule="auto"/>
      </w:pPr>
      <w:r>
        <w:rPr>
          <w:rFonts w:ascii="Calibri" w:hAnsi="Calibri" w:eastAsia="Microsoft YaHei"/>
          <w:b w:val="0"/>
          <w:i w:val="0"/>
          <w:color w:val="202724"/>
        </w:rPr>
        <w:t>HISTORY_HOLD：停留在历史时间点</w:t>
      </w:r>
    </w:p>
    <w:p>
      <w:pPr>
        <w:widowControl/>
        <w:numPr>
          <w:ilvl w:val="0"/>
          <w:numId w:val="42"/>
        </w:numPr>
        <w:spacing w:before="0" w:after="80" w:line="300" w:lineRule="auto"/>
      </w:pPr>
      <w:r>
        <w:rPr>
          <w:rFonts w:ascii="Calibri" w:hAnsi="Calibri" w:eastAsia="Microsoft YaHei"/>
          <w:b w:val="0"/>
          <w:i w:val="0"/>
          <w:color w:val="202724"/>
        </w:rPr>
        <w:t>HISTORY_PLAY：从历史时间开始播放</w:t>
      </w:r>
    </w:p>
    <w:p>
      <w:pPr>
        <w:widowControl/>
        <w:numPr>
          <w:ilvl w:val="0"/>
          <w:numId w:val="42"/>
        </w:numPr>
        <w:spacing w:before="0" w:after="80" w:line="300" w:lineRule="auto"/>
      </w:pPr>
      <w:r>
        <w:rPr>
          <w:rFonts w:ascii="Calibri" w:hAnsi="Calibri" w:eastAsia="Microsoft YaHei"/>
          <w:b w:val="0"/>
          <w:i w:val="0"/>
          <w:color w:val="202724"/>
        </w:rPr>
        <w:t>RETURNING_LIVE：正在回到实时</w:t>
      </w:r>
    </w:p>
    <w:p>
      <w:pPr>
        <w:pStyle w:val="Heading2"/>
      </w:pPr>
      <w:r>
        <w:rPr>
          <w:rFonts w:ascii="Calibri" w:hAnsi="Calibri" w:eastAsia="Microsoft YaHei"/>
          <w:b/>
          <w:i w:val="0"/>
          <w:color w:val="9B6A2E"/>
          <w:sz w:val="24"/>
        </w:rPr>
        <w:t>3.</w:t>
      </w:r>
      <w:r>
        <w:rPr>
          <w:rFonts w:ascii="Calibri" w:hAnsi="Calibri" w:eastAsia="Microsoft YaHei"/>
          <w:b/>
          <w:i w:val="0"/>
          <w:color w:val="275247"/>
          <w:sz w:val="24"/>
        </w:rPr>
        <w:t xml:space="preserve"> 开始历史播放</w:t>
      </w:r>
    </w:p>
    <w:p>
      <w:pPr>
        <w:keepLines w:val="0"/>
        <w:widowControl/>
        <w:spacing w:before="0" w:after="120" w:line="300" w:lineRule="auto"/>
      </w:pPr>
      <w:r>
        <w:rPr>
          <w:rFonts w:ascii="Calibri" w:hAnsi="Calibri" w:eastAsia="Microsoft YaHei"/>
          <w:b w:val="0"/>
          <w:i w:val="0"/>
          <w:color w:val="202724"/>
        </w:rPr>
        <w:t>在历史时间停止后，点击时间读数或按空格开始播放。</w:t>
      </w:r>
    </w:p>
    <w:p>
      <w:pPr>
        <w:pStyle w:val="Heading3"/>
      </w:pPr>
      <w:r>
        <w:rPr>
          <w:rFonts w:ascii="Calibri" w:hAnsi="Calibri" w:eastAsia="Microsoft YaHei"/>
          <w:b/>
          <w:i w:val="0"/>
          <w:color w:val="9B6A2E"/>
          <w:sz w:val="22"/>
        </w:rPr>
        <w:t>播放启动采用三段交接</w:t>
      </w:r>
    </w:p>
    <w:p>
      <w:pPr>
        <w:widowControl/>
        <w:spacing w:before="0" w:after="100" w:line="300" w:lineRule="auto"/>
        <w:ind w:left="540" w:hanging="271"/>
      </w:pPr>
      <w:r>
        <w:rPr>
          <w:rFonts w:ascii="Calibri" w:hAnsi="Calibri" w:eastAsia="Microsoft YaHei"/>
          <w:b/>
          <w:i w:val="0"/>
          <w:color w:val="9B6A2E"/>
        </w:rPr>
        <w:t>1.</w:t>
      </w:r>
      <w:r>
        <w:rPr>
          <w:rFonts w:ascii="Calibri" w:hAnsi="Calibri" w:eastAsia="Microsoft YaHei"/>
          <w:b w:val="0"/>
          <w:i w:val="0"/>
          <w:color w:val="202724"/>
        </w:rPr>
        <w:t xml:space="preserve"> </w:t>
      </w:r>
      <w:r>
        <w:rPr>
          <w:rFonts w:ascii="Calibri" w:hAnsi="Calibri" w:eastAsia="Microsoft YaHei"/>
          <w:b w:val="0"/>
          <w:i w:val="0"/>
          <w:color w:val="202724"/>
        </w:rPr>
        <w:t>追针阶段：时间、主针、分针、时针和数字滚轮继续到达选定目标。</w:t>
      </w:r>
    </w:p>
    <w:p>
      <w:pPr>
        <w:widowControl/>
        <w:spacing w:before="0" w:after="100" w:line="300" w:lineRule="auto"/>
        <w:ind w:left="540" w:hanging="271"/>
      </w:pPr>
      <w:r>
        <w:rPr>
          <w:rFonts w:ascii="Calibri" w:hAnsi="Calibri" w:eastAsia="Microsoft YaHei"/>
          <w:b/>
          <w:i w:val="0"/>
          <w:color w:val="9B6A2E"/>
        </w:rPr>
        <w:t>2.</w:t>
      </w:r>
      <w:r>
        <w:rPr>
          <w:rFonts w:ascii="Calibri" w:hAnsi="Calibri" w:eastAsia="Microsoft YaHei"/>
          <w:b w:val="0"/>
          <w:i w:val="0"/>
          <w:color w:val="202724"/>
        </w:rPr>
        <w:t xml:space="preserve"> </w:t>
      </w:r>
      <w:r>
        <w:rPr>
          <w:rFonts w:ascii="Calibri" w:hAnsi="Calibri" w:eastAsia="Microsoft YaHei"/>
          <w:b w:val="0"/>
          <w:i w:val="0"/>
          <w:color w:val="202724"/>
        </w:rPr>
        <w:t>机械启动阶段：从静止状态短距离连续起步。</w:t>
      </w:r>
    </w:p>
    <w:p>
      <w:pPr>
        <w:widowControl/>
        <w:spacing w:before="0" w:after="100" w:line="300" w:lineRule="auto"/>
        <w:ind w:left="540" w:hanging="271"/>
      </w:pPr>
      <w:r>
        <w:rPr>
          <w:rFonts w:ascii="Calibri" w:hAnsi="Calibri" w:eastAsia="Microsoft YaHei"/>
          <w:b/>
          <w:i w:val="0"/>
          <w:color w:val="9B6A2E"/>
        </w:rPr>
        <w:t>3.</w:t>
      </w:r>
      <w:r>
        <w:rPr>
          <w:rFonts w:ascii="Calibri" w:hAnsi="Calibri" w:eastAsia="Microsoft YaHei"/>
          <w:b w:val="0"/>
          <w:i w:val="0"/>
          <w:color w:val="202724"/>
        </w:rPr>
        <w:t xml:space="preserve"> </w:t>
      </w:r>
      <w:r>
        <w:rPr>
          <w:rFonts w:ascii="Calibri" w:hAnsi="Calibri" w:eastAsia="Microsoft YaHei"/>
          <w:b w:val="0"/>
          <w:i w:val="0"/>
          <w:color w:val="202724"/>
        </w:rPr>
        <w:t>历史播放阶段：历史时间按真实速度继续前进。</w:t>
      </w:r>
    </w:p>
    <w:p>
      <w:pPr>
        <w:keepLines w:val="0"/>
        <w:widowControl/>
        <w:spacing w:before="0" w:after="120" w:line="300" w:lineRule="auto"/>
      </w:pPr>
      <w:r>
        <w:rPr>
          <w:rFonts w:ascii="Calibri" w:hAnsi="Calibri" w:eastAsia="Microsoft YaHei"/>
          <w:b w:val="0"/>
          <w:i w:val="0"/>
          <w:color w:val="202724"/>
        </w:rPr>
        <w:t>历史播放使用“系统时间锚点 + 单调经过时间”双锚点。播放开始后即使切换到后台，历史时间也会继续前进；正常后台停留按真实经过时间恢复，后台期间系统时间前跳或后跳时改用单调经过时间隔离异常。回到前台后页面直接显示本应到达的位置，并继续保持历史播放，直到用户暂停或点击“回到实时”。浏览器后台不会继续绘制不可见动画，因此恢复时不会补播后台期间的每一帧。</w:t>
      </w:r>
    </w:p>
    <w:p>
      <w:pPr>
        <w:pStyle w:val="Heading3"/>
      </w:pPr>
      <w:r>
        <w:rPr>
          <w:rFonts w:ascii="Calibri" w:hAnsi="Calibri" w:eastAsia="Microsoft YaHei"/>
          <w:b/>
          <w:i w:val="0"/>
          <w:color w:val="9B6A2E"/>
          <w:sz w:val="22"/>
        </w:rPr>
        <w:t>如果在回溯尚未落位时点击播放</w:t>
      </w:r>
    </w:p>
    <w:p>
      <w:pPr>
        <w:widowControl/>
        <w:numPr>
          <w:ilvl w:val="0"/>
          <w:numId w:val="42"/>
        </w:numPr>
        <w:spacing w:before="0" w:after="80" w:line="300" w:lineRule="auto"/>
      </w:pPr>
      <w:r>
        <w:rPr>
          <w:rFonts w:ascii="Calibri" w:hAnsi="Calibri" w:eastAsia="Microsoft YaHei"/>
          <w:b w:val="0"/>
          <w:i w:val="0"/>
          <w:color w:val="202724"/>
        </w:rPr>
        <w:t>指针不会直接跳到目标。</w:t>
      </w:r>
    </w:p>
    <w:p>
      <w:pPr>
        <w:widowControl/>
        <w:numPr>
          <w:ilvl w:val="0"/>
          <w:numId w:val="42"/>
        </w:numPr>
        <w:spacing w:before="0" w:after="80" w:line="300" w:lineRule="auto"/>
      </w:pPr>
      <w:r>
        <w:rPr>
          <w:rFonts w:ascii="Calibri" w:hAnsi="Calibri" w:eastAsia="Microsoft YaHei"/>
          <w:b w:val="0"/>
          <w:i w:val="0"/>
          <w:color w:val="202724"/>
        </w:rPr>
        <w:t>三根针从当前可见角度继续运动。</w:t>
      </w:r>
    </w:p>
    <w:p>
      <w:pPr>
        <w:widowControl/>
        <w:numPr>
          <w:ilvl w:val="0"/>
          <w:numId w:val="42"/>
        </w:numPr>
        <w:spacing w:before="0" w:after="80" w:line="300" w:lineRule="auto"/>
      </w:pPr>
      <w:r>
        <w:rPr>
          <w:rFonts w:ascii="Calibri" w:hAnsi="Calibri" w:eastAsia="Microsoft YaHei"/>
          <w:b w:val="0"/>
          <w:i w:val="0"/>
          <w:color w:val="202724"/>
        </w:rPr>
        <w:t>分针和时针的剩余路径改为最近等效角，减少不必要圈数。</w:t>
      </w:r>
    </w:p>
    <w:p>
      <w:pPr>
        <w:keepLines w:val="0"/>
        <w:widowControl/>
        <w:spacing w:before="0" w:after="120" w:line="300" w:lineRule="auto"/>
      </w:pPr>
      <w:r>
        <w:rPr>
          <w:rFonts w:ascii="Calibri" w:hAnsi="Calibri" w:eastAsia="Microsoft YaHei"/>
          <w:b w:val="0"/>
          <w:i w:val="0"/>
          <w:color w:val="202724"/>
        </w:rPr>
        <w:t>交接期间再次点击时间读数，会取消播放交接并停留在当前位置。</w:t>
      </w:r>
    </w:p>
    <w:p>
      <w:pPr>
        <w:pStyle w:val="Heading2"/>
      </w:pPr>
      <w:r>
        <w:rPr>
          <w:rFonts w:ascii="Calibri" w:hAnsi="Calibri" w:eastAsia="Microsoft YaHei"/>
          <w:b/>
          <w:i w:val="0"/>
          <w:color w:val="9B6A2E"/>
          <w:sz w:val="24"/>
        </w:rPr>
        <w:t>4.</w:t>
      </w:r>
      <w:r>
        <w:rPr>
          <w:rFonts w:ascii="Calibri" w:hAnsi="Calibri" w:eastAsia="Microsoft YaHei"/>
          <w:b/>
          <w:i w:val="0"/>
          <w:color w:val="275247"/>
          <w:sz w:val="24"/>
        </w:rPr>
        <w:t xml:space="preserve"> 暂停历史播放</w:t>
      </w:r>
    </w:p>
    <w:p>
      <w:pPr>
        <w:widowControl/>
        <w:numPr>
          <w:ilvl w:val="0"/>
          <w:numId w:val="42"/>
        </w:numPr>
        <w:spacing w:before="0" w:after="80" w:line="300" w:lineRule="auto"/>
      </w:pPr>
      <w:r>
        <w:rPr>
          <w:rFonts w:ascii="Calibri" w:hAnsi="Calibri" w:eastAsia="Microsoft YaHei"/>
          <w:b w:val="0"/>
          <w:i w:val="0"/>
          <w:color w:val="202724"/>
        </w:rPr>
        <w:t>播放中点击时间读数或按空格。</w:t>
      </w:r>
    </w:p>
    <w:p>
      <w:pPr>
        <w:widowControl/>
        <w:numPr>
          <w:ilvl w:val="0"/>
          <w:numId w:val="42"/>
        </w:numPr>
        <w:spacing w:before="0" w:after="80" w:line="300" w:lineRule="auto"/>
      </w:pPr>
      <w:r>
        <w:rPr>
          <w:rFonts w:ascii="Calibri" w:hAnsi="Calibri" w:eastAsia="Microsoft YaHei"/>
          <w:b w:val="0"/>
          <w:i w:val="0"/>
          <w:color w:val="202724"/>
        </w:rPr>
        <w:t>页面停留在当前历史时间。</w:t>
      </w:r>
    </w:p>
    <w:p>
      <w:pPr>
        <w:pStyle w:val="Heading2"/>
      </w:pPr>
      <w:r>
        <w:rPr>
          <w:rFonts w:ascii="Calibri" w:hAnsi="Calibri" w:eastAsia="Microsoft YaHei"/>
          <w:b/>
          <w:i w:val="0"/>
          <w:color w:val="9B6A2E"/>
          <w:sz w:val="24"/>
        </w:rPr>
        <w:t>5.</w:t>
      </w:r>
      <w:r>
        <w:rPr>
          <w:rFonts w:ascii="Calibri" w:hAnsi="Calibri" w:eastAsia="Microsoft YaHei"/>
          <w:b/>
          <w:i w:val="0"/>
          <w:color w:val="275247"/>
          <w:sz w:val="24"/>
        </w:rPr>
        <w:t xml:space="preserve"> 回到实时</w:t>
      </w:r>
    </w:p>
    <w:p>
      <w:pPr>
        <w:widowControl/>
        <w:numPr>
          <w:ilvl w:val="0"/>
          <w:numId w:val="42"/>
        </w:numPr>
        <w:spacing w:before="0" w:after="80" w:line="300" w:lineRule="auto"/>
      </w:pPr>
      <w:r>
        <w:rPr>
          <w:rFonts w:ascii="Calibri" w:hAnsi="Calibri" w:eastAsia="Microsoft YaHei"/>
          <w:b w:val="0"/>
          <w:i w:val="0"/>
          <w:color w:val="202724"/>
        </w:rPr>
        <w:t>点击实时状态按钮、快速面板中的“回到实时”，或按 Home / Escape。</w:t>
      </w:r>
    </w:p>
    <w:p>
      <w:pPr>
        <w:widowControl/>
        <w:numPr>
          <w:ilvl w:val="0"/>
          <w:numId w:val="42"/>
        </w:numPr>
        <w:spacing w:before="0" w:after="80" w:line="300" w:lineRule="auto"/>
      </w:pPr>
      <w:r>
        <w:rPr>
          <w:rFonts w:ascii="Calibri" w:hAnsi="Calibri" w:eastAsia="Microsoft YaHei"/>
          <w:b w:val="0"/>
          <w:i w:val="0"/>
          <w:color w:val="202724"/>
        </w:rPr>
        <w:t>时间、三根针和收入滚轮从当前可见位置、速度继续运动，不先归零。</w:t>
      </w:r>
    </w:p>
    <w:p>
      <w:pPr>
        <w:widowControl/>
        <w:numPr>
          <w:ilvl w:val="0"/>
          <w:numId w:val="42"/>
        </w:numPr>
        <w:spacing w:before="0" w:after="80" w:line="300" w:lineRule="auto"/>
      </w:pPr>
      <w:r>
        <w:rPr>
          <w:rFonts w:ascii="Calibri" w:hAnsi="Calibri" w:eastAsia="Microsoft YaHei"/>
          <w:b w:val="0"/>
          <w:i w:val="0"/>
          <w:color w:val="202724"/>
        </w:rPr>
        <w:t>短距离约 560 至 680 毫秒，中距离约 760 至 920 毫秒，长距离约 980 至 1180 毫秒。</w:t>
      </w:r>
    </w:p>
    <w:p>
      <w:pPr>
        <w:widowControl/>
        <w:numPr>
          <w:ilvl w:val="0"/>
          <w:numId w:val="42"/>
        </w:numPr>
        <w:spacing w:before="0" w:after="80" w:line="300" w:lineRule="auto"/>
      </w:pPr>
      <w:r>
        <w:rPr>
          <w:rFonts w:ascii="Calibri" w:hAnsi="Calibri" w:eastAsia="Microsoft YaHei"/>
          <w:b w:val="0"/>
          <w:i w:val="0"/>
          <w:color w:val="202724"/>
        </w:rPr>
        <w:t>最长返回时间限制在约 1200 毫秒，远距离回溯不会按全部历史圈数逐圈等待。</w:t>
      </w:r>
    </w:p>
    <w:p>
      <w:pPr>
        <w:widowControl/>
        <w:numPr>
          <w:ilvl w:val="0"/>
          <w:numId w:val="42"/>
        </w:numPr>
        <w:spacing w:before="0" w:after="80" w:line="300" w:lineRule="auto"/>
      </w:pPr>
      <w:r>
        <w:rPr>
          <w:rFonts w:ascii="Calibri" w:hAnsi="Calibri" w:eastAsia="Microsoft YaHei"/>
          <w:b w:val="0"/>
          <w:i w:val="0"/>
          <w:color w:val="202724"/>
        </w:rPr>
        <w:t>运动分为离合、追赶和速度锁定三段，并使用二阶连续曲线衔接，视觉上不出现折点。</w:t>
      </w:r>
    </w:p>
    <w:p>
      <w:pPr>
        <w:widowControl/>
        <w:numPr>
          <w:ilvl w:val="0"/>
          <w:numId w:val="42"/>
        </w:numPr>
        <w:spacing w:before="0" w:after="80" w:line="300" w:lineRule="auto"/>
      </w:pPr>
      <w:r>
        <w:rPr>
          <w:rFonts w:ascii="Calibri" w:hAnsi="Calibri" w:eastAsia="Microsoft YaHei"/>
          <w:b w:val="0"/>
          <w:i w:val="0"/>
          <w:color w:val="202724"/>
        </w:rPr>
        <w:t>角度、角速度、角加速度和滚轮速度连续三帧满足条件后，实时状态才重新接管。</w:t>
      </w:r>
    </w:p>
    <w:p>
      <w:pPr>
        <w:widowControl/>
        <w:numPr>
          <w:ilvl w:val="0"/>
          <w:numId w:val="42"/>
        </w:numPr>
        <w:spacing w:before="0" w:after="80" w:line="300" w:lineRule="auto"/>
      </w:pPr>
      <w:r>
        <w:rPr>
          <w:rFonts w:ascii="Calibri" w:hAnsi="Calibri" w:eastAsia="Microsoft YaHei"/>
          <w:b w:val="0"/>
          <w:i w:val="0"/>
          <w:color w:val="202724"/>
        </w:rPr>
        <w:t>正常完成时不再强制写入最终角度，避免到位后的抽搐动画。</w:t>
      </w:r>
    </w:p>
    <w:p>
      <w:pPr>
        <w:widowControl/>
        <w:numPr>
          <w:ilvl w:val="0"/>
          <w:numId w:val="42"/>
        </w:numPr>
        <w:spacing w:before="0" w:after="80" w:line="300" w:lineRule="auto"/>
      </w:pPr>
      <w:r>
        <w:rPr>
          <w:rFonts w:ascii="Calibri" w:hAnsi="Calibri" w:eastAsia="Microsoft YaHei"/>
          <w:b w:val="0"/>
          <w:i w:val="0"/>
          <w:color w:val="202724"/>
        </w:rPr>
        <w:t>返回期间再次操作回溯控件，可以立即打断并由新输入接管。</w:t>
      </w:r>
    </w:p>
    <w:p>
      <w:pPr>
        <w:pStyle w:val="Heading2"/>
      </w:pPr>
      <w:r>
        <w:rPr>
          <w:rFonts w:ascii="Calibri" w:hAnsi="Calibri" w:eastAsia="Microsoft YaHei"/>
          <w:b/>
          <w:i w:val="0"/>
          <w:color w:val="9B6A2E"/>
          <w:sz w:val="24"/>
        </w:rPr>
        <w:t>6.</w:t>
      </w:r>
      <w:r>
        <w:rPr>
          <w:rFonts w:ascii="Calibri" w:hAnsi="Calibri" w:eastAsia="Microsoft YaHei"/>
          <w:b/>
          <w:i w:val="0"/>
          <w:color w:val="275247"/>
          <w:sz w:val="24"/>
        </w:rPr>
        <w:t xml:space="preserve"> 界面动效规则</w:t>
      </w:r>
    </w:p>
    <w:p>
      <w:pPr>
        <w:widowControl/>
        <w:numPr>
          <w:ilvl w:val="0"/>
          <w:numId w:val="42"/>
        </w:numPr>
        <w:spacing w:before="0" w:after="80" w:line="300" w:lineRule="auto"/>
      </w:pPr>
      <w:r>
        <w:rPr>
          <w:rFonts w:ascii="Calibri" w:hAnsi="Calibri" w:eastAsia="Microsoft YaHei"/>
          <w:b w:val="0"/>
          <w:i w:val="0"/>
          <w:color w:val="202724"/>
        </w:rPr>
        <w:t>卡片悬停、按钮按压等即时反馈控制在约 100 至 180 毫秒。</w:t>
      </w:r>
    </w:p>
    <w:p>
      <w:pPr>
        <w:widowControl/>
        <w:numPr>
          <w:ilvl w:val="0"/>
          <w:numId w:val="42"/>
        </w:numPr>
        <w:spacing w:before="0" w:after="80" w:line="300" w:lineRule="auto"/>
      </w:pPr>
      <w:r>
        <w:rPr>
          <w:rFonts w:ascii="Calibri" w:hAnsi="Calibri" w:eastAsia="Microsoft YaHei"/>
          <w:b w:val="0"/>
          <w:i w:val="0"/>
          <w:color w:val="202724"/>
        </w:rPr>
        <w:t>设置面板与快速回溯面板只使用位移和透明度，不使用整体缩放或弹跳。</w:t>
      </w:r>
    </w:p>
    <w:p>
      <w:pPr>
        <w:widowControl/>
        <w:numPr>
          <w:ilvl w:val="0"/>
          <w:numId w:val="42"/>
        </w:numPr>
        <w:spacing w:before="0" w:after="80" w:line="300" w:lineRule="auto"/>
      </w:pPr>
      <w:r>
        <w:rPr>
          <w:rFonts w:ascii="Calibri" w:hAnsi="Calibri" w:eastAsia="Microsoft YaHei"/>
          <w:b w:val="0"/>
          <w:i w:val="0"/>
          <w:color w:val="202724"/>
        </w:rPr>
        <w:t>打开面板约 240 毫秒，关闭约 180 毫秒，关闭速度略快于打开。</w:t>
      </w:r>
    </w:p>
    <w:p>
      <w:pPr>
        <w:widowControl/>
        <w:numPr>
          <w:ilvl w:val="0"/>
          <w:numId w:val="42"/>
        </w:numPr>
        <w:spacing w:before="0" w:after="80" w:line="300" w:lineRule="auto"/>
      </w:pPr>
      <w:r>
        <w:rPr>
          <w:rFonts w:ascii="Calibri" w:hAnsi="Calibri" w:eastAsia="Microsoft YaHei"/>
          <w:b w:val="0"/>
          <w:i w:val="0"/>
          <w:color w:val="202724"/>
        </w:rPr>
        <w:t>回溯、回到实时和前台恢复期间暂停卡片突出动画，确保视觉焦点只落在机械读数上。</w:t>
      </w:r>
    </w:p>
    <w:p>
      <w:pPr>
        <w:widowControl/>
        <w:numPr>
          <w:ilvl w:val="0"/>
          <w:numId w:val="42"/>
        </w:numPr>
        <w:spacing w:before="0" w:after="80" w:line="300" w:lineRule="auto"/>
      </w:pPr>
      <w:r>
        <w:rPr>
          <w:rFonts w:ascii="Calibri" w:hAnsi="Calibri" w:eastAsia="Microsoft YaHei"/>
          <w:b w:val="0"/>
          <w:i w:val="0"/>
          <w:color w:val="202724"/>
        </w:rPr>
        <w:t>“减少动态效果”开启时，装饰性动画停止，必要状态切换立即完成。</w:t>
      </w:r>
    </w:p>
    <w:p>
      <w:bookmarkStart w:id="108" w:name="chapter_9"/>
      <w:pPr>
        <w:pStyle w:val="Heading1"/>
        <w:pBdr>
          <w:bottom w:val="single" w:sz="6" w:space="4" w:color="CDD3CF"/>
        </w:pBdr>
      </w:pPr>
      <w:r>
        <w:rPr>
          <w:rFonts w:ascii="Calibri" w:hAnsi="Calibri" w:eastAsia="Microsoft YaHei"/>
          <w:b/>
          <w:i w:val="0"/>
          <w:color w:val="9B6A2E"/>
          <w:sz w:val="32"/>
        </w:rPr>
        <w:t>九</w:t>
      </w:r>
      <w:r>
        <w:rPr>
          <w:rFonts w:ascii="Calibri" w:hAnsi="Calibri" w:eastAsia="Microsoft YaHei"/>
          <w:b/>
          <w:i w:val="0"/>
          <w:color w:val="18372F"/>
          <w:sz w:val="32"/>
        </w:rPr>
        <w:t xml:space="preserve">  任务计价码表</w:t>
      </w:r>
      <w:bookmarkEnd w:id="108"/>
    </w:p>
    <w:p>
      <w:pPr>
        <w:pStyle w:val="Heading2"/>
      </w:pPr>
      <w:r>
        <w:rPr>
          <w:rFonts w:ascii="Calibri" w:hAnsi="Calibri" w:eastAsia="Microsoft YaHei"/>
          <w:b/>
          <w:i w:val="0"/>
          <w:color w:val="9B6A2E"/>
          <w:sz w:val="24"/>
        </w:rPr>
        <w:t>1.</w:t>
      </w:r>
      <w:r>
        <w:rPr>
          <w:rFonts w:ascii="Calibri" w:hAnsi="Calibri" w:eastAsia="Microsoft YaHei"/>
          <w:b/>
          <w:i w:val="0"/>
          <w:color w:val="275247"/>
          <w:sz w:val="24"/>
        </w:rPr>
        <w:t xml:space="preserve"> 开始与暂停</w:t>
      </w:r>
    </w:p>
    <w:p>
      <w:pPr>
        <w:widowControl/>
        <w:numPr>
          <w:ilvl w:val="0"/>
          <w:numId w:val="42"/>
        </w:numPr>
        <w:spacing w:before="0" w:after="80" w:line="300" w:lineRule="auto"/>
      </w:pPr>
      <w:r>
        <w:rPr>
          <w:rFonts w:ascii="Calibri" w:hAnsi="Calibri" w:eastAsia="Microsoft YaHei"/>
          <w:b w:val="0"/>
          <w:i w:val="0"/>
          <w:color w:val="202724"/>
        </w:rPr>
        <w:t>点击码表表面开始。</w:t>
      </w:r>
    </w:p>
    <w:p>
      <w:pPr>
        <w:widowControl/>
        <w:numPr>
          <w:ilvl w:val="0"/>
          <w:numId w:val="42"/>
        </w:numPr>
        <w:spacing w:before="0" w:after="80" w:line="300" w:lineRule="auto"/>
      </w:pPr>
      <w:r>
        <w:rPr>
          <w:rFonts w:ascii="Calibri" w:hAnsi="Calibri" w:eastAsia="Microsoft YaHei"/>
          <w:b w:val="0"/>
          <w:i w:val="0"/>
          <w:color w:val="202724"/>
        </w:rPr>
        <w:t>再次点击暂停。</w:t>
      </w:r>
    </w:p>
    <w:p>
      <w:pPr>
        <w:widowControl/>
        <w:numPr>
          <w:ilvl w:val="0"/>
          <w:numId w:val="42"/>
        </w:numPr>
        <w:spacing w:before="0" w:after="80" w:line="300" w:lineRule="auto"/>
      </w:pPr>
      <w:r>
        <w:rPr>
          <w:rFonts w:ascii="Calibri" w:hAnsi="Calibri" w:eastAsia="Microsoft YaHei"/>
          <w:b w:val="0"/>
          <w:i w:val="0"/>
          <w:color w:val="202724"/>
        </w:rPr>
        <w:t>聚焦码表后可使用 Enter 或空格开始、暂停。</w:t>
      </w:r>
    </w:p>
    <w:p>
      <w:pPr>
        <w:pStyle w:val="Heading2"/>
      </w:pPr>
      <w:r>
        <w:rPr>
          <w:rFonts w:ascii="Calibri" w:hAnsi="Calibri" w:eastAsia="Microsoft YaHei"/>
          <w:b/>
          <w:i w:val="0"/>
          <w:color w:val="9B6A2E"/>
          <w:sz w:val="24"/>
        </w:rPr>
        <w:t>2.</w:t>
      </w:r>
      <w:r>
        <w:rPr>
          <w:rFonts w:ascii="Calibri" w:hAnsi="Calibri" w:eastAsia="Microsoft YaHei"/>
          <w:b/>
          <w:i w:val="0"/>
          <w:color w:val="275247"/>
          <w:sz w:val="24"/>
        </w:rPr>
        <w:t xml:space="preserve"> 重置</w:t>
      </w:r>
    </w:p>
    <w:p>
      <w:pPr>
        <w:widowControl/>
        <w:numPr>
          <w:ilvl w:val="0"/>
          <w:numId w:val="42"/>
        </w:numPr>
        <w:spacing w:before="0" w:after="80" w:line="300" w:lineRule="auto"/>
      </w:pPr>
      <w:r>
        <w:rPr>
          <w:rFonts w:ascii="Calibri" w:hAnsi="Calibri" w:eastAsia="Microsoft YaHei"/>
          <w:b w:val="0"/>
          <w:i w:val="0"/>
          <w:color w:val="202724"/>
        </w:rPr>
        <w:t>点击码表顶部表冠。</w:t>
      </w:r>
    </w:p>
    <w:p>
      <w:pPr>
        <w:widowControl/>
        <w:numPr>
          <w:ilvl w:val="0"/>
          <w:numId w:val="42"/>
        </w:numPr>
        <w:spacing w:before="0" w:after="80" w:line="300" w:lineRule="auto"/>
      </w:pPr>
      <w:r>
        <w:rPr>
          <w:rFonts w:ascii="Calibri" w:hAnsi="Calibri" w:eastAsia="Microsoft YaHei"/>
          <w:b w:val="0"/>
          <w:i w:val="0"/>
          <w:color w:val="202724"/>
        </w:rPr>
        <w:t>秒针、分钟小表盘和金额滚轮执行机械归零。</w:t>
      </w:r>
    </w:p>
    <w:p>
      <w:pPr>
        <w:widowControl/>
        <w:numPr>
          <w:ilvl w:val="0"/>
          <w:numId w:val="42"/>
        </w:numPr>
        <w:spacing w:before="0" w:after="80" w:line="300" w:lineRule="auto"/>
      </w:pPr>
      <w:r>
        <w:rPr>
          <w:rFonts w:ascii="Calibri" w:hAnsi="Calibri" w:eastAsia="Microsoft YaHei"/>
          <w:b w:val="0"/>
          <w:i w:val="0"/>
          <w:color w:val="202724"/>
        </w:rPr>
        <w:t>重置后清除已计时间、锁定秒薪和持久化状态。</w:t>
      </w:r>
    </w:p>
    <w:p>
      <w:pPr>
        <w:pStyle w:val="Heading2"/>
      </w:pPr>
      <w:r>
        <w:rPr>
          <w:rFonts w:ascii="Calibri" w:hAnsi="Calibri" w:eastAsia="Microsoft YaHei"/>
          <w:b/>
          <w:i w:val="0"/>
          <w:color w:val="9B6A2E"/>
          <w:sz w:val="24"/>
        </w:rPr>
        <w:t>3.</w:t>
      </w:r>
      <w:r>
        <w:rPr>
          <w:rFonts w:ascii="Calibri" w:hAnsi="Calibri" w:eastAsia="Microsoft YaHei"/>
          <w:b/>
          <w:i w:val="0"/>
          <w:color w:val="275247"/>
          <w:sz w:val="24"/>
        </w:rPr>
        <w:t xml:space="preserve"> 任务收入计算</w:t>
      </w:r>
    </w:p>
    <w:p>
      <w:pPr>
        <w:pStyle w:val="Heading3"/>
      </w:pPr>
      <w:r>
        <w:rPr>
          <w:rFonts w:ascii="Calibri" w:hAnsi="Calibri" w:eastAsia="Microsoft YaHei"/>
          <w:b/>
          <w:i w:val="0"/>
          <w:color w:val="9B6A2E"/>
          <w:sz w:val="22"/>
        </w:rPr>
        <w:t>首次从未开始状态启动时</w:t>
      </w:r>
    </w:p>
    <w:p>
      <w:pPr>
        <w:widowControl/>
        <w:numPr>
          <w:ilvl w:val="0"/>
          <w:numId w:val="42"/>
        </w:numPr>
        <w:spacing w:before="0" w:after="80" w:line="300" w:lineRule="auto"/>
      </w:pPr>
      <w:r>
        <w:rPr>
          <w:rFonts w:ascii="Calibri" w:hAnsi="Calibri" w:eastAsia="Microsoft YaHei"/>
          <w:b w:val="0"/>
          <w:i w:val="0"/>
          <w:color w:val="202724"/>
        </w:rPr>
        <w:t>锁定当时的每秒收入。</w:t>
      </w:r>
    </w:p>
    <w:p>
      <w:pPr>
        <w:spacing w:before="20" w:after="100"/>
        <w:ind w:left="180" w:right="160"/>
        <w:shd w:fill="E9EFEC"/>
        <w:pBdr>
          <w:left w:val="single" w:sz="14" w:space="5" w:color="275247"/>
        </w:pBdr>
      </w:pPr>
      <w:r>
        <w:rPr>
          <w:rFonts w:ascii="Calibri" w:hAnsi="Calibri" w:eastAsia="Microsoft YaHei"/>
          <w:b w:val="0"/>
          <w:i w:val="0"/>
          <w:color w:val="18372F"/>
          <w:sz w:val="19"/>
        </w:rPr>
        <w:t>任务收入 = 任务累计秒数 × 锁定的每秒收入。</w:t>
      </w:r>
    </w:p>
    <w:p>
      <w:pPr>
        <w:pStyle w:val="Heading3"/>
      </w:pPr>
      <w:r>
        <w:rPr>
          <w:rFonts w:ascii="Calibri" w:hAnsi="Calibri" w:eastAsia="Microsoft YaHei"/>
          <w:b/>
          <w:i w:val="0"/>
          <w:color w:val="9B6A2E"/>
          <w:sz w:val="22"/>
        </w:rPr>
        <w:t>暂停后继续</w:t>
      </w:r>
    </w:p>
    <w:p>
      <w:pPr>
        <w:widowControl/>
        <w:numPr>
          <w:ilvl w:val="0"/>
          <w:numId w:val="42"/>
        </w:numPr>
        <w:spacing w:before="0" w:after="80" w:line="300" w:lineRule="auto"/>
      </w:pPr>
      <w:r>
        <w:rPr>
          <w:rFonts w:ascii="Calibri" w:hAnsi="Calibri" w:eastAsia="Microsoft YaHei"/>
          <w:b w:val="0"/>
          <w:i w:val="0"/>
          <w:color w:val="202724"/>
        </w:rPr>
        <w:t>沿用首次启动时锁定的秒薪。</w:t>
      </w:r>
    </w:p>
    <w:p>
      <w:pPr>
        <w:widowControl/>
        <w:numPr>
          <w:ilvl w:val="0"/>
          <w:numId w:val="42"/>
        </w:numPr>
        <w:spacing w:before="0" w:after="80" w:line="300" w:lineRule="auto"/>
      </w:pPr>
      <w:r>
        <w:rPr>
          <w:rFonts w:ascii="Calibri" w:hAnsi="Calibri" w:eastAsia="Microsoft YaHei"/>
          <w:b w:val="0"/>
          <w:i w:val="0"/>
          <w:color w:val="202724"/>
        </w:rPr>
        <w:t>页面收入设置发生变化，也不会改变当前任务已经锁定的计价标准。</w:t>
      </w:r>
    </w:p>
    <w:p>
      <w:pPr>
        <w:pStyle w:val="Heading3"/>
      </w:pPr>
      <w:r>
        <w:rPr>
          <w:rFonts w:ascii="Calibri" w:hAnsi="Calibri" w:eastAsia="Microsoft YaHei"/>
          <w:b/>
          <w:i w:val="0"/>
          <w:color w:val="9B6A2E"/>
          <w:sz w:val="22"/>
        </w:rPr>
        <w:t>重置后重新开始</w:t>
      </w:r>
    </w:p>
    <w:p>
      <w:pPr>
        <w:widowControl/>
        <w:numPr>
          <w:ilvl w:val="0"/>
          <w:numId w:val="42"/>
        </w:numPr>
        <w:spacing w:before="0" w:after="80" w:line="300" w:lineRule="auto"/>
      </w:pPr>
      <w:r>
        <w:rPr>
          <w:rFonts w:ascii="Calibri" w:hAnsi="Calibri" w:eastAsia="Microsoft YaHei"/>
          <w:b w:val="0"/>
          <w:i w:val="0"/>
          <w:color w:val="202724"/>
        </w:rPr>
        <w:t>使用重新开始时的最新每秒收入。</w:t>
      </w:r>
    </w:p>
    <w:p>
      <w:pPr>
        <w:pStyle w:val="Heading2"/>
      </w:pPr>
      <w:r>
        <w:rPr>
          <w:rFonts w:ascii="Calibri" w:hAnsi="Calibri" w:eastAsia="Microsoft YaHei"/>
          <w:b/>
          <w:i w:val="0"/>
          <w:color w:val="9B6A2E"/>
          <w:sz w:val="24"/>
        </w:rPr>
        <w:t>4.</w:t>
      </w:r>
      <w:r>
        <w:rPr>
          <w:rFonts w:ascii="Calibri" w:hAnsi="Calibri" w:eastAsia="Microsoft YaHei"/>
          <w:b/>
          <w:i w:val="0"/>
          <w:color w:val="275247"/>
          <w:sz w:val="24"/>
        </w:rPr>
        <w:t xml:space="preserve"> 表盘显示</w:t>
      </w:r>
    </w:p>
    <w:p>
      <w:pPr>
        <w:widowControl/>
        <w:numPr>
          <w:ilvl w:val="0"/>
          <w:numId w:val="42"/>
        </w:numPr>
        <w:spacing w:before="0" w:after="80" w:line="300" w:lineRule="auto"/>
      </w:pPr>
      <w:r>
        <w:rPr>
          <w:rFonts w:ascii="Calibri" w:hAnsi="Calibri" w:eastAsia="Microsoft YaHei"/>
          <w:b w:val="0"/>
          <w:i w:val="0"/>
          <w:color w:val="202724"/>
        </w:rPr>
        <w:t>大秒针：显示 60 秒循环。</w:t>
      </w:r>
    </w:p>
    <w:p>
      <w:pPr>
        <w:widowControl/>
        <w:numPr>
          <w:ilvl w:val="0"/>
          <w:numId w:val="42"/>
        </w:numPr>
        <w:spacing w:before="0" w:after="80" w:line="300" w:lineRule="auto"/>
      </w:pPr>
      <w:r>
        <w:rPr>
          <w:rFonts w:ascii="Calibri" w:hAnsi="Calibri" w:eastAsia="Microsoft YaHei"/>
          <w:b w:val="0"/>
          <w:i w:val="0"/>
          <w:color w:val="202724"/>
        </w:rPr>
        <w:t>小表盘指针：显示分钟循环。</w:t>
      </w:r>
    </w:p>
    <w:p>
      <w:pPr>
        <w:widowControl/>
        <w:numPr>
          <w:ilvl w:val="0"/>
          <w:numId w:val="42"/>
        </w:numPr>
        <w:spacing w:before="0" w:after="80" w:line="300" w:lineRule="auto"/>
      </w:pPr>
      <w:r>
        <w:rPr>
          <w:rFonts w:ascii="Calibri" w:hAnsi="Calibri" w:eastAsia="Microsoft YaHei"/>
          <w:b w:val="0"/>
          <w:i w:val="0"/>
          <w:color w:val="202724"/>
        </w:rPr>
        <w:t>金额窗：显示任务累计收入。</w:t>
      </w:r>
    </w:p>
    <w:p>
      <w:pPr>
        <w:widowControl/>
        <w:numPr>
          <w:ilvl w:val="0"/>
          <w:numId w:val="42"/>
        </w:numPr>
        <w:spacing w:before="0" w:after="80" w:line="300" w:lineRule="auto"/>
      </w:pPr>
      <w:r>
        <w:rPr>
          <w:rFonts w:ascii="Calibri" w:hAnsi="Calibri" w:eastAsia="Microsoft YaHei"/>
          <w:b w:val="0"/>
          <w:i w:val="0"/>
          <w:color w:val="202724"/>
        </w:rPr>
        <w:t>金额窗和数字滚轮位于大秒针及其阴影上方；秒针扫过 000.000 区域时，数字始终保持完整可读。</w:t>
      </w:r>
    </w:p>
    <w:p>
      <w:pPr>
        <w:widowControl/>
        <w:numPr>
          <w:ilvl w:val="0"/>
          <w:numId w:val="42"/>
        </w:numPr>
        <w:spacing w:before="0" w:after="80" w:line="300" w:lineRule="auto"/>
      </w:pPr>
      <w:r>
        <w:rPr>
          <w:rFonts w:ascii="Calibri" w:hAnsi="Calibri" w:eastAsia="Microsoft YaHei"/>
          <w:b w:val="0"/>
          <w:i w:val="0"/>
          <w:color w:val="202724"/>
        </w:rPr>
        <w:t>分钟小表盘的刻度读数、分钟针和轴帽保持在中央秒针上方，避免交叉区域互相遮挡。</w:t>
      </w:r>
    </w:p>
    <w:p>
      <w:pPr>
        <w:widowControl/>
        <w:numPr>
          <w:ilvl w:val="0"/>
          <w:numId w:val="42"/>
        </w:numPr>
        <w:spacing w:before="0" w:after="80" w:line="300" w:lineRule="auto"/>
      </w:pPr>
      <w:r>
        <w:rPr>
          <w:rFonts w:ascii="Calibri" w:hAnsi="Calibri" w:eastAsia="Microsoft YaHei"/>
          <w:b w:val="0"/>
          <w:i w:val="0"/>
          <w:color w:val="202724"/>
        </w:rPr>
        <w:t>金额窗视觉上限为 ¥999.999；内部任务时间和收入状态仍可继续累计。</w:t>
      </w:r>
    </w:p>
    <w:p>
      <w:pPr>
        <w:pStyle w:val="Heading2"/>
      </w:pPr>
      <w:r>
        <w:rPr>
          <w:rFonts w:ascii="Calibri" w:hAnsi="Calibri" w:eastAsia="Microsoft YaHei"/>
          <w:b/>
          <w:i w:val="0"/>
          <w:color w:val="9B6A2E"/>
          <w:sz w:val="24"/>
        </w:rPr>
        <w:t>5.</w:t>
      </w:r>
      <w:r>
        <w:rPr>
          <w:rFonts w:ascii="Calibri" w:hAnsi="Calibri" w:eastAsia="Microsoft YaHei"/>
          <w:b/>
          <w:i w:val="0"/>
          <w:color w:val="275247"/>
          <w:sz w:val="24"/>
        </w:rPr>
        <w:t xml:space="preserve"> 持久化</w:t>
      </w:r>
    </w:p>
    <w:p>
      <w:pPr>
        <w:widowControl/>
        <w:numPr>
          <w:ilvl w:val="0"/>
          <w:numId w:val="42"/>
        </w:numPr>
        <w:spacing w:before="0" w:after="80" w:line="300" w:lineRule="auto"/>
      </w:pPr>
      <w:r>
        <w:rPr>
          <w:rFonts w:ascii="Calibri" w:hAnsi="Calibri" w:eastAsia="Microsoft YaHei"/>
          <w:b w:val="0"/>
          <w:i w:val="0"/>
          <w:color w:val="202724"/>
        </w:rPr>
        <w:t>暂停状态和运行状态均可保存。</w:t>
      </w:r>
    </w:p>
    <w:p>
      <w:pPr>
        <w:widowControl/>
        <w:numPr>
          <w:ilvl w:val="0"/>
          <w:numId w:val="42"/>
        </w:numPr>
        <w:spacing w:before="0" w:after="80" w:line="300" w:lineRule="auto"/>
      </w:pPr>
      <w:r>
        <w:rPr>
          <w:rFonts w:ascii="Calibri" w:hAnsi="Calibri" w:eastAsia="Microsoft YaHei"/>
          <w:b w:val="0"/>
          <w:i w:val="0"/>
          <w:color w:val="202724"/>
        </w:rPr>
        <w:t>如果关闭页面时任务仍在运行，再次打开时会按离线经过时间补算。</w:t>
      </w:r>
    </w:p>
    <w:p>
      <w:pPr>
        <w:widowControl/>
        <w:numPr>
          <w:ilvl w:val="0"/>
          <w:numId w:val="42"/>
        </w:numPr>
        <w:spacing w:before="0" w:after="80" w:line="300" w:lineRule="auto"/>
      </w:pPr>
      <w:r>
        <w:rPr>
          <w:rFonts w:ascii="Calibri" w:hAnsi="Calibri" w:eastAsia="Microsoft YaHei"/>
          <w:b w:val="0"/>
          <w:i w:val="0"/>
          <w:color w:val="202724"/>
        </w:rPr>
        <w:t>当前会话使用单调时钟计时，避免用户修改系统时间造成当前会话内瞬间跳变。</w:t>
      </w:r>
    </w:p>
    <w:p>
      <w:pPr>
        <w:pStyle w:val="Heading2"/>
      </w:pPr>
      <w:r>
        <w:rPr>
          <w:rFonts w:ascii="Calibri" w:hAnsi="Calibri" w:eastAsia="Microsoft YaHei"/>
          <w:b/>
          <w:i w:val="0"/>
          <w:color w:val="9B6A2E"/>
          <w:sz w:val="24"/>
        </w:rPr>
        <w:t>6.</w:t>
      </w:r>
      <w:r>
        <w:rPr>
          <w:rFonts w:ascii="Calibri" w:hAnsi="Calibri" w:eastAsia="Microsoft YaHei"/>
          <w:b/>
          <w:i w:val="0"/>
          <w:color w:val="275247"/>
          <w:sz w:val="24"/>
        </w:rPr>
        <w:t xml:space="preserve"> 视觉交互</w:t>
      </w:r>
    </w:p>
    <w:p>
      <w:pPr>
        <w:widowControl/>
        <w:numPr>
          <w:ilvl w:val="0"/>
          <w:numId w:val="42"/>
        </w:numPr>
        <w:spacing w:before="0" w:after="80" w:line="300" w:lineRule="auto"/>
      </w:pPr>
      <w:r>
        <w:rPr>
          <w:rFonts w:ascii="Calibri" w:hAnsi="Calibri" w:eastAsia="Microsoft YaHei"/>
          <w:b w:val="0"/>
          <w:i w:val="0"/>
          <w:color w:val="202724"/>
        </w:rPr>
        <w:t>拖动码表可改变轻微倾斜和高光。</w:t>
      </w:r>
    </w:p>
    <w:p>
      <w:pPr>
        <w:widowControl/>
        <w:numPr>
          <w:ilvl w:val="0"/>
          <w:numId w:val="42"/>
        </w:numPr>
        <w:spacing w:before="0" w:after="80" w:line="300" w:lineRule="auto"/>
      </w:pPr>
      <w:r>
        <w:rPr>
          <w:rFonts w:ascii="Calibri" w:hAnsi="Calibri" w:eastAsia="Microsoft YaHei"/>
          <w:b w:val="0"/>
          <w:i w:val="0"/>
          <w:color w:val="202724"/>
        </w:rPr>
        <w:t>拖动本身不会开始、暂停或重置计时。</w:t>
      </w:r>
    </w:p>
    <w:p>
      <w:bookmarkStart w:id="109" w:name="chapter_10"/>
      <w:pPr>
        <w:pStyle w:val="Heading1"/>
        <w:pBdr>
          <w:bottom w:val="single" w:sz="6" w:space="4" w:color="CDD3CF"/>
        </w:pBdr>
      </w:pPr>
      <w:r>
        <w:rPr>
          <w:rFonts w:ascii="Calibri" w:hAnsi="Calibri" w:eastAsia="Microsoft YaHei"/>
          <w:b/>
          <w:i w:val="0"/>
          <w:color w:val="9B6A2E"/>
          <w:sz w:val="32"/>
        </w:rPr>
        <w:t>十</w:t>
      </w:r>
      <w:r>
        <w:rPr>
          <w:rFonts w:ascii="Calibri" w:hAnsi="Calibri" w:eastAsia="Microsoft YaHei"/>
          <w:b/>
          <w:i w:val="0"/>
          <w:color w:val="18372F"/>
          <w:sz w:val="32"/>
        </w:rPr>
        <w:t xml:space="preserve">  收入与工作时间设置</w:t>
      </w:r>
      <w:bookmarkEnd w:id="109"/>
    </w:p>
    <w:p>
      <w:pPr>
        <w:pStyle w:val="Heading2"/>
      </w:pPr>
      <w:r>
        <w:rPr>
          <w:rFonts w:ascii="Calibri" w:hAnsi="Calibri" w:eastAsia="Microsoft YaHei"/>
          <w:b/>
          <w:i w:val="0"/>
          <w:color w:val="9B6A2E"/>
          <w:sz w:val="24"/>
        </w:rPr>
        <w:t>1.</w:t>
      </w:r>
      <w:r>
        <w:rPr>
          <w:rFonts w:ascii="Calibri" w:hAnsi="Calibri" w:eastAsia="Microsoft YaHei"/>
          <w:b/>
          <w:i w:val="0"/>
          <w:color w:val="275247"/>
          <w:sz w:val="24"/>
        </w:rPr>
        <w:t xml:space="preserve"> 收入设置</w:t>
      </w:r>
    </w:p>
    <w:p>
      <w:pPr>
        <w:pStyle w:val="Heading3"/>
      </w:pPr>
      <w:r>
        <w:rPr>
          <w:rFonts w:ascii="Calibri" w:hAnsi="Calibri" w:eastAsia="Microsoft YaHei"/>
          <w:b/>
          <w:i w:val="0"/>
          <w:color w:val="9B6A2E"/>
          <w:sz w:val="22"/>
        </w:rPr>
        <w:t>入口</w:t>
      </w:r>
    </w:p>
    <w:p>
      <w:pPr>
        <w:widowControl/>
        <w:numPr>
          <w:ilvl w:val="0"/>
          <w:numId w:val="42"/>
        </w:numPr>
        <w:spacing w:before="0" w:after="80" w:line="300" w:lineRule="auto"/>
      </w:pPr>
      <w:r>
        <w:rPr>
          <w:rFonts w:ascii="Calibri" w:hAnsi="Calibri" w:eastAsia="Microsoft YaHei"/>
          <w:b w:val="0"/>
          <w:i w:val="0"/>
          <w:color w:val="202724"/>
        </w:rPr>
        <w:t>点击“每小时收入”卡片。</w:t>
      </w:r>
    </w:p>
    <w:p>
      <w:pPr>
        <w:pStyle w:val="Heading3"/>
      </w:pPr>
      <w:r>
        <w:rPr>
          <w:rFonts w:ascii="Calibri" w:hAnsi="Calibri" w:eastAsia="Microsoft YaHei"/>
          <w:b/>
          <w:i w:val="0"/>
          <w:color w:val="9B6A2E"/>
          <w:sz w:val="22"/>
        </w:rPr>
        <w:t>可设置</w:t>
      </w:r>
    </w:p>
    <w:p>
      <w:pPr>
        <w:widowControl/>
        <w:numPr>
          <w:ilvl w:val="0"/>
          <w:numId w:val="42"/>
        </w:numPr>
        <w:spacing w:before="0" w:after="80" w:line="300" w:lineRule="auto"/>
      </w:pPr>
      <w:r>
        <w:rPr>
          <w:rFonts w:ascii="Calibri" w:hAnsi="Calibri" w:eastAsia="Microsoft YaHei"/>
          <w:b w:val="0"/>
          <w:i w:val="0"/>
          <w:color w:val="202724"/>
        </w:rPr>
        <w:t>固定月薪</w:t>
      </w:r>
    </w:p>
    <w:p>
      <w:pPr>
        <w:widowControl/>
        <w:numPr>
          <w:ilvl w:val="0"/>
          <w:numId w:val="42"/>
        </w:numPr>
        <w:spacing w:before="0" w:after="80" w:line="300" w:lineRule="auto"/>
      </w:pPr>
      <w:r>
        <w:rPr>
          <w:rFonts w:ascii="Calibri" w:hAnsi="Calibri" w:eastAsia="Microsoft YaHei"/>
          <w:b w:val="0"/>
          <w:i w:val="0"/>
          <w:color w:val="202724"/>
        </w:rPr>
        <w:t>全年均摊</w:t>
      </w:r>
    </w:p>
    <w:p>
      <w:pPr>
        <w:widowControl/>
        <w:numPr>
          <w:ilvl w:val="0"/>
          <w:numId w:val="42"/>
        </w:numPr>
        <w:spacing w:before="0" w:after="80" w:line="300" w:lineRule="auto"/>
      </w:pPr>
      <w:r>
        <w:rPr>
          <w:rFonts w:ascii="Calibri" w:hAnsi="Calibri" w:eastAsia="Microsoft YaHei"/>
          <w:b w:val="0"/>
          <w:i w:val="0"/>
          <w:color w:val="202724"/>
        </w:rPr>
        <w:t>固定日薪</w:t>
      </w:r>
    </w:p>
    <w:p>
      <w:pPr>
        <w:widowControl/>
        <w:numPr>
          <w:ilvl w:val="0"/>
          <w:numId w:val="42"/>
        </w:numPr>
        <w:spacing w:before="0" w:after="80" w:line="300" w:lineRule="auto"/>
      </w:pPr>
      <w:r>
        <w:rPr>
          <w:rFonts w:ascii="Calibri" w:hAnsi="Calibri" w:eastAsia="Microsoft YaHei"/>
          <w:b w:val="0"/>
          <w:i w:val="0"/>
          <w:color w:val="202724"/>
        </w:rPr>
        <w:t>每月收入或固定日薪金额</w:t>
      </w:r>
    </w:p>
    <w:p>
      <w:pPr>
        <w:widowControl/>
        <w:numPr>
          <w:ilvl w:val="0"/>
          <w:numId w:val="42"/>
        </w:numPr>
        <w:spacing w:before="0" w:after="80" w:line="300" w:lineRule="auto"/>
      </w:pPr>
      <w:r>
        <w:rPr>
          <w:rFonts w:ascii="Calibri" w:hAnsi="Calibri" w:eastAsia="Microsoft YaHei"/>
          <w:b w:val="0"/>
          <w:i w:val="0"/>
          <w:color w:val="202724"/>
        </w:rPr>
        <w:t>全年工作日数量</w:t>
      </w:r>
    </w:p>
    <w:p>
      <w:pPr>
        <w:pStyle w:val="Heading3"/>
      </w:pPr>
      <w:r>
        <w:rPr>
          <w:rFonts w:ascii="Calibri" w:hAnsi="Calibri" w:eastAsia="Microsoft YaHei"/>
          <w:b/>
          <w:i w:val="0"/>
          <w:color w:val="9B6A2E"/>
          <w:sz w:val="22"/>
        </w:rPr>
        <w:t>输入要求</w:t>
      </w:r>
    </w:p>
    <w:p>
      <w:pPr>
        <w:widowControl/>
        <w:numPr>
          <w:ilvl w:val="0"/>
          <w:numId w:val="42"/>
        </w:numPr>
        <w:spacing w:before="0" w:after="80" w:line="300" w:lineRule="auto"/>
      </w:pPr>
      <w:r>
        <w:rPr>
          <w:rFonts w:ascii="Calibri" w:hAnsi="Calibri" w:eastAsia="Microsoft YaHei"/>
          <w:b w:val="0"/>
          <w:i w:val="0"/>
          <w:color w:val="202724"/>
        </w:rPr>
        <w:t>收入金额最小为 ¥0.01，最多保留 2 位小数。</w:t>
      </w:r>
    </w:p>
    <w:p>
      <w:pPr>
        <w:widowControl/>
        <w:numPr>
          <w:ilvl w:val="0"/>
          <w:numId w:val="42"/>
        </w:numPr>
        <w:spacing w:before="0" w:after="80" w:line="300" w:lineRule="auto"/>
      </w:pPr>
      <w:r>
        <w:rPr>
          <w:rFonts w:ascii="Calibri" w:hAnsi="Calibri" w:eastAsia="Microsoft YaHei"/>
          <w:b w:val="0"/>
          <w:i w:val="0"/>
          <w:color w:val="202724"/>
        </w:rPr>
        <w:t>固定月薪和全年均摊模式的金额上限为 ¥1,000,000,000.00。</w:t>
      </w:r>
    </w:p>
    <w:p>
      <w:pPr>
        <w:widowControl/>
        <w:numPr>
          <w:ilvl w:val="0"/>
          <w:numId w:val="42"/>
        </w:numPr>
        <w:spacing w:before="0" w:after="80" w:line="300" w:lineRule="auto"/>
      </w:pPr>
      <w:r>
        <w:rPr>
          <w:rFonts w:ascii="Calibri" w:hAnsi="Calibri" w:eastAsia="Microsoft YaHei"/>
          <w:b w:val="0"/>
          <w:i w:val="0"/>
          <w:color w:val="202724"/>
        </w:rPr>
        <w:t>固定日薪模式的金额上限为 ¥100,000,000.00。</w:t>
      </w:r>
    </w:p>
    <w:p>
      <w:pPr>
        <w:widowControl/>
        <w:numPr>
          <w:ilvl w:val="0"/>
          <w:numId w:val="42"/>
        </w:numPr>
        <w:spacing w:before="0" w:after="80" w:line="300" w:lineRule="auto"/>
      </w:pPr>
      <w:r>
        <w:rPr>
          <w:rFonts w:ascii="Calibri" w:hAnsi="Calibri" w:eastAsia="Microsoft YaHei"/>
          <w:b w:val="0"/>
          <w:i w:val="0"/>
          <w:color w:val="202724"/>
        </w:rPr>
        <w:t>超出范围或小数位过多时，页面会保留当前输入并在对应字段下说明原因，不会静默截断或保存。</w:t>
      </w:r>
    </w:p>
    <w:p>
      <w:pPr>
        <w:widowControl/>
        <w:numPr>
          <w:ilvl w:val="0"/>
          <w:numId w:val="42"/>
        </w:numPr>
        <w:spacing w:before="0" w:after="80" w:line="300" w:lineRule="auto"/>
      </w:pPr>
      <w:r>
        <w:rPr>
          <w:rFonts w:ascii="Calibri" w:hAnsi="Calibri" w:eastAsia="Microsoft YaHei"/>
          <w:b w:val="0"/>
          <w:i w:val="0"/>
          <w:color w:val="202724"/>
        </w:rPr>
        <w:t>全年工作日必须为 1–366 的整数。</w:t>
      </w:r>
    </w:p>
    <w:p>
      <w:pPr>
        <w:pStyle w:val="Heading2"/>
      </w:pPr>
      <w:r>
        <w:rPr>
          <w:rFonts w:ascii="Calibri" w:hAnsi="Calibri" w:eastAsia="Microsoft YaHei"/>
          <w:b/>
          <w:i w:val="0"/>
          <w:color w:val="9B6A2E"/>
          <w:sz w:val="24"/>
        </w:rPr>
        <w:t>2.</w:t>
      </w:r>
      <w:r>
        <w:rPr>
          <w:rFonts w:ascii="Calibri" w:hAnsi="Calibri" w:eastAsia="Microsoft YaHei"/>
          <w:b/>
          <w:i w:val="0"/>
          <w:color w:val="275247"/>
          <w:sz w:val="24"/>
        </w:rPr>
        <w:t xml:space="preserve"> 工作时间设置</w:t>
      </w:r>
    </w:p>
    <w:p>
      <w:pPr>
        <w:pStyle w:val="Heading3"/>
      </w:pPr>
      <w:r>
        <w:rPr>
          <w:rFonts w:ascii="Calibri" w:hAnsi="Calibri" w:eastAsia="Microsoft YaHei"/>
          <w:b/>
          <w:i w:val="0"/>
          <w:color w:val="9B6A2E"/>
          <w:sz w:val="22"/>
        </w:rPr>
        <w:t>入口</w:t>
      </w:r>
    </w:p>
    <w:p>
      <w:pPr>
        <w:widowControl/>
        <w:numPr>
          <w:ilvl w:val="0"/>
          <w:numId w:val="42"/>
        </w:numPr>
        <w:spacing w:before="0" w:after="80" w:line="300" w:lineRule="auto"/>
      </w:pPr>
      <w:r>
        <w:rPr>
          <w:rFonts w:ascii="Calibri" w:hAnsi="Calibri" w:eastAsia="Microsoft YaHei"/>
          <w:b w:val="0"/>
          <w:i w:val="0"/>
          <w:color w:val="202724"/>
        </w:rPr>
        <w:t>点击“今日工作进度”卡片。</w:t>
      </w:r>
    </w:p>
    <w:p>
      <w:pPr>
        <w:pStyle w:val="Heading3"/>
      </w:pPr>
      <w:r>
        <w:rPr>
          <w:rFonts w:ascii="Calibri" w:hAnsi="Calibri" w:eastAsia="Microsoft YaHei"/>
          <w:b/>
          <w:i w:val="0"/>
          <w:color w:val="9B6A2E"/>
          <w:sz w:val="22"/>
        </w:rPr>
        <w:t>使用四组小时和分钟滚轮设置</w:t>
      </w:r>
    </w:p>
    <w:p>
      <w:pPr>
        <w:widowControl/>
        <w:numPr>
          <w:ilvl w:val="0"/>
          <w:numId w:val="42"/>
        </w:numPr>
        <w:spacing w:before="0" w:after="80" w:line="300" w:lineRule="auto"/>
      </w:pPr>
      <w:r>
        <w:rPr>
          <w:rFonts w:ascii="Calibri" w:hAnsi="Calibri" w:eastAsia="Microsoft YaHei"/>
          <w:b w:val="0"/>
          <w:i w:val="0"/>
          <w:color w:val="202724"/>
        </w:rPr>
        <w:t>上午开始</w:t>
      </w:r>
    </w:p>
    <w:p>
      <w:pPr>
        <w:widowControl/>
        <w:numPr>
          <w:ilvl w:val="0"/>
          <w:numId w:val="42"/>
        </w:numPr>
        <w:spacing w:before="0" w:after="80" w:line="300" w:lineRule="auto"/>
      </w:pPr>
      <w:r>
        <w:rPr>
          <w:rFonts w:ascii="Calibri" w:hAnsi="Calibri" w:eastAsia="Microsoft YaHei"/>
          <w:b w:val="0"/>
          <w:i w:val="0"/>
          <w:color w:val="202724"/>
        </w:rPr>
        <w:t>上午结束</w:t>
      </w:r>
    </w:p>
    <w:p>
      <w:pPr>
        <w:widowControl/>
        <w:numPr>
          <w:ilvl w:val="0"/>
          <w:numId w:val="42"/>
        </w:numPr>
        <w:spacing w:before="0" w:after="80" w:line="300" w:lineRule="auto"/>
      </w:pPr>
      <w:r>
        <w:rPr>
          <w:rFonts w:ascii="Calibri" w:hAnsi="Calibri" w:eastAsia="Microsoft YaHei"/>
          <w:b w:val="0"/>
          <w:i w:val="0"/>
          <w:color w:val="202724"/>
        </w:rPr>
        <w:t>下午开始</w:t>
      </w:r>
    </w:p>
    <w:p>
      <w:pPr>
        <w:widowControl/>
        <w:numPr>
          <w:ilvl w:val="0"/>
          <w:numId w:val="42"/>
        </w:numPr>
        <w:spacing w:before="0" w:after="80" w:line="300" w:lineRule="auto"/>
      </w:pPr>
      <w:r>
        <w:rPr>
          <w:rFonts w:ascii="Calibri" w:hAnsi="Calibri" w:eastAsia="Microsoft YaHei"/>
          <w:b w:val="0"/>
          <w:i w:val="0"/>
          <w:color w:val="202724"/>
        </w:rPr>
        <w:t>下午结束</w:t>
      </w:r>
    </w:p>
    <w:p>
      <w:pPr>
        <w:pStyle w:val="Heading3"/>
      </w:pPr>
      <w:r>
        <w:rPr>
          <w:rFonts w:ascii="Calibri" w:hAnsi="Calibri" w:eastAsia="Microsoft YaHei"/>
          <w:b/>
          <w:i w:val="0"/>
          <w:color w:val="9B6A2E"/>
          <w:sz w:val="22"/>
        </w:rPr>
        <w:t>时间顺序必须满足</w:t>
      </w:r>
    </w:p>
    <w:p>
      <w:pPr>
        <w:widowControl/>
        <w:numPr>
          <w:ilvl w:val="0"/>
          <w:numId w:val="42"/>
        </w:numPr>
        <w:spacing w:before="0" w:after="80" w:line="300" w:lineRule="auto"/>
      </w:pPr>
      <w:r>
        <w:rPr>
          <w:rFonts w:ascii="Calibri" w:hAnsi="Calibri" w:eastAsia="Microsoft YaHei"/>
          <w:b w:val="0"/>
          <w:i w:val="0"/>
          <w:color w:val="202724"/>
        </w:rPr>
        <w:t>上午开始 ＜ 上午结束 ≤ 下午开始 ＜ 下午结束</w:t>
      </w:r>
    </w:p>
    <w:p>
      <w:pPr>
        <w:pStyle w:val="Heading3"/>
      </w:pPr>
      <w:r>
        <w:rPr>
          <w:rFonts w:ascii="Calibri" w:hAnsi="Calibri" w:eastAsia="Microsoft YaHei"/>
          <w:b/>
          <w:i w:val="0"/>
          <w:color w:val="9B6A2E"/>
          <w:sz w:val="22"/>
        </w:rPr>
        <w:t>保存后同步更新</w:t>
      </w:r>
    </w:p>
    <w:p>
      <w:pPr>
        <w:widowControl/>
        <w:numPr>
          <w:ilvl w:val="0"/>
          <w:numId w:val="42"/>
        </w:numPr>
        <w:spacing w:before="0" w:after="80" w:line="300" w:lineRule="auto"/>
      </w:pPr>
      <w:r>
        <w:rPr>
          <w:rFonts w:ascii="Calibri" w:hAnsi="Calibri" w:eastAsia="Microsoft YaHei"/>
          <w:b w:val="0"/>
          <w:i w:val="0"/>
          <w:color w:val="202724"/>
        </w:rPr>
        <w:t>每日有效工时</w:t>
      </w:r>
    </w:p>
    <w:p>
      <w:pPr>
        <w:widowControl/>
        <w:numPr>
          <w:ilvl w:val="0"/>
          <w:numId w:val="42"/>
        </w:numPr>
        <w:spacing w:before="0" w:after="80" w:line="300" w:lineRule="auto"/>
      </w:pPr>
      <w:r>
        <w:rPr>
          <w:rFonts w:ascii="Calibri" w:hAnsi="Calibri" w:eastAsia="Microsoft YaHei"/>
          <w:b w:val="0"/>
          <w:i w:val="0"/>
          <w:color w:val="202724"/>
        </w:rPr>
        <w:t>日均收入</w:t>
      </w:r>
    </w:p>
    <w:p>
      <w:pPr>
        <w:widowControl/>
        <w:numPr>
          <w:ilvl w:val="0"/>
          <w:numId w:val="42"/>
        </w:numPr>
        <w:spacing w:before="0" w:after="80" w:line="300" w:lineRule="auto"/>
      </w:pPr>
      <w:r>
        <w:rPr>
          <w:rFonts w:ascii="Calibri" w:hAnsi="Calibri" w:eastAsia="Microsoft YaHei"/>
          <w:b w:val="0"/>
          <w:i w:val="0"/>
          <w:color w:val="202724"/>
        </w:rPr>
        <w:t>时薪</w:t>
      </w:r>
    </w:p>
    <w:p>
      <w:pPr>
        <w:widowControl/>
        <w:numPr>
          <w:ilvl w:val="0"/>
          <w:numId w:val="42"/>
        </w:numPr>
        <w:spacing w:before="0" w:after="80" w:line="300" w:lineRule="auto"/>
      </w:pPr>
      <w:r>
        <w:rPr>
          <w:rFonts w:ascii="Calibri" w:hAnsi="Calibri" w:eastAsia="Microsoft YaHei"/>
          <w:b w:val="0"/>
          <w:i w:val="0"/>
          <w:color w:val="202724"/>
        </w:rPr>
        <w:t>秒薪</w:t>
      </w:r>
    </w:p>
    <w:p>
      <w:pPr>
        <w:widowControl/>
        <w:numPr>
          <w:ilvl w:val="0"/>
          <w:numId w:val="42"/>
        </w:numPr>
        <w:spacing w:before="0" w:after="80" w:line="300" w:lineRule="auto"/>
      </w:pPr>
      <w:r>
        <w:rPr>
          <w:rFonts w:ascii="Calibri" w:hAnsi="Calibri" w:eastAsia="Microsoft YaHei"/>
          <w:b w:val="0"/>
          <w:i w:val="0"/>
          <w:color w:val="202724"/>
        </w:rPr>
        <w:t>今日收入</w:t>
      </w:r>
    </w:p>
    <w:p>
      <w:pPr>
        <w:widowControl/>
        <w:numPr>
          <w:ilvl w:val="0"/>
          <w:numId w:val="42"/>
        </w:numPr>
        <w:spacing w:before="0" w:after="80" w:line="300" w:lineRule="auto"/>
      </w:pPr>
      <w:r>
        <w:rPr>
          <w:rFonts w:ascii="Calibri" w:hAnsi="Calibri" w:eastAsia="Microsoft YaHei"/>
          <w:b w:val="0"/>
          <w:i w:val="0"/>
          <w:color w:val="202724"/>
        </w:rPr>
        <w:t>工作进度</w:t>
      </w:r>
    </w:p>
    <w:p>
      <w:pPr>
        <w:widowControl/>
        <w:numPr>
          <w:ilvl w:val="0"/>
          <w:numId w:val="42"/>
        </w:numPr>
        <w:spacing w:before="0" w:after="80" w:line="300" w:lineRule="auto"/>
      </w:pPr>
      <w:r>
        <w:rPr>
          <w:rFonts w:ascii="Calibri" w:hAnsi="Calibri" w:eastAsia="Microsoft YaHei"/>
          <w:b w:val="0"/>
          <w:i w:val="0"/>
          <w:color w:val="202724"/>
        </w:rPr>
        <w:t>月收入</w:t>
      </w:r>
    </w:p>
    <w:p>
      <w:pPr>
        <w:widowControl/>
        <w:numPr>
          <w:ilvl w:val="0"/>
          <w:numId w:val="42"/>
        </w:numPr>
        <w:spacing w:before="0" w:after="80" w:line="300" w:lineRule="auto"/>
      </w:pPr>
      <w:r>
        <w:rPr>
          <w:rFonts w:ascii="Calibri" w:hAnsi="Calibri" w:eastAsia="Microsoft YaHei"/>
          <w:b w:val="0"/>
          <w:i w:val="0"/>
          <w:color w:val="202724"/>
        </w:rPr>
        <w:t>任务码表下一次启动时使用的秒薪</w:t>
      </w:r>
    </w:p>
    <w:p>
      <w:pPr>
        <w:pStyle w:val="Heading2"/>
      </w:pPr>
      <w:r>
        <w:rPr>
          <w:rFonts w:ascii="Calibri" w:hAnsi="Calibri" w:eastAsia="Microsoft YaHei"/>
          <w:b/>
          <w:i w:val="0"/>
          <w:color w:val="9B6A2E"/>
          <w:sz w:val="24"/>
        </w:rPr>
        <w:t>3.</w:t>
      </w:r>
      <w:r>
        <w:rPr>
          <w:rFonts w:ascii="Calibri" w:hAnsi="Calibri" w:eastAsia="Microsoft YaHei"/>
          <w:b/>
          <w:i w:val="0"/>
          <w:color w:val="275247"/>
          <w:sz w:val="24"/>
        </w:rPr>
        <w:t xml:space="preserve"> 设置面板交互</w:t>
      </w:r>
    </w:p>
    <w:p>
      <w:pPr>
        <w:widowControl/>
        <w:numPr>
          <w:ilvl w:val="0"/>
          <w:numId w:val="42"/>
        </w:numPr>
        <w:spacing w:before="0" w:after="80" w:line="300" w:lineRule="auto"/>
      </w:pPr>
      <w:r>
        <w:rPr>
          <w:rFonts w:ascii="Calibri" w:hAnsi="Calibri" w:eastAsia="Microsoft YaHei"/>
          <w:b w:val="0"/>
          <w:i w:val="0"/>
          <w:color w:val="202724"/>
        </w:rPr>
        <w:t>保存：验证并写入当前浏览器。</w:t>
      </w:r>
    </w:p>
    <w:p>
      <w:pPr>
        <w:widowControl/>
        <w:numPr>
          <w:ilvl w:val="0"/>
          <w:numId w:val="42"/>
        </w:numPr>
        <w:spacing w:before="0" w:after="80" w:line="300" w:lineRule="auto"/>
      </w:pPr>
      <w:r>
        <w:rPr>
          <w:rFonts w:ascii="Calibri" w:hAnsi="Calibri" w:eastAsia="Microsoft YaHei"/>
          <w:b w:val="0"/>
          <w:i w:val="0"/>
          <w:color w:val="202724"/>
        </w:rPr>
        <w:t>取消：放弃未保存修改。</w:t>
      </w:r>
    </w:p>
    <w:p>
      <w:pPr>
        <w:widowControl/>
        <w:numPr>
          <w:ilvl w:val="0"/>
          <w:numId w:val="42"/>
        </w:numPr>
        <w:spacing w:before="0" w:after="80" w:line="300" w:lineRule="auto"/>
      </w:pPr>
      <w:r>
        <w:rPr>
          <w:rFonts w:ascii="Calibri" w:hAnsi="Calibri" w:eastAsia="Microsoft YaHei"/>
          <w:b w:val="0"/>
          <w:i w:val="0"/>
          <w:color w:val="202724"/>
        </w:rPr>
        <w:t>Escape：关闭设置。</w:t>
      </w:r>
    </w:p>
    <w:p>
      <w:pPr>
        <w:widowControl/>
        <w:numPr>
          <w:ilvl w:val="0"/>
          <w:numId w:val="42"/>
        </w:numPr>
        <w:spacing w:before="0" w:after="80" w:line="300" w:lineRule="auto"/>
      </w:pPr>
      <w:r>
        <w:rPr>
          <w:rFonts w:ascii="Calibri" w:hAnsi="Calibri" w:eastAsia="Microsoft YaHei"/>
          <w:b w:val="0"/>
          <w:i w:val="0"/>
          <w:color w:val="202724"/>
        </w:rPr>
        <w:t>Tab：焦点限制在设置面板内部。</w:t>
      </w:r>
    </w:p>
    <w:p>
      <w:pPr>
        <w:widowControl/>
        <w:numPr>
          <w:ilvl w:val="0"/>
          <w:numId w:val="42"/>
        </w:numPr>
        <w:spacing w:before="0" w:after="80" w:line="300" w:lineRule="auto"/>
      </w:pPr>
      <w:r>
        <w:rPr>
          <w:rFonts w:ascii="Calibri" w:hAnsi="Calibri" w:eastAsia="Microsoft YaHei"/>
          <w:b w:val="0"/>
          <w:i w:val="0"/>
          <w:color w:val="202724"/>
        </w:rPr>
        <w:t>错误信息显示在对应设置区域。</w:t>
      </w:r>
    </w:p>
    <w:p>
      <w:pPr>
        <w:widowControl/>
        <w:numPr>
          <w:ilvl w:val="0"/>
          <w:numId w:val="42"/>
        </w:numPr>
        <w:spacing w:before="0" w:after="80" w:line="300" w:lineRule="auto"/>
      </w:pPr>
      <w:r>
        <w:rPr>
          <w:rFonts w:ascii="Calibri" w:hAnsi="Calibri" w:eastAsia="Microsoft YaHei"/>
          <w:b w:val="0"/>
          <w:i w:val="0"/>
          <w:color w:val="202724"/>
        </w:rPr>
        <w:t>时间滚轮和日历数据区在普通状态使用低对比边界，聚焦或错误时才提高边界强度。</w:t>
      </w:r>
    </w:p>
    <w:p>
      <w:pPr>
        <w:widowControl/>
        <w:numPr>
          <w:ilvl w:val="0"/>
          <w:numId w:val="42"/>
        </w:numPr>
        <w:spacing w:before="0" w:after="80" w:line="300" w:lineRule="auto"/>
      </w:pPr>
      <w:r>
        <w:rPr>
          <w:rFonts w:ascii="Calibri" w:hAnsi="Calibri" w:eastAsia="Microsoft YaHei"/>
          <w:b w:val="0"/>
          <w:i w:val="0"/>
          <w:color w:val="202724"/>
        </w:rPr>
        <w:t>日历数据区使用无阴影的页面分区，不再作为设置面板内部的独立卡片。</w:t>
      </w:r>
    </w:p>
    <w:p>
      <w:bookmarkStart w:id="110" w:name="chapter_11"/>
      <w:pPr>
        <w:pStyle w:val="Heading1"/>
        <w:pBdr>
          <w:bottom w:val="single" w:sz="6" w:space="4" w:color="CDD3CF"/>
        </w:pBdr>
      </w:pPr>
      <w:r>
        <w:rPr>
          <w:rFonts w:ascii="Calibri" w:hAnsi="Calibri" w:eastAsia="Microsoft YaHei"/>
          <w:b/>
          <w:i w:val="0"/>
          <w:color w:val="9B6A2E"/>
          <w:sz w:val="32"/>
        </w:rPr>
        <w:t>十一</w:t>
      </w:r>
      <w:r>
        <w:rPr>
          <w:rFonts w:ascii="Calibri" w:hAnsi="Calibri" w:eastAsia="Microsoft YaHei"/>
          <w:b/>
          <w:i w:val="0"/>
          <w:color w:val="18372F"/>
          <w:sz w:val="32"/>
        </w:rPr>
        <w:t xml:space="preserve">  日历与业务时间</w:t>
      </w:r>
      <w:bookmarkEnd w:id="110"/>
    </w:p>
    <w:p>
      <w:pPr>
        <w:pStyle w:val="Heading2"/>
      </w:pPr>
      <w:r>
        <w:rPr>
          <w:rFonts w:ascii="Calibri" w:hAnsi="Calibri" w:eastAsia="Microsoft YaHei"/>
          <w:b/>
          <w:i w:val="0"/>
          <w:color w:val="9B6A2E"/>
          <w:sz w:val="24"/>
        </w:rPr>
        <w:t>1.</w:t>
      </w:r>
      <w:r>
        <w:rPr>
          <w:rFonts w:ascii="Calibri" w:hAnsi="Calibri" w:eastAsia="Microsoft YaHei"/>
          <w:b/>
          <w:i w:val="0"/>
          <w:color w:val="275247"/>
          <w:sz w:val="24"/>
        </w:rPr>
        <w:t xml:space="preserve"> 业务时区</w:t>
      </w:r>
    </w:p>
    <w:p>
      <w:pPr>
        <w:pStyle w:val="Heading3"/>
      </w:pPr>
      <w:r>
        <w:rPr>
          <w:rFonts w:ascii="Calibri" w:hAnsi="Calibri" w:eastAsia="Microsoft YaHei"/>
          <w:b/>
          <w:i w:val="0"/>
          <w:color w:val="9B6A2E"/>
          <w:sz w:val="22"/>
        </w:rPr>
        <w:t>所有业务日期、工作时间、日历和收入计算统一使用</w:t>
      </w:r>
    </w:p>
    <w:p>
      <w:pPr>
        <w:widowControl/>
        <w:numPr>
          <w:ilvl w:val="0"/>
          <w:numId w:val="42"/>
        </w:numPr>
        <w:spacing w:before="0" w:after="80" w:line="300" w:lineRule="auto"/>
      </w:pPr>
      <w:r>
        <w:rPr>
          <w:rFonts w:ascii="Consolas" w:hAnsi="Consolas" w:eastAsia="Microsoft YaHei"/>
          <w:b w:val="0"/>
          <w:i w:val="0"/>
          <w:color w:val="275247"/>
          <w:sz w:val="19"/>
        </w:rPr>
        <w:t>Asia/Shanghai</w:t>
      </w:r>
    </w:p>
    <w:p>
      <w:pPr>
        <w:widowControl/>
        <w:numPr>
          <w:ilvl w:val="0"/>
          <w:numId w:val="42"/>
        </w:numPr>
        <w:spacing w:before="0" w:after="80" w:line="300" w:lineRule="auto"/>
      </w:pPr>
      <w:r>
        <w:rPr>
          <w:rFonts w:ascii="Calibri" w:hAnsi="Calibri" w:eastAsia="Microsoft YaHei"/>
          <w:b w:val="0"/>
          <w:i w:val="0"/>
          <w:color w:val="202724"/>
        </w:rPr>
        <w:t>北京时间</w:t>
      </w:r>
    </w:p>
    <w:p>
      <w:pPr>
        <w:keepLines w:val="0"/>
        <w:widowControl/>
        <w:spacing w:before="0" w:after="120" w:line="300" w:lineRule="auto"/>
      </w:pPr>
      <w:r>
        <w:rPr>
          <w:rFonts w:ascii="Calibri" w:hAnsi="Calibri" w:eastAsia="Microsoft YaHei"/>
          <w:b w:val="0"/>
          <w:i w:val="0"/>
          <w:color w:val="202724"/>
        </w:rPr>
        <w:t>页面不会因为设备当前时区不同而改变工作日口径。</w:t>
      </w:r>
    </w:p>
    <w:p>
      <w:pPr>
        <w:pStyle w:val="Heading3"/>
      </w:pPr>
      <w:r>
        <w:rPr>
          <w:rFonts w:ascii="Calibri" w:hAnsi="Calibri" w:eastAsia="Microsoft YaHei"/>
          <w:b/>
          <w:i w:val="0"/>
          <w:color w:val="9B6A2E"/>
          <w:sz w:val="22"/>
        </w:rPr>
        <w:t>页面会定期读取设备时区。设备时区在运行期间发生变化时</w:t>
      </w:r>
    </w:p>
    <w:p>
      <w:pPr>
        <w:widowControl/>
        <w:numPr>
          <w:ilvl w:val="0"/>
          <w:numId w:val="42"/>
        </w:numPr>
        <w:spacing w:before="0" w:after="80" w:line="300" w:lineRule="auto"/>
      </w:pPr>
      <w:r>
        <w:rPr>
          <w:rFonts w:ascii="Calibri" w:hAnsi="Calibri" w:eastAsia="Microsoft YaHei"/>
          <w:b w:val="0"/>
          <w:i w:val="0"/>
          <w:color w:val="202724"/>
        </w:rPr>
        <w:t xml:space="preserve">业务时区仍固定为 </w:t>
      </w:r>
      <w:r>
        <w:rPr>
          <w:rFonts w:ascii="Consolas" w:hAnsi="Consolas" w:eastAsia="Microsoft YaHei"/>
          <w:b w:val="0"/>
          <w:i w:val="0"/>
          <w:color w:val="275247"/>
          <w:sz w:val="19"/>
        </w:rPr>
        <w:t>Asia/Shanghai</w:t>
      </w:r>
      <w:r>
        <w:rPr>
          <w:rFonts w:ascii="Calibri" w:hAnsi="Calibri" w:eastAsia="Microsoft YaHei"/>
          <w:b w:val="0"/>
          <w:i w:val="0"/>
          <w:color w:val="202724"/>
        </w:rPr>
        <w:t>，不改变收入和工作日结果。</w:t>
      </w:r>
    </w:p>
    <w:p>
      <w:pPr>
        <w:widowControl/>
        <w:numPr>
          <w:ilvl w:val="0"/>
          <w:numId w:val="42"/>
        </w:numPr>
        <w:spacing w:before="0" w:after="80" w:line="300" w:lineRule="auto"/>
      </w:pPr>
      <w:r>
        <w:rPr>
          <w:rFonts w:ascii="Calibri" w:hAnsi="Calibri" w:eastAsia="Microsoft YaHei"/>
          <w:b w:val="0"/>
          <w:i w:val="0"/>
          <w:color w:val="202724"/>
        </w:rPr>
        <w:t>页面清理依赖日期的缓存并按北京时间重新计算。</w:t>
      </w:r>
    </w:p>
    <w:p>
      <w:pPr>
        <w:widowControl/>
        <w:numPr>
          <w:ilvl w:val="0"/>
          <w:numId w:val="42"/>
        </w:numPr>
        <w:spacing w:before="0" w:after="80" w:line="300" w:lineRule="auto"/>
      </w:pPr>
      <w:r>
        <w:rPr>
          <w:rFonts w:ascii="Calibri" w:hAnsi="Calibri" w:eastAsia="Microsoft YaHei"/>
          <w:b w:val="0"/>
          <w:i w:val="0"/>
          <w:color w:val="202724"/>
        </w:rPr>
        <w:t>使用现有的安静提示说明设备时区已经变化，不弹出阻断式对话框。</w:t>
      </w:r>
    </w:p>
    <w:p>
      <w:pPr>
        <w:pStyle w:val="Heading2"/>
      </w:pPr>
      <w:r>
        <w:rPr>
          <w:rFonts w:ascii="Calibri" w:hAnsi="Calibri" w:eastAsia="Microsoft YaHei"/>
          <w:b/>
          <w:i w:val="0"/>
          <w:color w:val="9B6A2E"/>
          <w:sz w:val="24"/>
        </w:rPr>
        <w:t>2.</w:t>
      </w:r>
      <w:r>
        <w:rPr>
          <w:rFonts w:ascii="Calibri" w:hAnsi="Calibri" w:eastAsia="Microsoft YaHei"/>
          <w:b/>
          <w:i w:val="0"/>
          <w:color w:val="275247"/>
          <w:sz w:val="24"/>
        </w:rPr>
        <w:t xml:space="preserve"> 离线日历</w:t>
      </w:r>
    </w:p>
    <w:p>
      <w:pPr>
        <w:pStyle w:val="Heading3"/>
      </w:pPr>
      <w:r>
        <w:rPr>
          <w:rFonts w:ascii="Calibri" w:hAnsi="Calibri" w:eastAsia="Microsoft YaHei"/>
          <w:b/>
          <w:i w:val="0"/>
          <w:color w:val="9B6A2E"/>
          <w:sz w:val="22"/>
        </w:rPr>
        <w:t>当前内置</w:t>
      </w:r>
    </w:p>
    <w:p>
      <w:pPr>
        <w:widowControl/>
        <w:numPr>
          <w:ilvl w:val="0"/>
          <w:numId w:val="42"/>
        </w:numPr>
        <w:spacing w:before="0" w:after="80" w:line="300" w:lineRule="auto"/>
      </w:pPr>
      <w:r>
        <w:rPr>
          <w:rFonts w:ascii="Calibri" w:hAnsi="Calibri" w:eastAsia="Microsoft YaHei"/>
          <w:b w:val="0"/>
          <w:i w:val="0"/>
          <w:color w:val="202724"/>
        </w:rPr>
        <w:t>2026 年中国法定节假日</w:t>
      </w:r>
    </w:p>
    <w:p>
      <w:pPr>
        <w:widowControl/>
        <w:numPr>
          <w:ilvl w:val="0"/>
          <w:numId w:val="42"/>
        </w:numPr>
        <w:spacing w:before="0" w:after="80" w:line="300" w:lineRule="auto"/>
      </w:pPr>
      <w:r>
        <w:rPr>
          <w:rFonts w:ascii="Calibri" w:hAnsi="Calibri" w:eastAsia="Microsoft YaHei"/>
          <w:b w:val="0"/>
          <w:i w:val="0"/>
          <w:color w:val="202724"/>
        </w:rPr>
        <w:t>2026 年调休补班日</w:t>
      </w:r>
    </w:p>
    <w:p>
      <w:pPr>
        <w:pStyle w:val="Heading3"/>
      </w:pPr>
      <w:r>
        <w:rPr>
          <w:rFonts w:ascii="Calibri" w:hAnsi="Calibri" w:eastAsia="Microsoft YaHei"/>
          <w:b/>
          <w:i w:val="0"/>
          <w:color w:val="9B6A2E"/>
          <w:sz w:val="22"/>
        </w:rPr>
        <w:t>覆盖范围</w:t>
      </w:r>
    </w:p>
    <w:p>
      <w:pPr>
        <w:widowControl/>
        <w:numPr>
          <w:ilvl w:val="0"/>
          <w:numId w:val="42"/>
        </w:numPr>
        <w:spacing w:before="0" w:after="80" w:line="300" w:lineRule="auto"/>
      </w:pPr>
      <w:r>
        <w:rPr>
          <w:rFonts w:ascii="Calibri" w:hAnsi="Calibri" w:eastAsia="Microsoft YaHei"/>
          <w:b w:val="0"/>
          <w:i w:val="0"/>
          <w:color w:val="202724"/>
        </w:rPr>
        <w:t>2026-01-01 至 2026-12-31</w:t>
      </w:r>
    </w:p>
    <w:p>
      <w:pPr>
        <w:pStyle w:val="Heading2"/>
      </w:pPr>
      <w:r>
        <w:rPr>
          <w:rFonts w:ascii="Calibri" w:hAnsi="Calibri" w:eastAsia="Microsoft YaHei"/>
          <w:b/>
          <w:i w:val="0"/>
          <w:color w:val="9B6A2E"/>
          <w:sz w:val="24"/>
        </w:rPr>
        <w:t>3.</w:t>
      </w:r>
      <w:r>
        <w:rPr>
          <w:rFonts w:ascii="Calibri" w:hAnsi="Calibri" w:eastAsia="Microsoft YaHei"/>
          <w:b/>
          <w:i w:val="0"/>
          <w:color w:val="275247"/>
          <w:sz w:val="24"/>
        </w:rPr>
        <w:t xml:space="preserve"> 日历数据管理</w:t>
      </w:r>
    </w:p>
    <w:p>
      <w:pPr>
        <w:pStyle w:val="Heading3"/>
      </w:pPr>
      <w:r>
        <w:rPr>
          <w:rFonts w:ascii="Calibri" w:hAnsi="Calibri" w:eastAsia="Microsoft YaHei"/>
          <w:b/>
          <w:i w:val="0"/>
          <w:color w:val="9B6A2E"/>
          <w:sz w:val="22"/>
        </w:rPr>
        <w:t>任一设置面板底部均提供“日历数据”区</w:t>
      </w:r>
    </w:p>
    <w:p>
      <w:pPr>
        <w:widowControl/>
        <w:numPr>
          <w:ilvl w:val="0"/>
          <w:numId w:val="42"/>
        </w:numPr>
        <w:spacing w:before="0" w:after="80" w:line="300" w:lineRule="auto"/>
      </w:pPr>
      <w:r>
        <w:rPr>
          <w:rFonts w:ascii="Calibri" w:hAnsi="Calibri" w:eastAsia="Microsoft YaHei"/>
          <w:b w:val="0"/>
          <w:i w:val="0"/>
          <w:color w:val="202724"/>
        </w:rPr>
        <w:t>导出日历：生成带版本、覆盖范围、时区、日期集合和校验值的 JSON 文件。</w:t>
      </w:r>
    </w:p>
    <w:p>
      <w:pPr>
        <w:widowControl/>
        <w:numPr>
          <w:ilvl w:val="0"/>
          <w:numId w:val="42"/>
        </w:numPr>
        <w:spacing w:before="0" w:after="80" w:line="300" w:lineRule="auto"/>
      </w:pPr>
      <w:r>
        <w:rPr>
          <w:rFonts w:ascii="Calibri" w:hAnsi="Calibri" w:eastAsia="Microsoft YaHei"/>
          <w:b w:val="0"/>
          <w:i w:val="0"/>
          <w:color w:val="202724"/>
        </w:rPr>
        <w:t>导入日历：读取本地 JSON，校验日期格式、覆盖范围、</w:t>
      </w:r>
      <w:r>
        <w:rPr>
          <w:rFonts w:ascii="Consolas" w:hAnsi="Consolas" w:eastAsia="Microsoft YaHei"/>
          <w:b w:val="0"/>
          <w:i w:val="0"/>
          <w:color w:val="275247"/>
          <w:sz w:val="19"/>
        </w:rPr>
        <w:t>Asia/Shanghai</w:t>
      </w:r>
      <w:r>
        <w:rPr>
          <w:rFonts w:ascii="Calibri" w:hAnsi="Calibri" w:eastAsia="Microsoft YaHei"/>
          <w:b w:val="0"/>
          <w:i w:val="0"/>
          <w:color w:val="202724"/>
        </w:rPr>
        <w:t xml:space="preserve"> 时区、重复日期和校验值后立即生效。</w:t>
      </w:r>
    </w:p>
    <w:p>
      <w:pPr>
        <w:widowControl/>
        <w:numPr>
          <w:ilvl w:val="0"/>
          <w:numId w:val="42"/>
        </w:numPr>
        <w:spacing w:before="0" w:after="80" w:line="300" w:lineRule="auto"/>
      </w:pPr>
      <w:r>
        <w:rPr>
          <w:rFonts w:ascii="Calibri" w:hAnsi="Calibri" w:eastAsia="Microsoft YaHei"/>
          <w:b w:val="0"/>
          <w:i w:val="0"/>
          <w:color w:val="202724"/>
        </w:rPr>
        <w:t>恢复内置：清除已导入版本并恢复页面自带的 2026 年清单。</w:t>
      </w:r>
    </w:p>
    <w:p>
      <w:pPr>
        <w:widowControl/>
        <w:numPr>
          <w:ilvl w:val="0"/>
          <w:numId w:val="42"/>
        </w:numPr>
        <w:spacing w:before="0" w:after="80" w:line="300" w:lineRule="auto"/>
      </w:pPr>
      <w:r>
        <w:rPr>
          <w:rFonts w:ascii="Calibri" w:hAnsi="Calibri" w:eastAsia="Microsoft YaHei"/>
          <w:b w:val="0"/>
          <w:i w:val="0"/>
          <w:color w:val="202724"/>
        </w:rPr>
        <w:t>状态区显示当前版本、起止日期、休息日数量和调休工作日数量。</w:t>
      </w:r>
    </w:p>
    <w:p>
      <w:pPr>
        <w:keepLines w:val="0"/>
        <w:widowControl/>
        <w:spacing w:before="0" w:after="120" w:line="300" w:lineRule="auto"/>
      </w:pPr>
      <w:r>
        <w:rPr>
          <w:rFonts w:ascii="Calibri" w:hAnsi="Calibri" w:eastAsia="Microsoft YaHei"/>
          <w:b w:val="0"/>
          <w:i w:val="0"/>
          <w:color w:val="202724"/>
        </w:rPr>
        <w:t>导入文件最大 512 KB；单类日期最多 500 条；同一日期不能同时出现在节假日与调休工作日中。</w:t>
      </w:r>
    </w:p>
    <w:p>
      <w:pPr>
        <w:pStyle w:val="Heading2"/>
      </w:pPr>
      <w:r>
        <w:rPr>
          <w:rFonts w:ascii="Calibri" w:hAnsi="Calibri" w:eastAsia="Microsoft YaHei"/>
          <w:b/>
          <w:i w:val="0"/>
          <w:color w:val="9B6A2E"/>
          <w:sz w:val="24"/>
        </w:rPr>
        <w:t>4.</w:t>
      </w:r>
      <w:r>
        <w:rPr>
          <w:rFonts w:ascii="Calibri" w:hAnsi="Calibri" w:eastAsia="Microsoft YaHei"/>
          <w:b/>
          <w:i w:val="0"/>
          <w:color w:val="275247"/>
          <w:sz w:val="24"/>
        </w:rPr>
        <w:t xml:space="preserve"> 超出日历范围</w:t>
      </w:r>
    </w:p>
    <w:p>
      <w:pPr>
        <w:pStyle w:val="Heading3"/>
      </w:pPr>
      <w:r>
        <w:rPr>
          <w:rFonts w:ascii="Calibri" w:hAnsi="Calibri" w:eastAsia="Microsoft YaHei"/>
          <w:b/>
          <w:i w:val="0"/>
          <w:color w:val="9B6A2E"/>
          <w:sz w:val="22"/>
        </w:rPr>
        <w:t>超出内置覆盖范围时</w:t>
      </w:r>
    </w:p>
    <w:p>
      <w:pPr>
        <w:widowControl/>
        <w:numPr>
          <w:ilvl w:val="0"/>
          <w:numId w:val="42"/>
        </w:numPr>
        <w:spacing w:before="0" w:after="80" w:line="300" w:lineRule="auto"/>
      </w:pPr>
      <w:r>
        <w:rPr>
          <w:rFonts w:ascii="Calibri" w:hAnsi="Calibri" w:eastAsia="Microsoft YaHei"/>
          <w:b w:val="0"/>
          <w:i w:val="0"/>
          <w:color w:val="202724"/>
        </w:rPr>
        <w:t>页面回退到周一至周五为工作日的估算方式。</w:t>
      </w:r>
    </w:p>
    <w:p>
      <w:pPr>
        <w:widowControl/>
        <w:numPr>
          <w:ilvl w:val="0"/>
          <w:numId w:val="42"/>
        </w:numPr>
        <w:spacing w:before="0" w:after="80" w:line="300" w:lineRule="auto"/>
      </w:pPr>
      <w:r>
        <w:rPr>
          <w:rFonts w:ascii="Calibri" w:hAnsi="Calibri" w:eastAsia="Microsoft YaHei"/>
          <w:b w:val="0"/>
          <w:i w:val="0"/>
          <w:color w:val="202724"/>
        </w:rPr>
        <w:t>月收入区域显示日历回退提示。</w:t>
      </w:r>
    </w:p>
    <w:p>
      <w:pPr>
        <w:widowControl/>
        <w:numPr>
          <w:ilvl w:val="0"/>
          <w:numId w:val="42"/>
        </w:numPr>
        <w:spacing w:before="0" w:after="80" w:line="300" w:lineRule="auto"/>
      </w:pPr>
      <w:r>
        <w:rPr>
          <w:rFonts w:ascii="Calibri" w:hAnsi="Calibri" w:eastAsia="Microsoft YaHei"/>
          <w:b w:val="0"/>
          <w:i w:val="0"/>
          <w:color w:val="202724"/>
        </w:rPr>
        <w:t>该结果不再包含对应年份的法定节假日和调休信息。</w:t>
      </w:r>
    </w:p>
    <w:p>
      <w:bookmarkStart w:id="111" w:name="chapter_12"/>
      <w:pPr>
        <w:pStyle w:val="Heading1"/>
        <w:pBdr>
          <w:bottom w:val="single" w:sz="6" w:space="4" w:color="CDD3CF"/>
        </w:pBdr>
      </w:pPr>
      <w:r>
        <w:rPr>
          <w:rFonts w:ascii="Calibri" w:hAnsi="Calibri" w:eastAsia="Microsoft YaHei"/>
          <w:b/>
          <w:i w:val="0"/>
          <w:color w:val="9B6A2E"/>
          <w:sz w:val="32"/>
        </w:rPr>
        <w:t>十二</w:t>
      </w:r>
      <w:r>
        <w:rPr>
          <w:rFonts w:ascii="Calibri" w:hAnsi="Calibri" w:eastAsia="Microsoft YaHei"/>
          <w:b/>
          <w:i w:val="0"/>
          <w:color w:val="18372F"/>
          <w:sz w:val="32"/>
        </w:rPr>
        <w:t xml:space="preserve">  数据保存与多窗口同步</w:t>
      </w:r>
      <w:bookmarkEnd w:id="111"/>
    </w:p>
    <w:p>
      <w:pPr>
        <w:pStyle w:val="Heading2"/>
      </w:pPr>
      <w:r>
        <w:rPr>
          <w:rFonts w:ascii="Calibri" w:hAnsi="Calibri" w:eastAsia="Microsoft YaHei"/>
          <w:b/>
          <w:i w:val="0"/>
          <w:color w:val="9B6A2E"/>
          <w:sz w:val="24"/>
        </w:rPr>
        <w:t>1.</w:t>
      </w:r>
      <w:r>
        <w:rPr>
          <w:rFonts w:ascii="Calibri" w:hAnsi="Calibri" w:eastAsia="Microsoft YaHei"/>
          <w:b/>
          <w:i w:val="0"/>
          <w:color w:val="275247"/>
          <w:sz w:val="24"/>
        </w:rPr>
        <w:t xml:space="preserve"> 保存位置</w:t>
      </w:r>
    </w:p>
    <w:p>
      <w:pPr>
        <w:pStyle w:val="Heading3"/>
      </w:pPr>
      <w:r>
        <w:rPr>
          <w:rFonts w:ascii="Calibri" w:hAnsi="Calibri" w:eastAsia="Microsoft YaHei"/>
          <w:b/>
          <w:i w:val="0"/>
          <w:color w:val="9B6A2E"/>
          <w:sz w:val="22"/>
        </w:rPr>
        <w:t>页面使用浏览器 localStorage 保存</w:t>
      </w:r>
    </w:p>
    <w:p>
      <w:pPr>
        <w:widowControl/>
        <w:numPr>
          <w:ilvl w:val="0"/>
          <w:numId w:val="42"/>
        </w:numPr>
        <w:spacing w:before="0" w:after="80" w:line="300" w:lineRule="auto"/>
      </w:pPr>
      <w:r>
        <w:rPr>
          <w:rFonts w:ascii="Calibri" w:hAnsi="Calibri" w:eastAsia="Microsoft YaHei"/>
          <w:b w:val="0"/>
          <w:i w:val="0"/>
          <w:color w:val="202724"/>
        </w:rPr>
        <w:t>页面主题模式</w:t>
      </w:r>
    </w:p>
    <w:p>
      <w:pPr>
        <w:widowControl/>
        <w:numPr>
          <w:ilvl w:val="0"/>
          <w:numId w:val="42"/>
        </w:numPr>
        <w:spacing w:before="0" w:after="80" w:line="300" w:lineRule="auto"/>
      </w:pPr>
      <w:r>
        <w:rPr>
          <w:rFonts w:ascii="Calibri" w:hAnsi="Calibri" w:eastAsia="Microsoft YaHei"/>
          <w:b w:val="0"/>
          <w:i w:val="0"/>
          <w:color w:val="202724"/>
        </w:rPr>
        <w:t>收入设置</w:t>
      </w:r>
    </w:p>
    <w:p>
      <w:pPr>
        <w:widowControl/>
        <w:numPr>
          <w:ilvl w:val="0"/>
          <w:numId w:val="42"/>
        </w:numPr>
        <w:spacing w:before="0" w:after="80" w:line="300" w:lineRule="auto"/>
      </w:pPr>
      <w:r>
        <w:rPr>
          <w:rFonts w:ascii="Calibri" w:hAnsi="Calibri" w:eastAsia="Microsoft YaHei"/>
          <w:b w:val="0"/>
          <w:i w:val="0"/>
          <w:color w:val="202724"/>
        </w:rPr>
        <w:t>工作时间</w:t>
      </w:r>
    </w:p>
    <w:p>
      <w:pPr>
        <w:widowControl/>
        <w:numPr>
          <w:ilvl w:val="0"/>
          <w:numId w:val="42"/>
        </w:numPr>
        <w:spacing w:before="0" w:after="80" w:line="300" w:lineRule="auto"/>
      </w:pPr>
      <w:r>
        <w:rPr>
          <w:rFonts w:ascii="Calibri" w:hAnsi="Calibri" w:eastAsia="Microsoft YaHei"/>
          <w:b w:val="0"/>
          <w:i w:val="0"/>
          <w:color w:val="202724"/>
        </w:rPr>
        <w:t>任务码表状态</w:t>
      </w:r>
    </w:p>
    <w:p>
      <w:pPr>
        <w:keepLines w:val="0"/>
        <w:widowControl/>
        <w:spacing w:before="0" w:after="120" w:line="300" w:lineRule="auto"/>
      </w:pPr>
      <w:r>
        <w:rPr>
          <w:rFonts w:ascii="Calibri" w:hAnsi="Calibri" w:eastAsia="Microsoft YaHei"/>
          <w:b w:val="0"/>
          <w:i w:val="0"/>
          <w:color w:val="202724"/>
        </w:rPr>
        <w:t>数据只保存在当前浏览器和当前页面来源下，不会上传到服务器。</w:t>
      </w:r>
    </w:p>
    <w:p>
      <w:pPr>
        <w:pStyle w:val="Heading2"/>
      </w:pPr>
      <w:r>
        <w:rPr>
          <w:rFonts w:ascii="Calibri" w:hAnsi="Calibri" w:eastAsia="Microsoft YaHei"/>
          <w:b/>
          <w:i w:val="0"/>
          <w:color w:val="9B6A2E"/>
          <w:sz w:val="24"/>
        </w:rPr>
        <w:t>2.</w:t>
      </w:r>
      <w:r>
        <w:rPr>
          <w:rFonts w:ascii="Calibri" w:hAnsi="Calibri" w:eastAsia="Microsoft YaHei"/>
          <w:b/>
          <w:i w:val="0"/>
          <w:color w:val="275247"/>
          <w:sz w:val="24"/>
        </w:rPr>
        <w:t xml:space="preserve"> 事务存储</w:t>
      </w:r>
    </w:p>
    <w:p>
      <w:pPr>
        <w:pStyle w:val="Heading3"/>
      </w:pPr>
      <w:r>
        <w:rPr>
          <w:rFonts w:ascii="Calibri" w:hAnsi="Calibri" w:eastAsia="Microsoft YaHei"/>
          <w:b/>
          <w:i w:val="0"/>
          <w:color w:val="9B6A2E"/>
          <w:sz w:val="22"/>
        </w:rPr>
        <w:t>设置和码表均使用</w:t>
      </w:r>
    </w:p>
    <w:p>
      <w:pPr>
        <w:widowControl/>
        <w:numPr>
          <w:ilvl w:val="0"/>
          <w:numId w:val="42"/>
        </w:numPr>
        <w:spacing w:before="0" w:after="80" w:line="300" w:lineRule="auto"/>
      </w:pPr>
      <w:r>
        <w:rPr>
          <w:rFonts w:ascii="Calibri" w:hAnsi="Calibri" w:eastAsia="Microsoft YaHei"/>
          <w:b w:val="0"/>
          <w:i w:val="0"/>
          <w:color w:val="202724"/>
        </w:rPr>
        <w:t>主存储</w:t>
      </w:r>
    </w:p>
    <w:p>
      <w:pPr>
        <w:widowControl/>
        <w:numPr>
          <w:ilvl w:val="0"/>
          <w:numId w:val="42"/>
        </w:numPr>
        <w:spacing w:before="0" w:after="80" w:line="300" w:lineRule="auto"/>
      </w:pPr>
      <w:r>
        <w:rPr>
          <w:rFonts w:ascii="Calibri" w:hAnsi="Calibri" w:eastAsia="Microsoft YaHei"/>
          <w:b w:val="0"/>
          <w:i w:val="0"/>
          <w:color w:val="202724"/>
        </w:rPr>
        <w:t>last-good 备份</w:t>
      </w:r>
    </w:p>
    <w:p>
      <w:pPr>
        <w:widowControl/>
        <w:numPr>
          <w:ilvl w:val="0"/>
          <w:numId w:val="42"/>
        </w:numPr>
        <w:spacing w:before="0" w:after="80" w:line="300" w:lineRule="auto"/>
      </w:pPr>
      <w:r>
        <w:rPr>
          <w:rFonts w:ascii="Calibri" w:hAnsi="Calibri" w:eastAsia="Microsoft YaHei"/>
          <w:b w:val="0"/>
          <w:i w:val="0"/>
          <w:color w:val="202724"/>
        </w:rPr>
        <w:t>临时提交区</w:t>
      </w:r>
    </w:p>
    <w:p>
      <w:pPr>
        <w:widowControl/>
        <w:numPr>
          <w:ilvl w:val="0"/>
          <w:numId w:val="42"/>
        </w:numPr>
        <w:spacing w:before="0" w:after="80" w:line="300" w:lineRule="auto"/>
      </w:pPr>
      <w:r>
        <w:rPr>
          <w:rFonts w:ascii="Calibri" w:hAnsi="Calibri" w:eastAsia="Microsoft YaHei"/>
          <w:b w:val="0"/>
          <w:i w:val="0"/>
          <w:color w:val="202724"/>
        </w:rPr>
        <w:t>校验和</w:t>
      </w:r>
    </w:p>
    <w:p>
      <w:pPr>
        <w:widowControl/>
        <w:numPr>
          <w:ilvl w:val="0"/>
          <w:numId w:val="42"/>
        </w:numPr>
        <w:spacing w:before="0" w:after="80" w:line="300" w:lineRule="auto"/>
      </w:pPr>
      <w:r>
        <w:rPr>
          <w:rFonts w:ascii="Calibri" w:hAnsi="Calibri" w:eastAsia="Microsoft YaHei"/>
          <w:b w:val="0"/>
          <w:i w:val="0"/>
          <w:color w:val="202724"/>
        </w:rPr>
        <w:t>递增修订号</w:t>
      </w:r>
    </w:p>
    <w:p>
      <w:pPr>
        <w:keepLines w:val="0"/>
        <w:widowControl/>
        <w:spacing w:before="0" w:after="120" w:line="300" w:lineRule="auto"/>
      </w:pPr>
      <w:r>
        <w:rPr>
          <w:rFonts w:ascii="Calibri" w:hAnsi="Calibri" w:eastAsia="Microsoft YaHei"/>
          <w:b w:val="0"/>
          <w:i w:val="0"/>
          <w:color w:val="202724"/>
        </w:rPr>
        <w:t>写入失败或数据损坏时，页面会尝试从最近有效事务恢复。</w:t>
      </w:r>
    </w:p>
    <w:p>
      <w:pPr>
        <w:pStyle w:val="Heading2"/>
      </w:pPr>
      <w:r>
        <w:rPr>
          <w:rFonts w:ascii="Calibri" w:hAnsi="Calibri" w:eastAsia="Microsoft YaHei"/>
          <w:b/>
          <w:i w:val="0"/>
          <w:color w:val="9B6A2E"/>
          <w:sz w:val="24"/>
        </w:rPr>
        <w:t>3.</w:t>
      </w:r>
      <w:r>
        <w:rPr>
          <w:rFonts w:ascii="Calibri" w:hAnsi="Calibri" w:eastAsia="Microsoft YaHei"/>
          <w:b/>
          <w:i w:val="0"/>
          <w:color w:val="275247"/>
          <w:sz w:val="24"/>
        </w:rPr>
        <w:t xml:space="preserve"> 多窗口协调</w:t>
      </w:r>
    </w:p>
    <w:p>
      <w:pPr>
        <w:pStyle w:val="Heading3"/>
      </w:pPr>
      <w:r>
        <w:rPr>
          <w:rFonts w:ascii="Calibri" w:hAnsi="Calibri" w:eastAsia="Microsoft YaHei"/>
          <w:b/>
          <w:i w:val="0"/>
          <w:color w:val="9B6A2E"/>
          <w:sz w:val="22"/>
        </w:rPr>
        <w:t>同一页面同时打开多个窗口时</w:t>
      </w:r>
    </w:p>
    <w:p>
      <w:pPr>
        <w:widowControl/>
        <w:numPr>
          <w:ilvl w:val="0"/>
          <w:numId w:val="42"/>
        </w:numPr>
        <w:spacing w:before="0" w:after="80" w:line="300" w:lineRule="auto"/>
      </w:pPr>
      <w:r>
        <w:rPr>
          <w:rFonts w:ascii="Calibri" w:hAnsi="Calibri" w:eastAsia="Microsoft YaHei"/>
          <w:b w:val="0"/>
          <w:i w:val="0"/>
          <w:color w:val="202724"/>
        </w:rPr>
        <w:t>通过浏览器租约选出一个主写入窗口。</w:t>
      </w:r>
    </w:p>
    <w:p>
      <w:pPr>
        <w:widowControl/>
        <w:numPr>
          <w:ilvl w:val="0"/>
          <w:numId w:val="42"/>
        </w:numPr>
        <w:spacing w:before="0" w:after="80" w:line="300" w:lineRule="auto"/>
      </w:pPr>
      <w:r>
        <w:rPr>
          <w:rFonts w:ascii="Calibri" w:hAnsi="Calibri" w:eastAsia="Microsoft YaHei"/>
          <w:b w:val="0"/>
          <w:i w:val="0"/>
          <w:color w:val="202724"/>
        </w:rPr>
        <w:t>其他窗口作为跟随窗口。</w:t>
      </w:r>
    </w:p>
    <w:p>
      <w:pPr>
        <w:widowControl/>
        <w:numPr>
          <w:ilvl w:val="0"/>
          <w:numId w:val="42"/>
        </w:numPr>
        <w:spacing w:before="0" w:after="80" w:line="300" w:lineRule="auto"/>
      </w:pPr>
      <w:r>
        <w:rPr>
          <w:rFonts w:ascii="Calibri" w:hAnsi="Calibri" w:eastAsia="Microsoft YaHei"/>
          <w:b w:val="0"/>
          <w:i w:val="0"/>
          <w:color w:val="202724"/>
        </w:rPr>
        <w:t>跟随窗口的设置和码表操作转交主窗口写入。</w:t>
      </w:r>
    </w:p>
    <w:p>
      <w:pPr>
        <w:widowControl/>
        <w:numPr>
          <w:ilvl w:val="0"/>
          <w:numId w:val="42"/>
        </w:numPr>
        <w:spacing w:before="0" w:after="80" w:line="300" w:lineRule="auto"/>
      </w:pPr>
      <w:r>
        <w:rPr>
          <w:rFonts w:ascii="Calibri" w:hAnsi="Calibri" w:eastAsia="Microsoft YaHei"/>
          <w:b w:val="0"/>
          <w:i w:val="0"/>
          <w:color w:val="202724"/>
        </w:rPr>
        <w:t>主窗口完成后向其他窗口同步状态。</w:t>
      </w:r>
    </w:p>
    <w:p>
      <w:pPr>
        <w:keepLines w:val="0"/>
        <w:widowControl/>
        <w:spacing w:before="0" w:after="120" w:line="300" w:lineRule="auto"/>
      </w:pPr>
      <w:r>
        <w:rPr>
          <w:rFonts w:ascii="Calibri" w:hAnsi="Calibri" w:eastAsia="Microsoft YaHei"/>
          <w:b w:val="0"/>
          <w:i w:val="0"/>
          <w:color w:val="202724"/>
        </w:rPr>
        <w:t>该机制用于降低多个窗口同时写入造成的覆盖风险。</w:t>
      </w:r>
    </w:p>
    <w:p>
      <w:pPr>
        <w:pStyle w:val="Heading2"/>
      </w:pPr>
      <w:r>
        <w:rPr>
          <w:rFonts w:ascii="Calibri" w:hAnsi="Calibri" w:eastAsia="Microsoft YaHei"/>
          <w:b/>
          <w:i w:val="0"/>
          <w:color w:val="9B6A2E"/>
          <w:sz w:val="24"/>
        </w:rPr>
        <w:t>4.</w:t>
      </w:r>
      <w:r>
        <w:rPr>
          <w:rFonts w:ascii="Calibri" w:hAnsi="Calibri" w:eastAsia="Microsoft YaHei"/>
          <w:b/>
          <w:i w:val="0"/>
          <w:color w:val="275247"/>
          <w:sz w:val="24"/>
        </w:rPr>
        <w:t xml:space="preserve"> 存储不可用</w:t>
      </w:r>
    </w:p>
    <w:p>
      <w:pPr>
        <w:pStyle w:val="Heading3"/>
      </w:pPr>
      <w:r>
        <w:rPr>
          <w:rFonts w:ascii="Calibri" w:hAnsi="Calibri" w:eastAsia="Microsoft YaHei"/>
          <w:b/>
          <w:i w:val="0"/>
          <w:color w:val="9B6A2E"/>
          <w:sz w:val="22"/>
        </w:rPr>
        <w:t>浏览器禁止本地存储时</w:t>
      </w:r>
    </w:p>
    <w:p>
      <w:pPr>
        <w:widowControl/>
        <w:numPr>
          <w:ilvl w:val="0"/>
          <w:numId w:val="42"/>
        </w:numPr>
        <w:spacing w:before="0" w:after="80" w:line="300" w:lineRule="auto"/>
      </w:pPr>
      <w:r>
        <w:rPr>
          <w:rFonts w:ascii="Calibri" w:hAnsi="Calibri" w:eastAsia="Microsoft YaHei"/>
          <w:b w:val="0"/>
          <w:i w:val="0"/>
          <w:color w:val="202724"/>
        </w:rPr>
        <w:t>页面仍可在当前标签页运行。</w:t>
      </w:r>
    </w:p>
    <w:p>
      <w:pPr>
        <w:widowControl/>
        <w:numPr>
          <w:ilvl w:val="0"/>
          <w:numId w:val="42"/>
        </w:numPr>
        <w:spacing w:before="0" w:after="80" w:line="300" w:lineRule="auto"/>
      </w:pPr>
      <w:r>
        <w:rPr>
          <w:rFonts w:ascii="Calibri" w:hAnsi="Calibri" w:eastAsia="Microsoft YaHei"/>
          <w:b w:val="0"/>
          <w:i w:val="0"/>
          <w:color w:val="202724"/>
        </w:rPr>
        <w:t>设置可能只在当前页面会话生效。</w:t>
      </w:r>
    </w:p>
    <w:p>
      <w:pPr>
        <w:widowControl/>
        <w:numPr>
          <w:ilvl w:val="0"/>
          <w:numId w:val="42"/>
        </w:numPr>
        <w:spacing w:before="0" w:after="80" w:line="300" w:lineRule="auto"/>
      </w:pPr>
      <w:r>
        <w:rPr>
          <w:rFonts w:ascii="Calibri" w:hAnsi="Calibri" w:eastAsia="Microsoft YaHei"/>
          <w:b w:val="0"/>
          <w:i w:val="0"/>
          <w:color w:val="202724"/>
        </w:rPr>
        <w:t>页面会显示存储提示。</w:t>
      </w:r>
    </w:p>
    <w:p>
      <w:pPr>
        <w:keepLines w:val="0"/>
        <w:widowControl/>
        <w:spacing w:before="0" w:after="120" w:line="300" w:lineRule="auto"/>
      </w:pPr>
      <w:r>
        <w:rPr>
          <w:rFonts w:ascii="Calibri" w:hAnsi="Calibri" w:eastAsia="Microsoft YaHei"/>
          <w:b w:val="0"/>
          <w:i w:val="0"/>
          <w:color w:val="202724"/>
        </w:rPr>
        <w:t>清除浏览器网站数据会删除已保存主题、设置和任务码表状态。</w:t>
      </w:r>
    </w:p>
    <w:p>
      <w:pPr>
        <w:pStyle w:val="Heading2"/>
      </w:pPr>
      <w:r>
        <w:rPr>
          <w:rFonts w:ascii="Calibri" w:hAnsi="Calibri" w:eastAsia="Microsoft YaHei"/>
          <w:b/>
          <w:i w:val="0"/>
          <w:color w:val="9B6A2E"/>
          <w:sz w:val="24"/>
        </w:rPr>
        <w:t>5.</w:t>
      </w:r>
      <w:r>
        <w:rPr>
          <w:rFonts w:ascii="Calibri" w:hAnsi="Calibri" w:eastAsia="Microsoft YaHei"/>
          <w:b/>
          <w:i w:val="0"/>
          <w:color w:val="275247"/>
          <w:sz w:val="24"/>
        </w:rPr>
        <w:t xml:space="preserve"> 可识别异常与定义行为</w:t>
      </w:r>
    </w:p>
    <w:p>
      <w:pPr>
        <w:keepLines w:val="0"/>
        <w:widowControl/>
        <w:spacing w:before="0" w:after="120" w:line="300" w:lineRule="auto"/>
      </w:pPr>
      <w:r>
        <w:rPr>
          <w:rFonts w:ascii="Calibri" w:hAnsi="Calibri" w:eastAsia="Microsoft YaHei"/>
          <w:b w:val="0"/>
          <w:i w:val="0"/>
          <w:color w:val="202724"/>
        </w:rPr>
        <w:t>页面只对浏览器能够直接观察的条件自动处理，不推测不可验证的原因：</w:t>
      </w:r>
    </w:p>
    <w:p>
      <w:pPr>
        <w:widowControl/>
        <w:numPr>
          <w:ilvl w:val="0"/>
          <w:numId w:val="42"/>
        </w:numPr>
        <w:spacing w:before="0" w:after="80" w:line="300" w:lineRule="auto"/>
      </w:pPr>
      <w:r>
        <w:rPr>
          <w:rFonts w:ascii="Calibri" w:hAnsi="Calibri" w:eastAsia="Microsoft YaHei"/>
          <w:b w:val="0"/>
          <w:i w:val="0"/>
          <w:color w:val="202724"/>
        </w:rPr>
        <w:t>日历超出覆盖年份：使用普通工作日回退估算并在月收入区提示。</w:t>
      </w:r>
    </w:p>
    <w:p>
      <w:pPr>
        <w:widowControl/>
        <w:numPr>
          <w:ilvl w:val="0"/>
          <w:numId w:val="42"/>
        </w:numPr>
        <w:spacing w:before="0" w:after="80" w:line="300" w:lineRule="auto"/>
      </w:pPr>
      <w:r>
        <w:rPr>
          <w:rFonts w:ascii="Calibri" w:hAnsi="Calibri" w:eastAsia="Microsoft YaHei"/>
          <w:b w:val="0"/>
          <w:i w:val="0"/>
          <w:color w:val="202724"/>
        </w:rPr>
        <w:t>日历导入格式、范围、时区、重复日期或校验值错误：拒绝导入，在对应管理区显示原因，保留当前有效日历。</w:t>
      </w:r>
    </w:p>
    <w:p>
      <w:pPr>
        <w:widowControl/>
        <w:numPr>
          <w:ilvl w:val="0"/>
          <w:numId w:val="42"/>
        </w:numPr>
        <w:spacing w:before="0" w:after="80" w:line="300" w:lineRule="auto"/>
      </w:pPr>
      <w:r>
        <w:rPr>
          <w:rFonts w:ascii="Calibri" w:hAnsi="Calibri" w:eastAsia="Microsoft YaHei"/>
          <w:b w:val="0"/>
          <w:i w:val="0"/>
          <w:color w:val="202724"/>
        </w:rPr>
        <w:t>本地存储读取或写入失败：当前标签页继续运行，保留最近可用内存状态并显示非阻断提示。</w:t>
      </w:r>
    </w:p>
    <w:p>
      <w:pPr>
        <w:widowControl/>
        <w:numPr>
          <w:ilvl w:val="0"/>
          <w:numId w:val="42"/>
        </w:numPr>
        <w:spacing w:before="0" w:after="80" w:line="300" w:lineRule="auto"/>
      </w:pPr>
      <w:r>
        <w:rPr>
          <w:rFonts w:ascii="Calibri" w:hAnsi="Calibri" w:eastAsia="Microsoft YaHei"/>
          <w:b w:val="0"/>
          <w:i w:val="0"/>
          <w:color w:val="202724"/>
        </w:rPr>
        <w:t>多窗口同时修改：由主写入窗口提交，其他窗口同步最新修订；冲突写入不会静默覆盖。</w:t>
      </w:r>
    </w:p>
    <w:p>
      <w:pPr>
        <w:widowControl/>
        <w:numPr>
          <w:ilvl w:val="0"/>
          <w:numId w:val="42"/>
        </w:numPr>
        <w:spacing w:before="0" w:after="80" w:line="300" w:lineRule="auto"/>
      </w:pPr>
      <w:r>
        <w:rPr>
          <w:rFonts w:ascii="Calibri" w:hAnsi="Calibri" w:eastAsia="Microsoft YaHei"/>
          <w:b w:val="0"/>
          <w:i w:val="0"/>
          <w:color w:val="202724"/>
        </w:rPr>
        <w:t>页面休眠数小时后恢复：从真实时间连续接管，不补播后台期间的逐次数字滚动；历史播放保持播放状态。</w:t>
      </w:r>
    </w:p>
    <w:p>
      <w:pPr>
        <w:widowControl/>
        <w:numPr>
          <w:ilvl w:val="0"/>
          <w:numId w:val="42"/>
        </w:numPr>
        <w:spacing w:before="0" w:after="80" w:line="300" w:lineRule="auto"/>
      </w:pPr>
      <w:r>
        <w:rPr>
          <w:rFonts w:ascii="Calibri" w:hAnsi="Calibri" w:eastAsia="Microsoft YaHei"/>
          <w:b w:val="0"/>
          <w:i w:val="0"/>
          <w:color w:val="202724"/>
        </w:rPr>
        <w:t>系统时间突然前跳或后跳：重新校准业务时间，主调度器不中断；任务码表当前会话继续使用单调时钟，历史播放隔离异常的系统时间差。</w:t>
      </w:r>
    </w:p>
    <w:p>
      <w:pPr>
        <w:widowControl/>
        <w:numPr>
          <w:ilvl w:val="0"/>
          <w:numId w:val="42"/>
        </w:numPr>
        <w:spacing w:before="0" w:after="80" w:line="300" w:lineRule="auto"/>
      </w:pPr>
      <w:r>
        <w:rPr>
          <w:rFonts w:ascii="Calibri" w:hAnsi="Calibri" w:eastAsia="Microsoft YaHei"/>
          <w:b w:val="0"/>
          <w:i w:val="0"/>
          <w:color w:val="202724"/>
        </w:rPr>
        <w:t xml:space="preserve">设备时区变化：业务口径仍使用 </w:t>
      </w:r>
      <w:r>
        <w:rPr>
          <w:rFonts w:ascii="Consolas" w:hAnsi="Consolas" w:eastAsia="Microsoft YaHei"/>
          <w:b w:val="0"/>
          <w:i w:val="0"/>
          <w:color w:val="275247"/>
          <w:sz w:val="19"/>
        </w:rPr>
        <w:t>Asia/Shanghai</w:t>
      </w:r>
      <w:r>
        <w:rPr>
          <w:rFonts w:ascii="Calibri" w:hAnsi="Calibri" w:eastAsia="Microsoft YaHei"/>
          <w:b w:val="0"/>
          <w:i w:val="0"/>
          <w:color w:val="202724"/>
        </w:rPr>
        <w:t>，仅刷新日期缓存并给出安静提示。</w:t>
      </w:r>
    </w:p>
    <w:p>
      <w:pPr>
        <w:widowControl/>
        <w:numPr>
          <w:ilvl w:val="0"/>
          <w:numId w:val="42"/>
        </w:numPr>
        <w:spacing w:before="0" w:after="80" w:line="300" w:lineRule="auto"/>
      </w:pPr>
      <w:r>
        <w:rPr>
          <w:rFonts w:ascii="Calibri" w:hAnsi="Calibri" w:eastAsia="Microsoft YaHei"/>
          <w:b w:val="0"/>
          <w:i w:val="0"/>
          <w:color w:val="202724"/>
        </w:rPr>
        <w:t>任务码表运行中跨越零点：按单调时间继续累计，不因日期切换丢失当前任务。</w:t>
      </w:r>
    </w:p>
    <w:p>
      <w:pPr>
        <w:keepLines w:val="0"/>
        <w:widowControl/>
        <w:spacing w:before="0" w:after="120" w:line="300" w:lineRule="auto"/>
      </w:pPr>
      <w:r>
        <w:rPr>
          <w:rFonts w:ascii="Calibri" w:hAnsi="Calibri" w:eastAsia="Microsoft YaHei"/>
          <w:b w:val="0"/>
          <w:i w:val="0"/>
          <w:color w:val="202724"/>
        </w:rPr>
        <w:t>无法由单文件页面确认的外部事实，例如系统时钟本身是否准确、导入日历来源是否权威，不会被页面声明为已自动验证。</w:t>
      </w:r>
    </w:p>
    <w:p>
      <w:bookmarkStart w:id="112" w:name="chapter_13"/>
      <w:pPr>
        <w:pStyle w:val="Heading1"/>
        <w:pBdr>
          <w:bottom w:val="single" w:sz="6" w:space="4" w:color="CDD3CF"/>
        </w:pBdr>
      </w:pPr>
      <w:r>
        <w:rPr>
          <w:rFonts w:ascii="Calibri" w:hAnsi="Calibri" w:eastAsia="Microsoft YaHei"/>
          <w:b/>
          <w:i w:val="0"/>
          <w:color w:val="9B6A2E"/>
          <w:sz w:val="32"/>
        </w:rPr>
        <w:t>十三</w:t>
      </w:r>
      <w:r>
        <w:rPr>
          <w:rFonts w:ascii="Calibri" w:hAnsi="Calibri" w:eastAsia="Microsoft YaHei"/>
          <w:b/>
          <w:i w:val="0"/>
          <w:color w:val="18372F"/>
          <w:sz w:val="32"/>
        </w:rPr>
        <w:t xml:space="preserve">  响应式布局、主题与可访问性</w:t>
      </w:r>
      <w:bookmarkEnd w:id="112"/>
    </w:p>
    <w:p>
      <w:pPr>
        <w:pStyle w:val="Heading2"/>
      </w:pPr>
      <w:r>
        <w:rPr>
          <w:rFonts w:ascii="Calibri" w:hAnsi="Calibri" w:eastAsia="Microsoft YaHei"/>
          <w:b/>
          <w:i w:val="0"/>
          <w:color w:val="9B6A2E"/>
          <w:sz w:val="24"/>
        </w:rPr>
        <w:t>1.</w:t>
      </w:r>
      <w:r>
        <w:rPr>
          <w:rFonts w:ascii="Calibri" w:hAnsi="Calibri" w:eastAsia="Microsoft YaHei"/>
          <w:b/>
          <w:i w:val="0"/>
          <w:color w:val="275247"/>
          <w:sz w:val="24"/>
        </w:rPr>
        <w:t xml:space="preserve"> 响应式布局</w:t>
      </w:r>
    </w:p>
    <w:p>
      <w:pPr>
        <w:widowControl/>
        <w:numPr>
          <w:ilvl w:val="0"/>
          <w:numId w:val="42"/>
        </w:numPr>
        <w:spacing w:before="0" w:after="80" w:line="300" w:lineRule="auto"/>
      </w:pPr>
      <w:r>
        <w:rPr>
          <w:rFonts w:ascii="Calibri" w:hAnsi="Calibri" w:eastAsia="Microsoft YaHei"/>
          <w:b w:val="0"/>
          <w:i w:val="0"/>
          <w:color w:val="202724"/>
        </w:rPr>
        <w:t>页面主容器在手机、平板、桌面和超宽屏保持水平居中。</w:t>
      </w:r>
    </w:p>
    <w:p>
      <w:pPr>
        <w:widowControl/>
        <w:numPr>
          <w:ilvl w:val="0"/>
          <w:numId w:val="42"/>
        </w:numPr>
        <w:spacing w:before="0" w:after="80" w:line="300" w:lineRule="auto"/>
      </w:pPr>
      <w:r>
        <w:rPr>
          <w:rFonts w:ascii="Calibri" w:hAnsi="Calibri" w:eastAsia="Microsoft YaHei"/>
          <w:b w:val="0"/>
          <w:i w:val="0"/>
          <w:color w:val="202724"/>
        </w:rPr>
        <w:t>超宽屏限制内容最大宽度，避免卡片过度拉伸。</w:t>
      </w:r>
    </w:p>
    <w:p>
      <w:pPr>
        <w:widowControl/>
        <w:numPr>
          <w:ilvl w:val="0"/>
          <w:numId w:val="42"/>
        </w:numPr>
        <w:spacing w:before="0" w:after="80" w:line="300" w:lineRule="auto"/>
      </w:pPr>
      <w:r>
        <w:rPr>
          <w:rFonts w:ascii="Calibri" w:hAnsi="Calibri" w:eastAsia="Microsoft YaHei"/>
          <w:b w:val="0"/>
          <w:i w:val="0"/>
          <w:color w:val="202724"/>
        </w:rPr>
        <w:t>小屏幕改为紧凑布局，并保持纵向滚动。</w:t>
      </w:r>
    </w:p>
    <w:p>
      <w:pPr>
        <w:widowControl/>
        <w:numPr>
          <w:ilvl w:val="0"/>
          <w:numId w:val="42"/>
        </w:numPr>
        <w:spacing w:before="0" w:after="80" w:line="300" w:lineRule="auto"/>
      </w:pPr>
      <w:r>
        <w:rPr>
          <w:rFonts w:ascii="Calibri" w:hAnsi="Calibri" w:eastAsia="Microsoft YaHei"/>
          <w:b w:val="0"/>
          <w:i w:val="0"/>
          <w:color w:val="202724"/>
        </w:rPr>
        <w:t>主表盘外壳按比例约束，避免小屏幕视觉边框过粗。</w:t>
      </w:r>
    </w:p>
    <w:p>
      <w:pPr>
        <w:widowControl/>
        <w:numPr>
          <w:ilvl w:val="0"/>
          <w:numId w:val="42"/>
        </w:numPr>
        <w:spacing w:before="0" w:after="80" w:line="300" w:lineRule="auto"/>
      </w:pPr>
      <w:r>
        <w:rPr>
          <w:rFonts w:ascii="Calibri" w:hAnsi="Calibri" w:eastAsia="Microsoft YaHei"/>
          <w:b w:val="0"/>
          <w:i w:val="0"/>
          <w:color w:val="202724"/>
        </w:rPr>
        <w:t>固定格式控件使用稳定尺寸，避免数字变化导致布局跳动。</w:t>
      </w:r>
    </w:p>
    <w:p>
      <w:pPr>
        <w:widowControl/>
        <w:numPr>
          <w:ilvl w:val="0"/>
          <w:numId w:val="42"/>
        </w:numPr>
        <w:spacing w:before="0" w:after="80" w:line="300" w:lineRule="auto"/>
      </w:pPr>
      <w:r>
        <w:rPr>
          <w:rFonts w:ascii="Calibri" w:hAnsi="Calibri" w:eastAsia="Microsoft YaHei"/>
          <w:b w:val="0"/>
          <w:i w:val="0"/>
          <w:color w:val="202724"/>
        </w:rPr>
        <w:t>手机页面边距在 10 至 16px 之间连续变化；主卡、功能卡和普通信息卡使用不同圆角等级。</w:t>
      </w:r>
    </w:p>
    <w:p>
      <w:pPr>
        <w:widowControl/>
        <w:numPr>
          <w:ilvl w:val="0"/>
          <w:numId w:val="42"/>
        </w:numPr>
        <w:spacing w:before="0" w:after="80" w:line="300" w:lineRule="auto"/>
      </w:pPr>
      <w:r>
        <w:rPr>
          <w:rFonts w:ascii="Calibri" w:hAnsi="Calibri" w:eastAsia="Microsoft YaHei"/>
          <w:b w:val="0"/>
          <w:i w:val="0"/>
          <w:color w:val="202724"/>
        </w:rPr>
        <w:t>主表盘、收入读数和任务码表采用光学居中，不以三个区域的数学中心代替视觉重心。</w:t>
      </w:r>
    </w:p>
    <w:p>
      <w:pPr>
        <w:widowControl/>
        <w:numPr>
          <w:ilvl w:val="0"/>
          <w:numId w:val="42"/>
        </w:numPr>
        <w:spacing w:before="0" w:after="80" w:line="300" w:lineRule="auto"/>
      </w:pPr>
      <w:r>
        <w:rPr>
          <w:rFonts w:ascii="Calibri" w:hAnsi="Calibri" w:eastAsia="Microsoft YaHei"/>
          <w:b w:val="0"/>
          <w:i w:val="0"/>
          <w:color w:val="202724"/>
        </w:rPr>
        <w:t>620px 以下顶部状态栏使用两行固定网格，图标的视觉尺寸保持克制，触控命中范围仍不低于 44px。</w:t>
      </w:r>
    </w:p>
    <w:p>
      <w:pPr>
        <w:pStyle w:val="Heading3"/>
      </w:pPr>
      <w:r>
        <w:rPr>
          <w:rFonts w:ascii="Calibri" w:hAnsi="Calibri" w:eastAsia="Microsoft YaHei"/>
          <w:b/>
          <w:i w:val="0"/>
          <w:color w:val="9B6A2E"/>
          <w:sz w:val="22"/>
        </w:rPr>
        <w:t>除视口宽度断点外，页面还会测量实际内容压力</w:t>
      </w:r>
    </w:p>
    <w:p>
      <w:pPr>
        <w:widowControl/>
        <w:numPr>
          <w:ilvl w:val="0"/>
          <w:numId w:val="42"/>
        </w:numPr>
        <w:spacing w:before="0" w:after="80" w:line="300" w:lineRule="auto"/>
      </w:pPr>
      <w:r>
        <w:rPr>
          <w:rFonts w:ascii="Calibri" w:hAnsi="Calibri" w:eastAsia="Microsoft YaHei"/>
          <w:b w:val="0"/>
          <w:i w:val="0"/>
          <w:color w:val="202724"/>
        </w:rPr>
        <w:t>今日摘要、工作进度、本月收入和趣味换算分别读取文字宽度与可用空间。</w:t>
      </w:r>
    </w:p>
    <w:p>
      <w:pPr>
        <w:widowControl/>
        <w:numPr>
          <w:ilvl w:val="0"/>
          <w:numId w:val="42"/>
        </w:numPr>
        <w:spacing w:before="0" w:after="80" w:line="300" w:lineRule="auto"/>
      </w:pPr>
      <w:r>
        <w:rPr>
          <w:rFonts w:ascii="Calibri" w:hAnsi="Calibri" w:eastAsia="Microsoft YaHei"/>
          <w:b w:val="0"/>
          <w:i w:val="0"/>
          <w:color w:val="202724"/>
        </w:rPr>
        <w:t>金额位数、月份金额长度、剩余时间文字、趣味换算数量级、系统字体和浏览器字体缩放都会进入测量。</w:t>
      </w:r>
    </w:p>
    <w:p>
      <w:pPr>
        <w:widowControl/>
        <w:numPr>
          <w:ilvl w:val="0"/>
          <w:numId w:val="42"/>
        </w:numPr>
        <w:spacing w:before="0" w:after="80" w:line="300" w:lineRule="auto"/>
      </w:pPr>
      <w:r>
        <w:rPr>
          <w:rFonts w:ascii="Calibri" w:hAnsi="Calibri" w:eastAsia="Microsoft YaHei"/>
          <w:b w:val="0"/>
          <w:i w:val="0"/>
          <w:color w:val="202724"/>
        </w:rPr>
        <w:t>轻度压力先收紧局部间距与文字密度；严重压力才切换更紧凑的排列。</w:t>
      </w:r>
    </w:p>
    <w:p>
      <w:pPr>
        <w:widowControl/>
        <w:numPr>
          <w:ilvl w:val="0"/>
          <w:numId w:val="42"/>
        </w:numPr>
        <w:spacing w:before="0" w:after="80" w:line="300" w:lineRule="auto"/>
      </w:pPr>
      <w:r>
        <w:rPr>
          <w:rFonts w:ascii="Calibri" w:hAnsi="Calibri" w:eastAsia="Microsoft YaHei"/>
          <w:b w:val="0"/>
          <w:i w:val="0"/>
          <w:color w:val="202724"/>
        </w:rPr>
        <w:t>进入与退出紧凑状态使用不同阈值，并要求连续两次测量确认，避免临界宽度反复跳动。</w:t>
      </w:r>
    </w:p>
    <w:p>
      <w:pPr>
        <w:widowControl/>
        <w:numPr>
          <w:ilvl w:val="0"/>
          <w:numId w:val="42"/>
        </w:numPr>
        <w:spacing w:before="0" w:after="80" w:line="300" w:lineRule="auto"/>
      </w:pPr>
      <w:r>
        <w:rPr>
          <w:rFonts w:ascii="Calibri" w:hAnsi="Calibri" w:eastAsia="Microsoft YaHei"/>
          <w:b w:val="0"/>
          <w:i w:val="0"/>
          <w:color w:val="202724"/>
        </w:rPr>
        <w:t>正常内容下不添加任何视觉差异，现有视口布局和视觉基线保持不变。</w:t>
      </w:r>
    </w:p>
    <w:p>
      <w:pPr>
        <w:pStyle w:val="Heading3"/>
      </w:pPr>
      <w:r>
        <w:rPr>
          <w:rFonts w:ascii="Calibri" w:hAnsi="Calibri" w:eastAsia="Microsoft YaHei"/>
          <w:b/>
          <w:i w:val="0"/>
          <w:color w:val="9B6A2E"/>
          <w:sz w:val="22"/>
        </w:rPr>
        <w:t>已验证宽度</w:t>
      </w:r>
    </w:p>
    <w:p>
      <w:pPr>
        <w:widowControl/>
        <w:numPr>
          <w:ilvl w:val="0"/>
          <w:numId w:val="42"/>
        </w:numPr>
        <w:spacing w:before="0" w:after="80" w:line="300" w:lineRule="auto"/>
      </w:pPr>
      <w:r>
        <w:rPr>
          <w:rFonts w:ascii="Calibri" w:hAnsi="Calibri" w:eastAsia="Microsoft YaHei"/>
          <w:b w:val="0"/>
          <w:i w:val="0"/>
          <w:color w:val="202724"/>
        </w:rPr>
        <w:t>320px</w:t>
      </w:r>
    </w:p>
    <w:p>
      <w:pPr>
        <w:widowControl/>
        <w:numPr>
          <w:ilvl w:val="0"/>
          <w:numId w:val="42"/>
        </w:numPr>
        <w:spacing w:before="0" w:after="80" w:line="300" w:lineRule="auto"/>
      </w:pPr>
      <w:r>
        <w:rPr>
          <w:rFonts w:ascii="Calibri" w:hAnsi="Calibri" w:eastAsia="Microsoft YaHei"/>
          <w:b w:val="0"/>
          <w:i w:val="0"/>
          <w:color w:val="202724"/>
        </w:rPr>
        <w:t>390px</w:t>
      </w:r>
    </w:p>
    <w:p>
      <w:pPr>
        <w:widowControl/>
        <w:numPr>
          <w:ilvl w:val="0"/>
          <w:numId w:val="42"/>
        </w:numPr>
        <w:spacing w:before="0" w:after="80" w:line="300" w:lineRule="auto"/>
      </w:pPr>
      <w:r>
        <w:rPr>
          <w:rFonts w:ascii="Calibri" w:hAnsi="Calibri" w:eastAsia="Microsoft YaHei"/>
          <w:b w:val="0"/>
          <w:i w:val="0"/>
          <w:color w:val="202724"/>
        </w:rPr>
        <w:t>768px</w:t>
      </w:r>
    </w:p>
    <w:p>
      <w:pPr>
        <w:widowControl/>
        <w:numPr>
          <w:ilvl w:val="0"/>
          <w:numId w:val="42"/>
        </w:numPr>
        <w:spacing w:before="0" w:after="80" w:line="300" w:lineRule="auto"/>
      </w:pPr>
      <w:r>
        <w:rPr>
          <w:rFonts w:ascii="Calibri" w:hAnsi="Calibri" w:eastAsia="Microsoft YaHei"/>
          <w:b w:val="0"/>
          <w:i w:val="0"/>
          <w:color w:val="202724"/>
        </w:rPr>
        <w:t>1440px</w:t>
      </w:r>
    </w:p>
    <w:p>
      <w:pPr>
        <w:widowControl/>
        <w:numPr>
          <w:ilvl w:val="0"/>
          <w:numId w:val="42"/>
        </w:numPr>
        <w:spacing w:before="0" w:after="80" w:line="300" w:lineRule="auto"/>
      </w:pPr>
      <w:r>
        <w:rPr>
          <w:rFonts w:ascii="Calibri" w:hAnsi="Calibri" w:eastAsia="Microsoft YaHei"/>
          <w:b w:val="0"/>
          <w:i w:val="0"/>
          <w:color w:val="202724"/>
        </w:rPr>
        <w:t>2560px</w:t>
      </w:r>
    </w:p>
    <w:p>
      <w:pPr>
        <w:pStyle w:val="Heading2"/>
      </w:pPr>
      <w:r>
        <w:rPr>
          <w:rFonts w:ascii="Calibri" w:hAnsi="Calibri" w:eastAsia="Microsoft YaHei"/>
          <w:b/>
          <w:i w:val="0"/>
          <w:color w:val="9B6A2E"/>
          <w:sz w:val="24"/>
        </w:rPr>
        <w:t>2.</w:t>
      </w:r>
      <w:r>
        <w:rPr>
          <w:rFonts w:ascii="Calibri" w:hAnsi="Calibri" w:eastAsia="Microsoft YaHei"/>
          <w:b/>
          <w:i w:val="0"/>
          <w:color w:val="275247"/>
          <w:sz w:val="24"/>
        </w:rPr>
        <w:t xml:space="preserve"> 页面主题</w:t>
      </w:r>
    </w:p>
    <w:p>
      <w:pPr>
        <w:widowControl/>
        <w:numPr>
          <w:ilvl w:val="0"/>
          <w:numId w:val="42"/>
        </w:numPr>
        <w:spacing w:before="0" w:after="80" w:line="300" w:lineRule="auto"/>
      </w:pPr>
      <w:r>
        <w:rPr>
          <w:rFonts w:ascii="Calibri" w:hAnsi="Calibri" w:eastAsia="Microsoft YaHei"/>
          <w:b w:val="0"/>
          <w:i w:val="0"/>
          <w:color w:val="202724"/>
        </w:rPr>
        <w:t>桌面端可选择跟随系统、浅色或深色；手机端点击主题图标循环切换。</w:t>
      </w:r>
    </w:p>
    <w:p>
      <w:pPr>
        <w:widowControl/>
        <w:numPr>
          <w:ilvl w:val="0"/>
          <w:numId w:val="42"/>
        </w:numPr>
        <w:spacing w:before="0" w:after="80" w:line="300" w:lineRule="auto"/>
      </w:pPr>
      <w:r>
        <w:rPr>
          <w:rFonts w:ascii="Calibri" w:hAnsi="Calibri" w:eastAsia="Microsoft YaHei"/>
          <w:b w:val="0"/>
          <w:i w:val="0"/>
          <w:color w:val="202724"/>
        </w:rPr>
        <w:t>“跟随系统”使用 prefers-color-scheme，并在系统主题变化时立即更新。</w:t>
      </w:r>
    </w:p>
    <w:p>
      <w:pPr>
        <w:widowControl/>
        <w:numPr>
          <w:ilvl w:val="0"/>
          <w:numId w:val="42"/>
        </w:numPr>
        <w:spacing w:before="0" w:after="80" w:line="300" w:lineRule="auto"/>
      </w:pPr>
      <w:r>
        <w:rPr>
          <w:rFonts w:ascii="Calibri" w:hAnsi="Calibri" w:eastAsia="Microsoft YaHei"/>
          <w:b w:val="0"/>
          <w:i w:val="0"/>
          <w:color w:val="202724"/>
        </w:rPr>
        <w:t>手动浅色或深色会覆盖系统偏好，选择结果保存在当前浏览器。</w:t>
      </w:r>
    </w:p>
    <w:p>
      <w:pPr>
        <w:widowControl/>
        <w:numPr>
          <w:ilvl w:val="0"/>
          <w:numId w:val="42"/>
        </w:numPr>
        <w:spacing w:before="0" w:after="80" w:line="300" w:lineRule="auto"/>
      </w:pPr>
      <w:r>
        <w:rPr>
          <w:rFonts w:ascii="Calibri" w:hAnsi="Calibri" w:eastAsia="Microsoft YaHei"/>
          <w:b w:val="0"/>
          <w:i w:val="0"/>
          <w:color w:val="202724"/>
        </w:rPr>
        <w:t>深色模式使用均匀暖黑背景、低饱和黄铜和暖灰高光；主表盘盘面相对 R30 光学压低约 3%–5%，不改变表盘材质。</w:t>
      </w:r>
    </w:p>
    <w:p>
      <w:pPr>
        <w:widowControl/>
        <w:numPr>
          <w:ilvl w:val="0"/>
          <w:numId w:val="42"/>
        </w:numPr>
        <w:spacing w:before="0" w:after="80" w:line="300" w:lineRule="auto"/>
      </w:pPr>
      <w:r>
        <w:rPr>
          <w:rFonts w:ascii="Calibri" w:hAnsi="Calibri" w:eastAsia="Microsoft YaHei"/>
          <w:b w:val="0"/>
          <w:i w:val="0"/>
          <w:color w:val="202724"/>
        </w:rPr>
        <w:t>主卡、工作进度和普通信息卡使用三个明度层级，不依赖大面积发光。</w:t>
      </w:r>
    </w:p>
    <w:p>
      <w:pPr>
        <w:widowControl/>
        <w:numPr>
          <w:ilvl w:val="0"/>
          <w:numId w:val="42"/>
        </w:numPr>
        <w:spacing w:before="0" w:after="80" w:line="300" w:lineRule="auto"/>
      </w:pPr>
      <w:r>
        <w:rPr>
          <w:rFonts w:ascii="Calibri" w:hAnsi="Calibri" w:eastAsia="Microsoft YaHei"/>
          <w:b w:val="0"/>
          <w:i w:val="0"/>
          <w:color w:val="202724"/>
        </w:rPr>
        <w:t>中央内容区的背景网格比页面边缘更淡，避免卡片周围出现脏污感。</w:t>
      </w:r>
    </w:p>
    <w:p>
      <w:pPr>
        <w:widowControl/>
        <w:numPr>
          <w:ilvl w:val="0"/>
          <w:numId w:val="42"/>
        </w:numPr>
        <w:spacing w:before="0" w:after="80" w:line="300" w:lineRule="auto"/>
      </w:pPr>
      <w:r>
        <w:rPr>
          <w:rFonts w:ascii="Calibri" w:hAnsi="Calibri" w:eastAsia="Microsoft YaHei"/>
          <w:b w:val="0"/>
          <w:i w:val="0"/>
          <w:color w:val="202724"/>
        </w:rPr>
        <w:t>浅色和深色模式均使用标题、核心读数、功能说明、安静信息四档文字明度；浅色模式正常字号对卡片背景达到 WCAG AA。</w:t>
      </w:r>
    </w:p>
    <w:p>
      <w:pPr>
        <w:pStyle w:val="Heading2"/>
      </w:pPr>
      <w:r>
        <w:rPr>
          <w:rFonts w:ascii="Calibri" w:hAnsi="Calibri" w:eastAsia="Microsoft YaHei"/>
          <w:b/>
          <w:i w:val="0"/>
          <w:color w:val="9B6A2E"/>
          <w:sz w:val="24"/>
        </w:rPr>
        <w:t>3.</w:t>
      </w:r>
      <w:r>
        <w:rPr>
          <w:rFonts w:ascii="Calibri" w:hAnsi="Calibri" w:eastAsia="Microsoft YaHei"/>
          <w:b/>
          <w:i w:val="0"/>
          <w:color w:val="275247"/>
          <w:sz w:val="24"/>
        </w:rPr>
        <w:t xml:space="preserve"> 动画偏好</w:t>
      </w:r>
    </w:p>
    <w:p>
      <w:pPr>
        <w:pStyle w:val="Heading3"/>
      </w:pPr>
      <w:r>
        <w:rPr>
          <w:rFonts w:ascii="Calibri" w:hAnsi="Calibri" w:eastAsia="Microsoft YaHei"/>
          <w:b/>
          <w:i w:val="0"/>
          <w:color w:val="9B6A2E"/>
          <w:sz w:val="22"/>
        </w:rPr>
        <w:t>系统启用“减少动态效果”时</w:t>
      </w:r>
    </w:p>
    <w:p>
      <w:pPr>
        <w:widowControl/>
        <w:numPr>
          <w:ilvl w:val="0"/>
          <w:numId w:val="42"/>
        </w:numPr>
        <w:spacing w:before="0" w:after="80" w:line="300" w:lineRule="auto"/>
      </w:pPr>
      <w:r>
        <w:rPr>
          <w:rFonts w:ascii="Calibri" w:hAnsi="Calibri" w:eastAsia="Microsoft YaHei"/>
          <w:b w:val="0"/>
          <w:i w:val="0"/>
          <w:color w:val="202724"/>
        </w:rPr>
        <w:t>缩短或跳过非必要动画。</w:t>
      </w:r>
    </w:p>
    <w:p>
      <w:pPr>
        <w:widowControl/>
        <w:numPr>
          <w:ilvl w:val="0"/>
          <w:numId w:val="42"/>
        </w:numPr>
        <w:spacing w:before="0" w:after="80" w:line="300" w:lineRule="auto"/>
      </w:pPr>
      <w:r>
        <w:rPr>
          <w:rFonts w:ascii="Calibri" w:hAnsi="Calibri" w:eastAsia="Microsoft YaHei"/>
          <w:b w:val="0"/>
          <w:i w:val="0"/>
          <w:color w:val="202724"/>
        </w:rPr>
        <w:t>保留功能状态变化和必要读数更新。</w:t>
      </w:r>
    </w:p>
    <w:p>
      <w:pPr>
        <w:pStyle w:val="Heading2"/>
      </w:pPr>
      <w:r>
        <w:rPr>
          <w:rFonts w:ascii="Calibri" w:hAnsi="Calibri" w:eastAsia="Microsoft YaHei"/>
          <w:b/>
          <w:i w:val="0"/>
          <w:color w:val="9B6A2E"/>
          <w:sz w:val="24"/>
        </w:rPr>
        <w:t>4.</w:t>
      </w:r>
      <w:r>
        <w:rPr>
          <w:rFonts w:ascii="Calibri" w:hAnsi="Calibri" w:eastAsia="Microsoft YaHei"/>
          <w:b/>
          <w:i w:val="0"/>
          <w:color w:val="275247"/>
          <w:sz w:val="24"/>
        </w:rPr>
        <w:t xml:space="preserve"> 触控范围</w:t>
      </w:r>
    </w:p>
    <w:p>
      <w:pPr>
        <w:widowControl/>
        <w:numPr>
          <w:ilvl w:val="0"/>
          <w:numId w:val="42"/>
        </w:numPr>
        <w:spacing w:before="0" w:after="80" w:line="300" w:lineRule="auto"/>
      </w:pPr>
      <w:r>
        <w:rPr>
          <w:rFonts w:ascii="Calibri" w:hAnsi="Calibri" w:eastAsia="Microsoft YaHei"/>
          <w:b w:val="0"/>
          <w:i w:val="0"/>
          <w:color w:val="202724"/>
        </w:rPr>
        <w:t>触屏设备的小按钮目标区域至少按 44px 设计。</w:t>
      </w:r>
    </w:p>
    <w:p>
      <w:pPr>
        <w:widowControl/>
        <w:numPr>
          <w:ilvl w:val="0"/>
          <w:numId w:val="42"/>
        </w:numPr>
        <w:spacing w:before="0" w:after="80" w:line="300" w:lineRule="auto"/>
      </w:pPr>
      <w:r>
        <w:rPr>
          <w:rFonts w:ascii="Calibri" w:hAnsi="Calibri" w:eastAsia="Microsoft YaHei"/>
          <w:b w:val="0"/>
          <w:i w:val="0"/>
          <w:color w:val="202724"/>
        </w:rPr>
        <w:t>金额输入框和时间滚轮单项均保留完整 44px 以上实际命中框；弧面视觉变换只作用于数字，不缩小按钮。</w:t>
      </w:r>
    </w:p>
    <w:p>
      <w:pPr>
        <w:widowControl/>
        <w:numPr>
          <w:ilvl w:val="0"/>
          <w:numId w:val="42"/>
        </w:numPr>
        <w:spacing w:before="0" w:after="80" w:line="300" w:lineRule="auto"/>
      </w:pPr>
      <w:r>
        <w:rPr>
          <w:rFonts w:ascii="Calibri" w:hAnsi="Calibri" w:eastAsia="Microsoft YaHei"/>
          <w:b w:val="0"/>
          <w:i w:val="0"/>
          <w:color w:val="202724"/>
        </w:rPr>
        <w:t>快速回溯面板在窄屏使用底部浮层，并考虑安全区。</w:t>
      </w:r>
    </w:p>
    <w:p>
      <w:pPr>
        <w:pStyle w:val="Heading2"/>
      </w:pPr>
      <w:r>
        <w:rPr>
          <w:rFonts w:ascii="Calibri" w:hAnsi="Calibri" w:eastAsia="Microsoft YaHei"/>
          <w:b/>
          <w:i w:val="0"/>
          <w:color w:val="9B6A2E"/>
          <w:sz w:val="24"/>
        </w:rPr>
        <w:t>5.</w:t>
      </w:r>
      <w:r>
        <w:rPr>
          <w:rFonts w:ascii="Calibri" w:hAnsi="Calibri" w:eastAsia="Microsoft YaHei"/>
          <w:b/>
          <w:i w:val="0"/>
          <w:color w:val="275247"/>
          <w:sz w:val="24"/>
        </w:rPr>
        <w:t xml:space="preserve"> 键盘与读屏</w:t>
      </w:r>
    </w:p>
    <w:p>
      <w:pPr>
        <w:widowControl/>
        <w:numPr>
          <w:ilvl w:val="0"/>
          <w:numId w:val="42"/>
        </w:numPr>
        <w:spacing w:before="0" w:after="80" w:line="300" w:lineRule="auto"/>
      </w:pPr>
      <w:r>
        <w:rPr>
          <w:rFonts w:ascii="Calibri" w:hAnsi="Calibri" w:eastAsia="Microsoft YaHei"/>
          <w:b w:val="0"/>
          <w:i w:val="0"/>
          <w:color w:val="202724"/>
        </w:rPr>
        <w:t>可编辑卡片支持 Enter 和空格打开。</w:t>
      </w:r>
    </w:p>
    <w:p>
      <w:pPr>
        <w:widowControl/>
        <w:numPr>
          <w:ilvl w:val="0"/>
          <w:numId w:val="42"/>
        </w:numPr>
        <w:spacing w:before="0" w:after="80" w:line="300" w:lineRule="auto"/>
      </w:pPr>
      <w:r>
        <w:rPr>
          <w:rFonts w:ascii="Calibri" w:hAnsi="Calibri" w:eastAsia="Microsoft YaHei"/>
          <w:b w:val="0"/>
          <w:i w:val="0"/>
          <w:color w:val="202724"/>
        </w:rPr>
        <w:t>设置面板支持焦点循环和 Escape 关闭。</w:t>
      </w:r>
    </w:p>
    <w:p>
      <w:pPr>
        <w:widowControl/>
        <w:numPr>
          <w:ilvl w:val="0"/>
          <w:numId w:val="42"/>
        </w:numPr>
        <w:spacing w:before="0" w:after="80" w:line="300" w:lineRule="auto"/>
      </w:pPr>
      <w:r>
        <w:rPr>
          <w:rFonts w:ascii="Calibri" w:hAnsi="Calibri" w:eastAsia="Microsoft YaHei"/>
          <w:b w:val="0"/>
          <w:i w:val="0"/>
          <w:color w:val="202724"/>
        </w:rPr>
        <w:t>时间控件、进度条、码表和重要读数提供 ARIA 标签。</w:t>
      </w:r>
    </w:p>
    <w:p>
      <w:pPr>
        <w:widowControl/>
        <w:numPr>
          <w:ilvl w:val="0"/>
          <w:numId w:val="42"/>
        </w:numPr>
        <w:spacing w:before="0" w:after="80" w:line="300" w:lineRule="auto"/>
      </w:pPr>
      <w:r>
        <w:rPr>
          <w:rFonts w:ascii="Calibri" w:hAnsi="Calibri" w:eastAsia="Microsoft YaHei"/>
          <w:b w:val="0"/>
          <w:i w:val="0"/>
          <w:color w:val="202724"/>
        </w:rPr>
        <w:t>今日收入另有屏幕阅读器专用文本。</w:t>
      </w:r>
    </w:p>
    <w:p>
      <w:bookmarkStart w:id="113" w:name="chapter_14"/>
      <w:pPr>
        <w:pStyle w:val="Heading1"/>
        <w:pBdr>
          <w:bottom w:val="single" w:sz="6" w:space="4" w:color="CDD3CF"/>
        </w:pBdr>
      </w:pPr>
      <w:r>
        <w:rPr>
          <w:rFonts w:ascii="Calibri" w:hAnsi="Calibri" w:eastAsia="Microsoft YaHei"/>
          <w:b/>
          <w:i w:val="0"/>
          <w:color w:val="9B6A2E"/>
          <w:sz w:val="32"/>
        </w:rPr>
        <w:t>十四</w:t>
      </w:r>
      <w:r>
        <w:rPr>
          <w:rFonts w:ascii="Calibri" w:hAnsi="Calibri" w:eastAsia="Microsoft YaHei"/>
          <w:b/>
          <w:i w:val="0"/>
          <w:color w:val="18372F"/>
          <w:sz w:val="32"/>
        </w:rPr>
        <w:t xml:space="preserve">  性能与生命周期实现</w:t>
      </w:r>
      <w:bookmarkEnd w:id="113"/>
    </w:p>
    <w:p>
      <w:pPr>
        <w:pStyle w:val="Heading2"/>
      </w:pPr>
      <w:r>
        <w:rPr>
          <w:rFonts w:ascii="Calibri" w:hAnsi="Calibri" w:eastAsia="Microsoft YaHei"/>
          <w:b/>
          <w:i w:val="0"/>
          <w:color w:val="9B6A2E"/>
          <w:sz w:val="24"/>
        </w:rPr>
        <w:t>1.</w:t>
      </w:r>
      <w:r>
        <w:rPr>
          <w:rFonts w:ascii="Calibri" w:hAnsi="Calibri" w:eastAsia="Microsoft YaHei"/>
          <w:b/>
          <w:i w:val="0"/>
          <w:color w:val="275247"/>
          <w:sz w:val="24"/>
        </w:rPr>
        <w:t xml:space="preserve"> 单一视觉调度器</w:t>
      </w:r>
    </w:p>
    <w:p>
      <w:pPr>
        <w:pStyle w:val="Heading3"/>
      </w:pPr>
      <w:r>
        <w:rPr>
          <w:rFonts w:ascii="Calibri" w:hAnsi="Calibri" w:eastAsia="Microsoft YaHei"/>
          <w:b/>
          <w:i w:val="0"/>
          <w:color w:val="9B6A2E"/>
          <w:sz w:val="22"/>
        </w:rPr>
        <w:t>页面通过统一调度器管理</w:t>
      </w:r>
    </w:p>
    <w:p>
      <w:pPr>
        <w:widowControl/>
        <w:numPr>
          <w:ilvl w:val="0"/>
          <w:numId w:val="42"/>
        </w:numPr>
        <w:spacing w:before="0" w:after="80" w:line="300" w:lineRule="auto"/>
      </w:pPr>
      <w:r>
        <w:rPr>
          <w:rFonts w:ascii="Calibri" w:hAnsi="Calibri" w:eastAsia="Microsoft YaHei"/>
          <w:b w:val="0"/>
          <w:i w:val="0"/>
          <w:color w:val="202724"/>
        </w:rPr>
        <w:t>指针</w:t>
      </w:r>
    </w:p>
    <w:p>
      <w:pPr>
        <w:widowControl/>
        <w:numPr>
          <w:ilvl w:val="0"/>
          <w:numId w:val="42"/>
        </w:numPr>
        <w:spacing w:before="0" w:after="80" w:line="300" w:lineRule="auto"/>
      </w:pPr>
      <w:r>
        <w:rPr>
          <w:rFonts w:ascii="Calibri" w:hAnsi="Calibri" w:eastAsia="Microsoft YaHei"/>
          <w:b w:val="0"/>
          <w:i w:val="0"/>
          <w:color w:val="202724"/>
        </w:rPr>
        <w:t>数字滚轮</w:t>
      </w:r>
    </w:p>
    <w:p>
      <w:pPr>
        <w:widowControl/>
        <w:numPr>
          <w:ilvl w:val="0"/>
          <w:numId w:val="42"/>
        </w:numPr>
        <w:spacing w:before="0" w:after="80" w:line="300" w:lineRule="auto"/>
      </w:pPr>
      <w:r>
        <w:rPr>
          <w:rFonts w:ascii="Calibri" w:hAnsi="Calibri" w:eastAsia="Microsoft YaHei"/>
          <w:b w:val="0"/>
          <w:i w:val="0"/>
          <w:color w:val="202724"/>
        </w:rPr>
        <w:t>工作进度</w:t>
      </w:r>
    </w:p>
    <w:p>
      <w:pPr>
        <w:widowControl/>
        <w:numPr>
          <w:ilvl w:val="0"/>
          <w:numId w:val="42"/>
        </w:numPr>
        <w:spacing w:before="0" w:after="80" w:line="300" w:lineRule="auto"/>
      </w:pPr>
      <w:r>
        <w:rPr>
          <w:rFonts w:ascii="Calibri" w:hAnsi="Calibri" w:eastAsia="Microsoft YaHei"/>
          <w:b w:val="0"/>
          <w:i w:val="0"/>
          <w:color w:val="202724"/>
        </w:rPr>
        <w:t>任务码表</w:t>
      </w:r>
    </w:p>
    <w:p>
      <w:pPr>
        <w:widowControl/>
        <w:numPr>
          <w:ilvl w:val="0"/>
          <w:numId w:val="42"/>
        </w:numPr>
        <w:spacing w:before="0" w:after="80" w:line="300" w:lineRule="auto"/>
      </w:pPr>
      <w:r>
        <w:rPr>
          <w:rFonts w:ascii="Calibri" w:hAnsi="Calibri" w:eastAsia="Microsoft YaHei"/>
          <w:b w:val="0"/>
          <w:i w:val="0"/>
          <w:color w:val="202724"/>
        </w:rPr>
        <w:t>历史回溯</w:t>
      </w:r>
    </w:p>
    <w:p>
      <w:pPr>
        <w:widowControl/>
        <w:numPr>
          <w:ilvl w:val="0"/>
          <w:numId w:val="42"/>
        </w:numPr>
        <w:spacing w:before="0" w:after="80" w:line="300" w:lineRule="auto"/>
      </w:pPr>
      <w:r>
        <w:rPr>
          <w:rFonts w:ascii="Calibri" w:hAnsi="Calibri" w:eastAsia="Microsoft YaHei"/>
          <w:b w:val="0"/>
          <w:i w:val="0"/>
          <w:color w:val="202724"/>
        </w:rPr>
        <w:t>设置后的界面刷新</w:t>
      </w:r>
    </w:p>
    <w:p>
      <w:pPr>
        <w:keepLines w:val="0"/>
        <w:widowControl/>
        <w:spacing w:before="0" w:after="120" w:line="300" w:lineRule="auto"/>
      </w:pPr>
      <w:r>
        <w:rPr>
          <w:rFonts w:ascii="Calibri" w:hAnsi="Calibri" w:eastAsia="Microsoft YaHei"/>
          <w:b w:val="0"/>
          <w:i w:val="0"/>
          <w:color w:val="202724"/>
        </w:rPr>
        <w:t>避免多个独立动画循环同时竞争页面写入。</w:t>
      </w:r>
    </w:p>
    <w:p>
      <w:pPr>
        <w:pStyle w:val="Heading2"/>
      </w:pPr>
      <w:r>
        <w:rPr>
          <w:rFonts w:ascii="Calibri" w:hAnsi="Calibri" w:eastAsia="Microsoft YaHei"/>
          <w:b/>
          <w:i w:val="0"/>
          <w:color w:val="9B6A2E"/>
          <w:sz w:val="24"/>
        </w:rPr>
        <w:t>2.</w:t>
      </w:r>
      <w:r>
        <w:rPr>
          <w:rFonts w:ascii="Calibri" w:hAnsi="Calibri" w:eastAsia="Microsoft YaHei"/>
          <w:b/>
          <w:i w:val="0"/>
          <w:color w:val="275247"/>
          <w:sz w:val="24"/>
        </w:rPr>
        <w:t xml:space="preserve"> 自适应帧预算</w:t>
      </w:r>
    </w:p>
    <w:p>
      <w:pPr>
        <w:pStyle w:val="Heading3"/>
      </w:pPr>
      <w:r>
        <w:rPr>
          <w:rFonts w:ascii="Calibri" w:hAnsi="Calibri" w:eastAsia="Microsoft YaHei"/>
          <w:b/>
          <w:i w:val="0"/>
          <w:color w:val="9B6A2E"/>
          <w:sz w:val="22"/>
        </w:rPr>
        <w:t>页面根据实际帧耗时自动选择三档内部质量状态</w:t>
      </w:r>
    </w:p>
    <w:p>
      <w:pPr>
        <w:widowControl/>
        <w:numPr>
          <w:ilvl w:val="0"/>
          <w:numId w:val="42"/>
        </w:numPr>
        <w:spacing w:before="0" w:after="80" w:line="300" w:lineRule="auto"/>
      </w:pPr>
      <w:r>
        <w:rPr>
          <w:rFonts w:ascii="Consolas" w:hAnsi="Consolas" w:eastAsia="Microsoft YaHei"/>
          <w:b w:val="0"/>
          <w:i w:val="0"/>
          <w:color w:val="275247"/>
          <w:sz w:val="19"/>
        </w:rPr>
        <w:t>full</w:t>
      </w:r>
      <w:r>
        <w:rPr>
          <w:rFonts w:ascii="Calibri" w:hAnsi="Calibri" w:eastAsia="Microsoft YaHei"/>
          <w:b w:val="0"/>
          <w:i w:val="0"/>
          <w:color w:val="202724"/>
        </w:rPr>
        <w:t>：完整</w:t>
      </w:r>
    </w:p>
    <w:p>
      <w:pPr>
        <w:widowControl/>
        <w:numPr>
          <w:ilvl w:val="0"/>
          <w:numId w:val="42"/>
        </w:numPr>
        <w:spacing w:before="0" w:after="80" w:line="300" w:lineRule="auto"/>
      </w:pPr>
      <w:r>
        <w:rPr>
          <w:rFonts w:ascii="Consolas" w:hAnsi="Consolas" w:eastAsia="Microsoft YaHei"/>
          <w:b w:val="0"/>
          <w:i w:val="0"/>
          <w:color w:val="275247"/>
          <w:sz w:val="19"/>
        </w:rPr>
        <w:t>degraded</w:t>
      </w:r>
      <w:r>
        <w:rPr>
          <w:rFonts w:ascii="Calibri" w:hAnsi="Calibri" w:eastAsia="Microsoft YaHei"/>
          <w:b w:val="0"/>
          <w:i w:val="0"/>
          <w:color w:val="202724"/>
        </w:rPr>
        <w:t>：平衡</w:t>
      </w:r>
    </w:p>
    <w:p>
      <w:pPr>
        <w:widowControl/>
        <w:numPr>
          <w:ilvl w:val="0"/>
          <w:numId w:val="42"/>
        </w:numPr>
        <w:spacing w:before="0" w:after="80" w:line="300" w:lineRule="auto"/>
      </w:pPr>
      <w:r>
        <w:rPr>
          <w:rFonts w:ascii="Consolas" w:hAnsi="Consolas" w:eastAsia="Microsoft YaHei"/>
          <w:b w:val="0"/>
          <w:i w:val="0"/>
          <w:color w:val="275247"/>
          <w:sz w:val="19"/>
        </w:rPr>
        <w:t>critical</w:t>
      </w:r>
      <w:r>
        <w:rPr>
          <w:rFonts w:ascii="Calibri" w:hAnsi="Calibri" w:eastAsia="Microsoft YaHei"/>
          <w:b w:val="0"/>
          <w:i w:val="0"/>
          <w:color w:val="202724"/>
        </w:rPr>
        <w:t>：保护</w:t>
      </w:r>
    </w:p>
    <w:p>
      <w:pPr>
        <w:keepLines w:val="0"/>
        <w:widowControl/>
        <w:spacing w:before="0" w:after="120" w:line="300" w:lineRule="auto"/>
      </w:pPr>
      <w:r>
        <w:rPr>
          <w:rFonts w:ascii="Calibri" w:hAnsi="Calibri" w:eastAsia="Microsoft YaHei"/>
          <w:b w:val="0"/>
          <w:i w:val="0"/>
          <w:color w:val="202724"/>
        </w:rPr>
        <w:t>性能分档不降低主指针、分针、时针、今日收入滚轮、历史回溯和直接交互的刷新节奏。帧率不足时，页面先降低玻璃高光跟随、阴影和其他装饰性更新频率。</w:t>
      </w:r>
    </w:p>
    <w:p>
      <w:pPr>
        <w:pStyle w:val="Heading3"/>
      </w:pPr>
      <w:r>
        <w:rPr>
          <w:rFonts w:ascii="Calibri" w:hAnsi="Calibri" w:eastAsia="Microsoft YaHei"/>
          <w:b/>
          <w:i w:val="0"/>
          <w:color w:val="9B6A2E"/>
          <w:sz w:val="22"/>
        </w:rPr>
        <w:t>状态切换使用时间累计与滞回</w:t>
      </w:r>
    </w:p>
    <w:p>
      <w:pPr>
        <w:widowControl/>
        <w:numPr>
          <w:ilvl w:val="0"/>
          <w:numId w:val="42"/>
        </w:numPr>
        <w:spacing w:before="0" w:after="80" w:line="300" w:lineRule="auto"/>
      </w:pPr>
      <w:r>
        <w:rPr>
          <w:rFonts w:ascii="Calibri" w:hAnsi="Calibri" w:eastAsia="Microsoft YaHei"/>
          <w:b w:val="0"/>
          <w:i w:val="0"/>
          <w:color w:val="202724"/>
        </w:rPr>
        <w:t>慢帧持续约 900ms 后进入平衡档。</w:t>
      </w:r>
    </w:p>
    <w:p>
      <w:pPr>
        <w:widowControl/>
        <w:numPr>
          <w:ilvl w:val="0"/>
          <w:numId w:val="42"/>
        </w:numPr>
        <w:spacing w:before="0" w:after="80" w:line="300" w:lineRule="auto"/>
      </w:pPr>
      <w:r>
        <w:rPr>
          <w:rFonts w:ascii="Calibri" w:hAnsi="Calibri" w:eastAsia="Microsoft YaHei"/>
          <w:b w:val="0"/>
          <w:i w:val="0"/>
          <w:color w:val="202724"/>
        </w:rPr>
        <w:t>严重慢帧持续约 1400ms 后进入保护档。</w:t>
      </w:r>
    </w:p>
    <w:p>
      <w:pPr>
        <w:widowControl/>
        <w:numPr>
          <w:ilvl w:val="0"/>
          <w:numId w:val="42"/>
        </w:numPr>
        <w:spacing w:before="0" w:after="80" w:line="300" w:lineRule="auto"/>
      </w:pPr>
      <w:r>
        <w:rPr>
          <w:rFonts w:ascii="Calibri" w:hAnsi="Calibri" w:eastAsia="Microsoft YaHei"/>
          <w:b w:val="0"/>
          <w:i w:val="0"/>
          <w:color w:val="202724"/>
        </w:rPr>
        <w:t>恢复稳定约 8000ms 后才逐级提升。</w:t>
      </w:r>
    </w:p>
    <w:p>
      <w:pPr>
        <w:widowControl/>
        <w:numPr>
          <w:ilvl w:val="0"/>
          <w:numId w:val="42"/>
        </w:numPr>
        <w:spacing w:before="0" w:after="80" w:line="300" w:lineRule="auto"/>
      </w:pPr>
      <w:r>
        <w:rPr>
          <w:rFonts w:ascii="Calibri" w:hAnsi="Calibri" w:eastAsia="Microsoft YaHei"/>
          <w:b w:val="0"/>
          <w:i w:val="0"/>
          <w:color w:val="202724"/>
        </w:rPr>
        <w:t>每次切换后至少保持约 3200ms，避免档位来回抖动。</w:t>
      </w:r>
    </w:p>
    <w:p>
      <w:pPr>
        <w:keepLines w:val="0"/>
        <w:widowControl/>
        <w:spacing w:before="0" w:after="120" w:line="300" w:lineRule="auto"/>
      </w:pPr>
      <w:r>
        <w:rPr>
          <w:rFonts w:ascii="Calibri" w:hAnsi="Calibri" w:eastAsia="Microsoft YaHei"/>
          <w:b w:val="0"/>
          <w:i w:val="0"/>
          <w:color w:val="202724"/>
        </w:rPr>
        <w:t>Develop 版可在诊断面板中临时强制三档用于检查；Push 版只保留自动策略。</w:t>
      </w:r>
    </w:p>
    <w:p>
      <w:pPr>
        <w:pStyle w:val="Heading3"/>
      </w:pPr>
      <w:r>
        <w:rPr>
          <w:rFonts w:ascii="Calibri" w:hAnsi="Calibri" w:eastAsia="Microsoft YaHei"/>
          <w:b/>
          <w:i w:val="0"/>
          <w:color w:val="9B6A2E"/>
          <w:sz w:val="22"/>
        </w:rPr>
        <w:t>机械运动另外使用最高 120Hz 的有界子步积分</w:t>
      </w:r>
    </w:p>
    <w:p>
      <w:pPr>
        <w:widowControl/>
        <w:numPr>
          <w:ilvl w:val="0"/>
          <w:numId w:val="42"/>
        </w:numPr>
        <w:spacing w:before="0" w:after="80" w:line="300" w:lineRule="auto"/>
      </w:pPr>
      <w:r>
        <w:rPr>
          <w:rFonts w:ascii="Calibri" w:hAnsi="Calibri" w:eastAsia="Microsoft YaHei"/>
          <w:b w:val="0"/>
          <w:i w:val="0"/>
          <w:color w:val="202724"/>
        </w:rPr>
        <w:t>单帧时间被拆为多个短子步计算，避免 60Hz 与 120Hz 下速度感不同。</w:t>
      </w:r>
    </w:p>
    <w:p>
      <w:pPr>
        <w:widowControl/>
        <w:numPr>
          <w:ilvl w:val="0"/>
          <w:numId w:val="42"/>
        </w:numPr>
        <w:spacing w:before="0" w:after="80" w:line="300" w:lineRule="auto"/>
      </w:pPr>
      <w:r>
        <w:rPr>
          <w:rFonts w:ascii="Calibri" w:hAnsi="Calibri" w:eastAsia="Microsoft YaHei"/>
          <w:b w:val="0"/>
          <w:i w:val="0"/>
          <w:color w:val="202724"/>
        </w:rPr>
        <w:t>页面短暂停顿后恢复时，单帧最多只追算限定数量的子步，防止积压计算造成二次卡顿。</w:t>
      </w:r>
    </w:p>
    <w:p>
      <w:pPr>
        <w:widowControl/>
        <w:numPr>
          <w:ilvl w:val="0"/>
          <w:numId w:val="42"/>
        </w:numPr>
        <w:spacing w:before="0" w:after="80" w:line="300" w:lineRule="auto"/>
      </w:pPr>
      <w:r>
        <w:rPr>
          <w:rFonts w:ascii="Calibri" w:hAnsi="Calibri" w:eastAsia="Microsoft YaHei"/>
          <w:b w:val="0"/>
          <w:i w:val="0"/>
          <w:color w:val="202724"/>
        </w:rPr>
        <w:t>三根指针共用同一时间基准，快速正反切换时不会各自进入不同节奏。</w:t>
      </w:r>
    </w:p>
    <w:p>
      <w:pPr>
        <w:pStyle w:val="Heading2"/>
      </w:pPr>
      <w:r>
        <w:rPr>
          <w:rFonts w:ascii="Calibri" w:hAnsi="Calibri" w:eastAsia="Microsoft YaHei"/>
          <w:b/>
          <w:i w:val="0"/>
          <w:color w:val="9B6A2E"/>
          <w:sz w:val="24"/>
        </w:rPr>
        <w:t>3.</w:t>
      </w:r>
      <w:r>
        <w:rPr>
          <w:rFonts w:ascii="Calibri" w:hAnsi="Calibri" w:eastAsia="Microsoft YaHei"/>
          <w:b/>
          <w:i w:val="0"/>
          <w:color w:val="275247"/>
          <w:sz w:val="24"/>
        </w:rPr>
        <w:t xml:space="preserve"> 页面后台与恢复</w:t>
      </w:r>
    </w:p>
    <w:p>
      <w:pPr>
        <w:pStyle w:val="Heading3"/>
      </w:pPr>
      <w:r>
        <w:rPr>
          <w:rFonts w:ascii="Calibri" w:hAnsi="Calibri" w:eastAsia="Microsoft YaHei"/>
          <w:b/>
          <w:i w:val="0"/>
          <w:color w:val="9B6A2E"/>
          <w:sz w:val="22"/>
        </w:rPr>
        <w:t>页面进入后台时</w:t>
      </w:r>
    </w:p>
    <w:p>
      <w:pPr>
        <w:widowControl/>
        <w:numPr>
          <w:ilvl w:val="0"/>
          <w:numId w:val="42"/>
        </w:numPr>
        <w:spacing w:before="0" w:after="80" w:line="300" w:lineRule="auto"/>
      </w:pPr>
      <w:r>
        <w:rPr>
          <w:rFonts w:ascii="Calibri" w:hAnsi="Calibri" w:eastAsia="Microsoft YaHei"/>
          <w:b w:val="0"/>
          <w:i w:val="0"/>
          <w:color w:val="202724"/>
        </w:rPr>
        <w:t xml:space="preserve">暂停不必要的 </w:t>
      </w:r>
      <w:r>
        <w:rPr>
          <w:rFonts w:ascii="Consolas" w:hAnsi="Consolas" w:eastAsia="Microsoft YaHei"/>
          <w:b w:val="0"/>
          <w:i w:val="0"/>
          <w:color w:val="275247"/>
          <w:sz w:val="19"/>
        </w:rPr>
        <w:t>requestAnimationFrame</w:t>
      </w:r>
      <w:r>
        <w:rPr>
          <w:rFonts w:ascii="Calibri" w:hAnsi="Calibri" w:eastAsia="Microsoft YaHei"/>
          <w:b w:val="0"/>
          <w:i w:val="0"/>
          <w:color w:val="202724"/>
        </w:rPr>
        <w:t>。</w:t>
      </w:r>
    </w:p>
    <w:p>
      <w:pPr>
        <w:widowControl/>
        <w:numPr>
          <w:ilvl w:val="0"/>
          <w:numId w:val="42"/>
        </w:numPr>
        <w:spacing w:before="0" w:after="80" w:line="300" w:lineRule="auto"/>
      </w:pPr>
      <w:r>
        <w:rPr>
          <w:rFonts w:ascii="Calibri" w:hAnsi="Calibri" w:eastAsia="Microsoft YaHei"/>
          <w:b w:val="0"/>
          <w:i w:val="0"/>
          <w:color w:val="202724"/>
        </w:rPr>
        <w:t>保存任务码表快照。</w:t>
      </w:r>
    </w:p>
    <w:p>
      <w:pPr>
        <w:widowControl/>
        <w:numPr>
          <w:ilvl w:val="0"/>
          <w:numId w:val="42"/>
        </w:numPr>
        <w:spacing w:before="0" w:after="80" w:line="300" w:lineRule="auto"/>
      </w:pPr>
      <w:r>
        <w:rPr>
          <w:rFonts w:ascii="Calibri" w:hAnsi="Calibri" w:eastAsia="Microsoft YaHei"/>
          <w:b w:val="0"/>
          <w:i w:val="0"/>
          <w:color w:val="202724"/>
        </w:rPr>
        <w:t>不补播后台期间的收入逐次滚动。</w:t>
      </w:r>
    </w:p>
    <w:p>
      <w:pPr>
        <w:widowControl/>
        <w:numPr>
          <w:ilvl w:val="0"/>
          <w:numId w:val="42"/>
        </w:numPr>
        <w:spacing w:before="0" w:after="80" w:line="300" w:lineRule="auto"/>
      </w:pPr>
      <w:r>
        <w:rPr>
          <w:rFonts w:ascii="Calibri" w:hAnsi="Calibri" w:eastAsia="Microsoft YaHei"/>
          <w:b w:val="0"/>
          <w:i w:val="0"/>
          <w:color w:val="202724"/>
        </w:rPr>
        <w:t>如果正在历史播放，同时保存历史逻辑时间、系统时间和单调时间锚点，历史时间在后台继续推进。</w:t>
      </w:r>
    </w:p>
    <w:p>
      <w:pPr>
        <w:pStyle w:val="Heading3"/>
      </w:pPr>
      <w:r>
        <w:rPr>
          <w:rFonts w:ascii="Calibri" w:hAnsi="Calibri" w:eastAsia="Microsoft YaHei"/>
          <w:b/>
          <w:i w:val="0"/>
          <w:color w:val="9B6A2E"/>
          <w:sz w:val="22"/>
        </w:rPr>
        <w:t>页面恢复时</w:t>
      </w:r>
    </w:p>
    <w:p>
      <w:pPr>
        <w:widowControl/>
        <w:numPr>
          <w:ilvl w:val="0"/>
          <w:numId w:val="42"/>
        </w:numPr>
        <w:spacing w:before="0" w:after="80" w:line="300" w:lineRule="auto"/>
      </w:pPr>
      <w:r>
        <w:rPr>
          <w:rFonts w:ascii="Calibri" w:hAnsi="Calibri" w:eastAsia="Microsoft YaHei"/>
          <w:b w:val="0"/>
          <w:i w:val="0"/>
          <w:color w:val="202724"/>
        </w:rPr>
        <w:t>从真实当前状态重新计算。</w:t>
      </w:r>
    </w:p>
    <w:p>
      <w:pPr>
        <w:widowControl/>
        <w:numPr>
          <w:ilvl w:val="0"/>
          <w:numId w:val="42"/>
        </w:numPr>
        <w:spacing w:before="0" w:after="80" w:line="300" w:lineRule="auto"/>
      </w:pPr>
      <w:r>
        <w:rPr>
          <w:rFonts w:ascii="Calibri" w:hAnsi="Calibri" w:eastAsia="Microsoft YaHei"/>
          <w:b w:val="0"/>
          <w:i w:val="0"/>
          <w:color w:val="202724"/>
        </w:rPr>
        <w:t>收入数字从恢复后的第一帧开始按屏幕刷新节奏平滑追到当前值。</w:t>
      </w:r>
    </w:p>
    <w:p>
      <w:pPr>
        <w:widowControl/>
        <w:numPr>
          <w:ilvl w:val="0"/>
          <w:numId w:val="42"/>
        </w:numPr>
        <w:spacing w:before="0" w:after="80" w:line="300" w:lineRule="auto"/>
      </w:pPr>
      <w:r>
        <w:rPr>
          <w:rFonts w:ascii="Calibri" w:hAnsi="Calibri" w:eastAsia="Microsoft YaHei"/>
          <w:b w:val="0"/>
          <w:i w:val="0"/>
          <w:color w:val="202724"/>
        </w:rPr>
        <w:t>不再保留 180ms 静止准备段，也不再用 30–48ms 的低频批量提交。</w:t>
      </w:r>
    </w:p>
    <w:p>
      <w:pPr>
        <w:widowControl/>
        <w:numPr>
          <w:ilvl w:val="0"/>
          <w:numId w:val="42"/>
        </w:numPr>
        <w:spacing w:before="0" w:after="80" w:line="300" w:lineRule="auto"/>
      </w:pPr>
      <w:r>
        <w:rPr>
          <w:rFonts w:ascii="Calibri" w:hAnsi="Calibri" w:eastAsia="Microsoft YaHei"/>
          <w:b w:val="0"/>
          <w:i w:val="0"/>
          <w:color w:val="202724"/>
        </w:rPr>
        <w:t>历史停留状态保持原位置；历史播放状态直接接管后台期间已推进到的位置，不排队补播。检测到后台系统时间异常时只采用单调经过时间。</w:t>
      </w:r>
    </w:p>
    <w:p>
      <w:pPr>
        <w:widowControl/>
        <w:numPr>
          <w:ilvl w:val="0"/>
          <w:numId w:val="42"/>
        </w:numPr>
        <w:spacing w:before="0" w:after="80" w:line="300" w:lineRule="auto"/>
      </w:pPr>
      <w:r>
        <w:rPr>
          <w:rFonts w:ascii="Calibri" w:hAnsi="Calibri" w:eastAsia="Microsoft YaHei"/>
          <w:b w:val="0"/>
          <w:i w:val="0"/>
          <w:color w:val="202724"/>
        </w:rPr>
        <w:t>即使按下播放后仍处于追针交接阶段就进入后台，恢复时也会从按下播放的时刻计算应有进度，并保持播放状态。</w:t>
      </w:r>
    </w:p>
    <w:p>
      <w:pPr>
        <w:widowControl/>
        <w:numPr>
          <w:ilvl w:val="0"/>
          <w:numId w:val="42"/>
        </w:numPr>
        <w:spacing w:before="0" w:after="80" w:line="300" w:lineRule="auto"/>
      </w:pPr>
      <w:r>
        <w:rPr>
          <w:rFonts w:ascii="Calibri" w:hAnsi="Calibri" w:eastAsia="Microsoft YaHei"/>
          <w:b w:val="0"/>
          <w:i w:val="0"/>
          <w:color w:val="202724"/>
        </w:rPr>
        <w:t>任务码表状态从已保存锚点继续。</w:t>
      </w:r>
    </w:p>
    <w:p>
      <w:pPr>
        <w:widowControl/>
        <w:numPr>
          <w:ilvl w:val="0"/>
          <w:numId w:val="42"/>
        </w:numPr>
        <w:spacing w:before="0" w:after="80" w:line="300" w:lineRule="auto"/>
      </w:pPr>
      <w:r>
        <w:rPr>
          <w:rFonts w:ascii="Calibri" w:hAnsi="Calibri" w:eastAsia="Microsoft YaHei"/>
          <w:b w:val="0"/>
          <w:i w:val="0"/>
          <w:color w:val="202724"/>
        </w:rPr>
        <w:t>装饰性性能档位从当前真实帧耗时重新评估，不补算后台期间的帧率。</w:t>
      </w:r>
    </w:p>
    <w:p>
      <w:pPr>
        <w:pStyle w:val="Heading2"/>
      </w:pPr>
      <w:r>
        <w:rPr>
          <w:rFonts w:ascii="Calibri" w:hAnsi="Calibri" w:eastAsia="Microsoft YaHei"/>
          <w:b/>
          <w:i w:val="0"/>
          <w:color w:val="9B6A2E"/>
          <w:sz w:val="24"/>
        </w:rPr>
        <w:t>4.</w:t>
      </w:r>
      <w:r>
        <w:rPr>
          <w:rFonts w:ascii="Calibri" w:hAnsi="Calibri" w:eastAsia="Microsoft YaHei"/>
          <w:b/>
          <w:i w:val="0"/>
          <w:color w:val="275247"/>
          <w:sz w:val="24"/>
        </w:rPr>
        <w:t xml:space="preserve"> 系统时间变化</w:t>
      </w:r>
    </w:p>
    <w:p>
      <w:pPr>
        <w:widowControl/>
        <w:numPr>
          <w:ilvl w:val="0"/>
          <w:numId w:val="42"/>
        </w:numPr>
        <w:spacing w:before="0" w:after="80" w:line="300" w:lineRule="auto"/>
      </w:pPr>
      <w:r>
        <w:rPr>
          <w:rFonts w:ascii="Calibri" w:hAnsi="Calibri" w:eastAsia="Microsoft YaHei"/>
          <w:b w:val="0"/>
          <w:i w:val="0"/>
          <w:color w:val="202724"/>
        </w:rPr>
        <w:t xml:space="preserve">当前页面机械动画使用 </w:t>
      </w:r>
      <w:r>
        <w:rPr>
          <w:rFonts w:ascii="Consolas" w:hAnsi="Consolas" w:eastAsia="Microsoft YaHei"/>
          <w:b w:val="0"/>
          <w:i w:val="0"/>
          <w:color w:val="275247"/>
          <w:sz w:val="19"/>
        </w:rPr>
        <w:t>performance.now()</w:t>
      </w:r>
      <w:r>
        <w:rPr>
          <w:rFonts w:ascii="Calibri" w:hAnsi="Calibri" w:eastAsia="Microsoft YaHei"/>
          <w:b w:val="0"/>
          <w:i w:val="0"/>
          <w:color w:val="202724"/>
        </w:rPr>
        <w:t>。</w:t>
      </w:r>
    </w:p>
    <w:p>
      <w:pPr>
        <w:widowControl/>
        <w:numPr>
          <w:ilvl w:val="0"/>
          <w:numId w:val="42"/>
        </w:numPr>
        <w:spacing w:before="0" w:after="80" w:line="300" w:lineRule="auto"/>
      </w:pPr>
      <w:r>
        <w:rPr>
          <w:rFonts w:ascii="Calibri" w:hAnsi="Calibri" w:eastAsia="Microsoft YaHei"/>
          <w:b w:val="0"/>
          <w:i w:val="0"/>
          <w:color w:val="202724"/>
        </w:rPr>
        <w:t xml:space="preserve">跨刷新持久化使用 </w:t>
      </w:r>
      <w:r>
        <w:rPr>
          <w:rFonts w:ascii="Consolas" w:hAnsi="Consolas" w:eastAsia="Microsoft YaHei"/>
          <w:b w:val="0"/>
          <w:i w:val="0"/>
          <w:color w:val="275247"/>
          <w:sz w:val="19"/>
        </w:rPr>
        <w:t>Date.now()</w:t>
      </w:r>
      <w:r>
        <w:rPr>
          <w:rFonts w:ascii="Calibri" w:hAnsi="Calibri" w:eastAsia="Microsoft YaHei"/>
          <w:b w:val="0"/>
          <w:i w:val="0"/>
          <w:color w:val="202724"/>
        </w:rPr>
        <w:t>。</w:t>
      </w:r>
    </w:p>
    <w:p>
      <w:pPr>
        <w:widowControl/>
        <w:numPr>
          <w:ilvl w:val="0"/>
          <w:numId w:val="42"/>
        </w:numPr>
        <w:spacing w:before="0" w:after="80" w:line="300" w:lineRule="auto"/>
      </w:pPr>
      <w:r>
        <w:rPr>
          <w:rFonts w:ascii="Calibri" w:hAnsi="Calibri" w:eastAsia="Microsoft YaHei"/>
          <w:b w:val="0"/>
          <w:i w:val="0"/>
          <w:color w:val="202724"/>
        </w:rPr>
        <w:t>检测到系统时间前跳或后跳时，在主调度器保护范围内重新校准业务状态，不会因单个补偿接口异常使页面停止更新。</w:t>
      </w:r>
    </w:p>
    <w:p>
      <w:pPr>
        <w:widowControl/>
        <w:numPr>
          <w:ilvl w:val="0"/>
          <w:numId w:val="42"/>
        </w:numPr>
        <w:spacing w:before="0" w:after="80" w:line="300" w:lineRule="auto"/>
      </w:pPr>
      <w:r>
        <w:rPr>
          <w:rFonts w:ascii="Calibri" w:hAnsi="Calibri" w:eastAsia="Microsoft YaHei"/>
          <w:b w:val="0"/>
          <w:i w:val="0"/>
          <w:color w:val="202724"/>
        </w:rPr>
        <w:t>任务码表当前会话不直接跟随系统时间跳变；运行锚点会同步补偿，保证已计时长连续。</w:t>
      </w:r>
    </w:p>
    <w:p>
      <w:pPr>
        <w:widowControl/>
        <w:numPr>
          <w:ilvl w:val="0"/>
          <w:numId w:val="42"/>
        </w:numPr>
        <w:spacing w:before="0" w:after="80" w:line="300" w:lineRule="auto"/>
      </w:pPr>
      <w:r>
        <w:rPr>
          <w:rFonts w:ascii="Calibri" w:hAnsi="Calibri" w:eastAsia="Microsoft YaHei"/>
          <w:b w:val="0"/>
          <w:i w:val="0"/>
          <w:color w:val="202724"/>
        </w:rPr>
        <w:t>历史播放会调整系统时间锚点，并以单调时间验证后台经过时长，避免突然前冲或倒退。</w:t>
      </w:r>
    </w:p>
    <w:p>
      <w:bookmarkStart w:id="114" w:name="chapter_15"/>
      <w:pPr>
        <w:pStyle w:val="Heading1"/>
        <w:pBdr>
          <w:bottom w:val="single" w:sz="6" w:space="4" w:color="CDD3CF"/>
        </w:pBdr>
      </w:pPr>
      <w:r>
        <w:rPr>
          <w:rFonts w:ascii="Calibri" w:hAnsi="Calibri" w:eastAsia="Microsoft YaHei"/>
          <w:b/>
          <w:i w:val="0"/>
          <w:color w:val="9B6A2E"/>
          <w:sz w:val="32"/>
        </w:rPr>
        <w:t>十五</w:t>
      </w:r>
      <w:r>
        <w:rPr>
          <w:rFonts w:ascii="Calibri" w:hAnsi="Calibri" w:eastAsia="Microsoft YaHei"/>
          <w:b/>
          <w:i w:val="0"/>
          <w:color w:val="18372F"/>
          <w:sz w:val="32"/>
        </w:rPr>
        <w:t xml:space="preserve">  诊断面板与开发接口</w:t>
      </w:r>
      <w:bookmarkEnd w:id="114"/>
    </w:p>
    <w:p>
      <w:pPr>
        <w:pStyle w:val="Heading2"/>
      </w:pPr>
      <w:r>
        <w:rPr>
          <w:rFonts w:ascii="Calibri" w:hAnsi="Calibri" w:eastAsia="Microsoft YaHei"/>
          <w:b/>
          <w:i w:val="0"/>
          <w:color w:val="9B6A2E"/>
          <w:sz w:val="24"/>
        </w:rPr>
        <w:t>1.</w:t>
      </w:r>
      <w:r>
        <w:rPr>
          <w:rFonts w:ascii="Calibri" w:hAnsi="Calibri" w:eastAsia="Microsoft YaHei"/>
          <w:b/>
          <w:i w:val="0"/>
          <w:color w:val="275247"/>
          <w:sz w:val="24"/>
        </w:rPr>
        <w:t xml:space="preserve"> 诊断面板</w:t>
      </w:r>
    </w:p>
    <w:p>
      <w:pPr>
        <w:pStyle w:val="Heading3"/>
      </w:pPr>
      <w:r>
        <w:rPr>
          <w:rFonts w:ascii="Calibri" w:hAnsi="Calibri" w:eastAsia="Microsoft YaHei"/>
          <w:b/>
          <w:i w:val="0"/>
          <w:color w:val="9B6A2E"/>
          <w:sz w:val="22"/>
        </w:rPr>
        <w:t>快捷键</w:t>
      </w:r>
    </w:p>
    <w:p>
      <w:pPr>
        <w:widowControl/>
        <w:numPr>
          <w:ilvl w:val="0"/>
          <w:numId w:val="42"/>
        </w:numPr>
        <w:spacing w:before="0" w:after="80" w:line="300" w:lineRule="auto"/>
      </w:pPr>
      <w:r>
        <w:rPr>
          <w:rFonts w:ascii="Calibri" w:hAnsi="Calibri" w:eastAsia="Microsoft YaHei"/>
          <w:b w:val="0"/>
          <w:i w:val="0"/>
          <w:color w:val="202724"/>
        </w:rPr>
        <w:t>Ctrl + Alt + D：显示或隐藏</w:t>
      </w:r>
    </w:p>
    <w:p>
      <w:pPr>
        <w:widowControl/>
        <w:numPr>
          <w:ilvl w:val="0"/>
          <w:numId w:val="42"/>
        </w:numPr>
        <w:spacing w:before="0" w:after="80" w:line="300" w:lineRule="auto"/>
      </w:pPr>
      <w:r>
        <w:rPr>
          <w:rFonts w:ascii="Calibri" w:hAnsi="Calibri" w:eastAsia="Microsoft YaHei"/>
          <w:b w:val="0"/>
          <w:i w:val="0"/>
          <w:color w:val="202724"/>
        </w:rPr>
        <w:t>Ctrl + Alt + M：开始或停止只读动效质量记录</w:t>
      </w:r>
    </w:p>
    <w:p>
      <w:pPr>
        <w:pStyle w:val="Heading3"/>
      </w:pPr>
      <w:r>
        <w:rPr>
          <w:rFonts w:ascii="Calibri" w:hAnsi="Calibri" w:eastAsia="Microsoft YaHei"/>
          <w:b/>
          <w:i w:val="0"/>
          <w:color w:val="9B6A2E"/>
          <w:sz w:val="22"/>
        </w:rPr>
        <w:t>显示内容包括</w:t>
      </w:r>
    </w:p>
    <w:p>
      <w:pPr>
        <w:widowControl/>
        <w:numPr>
          <w:ilvl w:val="0"/>
          <w:numId w:val="42"/>
        </w:numPr>
        <w:spacing w:before="0" w:after="80" w:line="300" w:lineRule="auto"/>
      </w:pPr>
      <w:r>
        <w:rPr>
          <w:rFonts w:ascii="Calibri" w:hAnsi="Calibri" w:eastAsia="Microsoft YaHei"/>
          <w:b w:val="0"/>
          <w:i w:val="0"/>
          <w:color w:val="202724"/>
        </w:rPr>
        <w:t>时间状态机</w:t>
      </w:r>
    </w:p>
    <w:p>
      <w:pPr>
        <w:widowControl/>
        <w:numPr>
          <w:ilvl w:val="0"/>
          <w:numId w:val="42"/>
        </w:numPr>
        <w:spacing w:before="0" w:after="80" w:line="300" w:lineRule="auto"/>
      </w:pPr>
      <w:r>
        <w:rPr>
          <w:rFonts w:ascii="Calibri" w:hAnsi="Calibri" w:eastAsia="Microsoft YaHei"/>
          <w:b w:val="0"/>
          <w:i w:val="0"/>
          <w:color w:val="202724"/>
        </w:rPr>
        <w:t>当前工作状态</w:t>
      </w:r>
    </w:p>
    <w:p>
      <w:pPr>
        <w:widowControl/>
        <w:numPr>
          <w:ilvl w:val="0"/>
          <w:numId w:val="42"/>
        </w:numPr>
        <w:spacing w:before="0" w:after="80" w:line="300" w:lineRule="auto"/>
      </w:pPr>
      <w:r>
        <w:rPr>
          <w:rFonts w:ascii="Calibri" w:hAnsi="Calibri" w:eastAsia="Microsoft YaHei"/>
          <w:b w:val="0"/>
          <w:i w:val="0"/>
          <w:color w:val="202724"/>
        </w:rPr>
        <w:t>显示时间与目标时间</w:t>
      </w:r>
    </w:p>
    <w:p>
      <w:pPr>
        <w:widowControl/>
        <w:numPr>
          <w:ilvl w:val="0"/>
          <w:numId w:val="42"/>
        </w:numPr>
        <w:spacing w:before="0" w:after="80" w:line="300" w:lineRule="auto"/>
      </w:pPr>
      <w:r>
        <w:rPr>
          <w:rFonts w:ascii="Calibri" w:hAnsi="Calibri" w:eastAsia="Microsoft YaHei"/>
          <w:b w:val="0"/>
          <w:i w:val="0"/>
          <w:color w:val="202724"/>
        </w:rPr>
        <w:t>历史时间速度和事件合并窗口</w:t>
      </w:r>
    </w:p>
    <w:p>
      <w:pPr>
        <w:widowControl/>
        <w:numPr>
          <w:ilvl w:val="0"/>
          <w:numId w:val="42"/>
        </w:numPr>
        <w:spacing w:before="0" w:after="80" w:line="300" w:lineRule="auto"/>
      </w:pPr>
      <w:r>
        <w:rPr>
          <w:rFonts w:ascii="Calibri" w:hAnsi="Calibri" w:eastAsia="Microsoft YaHei"/>
          <w:b w:val="0"/>
          <w:i w:val="0"/>
          <w:color w:val="202724"/>
        </w:rPr>
        <w:t>当前识别的输入设备、平均事件间隔和自适应制动范围</w:t>
      </w:r>
    </w:p>
    <w:p>
      <w:pPr>
        <w:spacing w:before="20" w:after="100"/>
        <w:ind w:left="180" w:right="160"/>
        <w:shd w:fill="E9EFEC"/>
        <w:pBdr>
          <w:left w:val="single" w:sz="14" w:space="5" w:color="275247"/>
        </w:pBdr>
      </w:pPr>
      <w:r>
        <w:rPr>
          <w:rFonts w:ascii="Calibri" w:hAnsi="Calibri" w:eastAsia="Microsoft YaHei"/>
          <w:b w:val="0"/>
          <w:i w:val="0"/>
          <w:color w:val="18372F"/>
          <w:sz w:val="19"/>
        </w:rPr>
        <w:t>主针当前角度、目标角度、实时速度</w:t>
      </w:r>
    </w:p>
    <w:p>
      <w:pPr>
        <w:widowControl/>
        <w:numPr>
          <w:ilvl w:val="0"/>
          <w:numId w:val="42"/>
        </w:numPr>
        <w:spacing w:before="0" w:after="80" w:line="300" w:lineRule="auto"/>
      </w:pPr>
      <w:r>
        <w:rPr>
          <w:rFonts w:ascii="Calibri" w:hAnsi="Calibri" w:eastAsia="Microsoft YaHei"/>
          <w:b w:val="0"/>
          <w:i w:val="0"/>
          <w:color w:val="202724"/>
        </w:rPr>
        <w:t>分针当前角度、目标角度、实时速度</w:t>
      </w:r>
    </w:p>
    <w:p>
      <w:pPr>
        <w:widowControl/>
        <w:numPr>
          <w:ilvl w:val="0"/>
          <w:numId w:val="42"/>
        </w:numPr>
        <w:spacing w:before="0" w:after="80" w:line="300" w:lineRule="auto"/>
      </w:pPr>
      <w:r>
        <w:rPr>
          <w:rFonts w:ascii="Calibri" w:hAnsi="Calibri" w:eastAsia="Microsoft YaHei"/>
          <w:b w:val="0"/>
          <w:i w:val="0"/>
          <w:color w:val="202724"/>
        </w:rPr>
        <w:t>时针当前角度、目标角度、实时速度</w:t>
      </w:r>
    </w:p>
    <w:p>
      <w:pPr>
        <w:widowControl/>
        <w:numPr>
          <w:ilvl w:val="0"/>
          <w:numId w:val="42"/>
        </w:numPr>
        <w:spacing w:before="0" w:after="80" w:line="300" w:lineRule="auto"/>
      </w:pPr>
      <w:r>
        <w:rPr>
          <w:rFonts w:ascii="Calibri" w:hAnsi="Calibri" w:eastAsia="Microsoft YaHei"/>
          <w:b w:val="0"/>
          <w:i w:val="0"/>
          <w:color w:val="202724"/>
        </w:rPr>
        <w:t>三针实时角加速度与回到实时锁定状态</w:t>
      </w:r>
    </w:p>
    <w:p>
      <w:pPr>
        <w:widowControl/>
        <w:numPr>
          <w:ilvl w:val="0"/>
          <w:numId w:val="42"/>
        </w:numPr>
        <w:spacing w:before="0" w:after="80" w:line="300" w:lineRule="auto"/>
      </w:pPr>
      <w:r>
        <w:rPr>
          <w:rFonts w:ascii="Calibri" w:hAnsi="Calibri" w:eastAsia="Microsoft YaHei"/>
          <w:b w:val="0"/>
          <w:i w:val="0"/>
          <w:color w:val="202724"/>
        </w:rPr>
        <w:t>收入滚轮所有权和速度</w:t>
      </w:r>
    </w:p>
    <w:p>
      <w:pPr>
        <w:widowControl/>
        <w:numPr>
          <w:ilvl w:val="0"/>
          <w:numId w:val="42"/>
        </w:numPr>
        <w:spacing w:before="0" w:after="80" w:line="300" w:lineRule="auto"/>
      </w:pPr>
      <w:r>
        <w:rPr>
          <w:rFonts w:ascii="Calibri" w:hAnsi="Calibri" w:eastAsia="Microsoft YaHei"/>
          <w:b w:val="0"/>
          <w:i w:val="0"/>
          <w:color w:val="202724"/>
        </w:rPr>
        <w:t>任务码表状态</w:t>
      </w:r>
    </w:p>
    <w:p>
      <w:pPr>
        <w:widowControl/>
        <w:numPr>
          <w:ilvl w:val="0"/>
          <w:numId w:val="42"/>
        </w:numPr>
        <w:spacing w:before="0" w:after="80" w:line="300" w:lineRule="auto"/>
      </w:pPr>
      <w:r>
        <w:rPr>
          <w:rFonts w:ascii="Calibri" w:hAnsi="Calibri" w:eastAsia="Microsoft YaHei"/>
          <w:b w:val="0"/>
          <w:i w:val="0"/>
          <w:color w:val="202724"/>
        </w:rPr>
        <w:t>帧耗时和调度预算</w:t>
      </w:r>
    </w:p>
    <w:p>
      <w:pPr>
        <w:widowControl/>
        <w:numPr>
          <w:ilvl w:val="0"/>
          <w:numId w:val="42"/>
        </w:numPr>
        <w:spacing w:before="0" w:after="80" w:line="300" w:lineRule="auto"/>
      </w:pPr>
      <w:r>
        <w:rPr>
          <w:rFonts w:ascii="Calibri" w:hAnsi="Calibri" w:eastAsia="Microsoft YaHei"/>
          <w:b w:val="0"/>
          <w:i w:val="0"/>
          <w:color w:val="202724"/>
        </w:rPr>
        <w:t>当前性能档位</w:t>
      </w:r>
    </w:p>
    <w:p>
      <w:pPr>
        <w:widowControl/>
        <w:numPr>
          <w:ilvl w:val="0"/>
          <w:numId w:val="42"/>
        </w:numPr>
        <w:spacing w:before="0" w:after="80" w:line="300" w:lineRule="auto"/>
      </w:pPr>
      <w:r>
        <w:rPr>
          <w:rFonts w:ascii="Calibri" w:hAnsi="Calibri" w:eastAsia="Microsoft YaHei"/>
          <w:b w:val="0"/>
          <w:i w:val="0"/>
          <w:color w:val="202724"/>
        </w:rPr>
        <w:t>最近一次回溯的输入响应、轨迹时长、最大角速度、速度断点、到位再加速、最终角度误差</w:t>
      </w:r>
    </w:p>
    <w:p>
      <w:pPr>
        <w:widowControl/>
        <w:numPr>
          <w:ilvl w:val="0"/>
          <w:numId w:val="42"/>
        </w:numPr>
        <w:spacing w:before="0" w:after="80" w:line="300" w:lineRule="auto"/>
      </w:pPr>
      <w:r>
        <w:rPr>
          <w:rFonts w:ascii="Calibri" w:hAnsi="Calibri" w:eastAsia="Microsoft YaHei"/>
          <w:b w:val="0"/>
          <w:i w:val="0"/>
          <w:color w:val="202724"/>
        </w:rPr>
        <w:t>动效质量记录器自身的平均与第 95 百分位开销</w:t>
      </w:r>
    </w:p>
    <w:p>
      <w:pPr>
        <w:widowControl/>
        <w:numPr>
          <w:ilvl w:val="0"/>
          <w:numId w:val="42"/>
        </w:numPr>
        <w:spacing w:before="0" w:after="80" w:line="300" w:lineRule="auto"/>
      </w:pPr>
      <w:r>
        <w:rPr>
          <w:rFonts w:ascii="Calibri" w:hAnsi="Calibri" w:eastAsia="Microsoft YaHei"/>
          <w:b w:val="0"/>
          <w:i w:val="0"/>
          <w:color w:val="202724"/>
        </w:rPr>
        <w:t>设置、日历、存储和最近诊断事件</w:t>
      </w:r>
    </w:p>
    <w:p>
      <w:pPr>
        <w:keepLines w:val="0"/>
        <w:widowControl/>
        <w:spacing w:before="0" w:after="120" w:line="300" w:lineRule="auto"/>
      </w:pPr>
      <w:r>
        <w:rPr>
          <w:rFonts w:ascii="Calibri" w:hAnsi="Calibri" w:eastAsia="Microsoft YaHei"/>
          <w:b w:val="0"/>
          <w:i w:val="0"/>
          <w:color w:val="202724"/>
        </w:rPr>
        <w:t>动效质量记录器只读取现有时间、角度、速度和加速度，不参与插值、制动或到位判断。它不会用“响应必须低于 50ms”之类固定阈值改写动画；输入响应、反向连续性、到位减速和最终误差用于与同一设备后续版本比较。</w:t>
      </w:r>
    </w:p>
    <w:p>
      <w:pPr>
        <w:keepLines w:val="0"/>
        <w:widowControl/>
        <w:spacing w:before="0" w:after="120" w:line="300" w:lineRule="auto"/>
      </w:pPr>
      <w:r>
        <w:rPr>
          <w:rFonts w:ascii="Calibri" w:hAnsi="Calibri" w:eastAsia="Microsoft YaHei"/>
          <w:b w:val="0"/>
          <w:i w:val="0"/>
          <w:color w:val="202724"/>
        </w:rPr>
        <w:t>记录最多保留 64 个会话，轨迹分析在空闲时执行。记录器平均开销不高于约 0.15ms、95 百分位不高于约 0.30ms 时标记为通过。自动化环境中的轨迹数据只证明采样和边界有效，真实手感仍应以用户实际鼠标或触控板记录为准。</w:t>
      </w:r>
    </w:p>
    <w:p>
      <w:pPr>
        <w:pStyle w:val="Heading2"/>
      </w:pPr>
      <w:r>
        <w:rPr>
          <w:rFonts w:ascii="Calibri" w:hAnsi="Calibri" w:eastAsia="Microsoft YaHei"/>
          <w:b/>
          <w:i w:val="0"/>
          <w:color w:val="9B6A2E"/>
          <w:sz w:val="24"/>
        </w:rPr>
        <w:t>2.</w:t>
      </w:r>
      <w:r>
        <w:rPr>
          <w:rFonts w:ascii="Calibri" w:hAnsi="Calibri" w:eastAsia="Microsoft YaHei"/>
          <w:b/>
          <w:i w:val="0"/>
          <w:color w:val="275247"/>
          <w:sz w:val="24"/>
        </w:rPr>
        <w:t xml:space="preserve"> 浏览器控制台诊断接口</w:t>
      </w:r>
    </w:p>
    <w:p>
      <w:pPr>
        <w:pStyle w:val="Heading3"/>
      </w:pPr>
      <w:r>
        <w:rPr>
          <w:rFonts w:ascii="Calibri" w:hAnsi="Calibri" w:eastAsia="Microsoft YaHei"/>
          <w:b/>
          <w:i w:val="0"/>
          <w:color w:val="9B6A2E"/>
          <w:sz w:val="22"/>
        </w:rPr>
        <w:t>全局入口</w:t>
      </w:r>
    </w:p>
    <w:p>
      <w:pPr>
        <w:widowControl/>
        <w:numPr>
          <w:ilvl w:val="0"/>
          <w:numId w:val="42"/>
        </w:numPr>
        <w:spacing w:before="0" w:after="80" w:line="300" w:lineRule="auto"/>
      </w:pPr>
      <w:r>
        <w:rPr>
          <w:rFonts w:ascii="Consolas" w:hAnsi="Consolas" w:eastAsia="Microsoft YaHei"/>
          <w:b w:val="0"/>
          <w:i w:val="0"/>
          <w:color w:val="275247"/>
          <w:sz w:val="19"/>
        </w:rPr>
        <w:t>window.__incomeClockDiagnostics</w:t>
      </w:r>
    </w:p>
    <w:p>
      <w:pPr>
        <w:pStyle w:val="Heading3"/>
      </w:pPr>
      <w:r>
        <w:rPr>
          <w:rFonts w:ascii="Calibri" w:hAnsi="Calibri" w:eastAsia="Microsoft YaHei"/>
          <w:b/>
          <w:i w:val="0"/>
          <w:color w:val="9B6A2E"/>
          <w:sz w:val="22"/>
        </w:rPr>
        <w:t>常用方法</w:t>
      </w:r>
    </w:p>
    <w:p>
      <w:pPr>
        <w:widowControl/>
        <w:numPr>
          <w:ilvl w:val="0"/>
          <w:numId w:val="42"/>
        </w:numPr>
        <w:spacing w:before="0" w:after="80" w:line="300" w:lineRule="auto"/>
      </w:pPr>
      <w:r>
        <w:rPr>
          <w:rFonts w:ascii="Consolas" w:hAnsi="Consolas" w:eastAsia="Microsoft YaHei"/>
          <w:b w:val="0"/>
          <w:i w:val="0"/>
          <w:color w:val="275247"/>
          <w:sz w:val="19"/>
        </w:rPr>
        <w:t>runAllRegressionChecks()</w:t>
      </w:r>
    </w:p>
    <w:p>
      <w:pPr>
        <w:keepLines w:val="0"/>
        <w:widowControl/>
        <w:spacing w:before="0" w:after="80" w:line="300" w:lineRule="auto"/>
      </w:pPr>
      <w:r>
        <w:rPr>
          <w:rFonts w:ascii="Calibri" w:hAnsi="Calibri" w:eastAsia="Microsoft YaHei"/>
          <w:b w:val="0"/>
          <w:i w:val="0"/>
          <w:color w:val="202724"/>
        </w:rPr>
        <w:t>运行完整内置回归检查。</w:t>
      </w:r>
    </w:p>
    <w:p>
      <w:pPr>
        <w:widowControl/>
        <w:numPr>
          <w:ilvl w:val="0"/>
          <w:numId w:val="42"/>
        </w:numPr>
        <w:spacing w:before="0" w:after="80" w:line="300" w:lineRule="auto"/>
      </w:pPr>
      <w:r>
        <w:rPr>
          <w:rFonts w:ascii="Consolas" w:hAnsi="Consolas" w:eastAsia="Microsoft YaHei"/>
          <w:b w:val="0"/>
          <w:i w:val="0"/>
          <w:color w:val="275247"/>
          <w:sz w:val="19"/>
        </w:rPr>
        <w:t>getRelease()</w:t>
      </w:r>
    </w:p>
    <w:p>
      <w:pPr>
        <w:keepLines w:val="0"/>
        <w:widowControl/>
        <w:spacing w:before="0" w:after="80" w:line="300" w:lineRule="auto"/>
      </w:pPr>
      <w:r>
        <w:rPr>
          <w:rFonts w:ascii="Calibri" w:hAnsi="Calibri" w:eastAsia="Microsoft YaHei"/>
          <w:b w:val="0"/>
          <w:i w:val="0"/>
          <w:color w:val="202724"/>
        </w:rPr>
        <w:t>读取当前版本和实现策略。</w:t>
      </w:r>
    </w:p>
    <w:p>
      <w:pPr>
        <w:widowControl/>
        <w:numPr>
          <w:ilvl w:val="0"/>
          <w:numId w:val="42"/>
        </w:numPr>
        <w:spacing w:before="0" w:after="80" w:line="300" w:lineRule="auto"/>
      </w:pPr>
      <w:r>
        <w:rPr>
          <w:rFonts w:ascii="Consolas" w:hAnsi="Consolas" w:eastAsia="Microsoft YaHei"/>
          <w:b w:val="0"/>
          <w:i w:val="0"/>
          <w:color w:val="275247"/>
          <w:sz w:val="19"/>
        </w:rPr>
        <w:t>getTimelineState()</w:t>
      </w:r>
    </w:p>
    <w:p>
      <w:pPr>
        <w:keepLines w:val="0"/>
        <w:widowControl/>
        <w:spacing w:before="0" w:after="80" w:line="300" w:lineRule="auto"/>
      </w:pPr>
      <w:r>
        <w:rPr>
          <w:rFonts w:ascii="Calibri" w:hAnsi="Calibri" w:eastAsia="Microsoft YaHei"/>
          <w:b w:val="0"/>
          <w:i w:val="0"/>
          <w:color w:val="202724"/>
        </w:rPr>
        <w:t>读取当前时间状态。</w:t>
      </w:r>
    </w:p>
    <w:p>
      <w:pPr>
        <w:widowControl/>
        <w:numPr>
          <w:ilvl w:val="0"/>
          <w:numId w:val="42"/>
        </w:numPr>
        <w:spacing w:before="0" w:after="80" w:line="300" w:lineRule="auto"/>
      </w:pPr>
      <w:r>
        <w:rPr>
          <w:rFonts w:ascii="Consolas" w:hAnsi="Consolas" w:eastAsia="Microsoft YaHei"/>
          <w:b w:val="0"/>
          <w:i w:val="0"/>
          <w:color w:val="275247"/>
          <w:sz w:val="19"/>
        </w:rPr>
        <w:t>getHistoricalSeekState()</w:t>
      </w:r>
    </w:p>
    <w:p>
      <w:pPr>
        <w:keepLines w:val="0"/>
        <w:widowControl/>
        <w:spacing w:before="0" w:after="80" w:line="300" w:lineRule="auto"/>
      </w:pPr>
      <w:r>
        <w:rPr>
          <w:rFonts w:ascii="Calibri" w:hAnsi="Calibri" w:eastAsia="Microsoft YaHei"/>
          <w:b w:val="0"/>
          <w:i w:val="0"/>
          <w:color w:val="202724"/>
        </w:rPr>
        <w:t>读取历史时间、三根针目标、速度和加速度。</w:t>
      </w:r>
    </w:p>
    <w:p>
      <w:pPr>
        <w:widowControl/>
        <w:numPr>
          <w:ilvl w:val="0"/>
          <w:numId w:val="42"/>
        </w:numPr>
        <w:spacing w:before="0" w:after="80" w:line="300" w:lineRule="auto"/>
      </w:pPr>
      <w:r>
        <w:rPr>
          <w:rFonts w:ascii="Consolas" w:hAnsi="Consolas" w:eastAsia="Microsoft YaHei"/>
          <w:b w:val="0"/>
          <w:i w:val="0"/>
          <w:color w:val="275247"/>
          <w:sz w:val="19"/>
        </w:rPr>
        <w:t>getTaskStopwatchState()</w:t>
      </w:r>
    </w:p>
    <w:p>
      <w:pPr>
        <w:keepLines w:val="0"/>
        <w:widowControl/>
        <w:spacing w:before="0" w:after="80" w:line="300" w:lineRule="auto"/>
      </w:pPr>
      <w:r>
        <w:rPr>
          <w:rFonts w:ascii="Calibri" w:hAnsi="Calibri" w:eastAsia="Microsoft YaHei"/>
          <w:b w:val="0"/>
          <w:i w:val="0"/>
          <w:color w:val="202724"/>
        </w:rPr>
        <w:t>读取任务码表状态。</w:t>
      </w:r>
    </w:p>
    <w:p>
      <w:pPr>
        <w:widowControl/>
        <w:numPr>
          <w:ilvl w:val="0"/>
          <w:numId w:val="42"/>
        </w:numPr>
        <w:spacing w:before="0" w:after="80" w:line="300" w:lineRule="auto"/>
      </w:pPr>
      <w:r>
        <w:rPr>
          <w:rFonts w:ascii="Consolas" w:hAnsi="Consolas" w:eastAsia="Microsoft YaHei"/>
          <w:b w:val="0"/>
          <w:i w:val="0"/>
          <w:color w:val="275247"/>
          <w:sz w:val="19"/>
        </w:rPr>
        <w:t>getSettings()</w:t>
      </w:r>
    </w:p>
    <w:p>
      <w:pPr>
        <w:keepLines w:val="0"/>
        <w:widowControl/>
        <w:spacing w:before="0" w:after="80" w:line="300" w:lineRule="auto"/>
      </w:pPr>
      <w:r>
        <w:rPr>
          <w:rFonts w:ascii="Calibri" w:hAnsi="Calibri" w:eastAsia="Microsoft YaHei"/>
          <w:b w:val="0"/>
          <w:i w:val="0"/>
          <w:color w:val="202724"/>
        </w:rPr>
        <w:t>读取当前收入和时间设置。</w:t>
      </w:r>
    </w:p>
    <w:p>
      <w:pPr>
        <w:widowControl/>
        <w:numPr>
          <w:ilvl w:val="0"/>
          <w:numId w:val="42"/>
        </w:numPr>
        <w:spacing w:before="0" w:after="80" w:line="300" w:lineRule="auto"/>
      </w:pPr>
      <w:r>
        <w:rPr>
          <w:rFonts w:ascii="Consolas" w:hAnsi="Consolas" w:eastAsia="Microsoft YaHei"/>
          <w:b w:val="0"/>
          <w:i w:val="0"/>
          <w:color w:val="275247"/>
          <w:sz w:val="19"/>
        </w:rPr>
        <w:t>setTestClock(value)</w:t>
      </w:r>
    </w:p>
    <w:p>
      <w:pPr>
        <w:keepLines w:val="0"/>
        <w:widowControl/>
        <w:spacing w:before="0" w:after="80" w:line="300" w:lineRule="auto"/>
      </w:pPr>
      <w:r>
        <w:rPr>
          <w:rFonts w:ascii="Calibri" w:hAnsi="Calibri" w:eastAsia="Microsoft YaHei"/>
          <w:b w:val="0"/>
          <w:i w:val="0"/>
          <w:color w:val="202724"/>
        </w:rPr>
        <w:t>注入测试时间。</w:t>
      </w:r>
    </w:p>
    <w:p>
      <w:pPr>
        <w:widowControl/>
        <w:numPr>
          <w:ilvl w:val="0"/>
          <w:numId w:val="42"/>
        </w:numPr>
        <w:spacing w:before="0" w:after="80" w:line="300" w:lineRule="auto"/>
      </w:pPr>
      <w:r>
        <w:rPr>
          <w:rFonts w:ascii="Consolas" w:hAnsi="Consolas" w:eastAsia="Microsoft YaHei"/>
          <w:b w:val="0"/>
          <w:i w:val="0"/>
          <w:color w:val="275247"/>
          <w:sz w:val="19"/>
        </w:rPr>
        <w:t>advanceTestClock(milliseconds)</w:t>
      </w:r>
    </w:p>
    <w:p>
      <w:pPr>
        <w:keepLines w:val="0"/>
        <w:widowControl/>
        <w:spacing w:before="0" w:after="80" w:line="300" w:lineRule="auto"/>
      </w:pPr>
      <w:r>
        <w:rPr>
          <w:rFonts w:ascii="Calibri" w:hAnsi="Calibri" w:eastAsia="Microsoft YaHei"/>
          <w:b w:val="0"/>
          <w:i w:val="0"/>
          <w:color w:val="202724"/>
        </w:rPr>
        <w:t>推进测试时间。</w:t>
      </w:r>
    </w:p>
    <w:p>
      <w:pPr>
        <w:widowControl/>
        <w:numPr>
          <w:ilvl w:val="0"/>
          <w:numId w:val="42"/>
        </w:numPr>
        <w:spacing w:before="0" w:after="80" w:line="300" w:lineRule="auto"/>
      </w:pPr>
      <w:r>
        <w:rPr>
          <w:rFonts w:ascii="Consolas" w:hAnsi="Consolas" w:eastAsia="Microsoft YaHei"/>
          <w:b w:val="0"/>
          <w:i w:val="0"/>
          <w:color w:val="275247"/>
          <w:sz w:val="19"/>
        </w:rPr>
        <w:t>resetTestClock()</w:t>
      </w:r>
    </w:p>
    <w:p>
      <w:pPr>
        <w:keepLines w:val="0"/>
        <w:widowControl/>
        <w:spacing w:before="0" w:after="80" w:line="300" w:lineRule="auto"/>
      </w:pPr>
      <w:r>
        <w:rPr>
          <w:rFonts w:ascii="Calibri" w:hAnsi="Calibri" w:eastAsia="Microsoft YaHei"/>
          <w:b w:val="0"/>
          <w:i w:val="0"/>
          <w:color w:val="202724"/>
        </w:rPr>
        <w:t>恢复系统时间。</w:t>
      </w:r>
    </w:p>
    <w:p>
      <w:pPr>
        <w:widowControl/>
        <w:numPr>
          <w:ilvl w:val="0"/>
          <w:numId w:val="42"/>
        </w:numPr>
        <w:spacing w:before="0" w:after="80" w:line="300" w:lineRule="auto"/>
      </w:pPr>
      <w:r>
        <w:rPr>
          <w:rFonts w:ascii="Consolas" w:hAnsi="Consolas" w:eastAsia="Microsoft YaHei"/>
          <w:b w:val="0"/>
          <w:i w:val="0"/>
          <w:color w:val="275247"/>
          <w:sz w:val="19"/>
        </w:rPr>
        <w:t>setMotionDebugEnabled(true / false)</w:t>
      </w:r>
    </w:p>
    <w:p>
      <w:pPr>
        <w:keepLines w:val="0"/>
        <w:widowControl/>
        <w:spacing w:before="0" w:after="80" w:line="300" w:lineRule="auto"/>
      </w:pPr>
      <w:r>
        <w:rPr>
          <w:rFonts w:ascii="Calibri" w:hAnsi="Calibri" w:eastAsia="Microsoft YaHei"/>
          <w:b w:val="0"/>
          <w:i w:val="0"/>
          <w:color w:val="202724"/>
        </w:rPr>
        <w:t>直接显示或隐藏诊断面板。</w:t>
      </w:r>
    </w:p>
    <w:p>
      <w:pPr>
        <w:widowControl/>
        <w:numPr>
          <w:ilvl w:val="0"/>
          <w:numId w:val="42"/>
        </w:numPr>
        <w:spacing w:before="0" w:after="80" w:line="300" w:lineRule="auto"/>
      </w:pPr>
      <w:r>
        <w:rPr>
          <w:rFonts w:ascii="Consolas" w:hAnsi="Consolas" w:eastAsia="Microsoft YaHei"/>
          <w:b w:val="0"/>
          <w:i w:val="0"/>
          <w:color w:val="275247"/>
          <w:sz w:val="19"/>
        </w:rPr>
        <w:t>setMotionQualityEnabled(true / false)</w:t>
      </w:r>
    </w:p>
    <w:p>
      <w:pPr>
        <w:keepLines w:val="0"/>
        <w:widowControl/>
        <w:spacing w:before="0" w:after="80" w:line="300" w:lineRule="auto"/>
      </w:pPr>
      <w:r>
        <w:rPr>
          <w:rFonts w:ascii="Calibri" w:hAnsi="Calibri" w:eastAsia="Microsoft YaHei"/>
          <w:b w:val="0"/>
          <w:i w:val="0"/>
          <w:color w:val="202724"/>
        </w:rPr>
        <w:t>开始或停止只读动效质量记录。</w:t>
      </w:r>
    </w:p>
    <w:p>
      <w:pPr>
        <w:widowControl/>
        <w:numPr>
          <w:ilvl w:val="0"/>
          <w:numId w:val="42"/>
        </w:numPr>
        <w:spacing w:before="0" w:after="80" w:line="300" w:lineRule="auto"/>
      </w:pPr>
      <w:r>
        <w:rPr>
          <w:rFonts w:ascii="Consolas" w:hAnsi="Consolas" w:eastAsia="Microsoft YaHei"/>
          <w:b w:val="0"/>
          <w:i w:val="0"/>
          <w:color w:val="275247"/>
          <w:sz w:val="19"/>
        </w:rPr>
        <w:t>getMotionQualityState()</w:t>
      </w:r>
    </w:p>
    <w:p>
      <w:pPr>
        <w:keepLines w:val="0"/>
        <w:widowControl/>
        <w:spacing w:before="0" w:after="80" w:line="300" w:lineRule="auto"/>
      </w:pPr>
      <w:r>
        <w:rPr>
          <w:rFonts w:ascii="Calibri" w:hAnsi="Calibri" w:eastAsia="Microsoft YaHei"/>
          <w:b w:val="0"/>
          <w:i w:val="0"/>
          <w:color w:val="202724"/>
        </w:rPr>
        <w:t>读取最近轨迹摘要、记录数量和记录器开销。</w:t>
      </w:r>
    </w:p>
    <w:p>
      <w:pPr>
        <w:widowControl/>
        <w:numPr>
          <w:ilvl w:val="0"/>
          <w:numId w:val="42"/>
        </w:numPr>
        <w:spacing w:before="0" w:after="80" w:line="300" w:lineRule="auto"/>
      </w:pPr>
      <w:r>
        <w:rPr>
          <w:rFonts w:ascii="Consolas" w:hAnsi="Consolas" w:eastAsia="Microsoft YaHei"/>
          <w:b w:val="0"/>
          <w:i w:val="0"/>
          <w:color w:val="275247"/>
          <w:sz w:val="19"/>
        </w:rPr>
        <w:t>exportMotionQuality()</w:t>
      </w:r>
    </w:p>
    <w:p>
      <w:pPr>
        <w:keepLines w:val="0"/>
        <w:widowControl/>
        <w:spacing w:before="0" w:after="80" w:line="300" w:lineRule="auto"/>
      </w:pPr>
      <w:r>
        <w:rPr>
          <w:rFonts w:ascii="Calibri" w:hAnsi="Calibri" w:eastAsia="Microsoft YaHei"/>
          <w:b w:val="0"/>
          <w:i w:val="0"/>
          <w:color w:val="202724"/>
        </w:rPr>
        <w:t>导出当前会话中的动效轨迹记录。</w:t>
      </w:r>
    </w:p>
    <w:p>
      <w:pPr>
        <w:widowControl/>
        <w:numPr>
          <w:ilvl w:val="0"/>
          <w:numId w:val="42"/>
        </w:numPr>
        <w:spacing w:before="0" w:after="80" w:line="300" w:lineRule="auto"/>
      </w:pPr>
      <w:r>
        <w:rPr>
          <w:rFonts w:ascii="Consolas" w:hAnsi="Consolas" w:eastAsia="Microsoft YaHei"/>
          <w:b w:val="0"/>
          <w:i w:val="0"/>
          <w:color w:val="275247"/>
          <w:sz w:val="19"/>
        </w:rPr>
        <w:t>getHistoryInputProfile()</w:t>
      </w:r>
    </w:p>
    <w:p>
      <w:pPr>
        <w:keepLines w:val="0"/>
        <w:widowControl/>
        <w:spacing w:before="0" w:after="80" w:line="300" w:lineRule="auto"/>
      </w:pPr>
      <w:r>
        <w:rPr>
          <w:rFonts w:ascii="Calibri" w:hAnsi="Calibri" w:eastAsia="Microsoft YaHei"/>
          <w:b w:val="0"/>
          <w:i w:val="0"/>
          <w:color w:val="202724"/>
        </w:rPr>
        <w:t>读取当前输入设备、操作序列、锁定状态和制动参数。</w:t>
      </w:r>
    </w:p>
    <w:p>
      <w:pPr>
        <w:widowControl/>
        <w:numPr>
          <w:ilvl w:val="0"/>
          <w:numId w:val="42"/>
        </w:numPr>
        <w:spacing w:before="0" w:after="80" w:line="300" w:lineRule="auto"/>
      </w:pPr>
      <w:r>
        <w:rPr>
          <w:rFonts w:ascii="Consolas" w:hAnsi="Consolas" w:eastAsia="Microsoft YaHei"/>
          <w:b w:val="0"/>
          <w:i w:val="0"/>
          <w:color w:val="275247"/>
          <w:sz w:val="19"/>
        </w:rPr>
        <w:t>getContentPressureState()</w:t>
      </w:r>
    </w:p>
    <w:p>
      <w:pPr>
        <w:keepLines w:val="0"/>
        <w:widowControl/>
        <w:spacing w:before="0" w:after="80" w:line="300" w:lineRule="auto"/>
      </w:pPr>
      <w:r>
        <w:rPr>
          <w:rFonts w:ascii="Calibri" w:hAnsi="Calibri" w:eastAsia="Microsoft YaHei"/>
          <w:b w:val="0"/>
          <w:i w:val="0"/>
          <w:color w:val="202724"/>
        </w:rPr>
        <w:t>读取内容压力等级、测量次数和状态变化次数。</w:t>
      </w:r>
    </w:p>
    <w:p>
      <w:pPr>
        <w:widowControl/>
        <w:numPr>
          <w:ilvl w:val="0"/>
          <w:numId w:val="42"/>
        </w:numPr>
        <w:spacing w:before="0" w:after="80" w:line="300" w:lineRule="auto"/>
      </w:pPr>
      <w:r>
        <w:rPr>
          <w:rFonts w:ascii="Consolas" w:hAnsi="Consolas" w:eastAsia="Microsoft YaHei"/>
          <w:b w:val="0"/>
          <w:i w:val="0"/>
          <w:color w:val="275247"/>
          <w:sz w:val="19"/>
        </w:rPr>
        <w:t>getEnvironmentState()</w:t>
      </w:r>
    </w:p>
    <w:p>
      <w:pPr>
        <w:keepLines w:val="0"/>
        <w:widowControl/>
        <w:spacing w:before="0" w:after="80" w:line="300" w:lineRule="auto"/>
      </w:pPr>
      <w:r>
        <w:rPr>
          <w:rFonts w:ascii="Calibri" w:hAnsi="Calibri" w:eastAsia="Microsoft YaHei"/>
          <w:b w:val="0"/>
          <w:i w:val="0"/>
          <w:color w:val="202724"/>
        </w:rPr>
        <w:t>读取设备时区、业务时区和时区变化次数。</w:t>
      </w:r>
    </w:p>
    <w:p>
      <w:pPr>
        <w:widowControl/>
        <w:numPr>
          <w:ilvl w:val="0"/>
          <w:numId w:val="42"/>
        </w:numPr>
        <w:spacing w:before="0" w:after="80" w:line="300" w:lineRule="auto"/>
      </w:pPr>
      <w:r>
        <w:rPr>
          <w:rFonts w:ascii="Consolas" w:hAnsi="Consolas" w:eastAsia="Microsoft YaHei"/>
          <w:b w:val="0"/>
          <w:i w:val="0"/>
          <w:color w:val="275247"/>
          <w:sz w:val="19"/>
        </w:rPr>
        <w:t>setPerformanceModeOverride(mode)</w:t>
      </w:r>
    </w:p>
    <w:p>
      <w:pPr>
        <w:keepLines w:val="0"/>
        <w:widowControl/>
        <w:spacing w:before="0" w:after="80" w:line="300" w:lineRule="auto"/>
      </w:pPr>
      <w:r>
        <w:rPr>
          <w:rFonts w:ascii="Calibri" w:hAnsi="Calibri" w:eastAsia="Microsoft YaHei"/>
          <w:b w:val="0"/>
          <w:i w:val="0"/>
          <w:color w:val="202724"/>
        </w:rPr>
        <w:t>在 Develop 版临时切换完整、平衡、保护或自动档。</w:t>
      </w:r>
    </w:p>
    <w:p>
      <w:pPr>
        <w:widowControl/>
        <w:numPr>
          <w:ilvl w:val="0"/>
          <w:numId w:val="42"/>
        </w:numPr>
        <w:spacing w:before="0" w:after="80" w:line="300" w:lineRule="auto"/>
      </w:pPr>
      <w:r>
        <w:rPr>
          <w:rFonts w:ascii="Consolas" w:hAnsi="Consolas" w:eastAsia="Microsoft YaHei"/>
          <w:b w:val="0"/>
          <w:i w:val="0"/>
          <w:color w:val="275247"/>
          <w:sz w:val="19"/>
        </w:rPr>
        <w:t>exportReport()</w:t>
      </w:r>
    </w:p>
    <w:p>
      <w:pPr>
        <w:keepLines w:val="0"/>
        <w:widowControl/>
        <w:spacing w:before="0" w:after="80" w:line="300" w:lineRule="auto"/>
      </w:pPr>
      <w:r>
        <w:rPr>
          <w:rFonts w:ascii="Calibri" w:hAnsi="Calibri" w:eastAsia="Microsoft YaHei"/>
          <w:b w:val="0"/>
          <w:i w:val="0"/>
          <w:color w:val="202724"/>
        </w:rPr>
        <w:t>导出当前运行诊断 JSON。</w:t>
      </w:r>
    </w:p>
    <w:p>
      <w:pPr>
        <w:keepLines w:val="0"/>
        <w:widowControl/>
        <w:spacing w:before="0" w:after="120" w:line="300" w:lineRule="auto"/>
      </w:pPr>
      <w:r>
        <w:rPr>
          <w:rFonts w:ascii="Calibri" w:hAnsi="Calibri" w:eastAsia="Microsoft YaHei"/>
          <w:b w:val="0"/>
          <w:i w:val="0"/>
          <w:color w:val="202724"/>
        </w:rPr>
        <w:t>测试时间、强制性能档位和动效记录接口只存在于 Develop 版，用于开发和校验，不属于普通使用流程。</w:t>
      </w:r>
    </w:p>
    <w:p>
      <w:bookmarkStart w:id="115" w:name="chapter_16"/>
      <w:pPr>
        <w:pStyle w:val="Heading1"/>
        <w:pBdr>
          <w:bottom w:val="single" w:sz="6" w:space="4" w:color="CDD3CF"/>
        </w:pBdr>
      </w:pPr>
      <w:r>
        <w:rPr>
          <w:rFonts w:ascii="Calibri" w:hAnsi="Calibri" w:eastAsia="Microsoft YaHei"/>
          <w:b/>
          <w:i w:val="0"/>
          <w:color w:val="9B6A2E"/>
          <w:sz w:val="32"/>
        </w:rPr>
        <w:t>十六</w:t>
      </w:r>
      <w:r>
        <w:rPr>
          <w:rFonts w:ascii="Calibri" w:hAnsi="Calibri" w:eastAsia="Microsoft YaHei"/>
          <w:b/>
          <w:i w:val="0"/>
          <w:color w:val="18372F"/>
          <w:sz w:val="32"/>
        </w:rPr>
        <w:t xml:space="preserve">  当前版本实现摘要</w:t>
      </w:r>
      <w:bookmarkEnd w:id="115"/>
    </w:p>
    <w:p>
      <w:pPr>
        <w:pStyle w:val="Heading3"/>
      </w:pPr>
      <w:r>
        <w:rPr>
          <w:rFonts w:ascii="Calibri" w:hAnsi="Calibri" w:eastAsia="Microsoft YaHei"/>
          <w:b/>
          <w:i w:val="0"/>
          <w:color w:val="9B6A2E"/>
          <w:sz w:val="22"/>
        </w:rPr>
        <w:t>R35 物理交互收口</w:t>
      </w:r>
    </w:p>
    <w:p>
      <w:pPr>
        <w:pStyle w:val="Heading2"/>
      </w:pPr>
      <w:r>
        <w:rPr>
          <w:rFonts w:ascii="Calibri" w:hAnsi="Calibri" w:eastAsia="Microsoft YaHei"/>
          <w:b/>
          <w:i w:val="0"/>
          <w:color w:val="9B6A2E"/>
          <w:sz w:val="24"/>
        </w:rPr>
        <w:t>1.</w:t>
      </w:r>
      <w:r>
        <w:rPr>
          <w:rFonts w:ascii="Calibri" w:hAnsi="Calibri" w:eastAsia="Microsoft YaHei"/>
          <w:b/>
          <w:i w:val="0"/>
          <w:color w:val="275247"/>
          <w:sz w:val="24"/>
        </w:rPr>
        <w:t xml:space="preserve"> 回溯边界阻尼</w:t>
      </w:r>
    </w:p>
    <w:p>
      <w:pPr>
        <w:widowControl/>
        <w:numPr>
          <w:ilvl w:val="0"/>
          <w:numId w:val="42"/>
        </w:numPr>
        <w:spacing w:before="0" w:after="80" w:line="300" w:lineRule="auto"/>
      </w:pPr>
      <w:r>
        <w:rPr>
          <w:rFonts w:ascii="Calibri" w:hAnsi="Calibri" w:eastAsia="Microsoft YaHei"/>
          <w:b w:val="0"/>
          <w:i w:val="0"/>
          <w:color w:val="202724"/>
        </w:rPr>
        <w:t>鼠标滚轮、触控板、触屏拖动、键盘和快捷按钮共用同一边界反馈。</w:t>
      </w:r>
    </w:p>
    <w:p>
      <w:pPr>
        <w:widowControl/>
        <w:numPr>
          <w:ilvl w:val="0"/>
          <w:numId w:val="42"/>
        </w:numPr>
        <w:spacing w:before="0" w:after="80" w:line="300" w:lineRule="auto"/>
      </w:pPr>
      <w:r>
        <w:rPr>
          <w:rFonts w:ascii="Calibri" w:hAnsi="Calibri" w:eastAsia="Microsoft YaHei"/>
          <w:b w:val="0"/>
          <w:i w:val="0"/>
          <w:color w:val="202724"/>
        </w:rPr>
        <w:t>到达可回溯范围边缘后，时间读数只产生最多约 8px 的受限位移，松手后连续回正。</w:t>
      </w:r>
    </w:p>
    <w:p>
      <w:pPr>
        <w:widowControl/>
        <w:numPr>
          <w:ilvl w:val="0"/>
          <w:numId w:val="42"/>
        </w:numPr>
        <w:spacing w:before="0" w:after="80" w:line="300" w:lineRule="auto"/>
      </w:pPr>
      <w:r>
        <w:rPr>
          <w:rFonts w:ascii="Calibri" w:hAnsi="Calibri" w:eastAsia="Microsoft YaHei"/>
          <w:b w:val="0"/>
          <w:i w:val="0"/>
          <w:color w:val="202724"/>
        </w:rPr>
        <w:t>边界反馈不修改历史目标时间，也不参与三根指针和收入滚轮的运动计算。</w:t>
      </w:r>
    </w:p>
    <w:p>
      <w:pPr>
        <w:pStyle w:val="Heading2"/>
      </w:pPr>
      <w:r>
        <w:rPr>
          <w:rFonts w:ascii="Calibri" w:hAnsi="Calibri" w:eastAsia="Microsoft YaHei"/>
          <w:b/>
          <w:i w:val="0"/>
          <w:color w:val="9B6A2E"/>
          <w:sz w:val="24"/>
        </w:rPr>
        <w:t>2.</w:t>
      </w:r>
      <w:r>
        <w:rPr>
          <w:rFonts w:ascii="Calibri" w:hAnsi="Calibri" w:eastAsia="Microsoft YaHei"/>
          <w:b/>
          <w:i w:val="0"/>
          <w:color w:val="275247"/>
          <w:sz w:val="24"/>
        </w:rPr>
        <w:t xml:space="preserve"> 手机版快速回溯面板</w:t>
      </w:r>
    </w:p>
    <w:p>
      <w:pPr>
        <w:widowControl/>
        <w:numPr>
          <w:ilvl w:val="0"/>
          <w:numId w:val="42"/>
        </w:numPr>
        <w:spacing w:before="0" w:after="80" w:line="300" w:lineRule="auto"/>
      </w:pPr>
      <w:r>
        <w:rPr>
          <w:rFonts w:ascii="Calibri" w:hAnsi="Calibri" w:eastAsia="Microsoft YaHei"/>
          <w:b w:val="0"/>
          <w:i w:val="0"/>
          <w:color w:val="202724"/>
        </w:rPr>
        <w:t>面板顶部增加专用拖动把手，短距离拖动会平滑回位，超过距离或速度阈值后关闭。</w:t>
      </w:r>
    </w:p>
    <w:p>
      <w:pPr>
        <w:widowControl/>
        <w:numPr>
          <w:ilvl w:val="0"/>
          <w:numId w:val="42"/>
        </w:numPr>
        <w:spacing w:before="0" w:after="80" w:line="300" w:lineRule="auto"/>
      </w:pPr>
      <w:r>
        <w:rPr>
          <w:rFonts w:ascii="Calibri" w:hAnsi="Calibri" w:eastAsia="Microsoft YaHei"/>
          <w:b w:val="0"/>
          <w:i w:val="0"/>
          <w:color w:val="202724"/>
        </w:rPr>
        <w:t>拖动过程中遮罩随位移减弱；新的手势可以立即接管尚未完成的回位或关闭动画。</w:t>
      </w:r>
    </w:p>
    <w:p>
      <w:pPr>
        <w:widowControl/>
        <w:numPr>
          <w:ilvl w:val="0"/>
          <w:numId w:val="42"/>
        </w:numPr>
        <w:spacing w:before="0" w:after="80" w:line="300" w:lineRule="auto"/>
      </w:pPr>
      <w:r>
        <w:rPr>
          <w:rFonts w:ascii="Calibri" w:hAnsi="Calibri" w:eastAsia="Microsoft YaHei"/>
          <w:b w:val="0"/>
          <w:i w:val="0"/>
          <w:color w:val="202724"/>
        </w:rPr>
        <w:t>点击遮罩、按 Escape 或选择回溯动作仍可按原方式关闭面板。</w:t>
      </w:r>
    </w:p>
    <w:p>
      <w:pPr>
        <w:pStyle w:val="Heading2"/>
      </w:pPr>
      <w:r>
        <w:rPr>
          <w:rFonts w:ascii="Calibri" w:hAnsi="Calibri" w:eastAsia="Microsoft YaHei"/>
          <w:b/>
          <w:i w:val="0"/>
          <w:color w:val="9B6A2E"/>
          <w:sz w:val="24"/>
        </w:rPr>
        <w:t>3.</w:t>
      </w:r>
      <w:r>
        <w:rPr>
          <w:rFonts w:ascii="Calibri" w:hAnsi="Calibri" w:eastAsia="Microsoft YaHei"/>
          <w:b/>
          <w:i w:val="0"/>
          <w:color w:val="275247"/>
          <w:sz w:val="24"/>
        </w:rPr>
        <w:t xml:space="preserve"> 延迟工具提示与按键反馈</w:t>
      </w:r>
    </w:p>
    <w:p>
      <w:pPr>
        <w:widowControl/>
        <w:numPr>
          <w:ilvl w:val="0"/>
          <w:numId w:val="42"/>
        </w:numPr>
        <w:spacing w:before="0" w:after="80" w:line="300" w:lineRule="auto"/>
      </w:pPr>
      <w:r>
        <w:rPr>
          <w:rFonts w:ascii="Calibri" w:hAnsi="Calibri" w:eastAsia="Microsoft YaHei"/>
          <w:b w:val="0"/>
          <w:i w:val="0"/>
          <w:color w:val="202724"/>
        </w:rPr>
        <w:t>桌面端工具提示在指针悬停约 480ms 后出现，键盘聚焦约 140ms 后出现，移开后快速消失。</w:t>
      </w:r>
    </w:p>
    <w:p>
      <w:pPr>
        <w:widowControl/>
        <w:numPr>
          <w:ilvl w:val="0"/>
          <w:numId w:val="42"/>
        </w:numPr>
        <w:spacing w:before="0" w:after="80" w:line="300" w:lineRule="auto"/>
      </w:pPr>
      <w:r>
        <w:rPr>
          <w:rFonts w:ascii="Calibri" w:hAnsi="Calibri" w:eastAsia="Microsoft YaHei"/>
          <w:b w:val="0"/>
          <w:i w:val="0"/>
          <w:color w:val="202724"/>
        </w:rPr>
        <w:t>主题、回溯、实时、关闭和码表表冠等小按钮使用统一的 1px 按下行程和收紧阴影。</w:t>
      </w:r>
    </w:p>
    <w:p>
      <w:pPr>
        <w:widowControl/>
        <w:numPr>
          <w:ilvl w:val="0"/>
          <w:numId w:val="42"/>
        </w:numPr>
        <w:spacing w:before="0" w:after="80" w:line="300" w:lineRule="auto"/>
      </w:pPr>
      <w:r>
        <w:rPr>
          <w:rFonts w:ascii="Calibri" w:hAnsi="Calibri" w:eastAsia="Microsoft YaHei"/>
          <w:b w:val="0"/>
          <w:i w:val="0"/>
          <w:color w:val="202724"/>
        </w:rPr>
        <w:t>触屏不显示悬停提示；码表归零操作保持原方式，未加入长按确认归零。</w:t>
      </w:r>
    </w:p>
    <w:p>
      <w:pPr>
        <w:pStyle w:val="Heading2"/>
      </w:pPr>
      <w:r>
        <w:rPr>
          <w:rFonts w:ascii="Calibri" w:hAnsi="Calibri" w:eastAsia="Microsoft YaHei"/>
          <w:b/>
          <w:i w:val="0"/>
          <w:color w:val="9B6A2E"/>
          <w:sz w:val="24"/>
        </w:rPr>
        <w:t>4.</w:t>
      </w:r>
      <w:r>
        <w:rPr>
          <w:rFonts w:ascii="Calibri" w:hAnsi="Calibri" w:eastAsia="Microsoft YaHei"/>
          <w:b/>
          <w:i w:val="0"/>
          <w:color w:val="275247"/>
          <w:sz w:val="24"/>
        </w:rPr>
        <w:t xml:space="preserve"> 日历数据折叠</w:t>
      </w:r>
    </w:p>
    <w:p>
      <w:pPr>
        <w:widowControl/>
        <w:numPr>
          <w:ilvl w:val="0"/>
          <w:numId w:val="42"/>
        </w:numPr>
        <w:spacing w:before="0" w:after="80" w:line="300" w:lineRule="auto"/>
      </w:pPr>
      <w:r>
        <w:rPr>
          <w:rFonts w:ascii="Calibri" w:hAnsi="Calibri" w:eastAsia="Microsoft YaHei"/>
          <w:b w:val="0"/>
          <w:i w:val="0"/>
          <w:color w:val="202724"/>
        </w:rPr>
        <w:t>设置面板中的日历数据区默认收起，使用实际内容高度展开，不写死动画高度。</w:t>
      </w:r>
    </w:p>
    <w:p>
      <w:pPr>
        <w:widowControl/>
        <w:numPr>
          <w:ilvl w:val="0"/>
          <w:numId w:val="42"/>
        </w:numPr>
        <w:spacing w:before="0" w:after="80" w:line="300" w:lineRule="auto"/>
      </w:pPr>
      <w:r>
        <w:rPr>
          <w:rFonts w:ascii="Calibri" w:hAnsi="Calibri" w:eastAsia="Microsoft YaHei"/>
          <w:b w:val="0"/>
          <w:i w:val="0"/>
          <w:color w:val="202724"/>
        </w:rPr>
        <w:t>动画可被连续点击反向接管；收起后内容进入不可交互状态，不会被键盘焦点误入。</w:t>
      </w:r>
    </w:p>
    <w:p>
      <w:pPr>
        <w:widowControl/>
        <w:numPr>
          <w:ilvl w:val="0"/>
          <w:numId w:val="42"/>
        </w:numPr>
        <w:spacing w:before="0" w:after="80" w:line="300" w:lineRule="auto"/>
      </w:pPr>
      <w:r>
        <w:rPr>
          <w:rFonts w:ascii="Calibri" w:hAnsi="Calibri" w:eastAsia="Microsoft YaHei"/>
          <w:b w:val="0"/>
          <w:i w:val="0"/>
          <w:color w:val="202724"/>
        </w:rPr>
        <w:t>导出、导入、恢复内置及日历校验逻辑保持不变。</w:t>
      </w:r>
    </w:p>
    <w:p>
      <w:pPr>
        <w:pStyle w:val="Heading2"/>
      </w:pPr>
      <w:r>
        <w:rPr>
          <w:rFonts w:ascii="Calibri" w:hAnsi="Calibri" w:eastAsia="Microsoft YaHei"/>
          <w:b/>
          <w:i w:val="0"/>
          <w:color w:val="9B6A2E"/>
          <w:sz w:val="24"/>
        </w:rPr>
        <w:t>5.</w:t>
      </w:r>
      <w:r>
        <w:rPr>
          <w:rFonts w:ascii="Calibri" w:hAnsi="Calibri" w:eastAsia="Microsoft YaHei"/>
          <w:b/>
          <w:i w:val="0"/>
          <w:color w:val="275247"/>
          <w:sz w:val="24"/>
        </w:rPr>
        <w:t xml:space="preserve"> 通知与表盘高光惯性</w:t>
      </w:r>
    </w:p>
    <w:p>
      <w:pPr>
        <w:widowControl/>
        <w:numPr>
          <w:ilvl w:val="0"/>
          <w:numId w:val="42"/>
        </w:numPr>
        <w:spacing w:before="0" w:after="80" w:line="300" w:lineRule="auto"/>
      </w:pPr>
      <w:r>
        <w:rPr>
          <w:rFonts w:ascii="Calibri" w:hAnsi="Calibri" w:eastAsia="Microsoft YaHei"/>
          <w:b w:val="0"/>
          <w:i w:val="0"/>
          <w:color w:val="202724"/>
        </w:rPr>
        <w:t>存储和环境通知改为顶部小幅滑入与淡出，不使用弹跳或大面积位移。</w:t>
      </w:r>
    </w:p>
    <w:p>
      <w:pPr>
        <w:widowControl/>
        <w:numPr>
          <w:ilvl w:val="0"/>
          <w:numId w:val="42"/>
        </w:numPr>
        <w:spacing w:before="0" w:after="80" w:line="300" w:lineRule="auto"/>
      </w:pPr>
      <w:r>
        <w:rPr>
          <w:rFonts w:ascii="Calibri" w:hAnsi="Calibri" w:eastAsia="Microsoft YaHei"/>
          <w:b w:val="0"/>
          <w:i w:val="0"/>
          <w:color w:val="202724"/>
        </w:rPr>
        <w:t>主表盘外壳高光只在拖动时保留轻微、有上限的惯性延迟，松手后回到稳定光位。</w:t>
      </w:r>
    </w:p>
    <w:p>
      <w:pPr>
        <w:widowControl/>
        <w:numPr>
          <w:ilvl w:val="0"/>
          <w:numId w:val="42"/>
        </w:numPr>
        <w:spacing w:before="0" w:after="80" w:line="300" w:lineRule="auto"/>
      </w:pPr>
      <w:r>
        <w:rPr>
          <w:rFonts w:ascii="Calibri" w:hAnsi="Calibri" w:eastAsia="Microsoft YaHei"/>
          <w:b w:val="0"/>
          <w:i w:val="0"/>
          <w:color w:val="202724"/>
        </w:rPr>
        <w:t>高光惯性属于装饰通道，不改变表盘倾角、三针目标、统一结束时刻或收入滚轮轨迹。</w:t>
      </w:r>
    </w:p>
    <w:p>
      <w:pPr>
        <w:pStyle w:val="Heading2"/>
      </w:pPr>
      <w:r>
        <w:rPr>
          <w:rFonts w:ascii="Calibri" w:hAnsi="Calibri" w:eastAsia="Microsoft YaHei"/>
          <w:b/>
          <w:i w:val="0"/>
          <w:color w:val="9B6A2E"/>
          <w:sz w:val="24"/>
        </w:rPr>
        <w:t>6.</w:t>
      </w:r>
      <w:r>
        <w:rPr>
          <w:rFonts w:ascii="Calibri" w:hAnsi="Calibri" w:eastAsia="Microsoft YaHei"/>
          <w:b/>
          <w:i w:val="0"/>
          <w:color w:val="275247"/>
          <w:sz w:val="24"/>
        </w:rPr>
        <w:t xml:space="preserve"> 发布与兼容</w:t>
      </w:r>
    </w:p>
    <w:p>
      <w:pPr>
        <w:widowControl/>
        <w:numPr>
          <w:ilvl w:val="0"/>
          <w:numId w:val="42"/>
        </w:numPr>
        <w:spacing w:before="0" w:after="80" w:line="300" w:lineRule="auto"/>
      </w:pPr>
      <w:r>
        <w:rPr>
          <w:rFonts w:ascii="Calibri" w:hAnsi="Calibri" w:eastAsia="Microsoft YaHei"/>
          <w:b w:val="0"/>
          <w:i w:val="0"/>
          <w:color w:val="202724"/>
        </w:rPr>
        <w:t>支持“减少动态效果”时直接稳定呈现边界、面板、提示、折叠区和通知。</w:t>
      </w:r>
    </w:p>
    <w:p>
      <w:pPr>
        <w:widowControl/>
        <w:numPr>
          <w:ilvl w:val="0"/>
          <w:numId w:val="42"/>
        </w:numPr>
        <w:spacing w:before="0" w:after="80" w:line="300" w:lineRule="auto"/>
      </w:pPr>
      <w:r>
        <w:rPr>
          <w:rFonts w:ascii="Calibri" w:hAnsi="Calibri" w:eastAsia="Microsoft YaHei"/>
          <w:b w:val="0"/>
          <w:i w:val="0"/>
          <w:color w:val="202724"/>
        </w:rPr>
        <w:t>Push 从 Develop 重新生成并压缩，移除诊断接口、回归函数、动效记录器和开发面板样式。</w:t>
      </w:r>
    </w:p>
    <w:p>
      <w:pPr>
        <w:widowControl/>
        <w:numPr>
          <w:ilvl w:val="0"/>
          <w:numId w:val="42"/>
        </w:numPr>
        <w:spacing w:before="0" w:after="80" w:line="300" w:lineRule="auto"/>
      </w:pPr>
      <w:r>
        <w:rPr>
          <w:rFonts w:ascii="Calibri" w:hAnsi="Calibri" w:eastAsia="Microsoft YaHei"/>
          <w:b w:val="0"/>
          <w:i w:val="0"/>
          <w:color w:val="202724"/>
        </w:rPr>
        <w:t>主表盘三针、收入滚轮外框、码表归零方式和历史播放后台继续能力保持不变。</w:t>
      </w:r>
    </w:p>
    <w:p>
      <w:pPr>
        <w:pStyle w:val="Heading2"/>
      </w:pPr>
      <w:r>
        <w:rPr>
          <w:rFonts w:ascii="Calibri" w:hAnsi="Calibri" w:eastAsia="Microsoft YaHei"/>
          <w:b/>
          <w:i w:val="0"/>
          <w:color w:val="9B6A2E"/>
          <w:sz w:val="24"/>
        </w:rPr>
        <w:t>7.</w:t>
      </w:r>
      <w:r>
        <w:rPr>
          <w:rFonts w:ascii="Calibri" w:hAnsi="Calibri" w:eastAsia="Microsoft YaHei"/>
          <w:b/>
          <w:i w:val="0"/>
          <w:color w:val="275247"/>
          <w:sz w:val="24"/>
        </w:rPr>
        <w:t xml:space="preserve"> 手机回溯速度提示防裁切</w:t>
      </w:r>
    </w:p>
    <w:p>
      <w:pPr>
        <w:widowControl/>
        <w:numPr>
          <w:ilvl w:val="0"/>
          <w:numId w:val="42"/>
        </w:numPr>
        <w:spacing w:before="0" w:after="80" w:line="300" w:lineRule="auto"/>
      </w:pPr>
      <w:r>
        <w:rPr>
          <w:rFonts w:ascii="Calibri" w:hAnsi="Calibri" w:eastAsia="Microsoft YaHei"/>
          <w:b w:val="0"/>
          <w:i w:val="0"/>
          <w:color w:val="202724"/>
        </w:rPr>
        <w:t>修复触屏横向回溯时“精细回溯、快速回溯、跨时回溯”提示条被主收入卡遮挡的问题。</w:t>
      </w:r>
    </w:p>
    <w:p>
      <w:pPr>
        <w:widowControl/>
        <w:numPr>
          <w:ilvl w:val="0"/>
          <w:numId w:val="42"/>
        </w:numPr>
        <w:spacing w:before="0" w:after="80" w:line="300" w:lineRule="auto"/>
      </w:pPr>
      <w:r>
        <w:rPr>
          <w:rFonts w:ascii="Calibri" w:hAnsi="Calibri" w:eastAsia="Microsoft YaHei"/>
          <w:b w:val="0"/>
          <w:i w:val="0"/>
          <w:color w:val="202724"/>
        </w:rPr>
        <w:t>提示出现期间只临时提升顶部状态卡层级并解除相关容器裁切，提示结束后自动恢复。</w:t>
      </w:r>
    </w:p>
    <w:p>
      <w:pPr>
        <w:widowControl/>
        <w:numPr>
          <w:ilvl w:val="0"/>
          <w:numId w:val="42"/>
        </w:numPr>
        <w:spacing w:before="0" w:after="80" w:line="300" w:lineRule="auto"/>
      </w:pPr>
      <w:r>
        <w:rPr>
          <w:rFonts w:ascii="Calibri" w:hAnsi="Calibri" w:eastAsia="Microsoft YaHei"/>
          <w:b w:val="0"/>
          <w:i w:val="0"/>
          <w:color w:val="202724"/>
        </w:rPr>
        <w:t>390px 触屏视口下提示完整显示，页面横向溢出为 0，主卡位置和高度不发生变化。</w:t>
      </w:r>
    </w:p>
    <w:p>
      <w:pPr>
        <w:pStyle w:val="Heading2"/>
      </w:pPr>
      <w:r>
        <w:rPr>
          <w:rFonts w:ascii="Calibri" w:hAnsi="Calibri" w:eastAsia="Microsoft YaHei"/>
          <w:b/>
          <w:i w:val="0"/>
          <w:color w:val="9B6A2E"/>
          <w:sz w:val="24"/>
        </w:rPr>
        <w:t>8.</w:t>
      </w:r>
      <w:r>
        <w:rPr>
          <w:rFonts w:ascii="Calibri" w:hAnsi="Calibri" w:eastAsia="Microsoft YaHei"/>
          <w:b/>
          <w:i w:val="0"/>
          <w:color w:val="275247"/>
          <w:sz w:val="24"/>
        </w:rPr>
        <w:t xml:space="preserve"> 手机快速回溯面板根层级修复</w:t>
      </w:r>
    </w:p>
    <w:p>
      <w:pPr>
        <w:widowControl/>
        <w:numPr>
          <w:ilvl w:val="0"/>
          <w:numId w:val="42"/>
        </w:numPr>
        <w:spacing w:before="0" w:after="80" w:line="300" w:lineRule="auto"/>
      </w:pPr>
      <w:r>
        <w:rPr>
          <w:rFonts w:ascii="Calibri" w:hAnsi="Calibri" w:eastAsia="Microsoft YaHei"/>
          <w:b w:val="0"/>
          <w:i w:val="0"/>
          <w:color w:val="202724"/>
        </w:rPr>
        <w:t>快速回溯面板和遮罩在初始化时移动到页面 body，不再受顶部状态栏的滤镜堆叠上下文和裁切边界影响。</w:t>
      </w:r>
    </w:p>
    <w:p>
      <w:pPr>
        <w:widowControl/>
        <w:numPr>
          <w:ilvl w:val="0"/>
          <w:numId w:val="42"/>
        </w:numPr>
        <w:spacing w:before="0" w:after="80" w:line="300" w:lineRule="auto"/>
      </w:pPr>
      <w:r>
        <w:rPr>
          <w:rFonts w:ascii="Calibri" w:hAnsi="Calibri" w:eastAsia="Microsoft YaHei"/>
          <w:b w:val="0"/>
          <w:i w:val="0"/>
          <w:color w:val="202724"/>
        </w:rPr>
        <w:t>面板位置和最大高度跟随 visualViewport，自动计入 iPhone 安全区及浏览器底部工具栏占用空间。</w:t>
      </w:r>
    </w:p>
    <w:p>
      <w:pPr>
        <w:widowControl/>
        <w:numPr>
          <w:ilvl w:val="0"/>
          <w:numId w:val="42"/>
        </w:numPr>
        <w:spacing w:before="0" w:after="80" w:line="300" w:lineRule="auto"/>
      </w:pPr>
      <w:r>
        <w:rPr>
          <w:rFonts w:ascii="Calibri" w:hAnsi="Calibri" w:eastAsia="Microsoft YaHei"/>
          <w:b w:val="0"/>
          <w:i w:val="0"/>
          <w:color w:val="202724"/>
        </w:rPr>
        <w:t>面板保留短拖回位、长拖关闭、遮罩关闭、Escape 关闭和快速按钮操作；页面外部点击判断同步适配根层级浮层。</w:t>
      </w:r>
    </w:p>
    <w:p>
      <w:pPr>
        <w:pStyle w:val="Heading2"/>
      </w:pPr>
      <w:r>
        <w:rPr>
          <w:rFonts w:ascii="Calibri" w:hAnsi="Calibri" w:eastAsia="Microsoft YaHei"/>
          <w:b/>
          <w:i w:val="0"/>
          <w:color w:val="9B6A2E"/>
          <w:sz w:val="24"/>
        </w:rPr>
        <w:t>9.</w:t>
      </w:r>
      <w:r>
        <w:rPr>
          <w:rFonts w:ascii="Calibri" w:hAnsi="Calibri" w:eastAsia="Microsoft YaHei"/>
          <w:b/>
          <w:i w:val="0"/>
          <w:color w:val="275247"/>
          <w:sz w:val="24"/>
        </w:rPr>
        <w:t xml:space="preserve"> iPhone 小组件 2.1</w:t>
      </w:r>
    </w:p>
    <w:p>
      <w:pPr>
        <w:widowControl/>
        <w:numPr>
          <w:ilvl w:val="0"/>
          <w:numId w:val="42"/>
        </w:numPr>
        <w:spacing w:before="0" w:after="80" w:line="300" w:lineRule="auto"/>
      </w:pPr>
      <w:r>
        <w:rPr>
          <w:rFonts w:ascii="Calibri" w:hAnsi="Calibri" w:eastAsia="Microsoft YaHei"/>
          <w:b w:val="0"/>
          <w:i w:val="0"/>
          <w:color w:val="202724"/>
        </w:rPr>
        <w:t>工作中使用 1 分钟刷新，状态切换附近使用 3 分钟刷新，非工作时段使用 12 分钟刷新，并优先在下一工作边界前刷新。</w:t>
      </w:r>
    </w:p>
    <w:p>
      <w:pPr>
        <w:widowControl/>
        <w:numPr>
          <w:ilvl w:val="0"/>
          <w:numId w:val="42"/>
        </w:numPr>
        <w:spacing w:before="0" w:after="80" w:line="300" w:lineRule="auto"/>
      </w:pPr>
      <w:r>
        <w:rPr>
          <w:rFonts w:ascii="Calibri" w:hAnsi="Calibri" w:eastAsia="Microsoft YaHei"/>
          <w:b w:val="0"/>
          <w:i w:val="0"/>
          <w:color w:val="202724"/>
        </w:rPr>
        <w:t>保存设置前验证金额范围、小数位数、全年工作日和四段时间顺序，不再静默修正非法输入。</w:t>
      </w:r>
    </w:p>
    <w:p>
      <w:pPr>
        <w:widowControl/>
        <w:numPr>
          <w:ilvl w:val="0"/>
          <w:numId w:val="42"/>
        </w:numPr>
        <w:spacing w:before="0" w:after="80" w:line="300" w:lineRule="auto"/>
      </w:pPr>
      <w:r>
        <w:rPr>
          <w:rFonts w:ascii="Calibri" w:hAnsi="Calibri" w:eastAsia="Microsoft YaHei"/>
          <w:b w:val="0"/>
          <w:i w:val="0"/>
          <w:color w:val="202724"/>
        </w:rPr>
        <w:t>自动发现 Scriptable 目录中编号最大的 Income-per-sed-Push.html，HTML 设置使用与页面一致的双副本事务结构和校验值。</w:t>
      </w:r>
    </w:p>
    <w:p>
      <w:pPr>
        <w:widowControl/>
        <w:numPr>
          <w:ilvl w:val="0"/>
          <w:numId w:val="42"/>
        </w:numPr>
        <w:spacing w:before="0" w:after="80" w:line="300" w:lineRule="auto"/>
      </w:pPr>
      <w:r>
        <w:rPr>
          <w:rFonts w:ascii="Calibri" w:hAnsi="Calibri" w:eastAsia="Microsoft YaHei"/>
          <w:b w:val="0"/>
          <w:i w:val="0"/>
          <w:color w:val="202724"/>
        </w:rPr>
        <w:t>今日收入、月收入、休息日、下一时间节点及三种收入口径已纳入脚本行为测试。</w:t>
      </w:r>
    </w:p>
    <w:p>
      <w:pPr>
        <w:pStyle w:val="Heading3"/>
      </w:pPr>
      <w:r>
        <w:rPr>
          <w:rFonts w:ascii="Calibri" w:hAnsi="Calibri" w:eastAsia="Microsoft YaHei"/>
          <w:b/>
          <w:i w:val="0"/>
          <w:color w:val="9B6A2E"/>
          <w:sz w:val="22"/>
        </w:rPr>
        <w:t>R34 稳定性修复</w:t>
      </w:r>
    </w:p>
    <w:p>
      <w:pPr>
        <w:pStyle w:val="Heading2"/>
      </w:pPr>
      <w:r>
        <w:rPr>
          <w:rFonts w:ascii="Calibri" w:hAnsi="Calibri" w:eastAsia="Microsoft YaHei"/>
          <w:b/>
          <w:i w:val="0"/>
          <w:color w:val="9B6A2E"/>
          <w:sz w:val="24"/>
        </w:rPr>
        <w:t>1.</w:t>
      </w:r>
      <w:r>
        <w:rPr>
          <w:rFonts w:ascii="Calibri" w:hAnsi="Calibri" w:eastAsia="Microsoft YaHei"/>
          <w:b/>
          <w:i w:val="0"/>
          <w:color w:val="275247"/>
          <w:sz w:val="24"/>
        </w:rPr>
        <w:t xml:space="preserve"> 系统时间变化恢复</w:t>
      </w:r>
    </w:p>
    <w:p>
      <w:pPr>
        <w:widowControl/>
        <w:numPr>
          <w:ilvl w:val="0"/>
          <w:numId w:val="42"/>
        </w:numPr>
        <w:spacing w:before="0" w:after="80" w:line="300" w:lineRule="auto"/>
      </w:pPr>
      <w:r>
        <w:rPr>
          <w:rFonts w:ascii="Calibri" w:hAnsi="Calibri" w:eastAsia="Microsoft YaHei"/>
          <w:b w:val="0"/>
          <w:i w:val="0"/>
          <w:color w:val="202724"/>
        </w:rPr>
        <w:t>补齐任务码表的系统时间补偿接口，并将时钟变化处理纳入主调度器错误保护。</w:t>
      </w:r>
    </w:p>
    <w:p>
      <w:pPr>
        <w:widowControl/>
        <w:numPr>
          <w:ilvl w:val="0"/>
          <w:numId w:val="42"/>
        </w:numPr>
        <w:spacing w:before="0" w:after="80" w:line="300" w:lineRule="auto"/>
      </w:pPr>
      <w:r>
        <w:rPr>
          <w:rFonts w:ascii="Calibri" w:hAnsi="Calibri" w:eastAsia="Microsoft YaHei"/>
          <w:b w:val="0"/>
          <w:i w:val="0"/>
          <w:color w:val="202724"/>
        </w:rPr>
        <w:t>系统时间前跳或后跳后，页面时间、收入、三针和任务码表继续更新，不再停在变化后的第一帧。</w:t>
      </w:r>
    </w:p>
    <w:p>
      <w:pPr>
        <w:pStyle w:val="Heading2"/>
      </w:pPr>
      <w:r>
        <w:rPr>
          <w:rFonts w:ascii="Calibri" w:hAnsi="Calibri" w:eastAsia="Microsoft YaHei"/>
          <w:b/>
          <w:i w:val="0"/>
          <w:color w:val="9B6A2E"/>
          <w:sz w:val="24"/>
        </w:rPr>
        <w:t>2.</w:t>
      </w:r>
      <w:r>
        <w:rPr>
          <w:rFonts w:ascii="Calibri" w:hAnsi="Calibri" w:eastAsia="Microsoft YaHei"/>
          <w:b/>
          <w:i w:val="0"/>
          <w:color w:val="275247"/>
          <w:sz w:val="24"/>
        </w:rPr>
        <w:t xml:space="preserve"> 后台历史播放隔离</w:t>
      </w:r>
    </w:p>
    <w:p>
      <w:pPr>
        <w:widowControl/>
        <w:numPr>
          <w:ilvl w:val="0"/>
          <w:numId w:val="42"/>
        </w:numPr>
        <w:spacing w:before="0" w:after="80" w:line="300" w:lineRule="auto"/>
      </w:pPr>
      <w:r>
        <w:rPr>
          <w:rFonts w:ascii="Calibri" w:hAnsi="Calibri" w:eastAsia="Microsoft YaHei"/>
          <w:b w:val="0"/>
          <w:i w:val="0"/>
          <w:color w:val="202724"/>
        </w:rPr>
        <w:t>保存历史逻辑时间、系统时间和单调时间三类锚点。</w:t>
      </w:r>
    </w:p>
    <w:p>
      <w:pPr>
        <w:widowControl/>
        <w:numPr>
          <w:ilvl w:val="0"/>
          <w:numId w:val="42"/>
        </w:numPr>
        <w:spacing w:before="0" w:after="80" w:line="300" w:lineRule="auto"/>
      </w:pPr>
      <w:r>
        <w:rPr>
          <w:rFonts w:ascii="Calibri" w:hAnsi="Calibri" w:eastAsia="Microsoft YaHei"/>
          <w:b w:val="0"/>
          <w:i w:val="0"/>
          <w:color w:val="202724"/>
        </w:rPr>
        <w:t>正常后台停留按真实时长推进；后台系统时间异常时按单调时长推进，避免历史时间跳跃。</w:t>
      </w:r>
    </w:p>
    <w:p>
      <w:pPr>
        <w:widowControl/>
        <w:numPr>
          <w:ilvl w:val="0"/>
          <w:numId w:val="42"/>
        </w:numPr>
        <w:spacing w:before="0" w:after="80" w:line="300" w:lineRule="auto"/>
      </w:pPr>
      <w:r>
        <w:rPr>
          <w:rFonts w:ascii="Calibri" w:hAnsi="Calibri" w:eastAsia="Microsoft YaHei"/>
          <w:b w:val="0"/>
          <w:i w:val="0"/>
          <w:color w:val="202724"/>
        </w:rPr>
        <w:t>工作时段边界、追针交接和回到实时仍沿用原有运动轨迹。</w:t>
      </w:r>
    </w:p>
    <w:p>
      <w:pPr>
        <w:pStyle w:val="Heading2"/>
      </w:pPr>
      <w:r>
        <w:rPr>
          <w:rFonts w:ascii="Calibri" w:hAnsi="Calibri" w:eastAsia="Microsoft YaHei"/>
          <w:b/>
          <w:i w:val="0"/>
          <w:color w:val="9B6A2E"/>
          <w:sz w:val="24"/>
        </w:rPr>
        <w:t>3.</w:t>
      </w:r>
      <w:r>
        <w:rPr>
          <w:rFonts w:ascii="Calibri" w:hAnsi="Calibri" w:eastAsia="Microsoft YaHei"/>
          <w:b/>
          <w:i w:val="0"/>
          <w:color w:val="275247"/>
          <w:sz w:val="24"/>
        </w:rPr>
        <w:t xml:space="preserve"> 收入输入边界</w:t>
      </w:r>
    </w:p>
    <w:p>
      <w:pPr>
        <w:widowControl/>
        <w:numPr>
          <w:ilvl w:val="0"/>
          <w:numId w:val="42"/>
        </w:numPr>
        <w:spacing w:before="0" w:after="80" w:line="300" w:lineRule="auto"/>
      </w:pPr>
      <w:r>
        <w:rPr>
          <w:rFonts w:ascii="Calibri" w:hAnsi="Calibri" w:eastAsia="Microsoft YaHei"/>
          <w:b w:val="0"/>
          <w:i w:val="0"/>
          <w:color w:val="202724"/>
        </w:rPr>
        <w:t>固定月薪、全年均摊和固定日薪分别应用明确上限，统一限制为最多 2 位小数。</w:t>
      </w:r>
    </w:p>
    <w:p>
      <w:pPr>
        <w:widowControl/>
        <w:numPr>
          <w:ilvl w:val="0"/>
          <w:numId w:val="42"/>
        </w:numPr>
        <w:spacing w:before="0" w:after="80" w:line="300" w:lineRule="auto"/>
      </w:pPr>
      <w:r>
        <w:rPr>
          <w:rFonts w:ascii="Calibri" w:hAnsi="Calibri" w:eastAsia="Microsoft YaHei"/>
          <w:b w:val="0"/>
          <w:i w:val="0"/>
          <w:color w:val="202724"/>
        </w:rPr>
        <w:t>无效输入不再被静默夹取或四舍五入；设置面板保持打开并显示具体错误。</w:t>
      </w:r>
    </w:p>
    <w:p>
      <w:pPr>
        <w:widowControl/>
        <w:numPr>
          <w:ilvl w:val="0"/>
          <w:numId w:val="42"/>
        </w:numPr>
        <w:spacing w:before="0" w:after="80" w:line="300" w:lineRule="auto"/>
      </w:pPr>
      <w:r>
        <w:rPr>
          <w:rFonts w:ascii="Calibri" w:hAnsi="Calibri" w:eastAsia="Microsoft YaHei"/>
          <w:b w:val="0"/>
          <w:i w:val="0"/>
          <w:color w:val="202724"/>
        </w:rPr>
        <w:t>全年工作日只接受 1–366 的整数。</w:t>
      </w:r>
    </w:p>
    <w:p>
      <w:pPr>
        <w:pStyle w:val="Heading2"/>
      </w:pPr>
      <w:r>
        <w:rPr>
          <w:rFonts w:ascii="Calibri" w:hAnsi="Calibri" w:eastAsia="Microsoft YaHei"/>
          <w:b/>
          <w:i w:val="0"/>
          <w:color w:val="9B6A2E"/>
          <w:sz w:val="24"/>
        </w:rPr>
        <w:t>4.</w:t>
      </w:r>
      <w:r>
        <w:rPr>
          <w:rFonts w:ascii="Calibri" w:hAnsi="Calibri" w:eastAsia="Microsoft YaHei"/>
          <w:b/>
          <w:i w:val="0"/>
          <w:color w:val="275247"/>
          <w:sz w:val="24"/>
        </w:rPr>
        <w:t xml:space="preserve"> 码表读数保护</w:t>
      </w:r>
    </w:p>
    <w:p>
      <w:pPr>
        <w:widowControl/>
        <w:numPr>
          <w:ilvl w:val="0"/>
          <w:numId w:val="42"/>
        </w:numPr>
        <w:spacing w:before="0" w:after="80" w:line="300" w:lineRule="auto"/>
      </w:pPr>
      <w:r>
        <w:rPr>
          <w:rFonts w:ascii="Calibri" w:hAnsi="Calibri" w:eastAsia="Microsoft YaHei"/>
          <w:b w:val="0"/>
          <w:i w:val="0"/>
          <w:color w:val="202724"/>
        </w:rPr>
        <w:t>将 000.000 金额窗提升到秒针和秒针阴影上方、中心轴与玻璃下方。</w:t>
      </w:r>
    </w:p>
    <w:p>
      <w:pPr>
        <w:widowControl/>
        <w:numPr>
          <w:ilvl w:val="0"/>
          <w:numId w:val="42"/>
        </w:numPr>
        <w:spacing w:before="0" w:after="80" w:line="300" w:lineRule="auto"/>
      </w:pPr>
      <w:r>
        <w:rPr>
          <w:rFonts w:ascii="Calibri" w:hAnsi="Calibri" w:eastAsia="Microsoft YaHei"/>
          <w:b w:val="0"/>
          <w:i w:val="0"/>
          <w:color w:val="202724"/>
        </w:rPr>
        <w:t>秒针扫过金额窗时不再遮挡数字；小表盘与中心轴原有机械层级保持不变。</w:t>
      </w:r>
    </w:p>
    <w:p>
      <w:pPr>
        <w:pStyle w:val="Heading2"/>
      </w:pPr>
      <w:r>
        <w:rPr>
          <w:rFonts w:ascii="Calibri" w:hAnsi="Calibri" w:eastAsia="Microsoft YaHei"/>
          <w:b/>
          <w:i w:val="0"/>
          <w:color w:val="9B6A2E"/>
          <w:sz w:val="24"/>
        </w:rPr>
        <w:t>5.</w:t>
      </w:r>
      <w:r>
        <w:rPr>
          <w:rFonts w:ascii="Calibri" w:hAnsi="Calibri" w:eastAsia="Microsoft YaHei"/>
          <w:b/>
          <w:i w:val="0"/>
          <w:color w:val="275247"/>
          <w:sz w:val="24"/>
        </w:rPr>
        <w:t xml:space="preserve"> 发布与验证</w:t>
      </w:r>
    </w:p>
    <w:p>
      <w:pPr>
        <w:widowControl/>
        <w:numPr>
          <w:ilvl w:val="0"/>
          <w:numId w:val="42"/>
        </w:numPr>
        <w:spacing w:before="0" w:after="80" w:line="300" w:lineRule="auto"/>
      </w:pPr>
      <w:r>
        <w:rPr>
          <w:rFonts w:ascii="Calibri" w:hAnsi="Calibri" w:eastAsia="Microsoft YaHei"/>
          <w:b w:val="0"/>
          <w:i w:val="0"/>
          <w:color w:val="202724"/>
        </w:rPr>
        <w:t>Push 重新从 Develop 生成并压缩，继续移除诊断接口、回归函数和开发面板样式。</w:t>
      </w:r>
    </w:p>
    <w:p>
      <w:pPr>
        <w:widowControl/>
        <w:numPr>
          <w:ilvl w:val="0"/>
          <w:numId w:val="42"/>
        </w:numPr>
        <w:spacing w:before="0" w:after="80" w:line="300" w:lineRule="auto"/>
      </w:pPr>
      <w:r>
        <w:rPr>
          <w:rFonts w:ascii="Calibri" w:hAnsi="Calibri" w:eastAsia="Microsoft YaHei"/>
          <w:b w:val="0"/>
          <w:i w:val="0"/>
          <w:color w:val="202724"/>
        </w:rPr>
        <w:t>新增系统时间前后跳、后台历史双锚点、收入输入边界和码表读数保护专项测试。</w:t>
      </w:r>
    </w:p>
    <w:p>
      <w:pPr>
        <w:widowControl/>
        <w:numPr>
          <w:ilvl w:val="0"/>
          <w:numId w:val="42"/>
        </w:numPr>
        <w:spacing w:before="0" w:after="80" w:line="300" w:lineRule="auto"/>
      </w:pPr>
      <w:r>
        <w:rPr>
          <w:rFonts w:ascii="Calibri" w:hAnsi="Calibri" w:eastAsia="Microsoft YaHei"/>
          <w:b w:val="0"/>
          <w:i w:val="0"/>
          <w:color w:val="202724"/>
        </w:rPr>
        <w:t>R31 的视觉外壳、三针样式、收入滚轮外框、卡片布局和动效轨迹保持不变。</w:t>
      </w:r>
    </w:p>
    <w:p>
      <w:pPr>
        <w:pStyle w:val="Heading3"/>
      </w:pPr>
      <w:r>
        <w:rPr>
          <w:rFonts w:ascii="Calibri" w:hAnsi="Calibri" w:eastAsia="Microsoft YaHei"/>
          <w:b/>
          <w:i w:val="0"/>
          <w:color w:val="9B6A2E"/>
          <w:sz w:val="22"/>
        </w:rPr>
        <w:t>R31 视觉基线延续实现</w:t>
      </w:r>
    </w:p>
    <w:p>
      <w:pPr>
        <w:pStyle w:val="Heading2"/>
      </w:pPr>
      <w:r>
        <w:rPr>
          <w:rFonts w:ascii="Calibri" w:hAnsi="Calibri" w:eastAsia="Microsoft YaHei"/>
          <w:b/>
          <w:i w:val="0"/>
          <w:color w:val="9B6A2E"/>
          <w:sz w:val="24"/>
        </w:rPr>
        <w:t>1.</w:t>
      </w:r>
      <w:r>
        <w:rPr>
          <w:rFonts w:ascii="Calibri" w:hAnsi="Calibri" w:eastAsia="Microsoft YaHei"/>
          <w:b/>
          <w:i w:val="0"/>
          <w:color w:val="275247"/>
          <w:sz w:val="24"/>
        </w:rPr>
        <w:t xml:space="preserve"> 手机顶部状态栏收口</w:t>
      </w:r>
    </w:p>
    <w:p>
      <w:pPr>
        <w:widowControl/>
        <w:numPr>
          <w:ilvl w:val="0"/>
          <w:numId w:val="42"/>
        </w:numPr>
        <w:spacing w:before="0" w:after="80" w:line="300" w:lineRule="auto"/>
      </w:pPr>
      <w:r>
        <w:rPr>
          <w:rFonts w:ascii="Calibri" w:hAnsi="Calibri" w:eastAsia="Microsoft YaHei"/>
          <w:b w:val="0"/>
          <w:i w:val="0"/>
          <w:color w:val="202724"/>
        </w:rPr>
        <w:t>620px 以下将工作状态与主题放在第一行，将时间、快速回溯和实时入口放在第二行。</w:t>
      </w:r>
    </w:p>
    <w:p>
      <w:pPr>
        <w:widowControl/>
        <w:numPr>
          <w:ilvl w:val="0"/>
          <w:numId w:val="42"/>
        </w:numPr>
        <w:spacing w:before="0" w:after="80" w:line="300" w:lineRule="auto"/>
      </w:pPr>
      <w:r>
        <w:rPr>
          <w:rFonts w:ascii="Calibri" w:hAnsi="Calibri" w:eastAsia="Microsoft YaHei"/>
          <w:b w:val="0"/>
          <w:i w:val="0"/>
          <w:color w:val="202724"/>
        </w:rPr>
        <w:t>状态栏高度控制为紧凑的 76px，不再让主题、时间和回溯入口松散分布。</w:t>
      </w:r>
    </w:p>
    <w:p>
      <w:pPr>
        <w:widowControl/>
        <w:numPr>
          <w:ilvl w:val="0"/>
          <w:numId w:val="42"/>
        </w:numPr>
        <w:spacing w:before="0" w:after="80" w:line="300" w:lineRule="auto"/>
      </w:pPr>
      <w:r>
        <w:rPr>
          <w:rFonts w:ascii="Calibri" w:hAnsi="Calibri" w:eastAsia="Microsoft YaHei"/>
          <w:b w:val="0"/>
          <w:i w:val="0"/>
          <w:color w:val="202724"/>
        </w:rPr>
        <w:t>触屏图标仍保留 44px 命中范围，实时按钮隐藏或出现时不改变时间读数位置。</w:t>
      </w:r>
    </w:p>
    <w:p>
      <w:pPr>
        <w:pStyle w:val="Heading2"/>
      </w:pPr>
      <w:r>
        <w:rPr>
          <w:rFonts w:ascii="Calibri" w:hAnsi="Calibri" w:eastAsia="Microsoft YaHei"/>
          <w:b/>
          <w:i w:val="0"/>
          <w:color w:val="9B6A2E"/>
          <w:sz w:val="24"/>
        </w:rPr>
        <w:t>2.</w:t>
      </w:r>
      <w:r>
        <w:rPr>
          <w:rFonts w:ascii="Calibri" w:hAnsi="Calibri" w:eastAsia="Microsoft YaHei"/>
          <w:b/>
          <w:i w:val="0"/>
          <w:color w:val="275247"/>
          <w:sz w:val="24"/>
        </w:rPr>
        <w:t xml:space="preserve"> 小字与深色主题光学校准</w:t>
      </w:r>
    </w:p>
    <w:p>
      <w:pPr>
        <w:widowControl/>
        <w:numPr>
          <w:ilvl w:val="0"/>
          <w:numId w:val="42"/>
        </w:numPr>
        <w:spacing w:before="0" w:after="80" w:line="300" w:lineRule="auto"/>
      </w:pPr>
      <w:r>
        <w:rPr>
          <w:rFonts w:ascii="Calibri" w:hAnsi="Calibri" w:eastAsia="Microsoft YaHei"/>
          <w:b w:val="0"/>
          <w:i w:val="0"/>
          <w:color w:val="202724"/>
        </w:rPr>
        <w:t>建立标题、核心读数、功能说明和安静信息四档语义明度。</w:t>
      </w:r>
    </w:p>
    <w:p>
      <w:pPr>
        <w:widowControl/>
        <w:numPr>
          <w:ilvl w:val="0"/>
          <w:numId w:val="42"/>
        </w:numPr>
        <w:spacing w:before="0" w:after="80" w:line="300" w:lineRule="auto"/>
      </w:pPr>
      <w:r>
        <w:rPr>
          <w:rFonts w:ascii="Calibri" w:hAnsi="Calibri" w:eastAsia="Microsoft YaHei"/>
          <w:b w:val="0"/>
          <w:i w:val="0"/>
          <w:color w:val="202724"/>
        </w:rPr>
        <w:t>浅色模式说明文字适度加深；深色模式说明文字适度提亮，不增加描边或发光。</w:t>
      </w:r>
    </w:p>
    <w:p>
      <w:pPr>
        <w:widowControl/>
        <w:numPr>
          <w:ilvl w:val="0"/>
          <w:numId w:val="42"/>
        </w:numPr>
        <w:spacing w:before="0" w:after="80" w:line="300" w:lineRule="auto"/>
      </w:pPr>
      <w:r>
        <w:rPr>
          <w:rFonts w:ascii="Calibri" w:hAnsi="Calibri" w:eastAsia="Microsoft YaHei"/>
          <w:b w:val="0"/>
          <w:i w:val="0"/>
          <w:color w:val="202724"/>
        </w:rPr>
        <w:t>深色主表盘盘面降低约 3%–5% 亮度，并减少主卡高光中的纯白成分。</w:t>
      </w:r>
    </w:p>
    <w:p>
      <w:pPr>
        <w:widowControl/>
        <w:numPr>
          <w:ilvl w:val="0"/>
          <w:numId w:val="42"/>
        </w:numPr>
        <w:spacing w:before="0" w:after="80" w:line="300" w:lineRule="auto"/>
      </w:pPr>
      <w:r>
        <w:rPr>
          <w:rFonts w:ascii="Calibri" w:hAnsi="Calibri" w:eastAsia="Microsoft YaHei"/>
          <w:b w:val="0"/>
          <w:i w:val="0"/>
          <w:color w:val="202724"/>
        </w:rPr>
        <w:t>三根主表盘指针、中心轴、收入滚轮以及任务码表的尺寸与运动轨迹均保持不变。</w:t>
      </w:r>
    </w:p>
    <w:p>
      <w:pPr>
        <w:pStyle w:val="Heading2"/>
      </w:pPr>
      <w:r>
        <w:rPr>
          <w:rFonts w:ascii="Calibri" w:hAnsi="Calibri" w:eastAsia="Microsoft YaHei"/>
          <w:b/>
          <w:i w:val="0"/>
          <w:color w:val="9B6A2E"/>
          <w:sz w:val="24"/>
        </w:rPr>
        <w:t>3.</w:t>
      </w:r>
      <w:r>
        <w:rPr>
          <w:rFonts w:ascii="Calibri" w:hAnsi="Calibri" w:eastAsia="Microsoft YaHei"/>
          <w:b/>
          <w:i w:val="0"/>
          <w:color w:val="275247"/>
          <w:sz w:val="24"/>
        </w:rPr>
        <w:t xml:space="preserve"> 设置面板层级收口</w:t>
      </w:r>
    </w:p>
    <w:p>
      <w:pPr>
        <w:widowControl/>
        <w:numPr>
          <w:ilvl w:val="0"/>
          <w:numId w:val="42"/>
        </w:numPr>
        <w:spacing w:before="0" w:after="80" w:line="300" w:lineRule="auto"/>
      </w:pPr>
      <w:r>
        <w:rPr>
          <w:rFonts w:ascii="Calibri" w:hAnsi="Calibri" w:eastAsia="Microsoft YaHei"/>
          <w:b w:val="0"/>
          <w:i w:val="0"/>
          <w:color w:val="202724"/>
        </w:rPr>
        <w:t>日历数据区改为无阴影的轻分区，保留导出、导入和恢复内置操作。</w:t>
      </w:r>
    </w:p>
    <w:p>
      <w:pPr>
        <w:widowControl/>
        <w:numPr>
          <w:ilvl w:val="0"/>
          <w:numId w:val="42"/>
        </w:numPr>
        <w:spacing w:before="0" w:after="80" w:line="300" w:lineRule="auto"/>
      </w:pPr>
      <w:r>
        <w:rPr>
          <w:rFonts w:ascii="Calibri" w:hAnsi="Calibri" w:eastAsia="Microsoft YaHei"/>
          <w:b w:val="0"/>
          <w:i w:val="0"/>
          <w:color w:val="202724"/>
        </w:rPr>
        <w:t>时间滚轮普通状态降低边界存在感，聚焦与错误状态继续提供清楚反馈。</w:t>
      </w:r>
    </w:p>
    <w:p>
      <w:pPr>
        <w:widowControl/>
        <w:numPr>
          <w:ilvl w:val="0"/>
          <w:numId w:val="42"/>
        </w:numPr>
        <w:spacing w:before="0" w:after="80" w:line="300" w:lineRule="auto"/>
      </w:pPr>
      <w:r>
        <w:rPr>
          <w:rFonts w:ascii="Calibri" w:hAnsi="Calibri" w:eastAsia="Microsoft YaHei"/>
          <w:b w:val="0"/>
          <w:i w:val="0"/>
          <w:color w:val="202724"/>
        </w:rPr>
        <w:t>收入错误与时间顺序错误出现前后，设置面板高度保持不变。</w:t>
      </w:r>
    </w:p>
    <w:p>
      <w:pPr>
        <w:pStyle w:val="Heading2"/>
      </w:pPr>
      <w:r>
        <w:rPr>
          <w:rFonts w:ascii="Calibri" w:hAnsi="Calibri" w:eastAsia="Microsoft YaHei"/>
          <w:b/>
          <w:i w:val="0"/>
          <w:color w:val="9B6A2E"/>
          <w:sz w:val="24"/>
        </w:rPr>
        <w:t>4.</w:t>
      </w:r>
      <w:r>
        <w:rPr>
          <w:rFonts w:ascii="Calibri" w:hAnsi="Calibri" w:eastAsia="Microsoft YaHei"/>
          <w:b/>
          <w:i w:val="0"/>
          <w:color w:val="275247"/>
          <w:sz w:val="24"/>
        </w:rPr>
        <w:t xml:space="preserve"> 发布与视觉验证</w:t>
      </w:r>
    </w:p>
    <w:p>
      <w:pPr>
        <w:widowControl/>
        <w:numPr>
          <w:ilvl w:val="0"/>
          <w:numId w:val="42"/>
        </w:numPr>
        <w:spacing w:before="0" w:after="80" w:line="300" w:lineRule="auto"/>
      </w:pPr>
      <w:r>
        <w:rPr>
          <w:rFonts w:ascii="Calibri" w:hAnsi="Calibri" w:eastAsia="Microsoft YaHei"/>
          <w:b w:val="0"/>
          <w:i w:val="0"/>
          <w:color w:val="202724"/>
        </w:rPr>
        <w:t>重新采集 390、768、1440、2560 视口以及浅色、深色、系统主题和 2 倍像素密度截图。</w:t>
      </w:r>
    </w:p>
    <w:p>
      <w:pPr>
        <w:widowControl/>
        <w:numPr>
          <w:ilvl w:val="0"/>
          <w:numId w:val="42"/>
        </w:numPr>
        <w:spacing w:before="0" w:after="80" w:line="300" w:lineRule="auto"/>
      </w:pPr>
      <w:r>
        <w:rPr>
          <w:rFonts w:ascii="Calibri" w:hAnsi="Calibri" w:eastAsia="Microsoft YaHei"/>
          <w:b w:val="0"/>
          <w:i w:val="0"/>
          <w:color w:val="202724"/>
        </w:rPr>
        <w:t>8、9、10 位桌面金额及 390px 十位金额均无边缘裁切。</w:t>
      </w:r>
    </w:p>
    <w:p>
      <w:pPr>
        <w:widowControl/>
        <w:numPr>
          <w:ilvl w:val="0"/>
          <w:numId w:val="42"/>
        </w:numPr>
        <w:spacing w:before="0" w:after="80" w:line="300" w:lineRule="auto"/>
      </w:pPr>
      <w:r>
        <w:rPr>
          <w:rFonts w:ascii="Calibri" w:hAnsi="Calibri" w:eastAsia="Microsoft YaHei"/>
          <w:b w:val="0"/>
          <w:i w:val="0"/>
          <w:color w:val="202724"/>
        </w:rPr>
        <w:t>首次唤醒与回到实时四通道最大进度差仍为 0；后台恢复滚轮终端速度与实时目标速度一致。</w:t>
      </w:r>
    </w:p>
    <w:p>
      <w:pPr>
        <w:widowControl/>
        <w:numPr>
          <w:ilvl w:val="0"/>
          <w:numId w:val="42"/>
        </w:numPr>
        <w:spacing w:before="0" w:after="80" w:line="300" w:lineRule="auto"/>
      </w:pPr>
      <w:r>
        <w:rPr>
          <w:rFonts w:ascii="Calibri" w:hAnsi="Calibri" w:eastAsia="Microsoft YaHei"/>
          <w:b w:val="0"/>
          <w:i w:val="0"/>
          <w:color w:val="202724"/>
        </w:rPr>
        <w:t>Push 版继续移除诊断接口、动效记录器、内部回归函数和开发面板样式。</w:t>
      </w:r>
    </w:p>
    <w:p>
      <w:pPr>
        <w:pStyle w:val="Heading3"/>
      </w:pPr>
      <w:r>
        <w:rPr>
          <w:rFonts w:ascii="Calibri" w:hAnsi="Calibri" w:eastAsia="Microsoft YaHei"/>
          <w:b/>
          <w:i w:val="0"/>
          <w:color w:val="9B6A2E"/>
          <w:sz w:val="22"/>
        </w:rPr>
        <w:t>R30 延续实现</w:t>
      </w:r>
    </w:p>
    <w:p>
      <w:pPr>
        <w:pStyle w:val="Heading2"/>
      </w:pPr>
      <w:r>
        <w:rPr>
          <w:rFonts w:ascii="Calibri" w:hAnsi="Calibri" w:eastAsia="Microsoft YaHei"/>
          <w:b/>
          <w:i w:val="0"/>
          <w:color w:val="9B6A2E"/>
          <w:sz w:val="24"/>
        </w:rPr>
        <w:t>1.</w:t>
      </w:r>
      <w:r>
        <w:rPr>
          <w:rFonts w:ascii="Calibri" w:hAnsi="Calibri" w:eastAsia="Microsoft YaHei"/>
          <w:b/>
          <w:i w:val="0"/>
          <w:color w:val="275247"/>
          <w:sz w:val="24"/>
        </w:rPr>
        <w:t xml:space="preserve"> 首次打开的单次仪表唤醒</w:t>
      </w:r>
    </w:p>
    <w:p>
      <w:pPr>
        <w:widowControl/>
        <w:numPr>
          <w:ilvl w:val="0"/>
          <w:numId w:val="42"/>
        </w:numPr>
        <w:spacing w:before="0" w:after="80" w:line="300" w:lineRule="auto"/>
      </w:pPr>
      <w:r>
        <w:rPr>
          <w:rFonts w:ascii="Calibri" w:hAnsi="Calibri" w:eastAsia="Microsoft YaHei"/>
          <w:b w:val="0"/>
          <w:i w:val="0"/>
          <w:color w:val="202724"/>
        </w:rPr>
        <w:t>页面载入后只强化主收入区域，不增加全屏遮罩、欢迎页或循环呼吸动画。</w:t>
      </w:r>
    </w:p>
    <w:p>
      <w:pPr>
        <w:widowControl/>
        <w:numPr>
          <w:ilvl w:val="0"/>
          <w:numId w:val="42"/>
        </w:numPr>
        <w:spacing w:before="0" w:after="80" w:line="300" w:lineRule="auto"/>
      </w:pPr>
      <w:r>
        <w:rPr>
          <w:rFonts w:ascii="Calibri" w:hAnsi="Calibri" w:eastAsia="Microsoft YaHei"/>
          <w:b w:val="0"/>
          <w:i w:val="0"/>
          <w:color w:val="202724"/>
        </w:rPr>
        <w:t>主卡以 360ms 的轻淡入和 4px 上移建立视觉重心，其他信息卡在 180–300ms 内依次显现。</w:t>
      </w:r>
    </w:p>
    <w:p>
      <w:pPr>
        <w:widowControl/>
        <w:numPr>
          <w:ilvl w:val="0"/>
          <w:numId w:val="42"/>
        </w:numPr>
        <w:spacing w:before="0" w:after="80" w:line="300" w:lineRule="auto"/>
      </w:pPr>
      <w:r>
        <w:rPr>
          <w:rFonts w:ascii="Calibri" w:hAnsi="Calibri" w:eastAsia="Microsoft YaHei"/>
          <w:b w:val="0"/>
          <w:i w:val="0"/>
          <w:color w:val="202724"/>
        </w:rPr>
        <w:t>主表盘高光、中心轴、三根指针和今日收入滚筒共享 820ms 唤醒时间轴。</w:t>
      </w:r>
    </w:p>
    <w:p>
      <w:pPr>
        <w:widowControl/>
        <w:numPr>
          <w:ilvl w:val="0"/>
          <w:numId w:val="42"/>
        </w:numPr>
        <w:spacing w:before="0" w:after="80" w:line="300" w:lineRule="auto"/>
      </w:pPr>
      <w:r>
        <w:rPr>
          <w:rFonts w:ascii="Calibri" w:hAnsi="Calibri" w:eastAsia="Microsoft YaHei"/>
          <w:b w:val="0"/>
          <w:i w:val="0"/>
          <w:color w:val="202724"/>
        </w:rPr>
        <w:t>工作中状态从接近当前值的位置连续追到预计完成时刻；非工作时段不制造虚假收入和工作进度，只执行材质、时钟与读数显现。</w:t>
      </w:r>
    </w:p>
    <w:p>
      <w:pPr>
        <w:widowControl/>
        <w:numPr>
          <w:ilvl w:val="0"/>
          <w:numId w:val="42"/>
        </w:numPr>
        <w:spacing w:before="0" w:after="80" w:line="300" w:lineRule="auto"/>
      </w:pPr>
      <w:r>
        <w:rPr>
          <w:rFonts w:ascii="Calibri" w:hAnsi="Calibri" w:eastAsia="Microsoft YaHei"/>
          <w:b w:val="0"/>
          <w:i w:val="0"/>
          <w:color w:val="202724"/>
        </w:rPr>
        <w:t>页面从后台恢复、主题切换和普通交互不会重播首次唤醒。</w:t>
      </w:r>
    </w:p>
    <w:p>
      <w:pPr>
        <w:widowControl/>
        <w:numPr>
          <w:ilvl w:val="0"/>
          <w:numId w:val="42"/>
        </w:numPr>
        <w:spacing w:before="0" w:after="80" w:line="300" w:lineRule="auto"/>
      </w:pPr>
      <w:r>
        <w:rPr>
          <w:rFonts w:ascii="Calibri" w:hAnsi="Calibri" w:eastAsia="Microsoft YaHei"/>
          <w:b w:val="0"/>
          <w:i w:val="0"/>
          <w:color w:val="202724"/>
        </w:rPr>
        <w:t>系统启用“减少动态效果”时，首次唤醒直接稳定呈现。</w:t>
      </w:r>
    </w:p>
    <w:p>
      <w:pPr>
        <w:pStyle w:val="Heading2"/>
      </w:pPr>
      <w:r>
        <w:rPr>
          <w:rFonts w:ascii="Calibri" w:hAnsi="Calibri" w:eastAsia="Microsoft YaHei"/>
          <w:b/>
          <w:i w:val="0"/>
          <w:color w:val="9B6A2E"/>
          <w:sz w:val="24"/>
        </w:rPr>
        <w:t>2.</w:t>
      </w:r>
      <w:r>
        <w:rPr>
          <w:rFonts w:ascii="Calibri" w:hAnsi="Calibri" w:eastAsia="Microsoft YaHei"/>
          <w:b/>
          <w:i w:val="0"/>
          <w:color w:val="275247"/>
          <w:sz w:val="24"/>
        </w:rPr>
        <w:t xml:space="preserve"> 回到实时的统一主时间轴</w:t>
      </w:r>
    </w:p>
    <w:p>
      <w:pPr>
        <w:widowControl/>
        <w:numPr>
          <w:ilvl w:val="0"/>
          <w:numId w:val="42"/>
        </w:numPr>
        <w:spacing w:before="0" w:after="80" w:line="300" w:lineRule="auto"/>
      </w:pPr>
      <w:r>
        <w:rPr>
          <w:rFonts w:ascii="Calibri" w:hAnsi="Calibri" w:eastAsia="Microsoft YaHei"/>
          <w:b w:val="0"/>
          <w:i w:val="0"/>
          <w:color w:val="202724"/>
        </w:rPr>
        <w:t>点击“回到实时”时，先根据回溯距离确定 560–1200ms 的运动时长。</w:t>
      </w:r>
    </w:p>
    <w:p>
      <w:pPr>
        <w:widowControl/>
        <w:numPr>
          <w:ilvl w:val="0"/>
          <w:numId w:val="42"/>
        </w:numPr>
        <w:spacing w:before="0" w:after="80" w:line="300" w:lineRule="auto"/>
      </w:pPr>
      <w:r>
        <w:rPr>
          <w:rFonts w:ascii="Calibri" w:hAnsi="Calibri" w:eastAsia="Microsoft YaHei"/>
          <w:b w:val="0"/>
          <w:i w:val="0"/>
          <w:color w:val="202724"/>
        </w:rPr>
        <w:t>在开始帧冻结预计完成时刻，并由该时刻统一计算主针、分针、时针和今日收入滚筒的目标。</w:t>
      </w:r>
    </w:p>
    <w:p>
      <w:pPr>
        <w:widowControl/>
        <w:numPr>
          <w:ilvl w:val="0"/>
          <w:numId w:val="42"/>
        </w:numPr>
        <w:spacing w:before="0" w:after="80" w:line="300" w:lineRule="auto"/>
      </w:pPr>
      <w:r>
        <w:rPr>
          <w:rFonts w:ascii="Calibri" w:hAnsi="Calibri" w:eastAsia="Microsoft YaHei"/>
          <w:b w:val="0"/>
          <w:i w:val="0"/>
          <w:color w:val="202724"/>
        </w:rPr>
        <w:t>四个运动通道同一帧启动、共享同一进度并在同一时刻到位；滚筒在返回过程中逐帧连续更新。</w:t>
      </w:r>
    </w:p>
    <w:p>
      <w:pPr>
        <w:widowControl/>
        <w:numPr>
          <w:ilvl w:val="0"/>
          <w:numId w:val="42"/>
        </w:numPr>
        <w:spacing w:before="0" w:after="80" w:line="300" w:lineRule="auto"/>
      </w:pPr>
      <w:r>
        <w:rPr>
          <w:rFonts w:ascii="Calibri" w:hAnsi="Calibri" w:eastAsia="Microsoft YaHei"/>
          <w:b w:val="0"/>
          <w:i w:val="0"/>
          <w:color w:val="202724"/>
        </w:rPr>
        <w:t>短距离、一般距离和长距离分别使用 560–680ms、760–920ms 和 980–1180ms 范围，最长限制为 1200ms。</w:t>
      </w:r>
    </w:p>
    <w:p>
      <w:pPr>
        <w:widowControl/>
        <w:numPr>
          <w:ilvl w:val="0"/>
          <w:numId w:val="42"/>
        </w:numPr>
        <w:spacing w:before="0" w:after="80" w:line="300" w:lineRule="auto"/>
      </w:pPr>
      <w:r>
        <w:rPr>
          <w:rFonts w:ascii="Calibri" w:hAnsi="Calibri" w:eastAsia="Microsoft YaHei"/>
          <w:b w:val="0"/>
          <w:i w:val="0"/>
          <w:color w:val="202724"/>
        </w:rPr>
        <w:t>到位后使用不可见的三帧稳定确认，再以终点实时速度交还 LIVE 状态，避免到位后的二次抽动、停顿或重新起步。</w:t>
      </w:r>
    </w:p>
    <w:p>
      <w:pPr>
        <w:widowControl/>
        <w:numPr>
          <w:ilvl w:val="0"/>
          <w:numId w:val="42"/>
        </w:numPr>
        <w:spacing w:before="0" w:after="80" w:line="300" w:lineRule="auto"/>
      </w:pPr>
      <w:r>
        <w:rPr>
          <w:rFonts w:ascii="Calibri" w:hAnsi="Calibri" w:eastAsia="Microsoft YaHei"/>
          <w:b w:val="0"/>
          <w:i w:val="0"/>
          <w:color w:val="202724"/>
        </w:rPr>
        <w:t>新的回溯、滚轮或触控操作仍可立即接管当前返回动画。</w:t>
      </w:r>
    </w:p>
    <w:p>
      <w:pPr>
        <w:pStyle w:val="Heading2"/>
      </w:pPr>
      <w:r>
        <w:rPr>
          <w:rFonts w:ascii="Calibri" w:hAnsi="Calibri" w:eastAsia="Microsoft YaHei"/>
          <w:b/>
          <w:i w:val="0"/>
          <w:color w:val="9B6A2E"/>
          <w:sz w:val="24"/>
        </w:rPr>
        <w:t>3.</w:t>
      </w:r>
      <w:r>
        <w:rPr>
          <w:rFonts w:ascii="Calibri" w:hAnsi="Calibri" w:eastAsia="Microsoft YaHei"/>
          <w:b/>
          <w:i w:val="0"/>
          <w:color w:val="275247"/>
          <w:sz w:val="24"/>
        </w:rPr>
        <w:t xml:space="preserve"> 统一动效诊断</w:t>
      </w:r>
    </w:p>
    <w:p>
      <w:pPr>
        <w:widowControl/>
        <w:numPr>
          <w:ilvl w:val="0"/>
          <w:numId w:val="42"/>
        </w:numPr>
        <w:spacing w:before="0" w:after="80" w:line="300" w:lineRule="auto"/>
      </w:pPr>
      <w:r>
        <w:rPr>
          <w:rFonts w:ascii="Calibri" w:hAnsi="Calibri" w:eastAsia="Microsoft YaHei"/>
          <w:b w:val="0"/>
          <w:i w:val="0"/>
          <w:color w:val="202724"/>
        </w:rPr>
        <w:t xml:space="preserve">Develop 版新增 </w:t>
      </w:r>
      <w:r>
        <w:rPr>
          <w:rFonts w:ascii="Consolas" w:hAnsi="Consolas" w:eastAsia="Microsoft YaHei"/>
          <w:b w:val="0"/>
          <w:i w:val="0"/>
          <w:color w:val="275247"/>
          <w:sz w:val="19"/>
        </w:rPr>
        <w:t>getUnifiedMotionState()</w:t>
      </w:r>
      <w:r>
        <w:rPr>
          <w:rFonts w:ascii="Calibri" w:hAnsi="Calibri" w:eastAsia="Microsoft YaHei"/>
          <w:b w:val="0"/>
          <w:i w:val="0"/>
          <w:color w:val="202724"/>
        </w:rPr>
        <w:t>，在同一个时间戳下读取首次唤醒与回到实时的四通道进度、当前角度、收入值和滚筒速度。</w:t>
      </w:r>
    </w:p>
    <w:p>
      <w:pPr>
        <w:widowControl/>
        <w:numPr>
          <w:ilvl w:val="0"/>
          <w:numId w:val="42"/>
        </w:numPr>
        <w:spacing w:before="0" w:after="80" w:line="300" w:lineRule="auto"/>
      </w:pPr>
      <w:r>
        <w:rPr>
          <w:rFonts w:ascii="Calibri" w:hAnsi="Calibri" w:eastAsia="Microsoft YaHei"/>
          <w:b w:val="0"/>
          <w:i w:val="0"/>
          <w:color w:val="202724"/>
        </w:rPr>
        <w:t>动效验收连续采样完整运动过程，不在采样中执行会阻塞浏览器的整页截图。</w:t>
      </w:r>
    </w:p>
    <w:p>
      <w:pPr>
        <w:widowControl/>
        <w:numPr>
          <w:ilvl w:val="0"/>
          <w:numId w:val="42"/>
        </w:numPr>
        <w:spacing w:before="0" w:after="80" w:line="300" w:lineRule="auto"/>
      </w:pPr>
      <w:r>
        <w:rPr>
          <w:rFonts w:ascii="Calibri" w:hAnsi="Calibri" w:eastAsia="Microsoft YaHei"/>
          <w:b w:val="0"/>
          <w:i w:val="0"/>
          <w:color w:val="202724"/>
        </w:rPr>
        <w:t>Push 版不包含上述诊断接口、轨迹记录器和回归函数。</w:t>
      </w:r>
    </w:p>
    <w:p>
      <w:pPr>
        <w:pStyle w:val="Heading3"/>
      </w:pPr>
      <w:r>
        <w:rPr>
          <w:rFonts w:ascii="Calibri" w:hAnsi="Calibri" w:eastAsia="Microsoft YaHei"/>
          <w:b/>
          <w:i w:val="0"/>
          <w:color w:val="9B6A2E"/>
          <w:sz w:val="22"/>
        </w:rPr>
        <w:t>R29 延续实现</w:t>
      </w:r>
    </w:p>
    <w:p>
      <w:pPr>
        <w:pStyle w:val="Heading2"/>
      </w:pPr>
      <w:r>
        <w:rPr>
          <w:rFonts w:ascii="Calibri" w:hAnsi="Calibri" w:eastAsia="Microsoft YaHei"/>
          <w:b/>
          <w:i w:val="0"/>
          <w:color w:val="9B6A2E"/>
          <w:sz w:val="24"/>
        </w:rPr>
        <w:t>1.</w:t>
      </w:r>
      <w:r>
        <w:rPr>
          <w:rFonts w:ascii="Calibri" w:hAnsi="Calibri" w:eastAsia="Microsoft YaHei"/>
          <w:b/>
          <w:i w:val="0"/>
          <w:color w:val="275247"/>
          <w:sz w:val="24"/>
        </w:rPr>
        <w:t xml:space="preserve"> 只读动效质量记录</w:t>
      </w:r>
    </w:p>
    <w:p>
      <w:pPr>
        <w:widowControl/>
        <w:numPr>
          <w:ilvl w:val="0"/>
          <w:numId w:val="42"/>
        </w:numPr>
        <w:spacing w:before="0" w:after="80" w:line="300" w:lineRule="auto"/>
      </w:pPr>
      <w:r>
        <w:rPr>
          <w:rFonts w:ascii="Calibri" w:hAnsi="Calibri" w:eastAsia="Microsoft YaHei"/>
          <w:b w:val="0"/>
          <w:i w:val="0"/>
          <w:color w:val="202724"/>
        </w:rPr>
        <w:t>Develop 版可记录每次历史回溯的输入、当前角度、目标角度、速度和加速度曲线。</w:t>
      </w:r>
    </w:p>
    <w:p>
      <w:pPr>
        <w:widowControl/>
        <w:numPr>
          <w:ilvl w:val="0"/>
          <w:numId w:val="42"/>
        </w:numPr>
        <w:spacing w:before="0" w:after="80" w:line="300" w:lineRule="auto"/>
      </w:pPr>
      <w:r>
        <w:rPr>
          <w:rFonts w:ascii="Calibri" w:hAnsi="Calibri" w:eastAsia="Microsoft YaHei"/>
          <w:b w:val="0"/>
          <w:i w:val="0"/>
          <w:color w:val="202724"/>
        </w:rPr>
        <w:t>自动汇总输入响应、轨迹时长、最大速度、反向次数、速度断点、到位再加速、最终角度误差和监控开销。</w:t>
      </w:r>
    </w:p>
    <w:p>
      <w:pPr>
        <w:widowControl/>
        <w:numPr>
          <w:ilvl w:val="0"/>
          <w:numId w:val="42"/>
        </w:numPr>
        <w:spacing w:before="0" w:after="80" w:line="300" w:lineRule="auto"/>
      </w:pPr>
      <w:r>
        <w:rPr>
          <w:rFonts w:ascii="Calibri" w:hAnsi="Calibri" w:eastAsia="Microsoft YaHei"/>
          <w:b w:val="0"/>
          <w:i w:val="0"/>
          <w:color w:val="202724"/>
        </w:rPr>
        <w:t>记录器不参与动画计算，不用固定响应阈值改变现有丝滑轨迹。</w:t>
      </w:r>
    </w:p>
    <w:p>
      <w:pPr>
        <w:widowControl/>
        <w:numPr>
          <w:ilvl w:val="0"/>
          <w:numId w:val="42"/>
        </w:numPr>
        <w:spacing w:before="0" w:after="80" w:line="300" w:lineRule="auto"/>
      </w:pPr>
      <w:r>
        <w:rPr>
          <w:rFonts w:ascii="Calibri" w:hAnsi="Calibri" w:eastAsia="Microsoft YaHei"/>
          <w:b w:val="0"/>
          <w:i w:val="0"/>
          <w:color w:val="202724"/>
        </w:rPr>
        <w:t>Push 版完整移除记录器、诊断面板和相关测试接口。</w:t>
      </w:r>
    </w:p>
    <w:p>
      <w:pPr>
        <w:pStyle w:val="Heading2"/>
      </w:pPr>
      <w:r>
        <w:rPr>
          <w:rFonts w:ascii="Calibri" w:hAnsi="Calibri" w:eastAsia="Microsoft YaHei"/>
          <w:b/>
          <w:i w:val="0"/>
          <w:color w:val="9B6A2E"/>
          <w:sz w:val="24"/>
        </w:rPr>
        <w:t>2.</w:t>
      </w:r>
      <w:r>
        <w:rPr>
          <w:rFonts w:ascii="Calibri" w:hAnsi="Calibri" w:eastAsia="Microsoft YaHei"/>
          <w:b/>
          <w:i w:val="0"/>
          <w:color w:val="275247"/>
          <w:sz w:val="24"/>
        </w:rPr>
        <w:t xml:space="preserve"> 输入设备序列锁定</w:t>
      </w:r>
    </w:p>
    <w:p>
      <w:pPr>
        <w:widowControl/>
        <w:numPr>
          <w:ilvl w:val="0"/>
          <w:numId w:val="42"/>
        </w:numPr>
        <w:spacing w:before="0" w:after="80" w:line="300" w:lineRule="auto"/>
      </w:pPr>
      <w:r>
        <w:rPr>
          <w:rFonts w:ascii="Calibri" w:hAnsi="Calibri" w:eastAsia="Microsoft YaHei"/>
          <w:b w:val="0"/>
          <w:i w:val="0"/>
          <w:color w:val="202724"/>
        </w:rPr>
        <w:t>传统鼠标、精密滚轮和高分辨率触控板继续使用不同的倍率、事件合并和制动参数。</w:t>
      </w:r>
    </w:p>
    <w:p>
      <w:pPr>
        <w:widowControl/>
        <w:numPr>
          <w:ilvl w:val="0"/>
          <w:numId w:val="42"/>
        </w:numPr>
        <w:spacing w:before="0" w:after="80" w:line="300" w:lineRule="auto"/>
      </w:pPr>
      <w:r>
        <w:rPr>
          <w:rFonts w:ascii="Calibri" w:hAnsi="Calibri" w:eastAsia="Microsoft YaHei"/>
          <w:b w:val="0"/>
          <w:i w:val="0"/>
          <w:color w:val="202724"/>
        </w:rPr>
        <w:t>连续操作序列在三个有效事件后锁定识别结果，防止高速正反滚动中设备配置反复切换。</w:t>
      </w:r>
    </w:p>
    <w:p>
      <w:pPr>
        <w:widowControl/>
        <w:numPr>
          <w:ilvl w:val="0"/>
          <w:numId w:val="42"/>
        </w:numPr>
        <w:spacing w:before="0" w:after="80" w:line="300" w:lineRule="auto"/>
      </w:pPr>
      <w:r>
        <w:rPr>
          <w:rFonts w:ascii="Calibri" w:hAnsi="Calibri" w:eastAsia="Microsoft YaHei"/>
          <w:b w:val="0"/>
          <w:i w:val="0"/>
          <w:color w:val="202724"/>
        </w:rPr>
        <w:t>新操作仍可立即接管旧动画；序列结束后下一次操作重新识别设备。</w:t>
      </w:r>
    </w:p>
    <w:p>
      <w:pPr>
        <w:pStyle w:val="Heading2"/>
      </w:pPr>
      <w:r>
        <w:rPr>
          <w:rFonts w:ascii="Calibri" w:hAnsi="Calibri" w:eastAsia="Microsoft YaHei"/>
          <w:b/>
          <w:i w:val="0"/>
          <w:color w:val="9B6A2E"/>
          <w:sz w:val="24"/>
        </w:rPr>
        <w:t>3.</w:t>
      </w:r>
      <w:r>
        <w:rPr>
          <w:rFonts w:ascii="Calibri" w:hAnsi="Calibri" w:eastAsia="Microsoft YaHei"/>
          <w:b/>
          <w:i w:val="0"/>
          <w:color w:val="275247"/>
          <w:sz w:val="24"/>
        </w:rPr>
        <w:t xml:space="preserve"> 数据驱动的内容边缘保护</w:t>
      </w:r>
    </w:p>
    <w:p>
      <w:pPr>
        <w:widowControl/>
        <w:numPr>
          <w:ilvl w:val="0"/>
          <w:numId w:val="42"/>
        </w:numPr>
        <w:spacing w:before="0" w:after="80" w:line="300" w:lineRule="auto"/>
      </w:pPr>
      <w:r>
        <w:rPr>
          <w:rFonts w:ascii="Calibri" w:hAnsi="Calibri" w:eastAsia="Microsoft YaHei"/>
          <w:b w:val="0"/>
          <w:i w:val="0"/>
          <w:color w:val="202724"/>
        </w:rPr>
        <w:t>视口断点继续决定整体布局，内容压力测量负责处理金额位数、长文本和字体变化。</w:t>
      </w:r>
    </w:p>
    <w:p>
      <w:pPr>
        <w:widowControl/>
        <w:numPr>
          <w:ilvl w:val="0"/>
          <w:numId w:val="42"/>
        </w:numPr>
        <w:spacing w:before="0" w:after="80" w:line="300" w:lineRule="auto"/>
      </w:pPr>
      <w:r>
        <w:rPr>
          <w:rFonts w:ascii="Calibri" w:hAnsi="Calibri" w:eastAsia="Microsoft YaHei"/>
          <w:b w:val="0"/>
          <w:i w:val="0"/>
          <w:color w:val="202724"/>
        </w:rPr>
        <w:t>今日摘要、工作进度、本月收入与趣味换算分别使用轻度和严重压力状态。</w:t>
      </w:r>
    </w:p>
    <w:p>
      <w:pPr>
        <w:widowControl/>
        <w:numPr>
          <w:ilvl w:val="0"/>
          <w:numId w:val="42"/>
        </w:numPr>
        <w:spacing w:before="0" w:after="80" w:line="300" w:lineRule="auto"/>
      </w:pPr>
      <w:r>
        <w:rPr>
          <w:rFonts w:ascii="Calibri" w:hAnsi="Calibri" w:eastAsia="Microsoft YaHei"/>
          <w:b w:val="0"/>
          <w:i w:val="0"/>
          <w:color w:val="202724"/>
        </w:rPr>
        <w:t>状态切换采用双阈值、连续两次确认和局部紧凑规则，避免临界宽度抖动。</w:t>
      </w:r>
    </w:p>
    <w:p>
      <w:pPr>
        <w:widowControl/>
        <w:numPr>
          <w:ilvl w:val="0"/>
          <w:numId w:val="42"/>
        </w:numPr>
        <w:spacing w:before="0" w:after="80" w:line="300" w:lineRule="auto"/>
      </w:pPr>
      <w:r>
        <w:rPr>
          <w:rFonts w:ascii="Calibri" w:hAnsi="Calibri" w:eastAsia="Microsoft YaHei"/>
          <w:b w:val="0"/>
          <w:i w:val="0"/>
          <w:color w:val="202724"/>
        </w:rPr>
        <w:t>正常内容不改变 R28 已确认的卡片外壳、比例和视觉基线。</w:t>
      </w:r>
    </w:p>
    <w:p>
      <w:pPr>
        <w:pStyle w:val="Heading2"/>
      </w:pPr>
      <w:r>
        <w:rPr>
          <w:rFonts w:ascii="Calibri" w:hAnsi="Calibri" w:eastAsia="Microsoft YaHei"/>
          <w:b/>
          <w:i w:val="0"/>
          <w:color w:val="9B6A2E"/>
          <w:sz w:val="24"/>
        </w:rPr>
        <w:t>4.</w:t>
      </w:r>
      <w:r>
        <w:rPr>
          <w:rFonts w:ascii="Calibri" w:hAnsi="Calibri" w:eastAsia="Microsoft YaHei"/>
          <w:b/>
          <w:i w:val="0"/>
          <w:color w:val="275247"/>
          <w:sz w:val="24"/>
        </w:rPr>
        <w:t xml:space="preserve"> 可观察异常的定义行为</w:t>
      </w:r>
    </w:p>
    <w:p>
      <w:pPr>
        <w:widowControl/>
        <w:numPr>
          <w:ilvl w:val="0"/>
          <w:numId w:val="42"/>
        </w:numPr>
        <w:spacing w:before="0" w:after="80" w:line="300" w:lineRule="auto"/>
      </w:pPr>
      <w:r>
        <w:rPr>
          <w:rFonts w:ascii="Calibri" w:hAnsi="Calibri" w:eastAsia="Microsoft YaHei"/>
          <w:b w:val="0"/>
          <w:i w:val="0"/>
          <w:color w:val="202724"/>
        </w:rPr>
        <w:t xml:space="preserve">补充设备时区变化检测；业务口径固定为 </w:t>
      </w:r>
      <w:r>
        <w:rPr>
          <w:rFonts w:ascii="Consolas" w:hAnsi="Consolas" w:eastAsia="Microsoft YaHei"/>
          <w:b w:val="0"/>
          <w:i w:val="0"/>
          <w:color w:val="275247"/>
          <w:sz w:val="19"/>
        </w:rPr>
        <w:t>Asia/Shanghai</w:t>
      </w:r>
      <w:r>
        <w:rPr>
          <w:rFonts w:ascii="Calibri" w:hAnsi="Calibri" w:eastAsia="Microsoft YaHei"/>
          <w:b w:val="0"/>
          <w:i w:val="0"/>
          <w:color w:val="202724"/>
        </w:rPr>
        <w:t>，仅刷新依赖日期的缓存并安静提示。</w:t>
      </w:r>
    </w:p>
    <w:p>
      <w:pPr>
        <w:widowControl/>
        <w:numPr>
          <w:ilvl w:val="0"/>
          <w:numId w:val="42"/>
        </w:numPr>
        <w:spacing w:before="0" w:after="80" w:line="300" w:lineRule="auto"/>
      </w:pPr>
      <w:r>
        <w:rPr>
          <w:rFonts w:ascii="Calibri" w:hAnsi="Calibri" w:eastAsia="Microsoft YaHei"/>
          <w:b w:val="0"/>
          <w:i w:val="0"/>
          <w:color w:val="202724"/>
        </w:rPr>
        <w:t>日历越界、导入错误、存储失败、多窗口冲突、后台恢复、系统时间变化和码表跨零点均有明确行为。</w:t>
      </w:r>
    </w:p>
    <w:p>
      <w:pPr>
        <w:widowControl/>
        <w:numPr>
          <w:ilvl w:val="0"/>
          <w:numId w:val="42"/>
        </w:numPr>
        <w:spacing w:before="0" w:after="80" w:line="300" w:lineRule="auto"/>
      </w:pPr>
      <w:r>
        <w:rPr>
          <w:rFonts w:ascii="Calibri" w:hAnsi="Calibri" w:eastAsia="Microsoft YaHei"/>
          <w:b w:val="0"/>
          <w:i w:val="0"/>
          <w:color w:val="202724"/>
        </w:rPr>
        <w:t>页面不会把无法验证的系统时间准确性或外部日历权威性声明为已自动识别。</w:t>
      </w:r>
    </w:p>
    <w:p>
      <w:pPr>
        <w:pStyle w:val="Heading2"/>
      </w:pPr>
      <w:r>
        <w:rPr>
          <w:rFonts w:ascii="Calibri" w:hAnsi="Calibri" w:eastAsia="Microsoft YaHei"/>
          <w:b/>
          <w:i w:val="0"/>
          <w:color w:val="9B6A2E"/>
          <w:sz w:val="24"/>
        </w:rPr>
        <w:t>5.</w:t>
      </w:r>
      <w:r>
        <w:rPr>
          <w:rFonts w:ascii="Calibri" w:hAnsi="Calibri" w:eastAsia="Microsoft YaHei"/>
          <w:b/>
          <w:i w:val="0"/>
          <w:color w:val="275247"/>
          <w:sz w:val="24"/>
        </w:rPr>
        <w:t xml:space="preserve"> 性能质量自适应</w:t>
      </w:r>
    </w:p>
    <w:p>
      <w:pPr>
        <w:widowControl/>
        <w:numPr>
          <w:ilvl w:val="0"/>
          <w:numId w:val="42"/>
        </w:numPr>
        <w:spacing w:before="0" w:after="80" w:line="300" w:lineRule="auto"/>
      </w:pPr>
      <w:r>
        <w:rPr>
          <w:rFonts w:ascii="Calibri" w:hAnsi="Calibri" w:eastAsia="Microsoft YaHei"/>
          <w:b w:val="0"/>
          <w:i w:val="0"/>
          <w:color w:val="202724"/>
        </w:rPr>
        <w:t>以实际帧耗时在完整、平衡、保护三档之间自动切换。</w:t>
      </w:r>
    </w:p>
    <w:p>
      <w:pPr>
        <w:widowControl/>
        <w:numPr>
          <w:ilvl w:val="0"/>
          <w:numId w:val="42"/>
        </w:numPr>
        <w:spacing w:before="0" w:after="80" w:line="300" w:lineRule="auto"/>
      </w:pPr>
      <w:r>
        <w:rPr>
          <w:rFonts w:ascii="Calibri" w:hAnsi="Calibri" w:eastAsia="Microsoft YaHei"/>
          <w:b w:val="0"/>
          <w:i w:val="0"/>
          <w:color w:val="202724"/>
        </w:rPr>
        <w:t>核心指针、收入滚轮、历史回溯和直接交互始终保持原有更新节奏。</w:t>
      </w:r>
    </w:p>
    <w:p>
      <w:pPr>
        <w:widowControl/>
        <w:numPr>
          <w:ilvl w:val="0"/>
          <w:numId w:val="42"/>
        </w:numPr>
        <w:spacing w:before="0" w:after="80" w:line="300" w:lineRule="auto"/>
      </w:pPr>
      <w:r>
        <w:rPr>
          <w:rFonts w:ascii="Calibri" w:hAnsi="Calibri" w:eastAsia="Microsoft YaHei"/>
          <w:b w:val="0"/>
          <w:i w:val="0"/>
          <w:color w:val="202724"/>
        </w:rPr>
        <w:t>性能不足时只先降低玻璃高光、阴影等装饰性更新频率。</w:t>
      </w:r>
    </w:p>
    <w:p>
      <w:pPr>
        <w:widowControl/>
        <w:numPr>
          <w:ilvl w:val="0"/>
          <w:numId w:val="42"/>
        </w:numPr>
        <w:spacing w:before="0" w:after="80" w:line="300" w:lineRule="auto"/>
      </w:pPr>
      <w:r>
        <w:rPr>
          <w:rFonts w:ascii="Calibri" w:hAnsi="Calibri" w:eastAsia="Microsoft YaHei"/>
          <w:b w:val="0"/>
          <w:i w:val="0"/>
          <w:color w:val="202724"/>
        </w:rPr>
        <w:t>档位切换使用时间累计、恢复滞回和最短驻留时间，避免频繁跳档。</w:t>
      </w:r>
    </w:p>
    <w:p>
      <w:pPr>
        <w:pStyle w:val="Heading2"/>
      </w:pPr>
      <w:r>
        <w:rPr>
          <w:rFonts w:ascii="Calibri" w:hAnsi="Calibri" w:eastAsia="Microsoft YaHei"/>
          <w:b/>
          <w:i w:val="0"/>
          <w:color w:val="9B6A2E"/>
          <w:sz w:val="24"/>
        </w:rPr>
        <w:t>6.</w:t>
      </w:r>
      <w:r>
        <w:rPr>
          <w:rFonts w:ascii="Calibri" w:hAnsi="Calibri" w:eastAsia="Microsoft YaHei"/>
          <w:b/>
          <w:i w:val="0"/>
          <w:color w:val="275247"/>
          <w:sz w:val="24"/>
        </w:rPr>
        <w:t xml:space="preserve"> 真实视觉与发布验证</w:t>
      </w:r>
    </w:p>
    <w:p>
      <w:pPr>
        <w:widowControl/>
        <w:numPr>
          <w:ilvl w:val="0"/>
          <w:numId w:val="42"/>
        </w:numPr>
        <w:spacing w:before="0" w:after="80" w:line="300" w:lineRule="auto"/>
      </w:pPr>
      <w:r>
        <w:rPr>
          <w:rFonts w:ascii="Calibri" w:hAnsi="Calibri" w:eastAsia="Microsoft YaHei"/>
          <w:b w:val="0"/>
          <w:i w:val="0"/>
          <w:color w:val="202724"/>
        </w:rPr>
        <w:t>真实浏览器重新采集 390、768、1440、2560 视口、浅色、深色、系统主题和 2 倍像素密度截图。</w:t>
      </w:r>
    </w:p>
    <w:p>
      <w:pPr>
        <w:widowControl/>
        <w:numPr>
          <w:ilvl w:val="0"/>
          <w:numId w:val="42"/>
        </w:numPr>
        <w:spacing w:before="0" w:after="80" w:line="300" w:lineRule="auto"/>
      </w:pPr>
      <w:r>
        <w:rPr>
          <w:rFonts w:ascii="Calibri" w:hAnsi="Calibri" w:eastAsia="Microsoft YaHei"/>
          <w:b w:val="0"/>
          <w:i w:val="0"/>
          <w:color w:val="202724"/>
        </w:rPr>
        <w:t>8、9、10 位桌面金额与 390px 十位金额均使用真实固定日薪数据生成，不再依赖失真的静态夹具。</w:t>
      </w:r>
    </w:p>
    <w:p>
      <w:pPr>
        <w:widowControl/>
        <w:numPr>
          <w:ilvl w:val="0"/>
          <w:numId w:val="42"/>
        </w:numPr>
        <w:spacing w:before="0" w:after="80" w:line="300" w:lineRule="auto"/>
      </w:pPr>
      <w:r>
        <w:rPr>
          <w:rFonts w:ascii="Calibri" w:hAnsi="Calibri" w:eastAsia="Microsoft YaHei"/>
          <w:b w:val="0"/>
          <w:i w:val="0"/>
          <w:color w:val="202724"/>
        </w:rPr>
        <w:t>内容压力、性能档位和动效质量记录另有独立浏览器级检查。</w:t>
      </w:r>
    </w:p>
    <w:p>
      <w:pPr>
        <w:widowControl/>
        <w:numPr>
          <w:ilvl w:val="0"/>
          <w:numId w:val="42"/>
        </w:numPr>
        <w:spacing w:before="0" w:after="80" w:line="300" w:lineRule="auto"/>
      </w:pPr>
      <w:r>
        <w:rPr>
          <w:rFonts w:ascii="Calibri" w:hAnsi="Calibri" w:eastAsia="Microsoft YaHei"/>
          <w:b w:val="0"/>
          <w:i w:val="0"/>
          <w:color w:val="202724"/>
        </w:rPr>
        <w:t>Push 版执行发布压缩并确认不包含动效记录器、诊断接口、回归函数、内部模块门面和诊断面板样式。</w:t>
      </w:r>
    </w:p>
    <w:p>
      <w:bookmarkStart w:id="116" w:name="chapter_17"/>
      <w:pPr>
        <w:pStyle w:val="Heading1"/>
        <w:pBdr>
          <w:bottom w:val="single" w:sz="6" w:space="4" w:color="CDD3CF"/>
        </w:pBdr>
      </w:pPr>
      <w:r>
        <w:rPr>
          <w:rFonts w:ascii="Calibri" w:hAnsi="Calibri" w:eastAsia="Microsoft YaHei"/>
          <w:b/>
          <w:i w:val="0"/>
          <w:color w:val="9B6A2E"/>
          <w:sz w:val="32"/>
        </w:rPr>
        <w:t>十七</w:t>
      </w:r>
      <w:r>
        <w:rPr>
          <w:rFonts w:ascii="Calibri" w:hAnsi="Calibri" w:eastAsia="Microsoft YaHei"/>
          <w:b/>
          <w:i w:val="0"/>
          <w:color w:val="18372F"/>
          <w:sz w:val="32"/>
        </w:rPr>
        <w:t xml:space="preserve">  验证结果</w:t>
      </w:r>
      <w:bookmarkEnd w:id="116"/>
    </w:p>
    <w:p>
      <w:pPr>
        <w:widowControl/>
        <w:numPr>
          <w:ilvl w:val="0"/>
          <w:numId w:val="42"/>
        </w:numPr>
        <w:spacing w:before="0" w:after="80" w:line="300" w:lineRule="auto"/>
      </w:pPr>
      <w:r>
        <w:rPr>
          <w:rFonts w:ascii="Calibri" w:hAnsi="Calibri" w:eastAsia="Microsoft YaHei"/>
          <w:b w:val="0"/>
          <w:i w:val="0"/>
          <w:color w:val="202724"/>
        </w:rPr>
        <w:t>Develop 和 Push 的全部内联 JavaScript 块均通过结构与语法解析。</w:t>
      </w:r>
    </w:p>
    <w:p>
      <w:pPr>
        <w:widowControl/>
        <w:numPr>
          <w:ilvl w:val="0"/>
          <w:numId w:val="42"/>
        </w:numPr>
        <w:spacing w:before="0" w:after="80" w:line="300" w:lineRule="auto"/>
      </w:pPr>
      <w:r>
        <w:rPr>
          <w:rFonts w:ascii="Calibri" w:hAnsi="Calibri" w:eastAsia="Microsoft YaHei"/>
          <w:b w:val="0"/>
          <w:i w:val="0"/>
          <w:color w:val="202724"/>
        </w:rPr>
        <w:t>Develop 的完整内置回归检查全部通过，失败项为 0。</w:t>
      </w:r>
    </w:p>
    <w:p>
      <w:pPr>
        <w:widowControl/>
        <w:numPr>
          <w:ilvl w:val="0"/>
          <w:numId w:val="42"/>
        </w:numPr>
        <w:spacing w:before="0" w:after="80" w:line="300" w:lineRule="auto"/>
      </w:pPr>
      <w:r>
        <w:rPr>
          <w:rFonts w:ascii="Calibri" w:hAnsi="Calibri" w:eastAsia="Microsoft YaHei"/>
          <w:b w:val="0"/>
          <w:i w:val="0"/>
          <w:color w:val="202724"/>
        </w:rPr>
        <w:t xml:space="preserve">Push 已确认不包含 </w:t>
      </w:r>
      <w:r>
        <w:rPr>
          <w:rFonts w:ascii="Consolas" w:hAnsi="Consolas" w:eastAsia="Microsoft YaHei"/>
          <w:b w:val="0"/>
          <w:i w:val="0"/>
          <w:color w:val="275247"/>
          <w:sz w:val="19"/>
        </w:rPr>
        <w:t>__incomeClockDiagnostics</w:t>
      </w:r>
      <w:r>
        <w:rPr>
          <w:rFonts w:ascii="Calibri" w:hAnsi="Calibri" w:eastAsia="Microsoft YaHei"/>
          <w:b w:val="0"/>
          <w:i w:val="0"/>
          <w:color w:val="202724"/>
        </w:rPr>
        <w:t>、MotionQualityMonitor、runAllRegressionChecks、内部模块门面和诊断面板样式。</w:t>
      </w:r>
    </w:p>
    <w:p>
      <w:pPr>
        <w:widowControl/>
        <w:numPr>
          <w:ilvl w:val="0"/>
          <w:numId w:val="42"/>
        </w:numPr>
        <w:spacing w:before="0" w:after="80" w:line="300" w:lineRule="auto"/>
      </w:pPr>
      <w:r>
        <w:rPr>
          <w:rFonts w:ascii="Calibri" w:hAnsi="Calibri" w:eastAsia="Microsoft YaHei"/>
          <w:b w:val="0"/>
          <w:i w:val="0"/>
          <w:color w:val="202724"/>
        </w:rPr>
        <w:t>浏览器运行错误为 0。</w:t>
      </w:r>
    </w:p>
    <w:p>
      <w:pPr>
        <w:widowControl/>
        <w:numPr>
          <w:ilvl w:val="0"/>
          <w:numId w:val="42"/>
        </w:numPr>
        <w:spacing w:before="0" w:after="80" w:line="300" w:lineRule="auto"/>
      </w:pPr>
      <w:r>
        <w:rPr>
          <w:rFonts w:ascii="Calibri" w:hAnsi="Calibri" w:eastAsia="Microsoft YaHei"/>
          <w:b w:val="0"/>
          <w:i w:val="0"/>
          <w:color w:val="202724"/>
        </w:rPr>
        <w:t>输出页面无重复 id。</w:t>
      </w:r>
    </w:p>
    <w:p>
      <w:pPr>
        <w:widowControl/>
        <w:numPr>
          <w:ilvl w:val="0"/>
          <w:numId w:val="42"/>
        </w:numPr>
        <w:spacing w:before="0" w:after="80" w:line="300" w:lineRule="auto"/>
      </w:pPr>
      <w:r>
        <w:rPr>
          <w:rFonts w:ascii="Calibri" w:hAnsi="Calibri" w:eastAsia="Microsoft YaHei"/>
          <w:b w:val="0"/>
          <w:i w:val="0"/>
          <w:color w:val="202724"/>
        </w:rPr>
        <w:t>R35 样式契约检查通过：页面元素 id 无重复，外部资源为 0，R31 权威视觉层仍为唯一发布层。</w:t>
      </w:r>
    </w:p>
    <w:p>
      <w:pPr>
        <w:widowControl/>
        <w:numPr>
          <w:ilvl w:val="0"/>
          <w:numId w:val="42"/>
        </w:numPr>
        <w:spacing w:before="0" w:after="80" w:line="300" w:lineRule="auto"/>
      </w:pPr>
      <w:r>
        <w:rPr>
          <w:rFonts w:ascii="Calibri" w:hAnsi="Calibri" w:eastAsia="Microsoft YaHei"/>
          <w:b w:val="0"/>
          <w:i w:val="0"/>
          <w:color w:val="202724"/>
        </w:rPr>
        <w:t>320、390、620、768、960、1440 和 2560px 所需布局规则均存在于同一权威发布层。</w:t>
      </w:r>
    </w:p>
    <w:p>
      <w:pPr>
        <w:widowControl/>
        <w:numPr>
          <w:ilvl w:val="0"/>
          <w:numId w:val="42"/>
        </w:numPr>
        <w:spacing w:before="0" w:after="80" w:line="300" w:lineRule="auto"/>
      </w:pPr>
      <w:r>
        <w:rPr>
          <w:rFonts w:ascii="Calibri" w:hAnsi="Calibri" w:eastAsia="Microsoft YaHei"/>
          <w:b w:val="0"/>
          <w:i w:val="0"/>
          <w:color w:val="202724"/>
        </w:rPr>
        <w:t>真实浏览器已采集浅色、深色、系统主题、手机、平板、桌面、超宽屏、2 倍像素密度、超大金额、回溯、码表和设置错误视觉基线。</w:t>
      </w:r>
    </w:p>
    <w:p>
      <w:pPr>
        <w:widowControl/>
        <w:numPr>
          <w:ilvl w:val="0"/>
          <w:numId w:val="42"/>
        </w:numPr>
        <w:spacing w:before="0" w:after="80" w:line="300" w:lineRule="auto"/>
      </w:pPr>
      <w:r>
        <w:rPr>
          <w:rFonts w:ascii="Calibri" w:hAnsi="Calibri" w:eastAsia="Microsoft YaHei"/>
          <w:b w:val="0"/>
          <w:i w:val="0"/>
          <w:color w:val="202724"/>
        </w:rPr>
        <w:t>主题选择在刷新后保持；显式浅色和深色均不依赖当前系统主题。</w:t>
      </w:r>
    </w:p>
    <w:p>
      <w:pPr>
        <w:widowControl/>
        <w:numPr>
          <w:ilvl w:val="0"/>
          <w:numId w:val="42"/>
        </w:numPr>
        <w:spacing w:before="0" w:after="80" w:line="300" w:lineRule="auto"/>
      </w:pPr>
      <w:r>
        <w:rPr>
          <w:rFonts w:ascii="Calibri" w:hAnsi="Calibri" w:eastAsia="Microsoft YaHei"/>
          <w:b w:val="0"/>
          <w:i w:val="0"/>
          <w:color w:val="202724"/>
        </w:rPr>
        <w:t>主题材质过渡完成后自动移除临时状态类，指针角度与数字滚轮位置不参与过渡。</w:t>
      </w:r>
    </w:p>
    <w:p>
      <w:pPr>
        <w:widowControl/>
        <w:numPr>
          <w:ilvl w:val="0"/>
          <w:numId w:val="42"/>
        </w:numPr>
        <w:spacing w:before="0" w:after="80" w:line="300" w:lineRule="auto"/>
      </w:pPr>
      <w:r>
        <w:rPr>
          <w:rFonts w:ascii="Calibri" w:hAnsi="Calibri" w:eastAsia="Microsoft YaHei"/>
          <w:b w:val="0"/>
          <w:i w:val="0"/>
          <w:color w:val="202724"/>
        </w:rPr>
        <w:t>收入金额错误定位到具体输入框，时间顺序错误定位到具体滚轮卡片。</w:t>
      </w:r>
    </w:p>
    <w:p>
      <w:pPr>
        <w:widowControl/>
        <w:numPr>
          <w:ilvl w:val="0"/>
          <w:numId w:val="42"/>
        </w:numPr>
        <w:spacing w:before="0" w:after="80" w:line="300" w:lineRule="auto"/>
      </w:pPr>
      <w:r>
        <w:rPr>
          <w:rFonts w:ascii="Calibri" w:hAnsi="Calibri" w:eastAsia="Microsoft YaHei"/>
          <w:b w:val="0"/>
          <w:i w:val="0"/>
          <w:color w:val="202724"/>
        </w:rPr>
        <w:t>收入错误和时间顺序错误出现前后，设置面板高度差均为 0。</w:t>
      </w:r>
    </w:p>
    <w:p>
      <w:pPr>
        <w:widowControl/>
        <w:numPr>
          <w:ilvl w:val="0"/>
          <w:numId w:val="42"/>
        </w:numPr>
        <w:spacing w:before="0" w:after="80" w:line="300" w:lineRule="auto"/>
      </w:pPr>
      <w:r>
        <w:rPr>
          <w:rFonts w:ascii="Calibri" w:hAnsi="Calibri" w:eastAsia="Microsoft YaHei"/>
          <w:b w:val="0"/>
          <w:i w:val="0"/>
          <w:color w:val="202724"/>
        </w:rPr>
        <w:t>390px 视口无横向溢出，全部一级卡片中心线与视口中心重合。</w:t>
      </w:r>
    </w:p>
    <w:p>
      <w:pPr>
        <w:spacing w:before="20" w:after="100"/>
        <w:ind w:left="180" w:right="160"/>
        <w:shd w:fill="E9EFEC"/>
        <w:pBdr>
          <w:left w:val="single" w:sz="14" w:space="5" w:color="275247"/>
        </w:pBdr>
      </w:pPr>
      <w:r>
        <w:rPr>
          <w:rFonts w:ascii="Calibri" w:hAnsi="Calibri" w:eastAsia="Microsoft YaHei"/>
          <w:b w:val="0"/>
          <w:i w:val="0"/>
          <w:color w:val="18372F"/>
          <w:sz w:val="19"/>
        </w:rPr>
        <w:t>2560 × 1440 视口主容器水平和垂直居中，上下留白对称。</w:t>
      </w:r>
    </w:p>
    <w:p>
      <w:pPr>
        <w:widowControl/>
        <w:numPr>
          <w:ilvl w:val="0"/>
          <w:numId w:val="42"/>
        </w:numPr>
        <w:spacing w:before="0" w:after="80" w:line="300" w:lineRule="auto"/>
      </w:pPr>
      <w:r>
        <w:rPr>
          <w:rFonts w:ascii="Calibri" w:hAnsi="Calibri" w:eastAsia="Microsoft YaHei"/>
          <w:b w:val="0"/>
          <w:i w:val="0"/>
          <w:color w:val="202724"/>
        </w:rPr>
        <w:t>8、9、10 位主金额均使用真实固定日薪数据渲染，未越过读数面板边缘；390px 十位金额也无裁切。</w:t>
      </w:r>
    </w:p>
    <w:p>
      <w:pPr>
        <w:widowControl/>
        <w:numPr>
          <w:ilvl w:val="0"/>
          <w:numId w:val="42"/>
        </w:numPr>
        <w:spacing w:before="0" w:after="80" w:line="300" w:lineRule="auto"/>
      </w:pPr>
      <w:r>
        <w:rPr>
          <w:rFonts w:ascii="Calibri" w:hAnsi="Calibri" w:eastAsia="Microsoft YaHei"/>
          <w:b w:val="0"/>
          <w:i w:val="0"/>
          <w:color w:val="202724"/>
        </w:rPr>
        <w:t>表盘数字在普通像素密度下为 700 字重，在 2 倍像素密度下为 710 字重。</w:t>
      </w:r>
    </w:p>
    <w:p>
      <w:pPr>
        <w:widowControl/>
        <w:numPr>
          <w:ilvl w:val="0"/>
          <w:numId w:val="42"/>
        </w:numPr>
        <w:spacing w:before="0" w:after="80" w:line="300" w:lineRule="auto"/>
      </w:pPr>
      <w:r>
        <w:rPr>
          <w:rFonts w:ascii="Calibri" w:hAnsi="Calibri" w:eastAsia="Microsoft YaHei"/>
          <w:b w:val="0"/>
          <w:i w:val="0"/>
          <w:color w:val="202724"/>
        </w:rPr>
        <w:t>动效质量测试成功记录 378 个轨迹样本；输入响应约 36.3ms，最终角度误差为 0°，到位再加速次数为 0。</w:t>
      </w:r>
    </w:p>
    <w:p>
      <w:pPr>
        <w:widowControl/>
        <w:numPr>
          <w:ilvl w:val="0"/>
          <w:numId w:val="42"/>
        </w:numPr>
        <w:spacing w:before="0" w:after="80" w:line="300" w:lineRule="auto"/>
      </w:pPr>
      <w:r>
        <w:rPr>
          <w:rFonts w:ascii="Calibri" w:hAnsi="Calibri" w:eastAsia="Microsoft YaHei"/>
          <w:b w:val="0"/>
          <w:i w:val="0"/>
          <w:color w:val="202724"/>
        </w:rPr>
        <w:t>记录器平均采样开销约 0.007ms，第 95 百分位约 0.10ms，低于只读监控开销上限。</w:t>
      </w:r>
    </w:p>
    <w:p>
      <w:pPr>
        <w:widowControl/>
        <w:numPr>
          <w:ilvl w:val="0"/>
          <w:numId w:val="42"/>
        </w:numPr>
        <w:spacing w:before="0" w:after="80" w:line="300" w:lineRule="auto"/>
      </w:pPr>
      <w:r>
        <w:rPr>
          <w:rFonts w:ascii="Calibri" w:hAnsi="Calibri" w:eastAsia="Microsoft YaHei"/>
          <w:b w:val="0"/>
          <w:i w:val="0"/>
          <w:color w:val="202724"/>
        </w:rPr>
        <w:t>鼠标滚轮与高分辨率触控板测试分别建立独立序列并完成配置锁定。</w:t>
      </w:r>
    </w:p>
    <w:p>
      <w:pPr>
        <w:widowControl/>
        <w:numPr>
          <w:ilvl w:val="0"/>
          <w:numId w:val="42"/>
        </w:numPr>
        <w:spacing w:before="0" w:after="80" w:line="300" w:lineRule="auto"/>
      </w:pPr>
      <w:r>
        <w:rPr>
          <w:rFonts w:ascii="Calibri" w:hAnsi="Calibri" w:eastAsia="Microsoft YaHei"/>
          <w:b w:val="0"/>
          <w:i w:val="0"/>
          <w:color w:val="202724"/>
        </w:rPr>
        <w:t>时间滚轮按钮实际命中高度约 44px，金额输入与日历按钮不低于 44px。</w:t>
      </w:r>
    </w:p>
    <w:p>
      <w:pPr>
        <w:widowControl/>
        <w:numPr>
          <w:ilvl w:val="0"/>
          <w:numId w:val="42"/>
        </w:numPr>
        <w:spacing w:before="0" w:after="80" w:line="300" w:lineRule="auto"/>
      </w:pPr>
      <w:r>
        <w:rPr>
          <w:rFonts w:ascii="Calibri" w:hAnsi="Calibri" w:eastAsia="Microsoft YaHei"/>
          <w:b w:val="0"/>
          <w:i w:val="0"/>
          <w:color w:val="202724"/>
        </w:rPr>
        <w:t>日历导入、导出、恢复内置、校验值和本地持久化流程均已通过。</w:t>
      </w:r>
    </w:p>
    <w:p>
      <w:pPr>
        <w:widowControl/>
        <w:numPr>
          <w:ilvl w:val="0"/>
          <w:numId w:val="42"/>
        </w:numPr>
        <w:spacing w:before="0" w:after="80" w:line="300" w:lineRule="auto"/>
      </w:pPr>
      <w:r>
        <w:rPr>
          <w:rFonts w:ascii="Calibri" w:hAnsi="Calibri" w:eastAsia="Microsoft YaHei"/>
          <w:b w:val="0"/>
          <w:i w:val="0"/>
          <w:color w:val="202724"/>
        </w:rPr>
        <w:t>Develop 与 Push 均通过系统时间前跳 60 秒后的持续更新测试，运行错误为 0。</w:t>
      </w:r>
    </w:p>
    <w:p>
      <w:pPr>
        <w:widowControl/>
        <w:numPr>
          <w:ilvl w:val="0"/>
          <w:numId w:val="42"/>
        </w:numPr>
        <w:spacing w:before="0" w:after="80" w:line="300" w:lineRule="auto"/>
      </w:pPr>
      <w:r>
        <w:rPr>
          <w:rFonts w:ascii="Calibri" w:hAnsi="Calibri" w:eastAsia="Microsoft YaHei"/>
          <w:b w:val="0"/>
          <w:i w:val="0"/>
          <w:color w:val="202724"/>
        </w:rPr>
        <w:t>历史播放通过正常后台停留、后台系统时间前跳、后台系统时间后跳、前台系统时间前后跳及午休边界测试。</w:t>
      </w:r>
    </w:p>
    <w:p>
      <w:pPr>
        <w:widowControl/>
        <w:numPr>
          <w:ilvl w:val="0"/>
          <w:numId w:val="42"/>
        </w:numPr>
        <w:spacing w:before="0" w:after="80" w:line="300" w:lineRule="auto"/>
      </w:pPr>
      <w:r>
        <w:rPr>
          <w:rFonts w:ascii="Calibri" w:hAnsi="Calibri" w:eastAsia="Microsoft YaHei"/>
          <w:b w:val="0"/>
          <w:i w:val="0"/>
          <w:color w:val="202724"/>
        </w:rPr>
        <w:t>收入设置已验证超上限、低于最小值、小数超过 2 位均拒绝保存，合法 2 位小数可准确保存。</w:t>
      </w:r>
    </w:p>
    <w:p>
      <w:pPr>
        <w:widowControl/>
        <w:numPr>
          <w:ilvl w:val="0"/>
          <w:numId w:val="42"/>
        </w:numPr>
        <w:spacing w:before="0" w:after="80" w:line="300" w:lineRule="auto"/>
      </w:pPr>
      <w:r>
        <w:rPr>
          <w:rFonts w:ascii="Calibri" w:hAnsi="Calibri" w:eastAsia="Microsoft YaHei"/>
          <w:b w:val="0"/>
          <w:i w:val="0"/>
          <w:color w:val="202724"/>
        </w:rPr>
        <w:t>高速传统鼠标滚轮正反交替输入下，时间、主针、分针和时针运动状态均保持有限值。</w:t>
      </w:r>
    </w:p>
    <w:p>
      <w:pPr>
        <w:widowControl/>
        <w:numPr>
          <w:ilvl w:val="0"/>
          <w:numId w:val="42"/>
        </w:numPr>
        <w:spacing w:before="0" w:after="80" w:line="300" w:lineRule="auto"/>
      </w:pPr>
      <w:r>
        <w:rPr>
          <w:rFonts w:ascii="Calibri" w:hAnsi="Calibri" w:eastAsia="Microsoft YaHei"/>
          <w:b w:val="0"/>
          <w:i w:val="0"/>
          <w:color w:val="202724"/>
        </w:rPr>
        <w:t>回到实时连续三帧完成角度、速度、加速度和滚轮锁定，未触发超时路径。</w:t>
      </w:r>
    </w:p>
    <w:p>
      <w:pPr>
        <w:widowControl/>
        <w:numPr>
          <w:ilvl w:val="0"/>
          <w:numId w:val="42"/>
        </w:numPr>
        <w:spacing w:before="0" w:after="80" w:line="300" w:lineRule="auto"/>
      </w:pPr>
      <w:r>
        <w:rPr>
          <w:rFonts w:ascii="Calibri" w:hAnsi="Calibri" w:eastAsia="Microsoft YaHei"/>
          <w:b w:val="0"/>
          <w:i w:val="0"/>
          <w:color w:val="202724"/>
        </w:rPr>
        <w:t>首次仪表唤醒连续采样通过：时长 820ms，主针、分针、时针和滚筒通道最大进度差为 0。</w:t>
      </w:r>
    </w:p>
    <w:p>
      <w:pPr>
        <w:widowControl/>
        <w:numPr>
          <w:ilvl w:val="0"/>
          <w:numId w:val="42"/>
        </w:numPr>
        <w:spacing w:before="0" w:after="80" w:line="300" w:lineRule="auto"/>
      </w:pPr>
      <w:r>
        <w:rPr>
          <w:rFonts w:ascii="Calibri" w:hAnsi="Calibri" w:eastAsia="Microsoft YaHei"/>
          <w:b w:val="0"/>
          <w:i w:val="0"/>
          <w:color w:val="202724"/>
        </w:rPr>
        <w:t>一小时回溯后的回到实时连续采样通过：运动时长约 822ms，四通道最大进度差为 0。</w:t>
      </w:r>
    </w:p>
    <w:p>
      <w:pPr>
        <w:widowControl/>
        <w:numPr>
          <w:ilvl w:val="0"/>
          <w:numId w:val="42"/>
        </w:numPr>
        <w:spacing w:before="0" w:after="80" w:line="300" w:lineRule="auto"/>
      </w:pPr>
      <w:r>
        <w:rPr>
          <w:rFonts w:ascii="Calibri" w:hAnsi="Calibri" w:eastAsia="Microsoft YaHei"/>
          <w:b w:val="0"/>
          <w:i w:val="0"/>
          <w:color w:val="202724"/>
        </w:rPr>
        <w:t>回到实时四通道使用同一个冻结终点，开始时间和结束时间一致。</w:t>
      </w:r>
    </w:p>
    <w:p>
      <w:pPr>
        <w:widowControl/>
        <w:numPr>
          <w:ilvl w:val="0"/>
          <w:numId w:val="42"/>
        </w:numPr>
        <w:spacing w:before="0" w:after="80" w:line="300" w:lineRule="auto"/>
      </w:pPr>
      <w:r>
        <w:rPr>
          <w:rFonts w:ascii="Calibri" w:hAnsi="Calibri" w:eastAsia="Microsoft YaHei"/>
          <w:b w:val="0"/>
          <w:i w:val="0"/>
          <w:color w:val="202724"/>
        </w:rPr>
        <w:t>前台恢复测试未触发超时，滚轮终点速度与实时目标速度一致。</w:t>
      </w:r>
    </w:p>
    <w:p>
      <w:pPr>
        <w:widowControl/>
        <w:numPr>
          <w:ilvl w:val="0"/>
          <w:numId w:val="42"/>
        </w:numPr>
        <w:spacing w:before="0" w:after="80" w:line="300" w:lineRule="auto"/>
      </w:pPr>
      <w:r>
        <w:rPr>
          <w:rFonts w:ascii="Calibri" w:hAnsi="Calibri" w:eastAsia="Microsoft YaHei"/>
          <w:b w:val="0"/>
          <w:i w:val="0"/>
          <w:color w:val="202724"/>
        </w:rPr>
        <w:t>历史播放后台连续计时测试通过：已进入播放和追针交接中立即切后台两种场景，恢复后均保持 HISTORY_PLAY，并按后台真实时长前进。</w:t>
      </w:r>
    </w:p>
    <w:p>
      <w:pPr>
        <w:widowControl/>
        <w:numPr>
          <w:ilvl w:val="0"/>
          <w:numId w:val="42"/>
        </w:numPr>
        <w:spacing w:before="0" w:after="80" w:line="300" w:lineRule="auto"/>
      </w:pPr>
      <w:r>
        <w:rPr>
          <w:rFonts w:ascii="Calibri" w:hAnsi="Calibri" w:eastAsia="Microsoft YaHei"/>
          <w:b w:val="0"/>
          <w:i w:val="0"/>
          <w:color w:val="202724"/>
        </w:rPr>
        <w:t>历史播放从后台恢复后点击“回到实时”，可完整返回 LIVE 状态。</w:t>
      </w:r>
    </w:p>
    <w:p>
      <w:pPr>
        <w:widowControl/>
        <w:numPr>
          <w:ilvl w:val="0"/>
          <w:numId w:val="42"/>
        </w:numPr>
        <w:spacing w:before="0" w:after="80" w:line="300" w:lineRule="auto"/>
      </w:pPr>
      <w:r>
        <w:rPr>
          <w:rFonts w:ascii="Calibri" w:hAnsi="Calibri" w:eastAsia="Microsoft YaHei"/>
          <w:b w:val="0"/>
          <w:i w:val="0"/>
          <w:color w:val="202724"/>
        </w:rPr>
        <w:t>历史点播放不会强制跳针。</w:t>
      </w:r>
    </w:p>
    <w:p>
      <w:pPr>
        <w:widowControl/>
        <w:numPr>
          <w:ilvl w:val="0"/>
          <w:numId w:val="42"/>
        </w:numPr>
        <w:spacing w:before="0" w:after="80" w:line="300" w:lineRule="auto"/>
      </w:pPr>
      <w:r>
        <w:rPr>
          <w:rFonts w:ascii="Calibri" w:hAnsi="Calibri" w:eastAsia="Microsoft YaHei"/>
          <w:b w:val="0"/>
          <w:i w:val="0"/>
          <w:color w:val="202724"/>
        </w:rPr>
        <w:t>历史播放交接可取消。</w:t>
      </w:r>
    </w:p>
    <w:p>
      <w:pPr>
        <w:widowControl/>
        <w:numPr>
          <w:ilvl w:val="0"/>
          <w:numId w:val="42"/>
        </w:numPr>
        <w:spacing w:before="0" w:after="80" w:line="300" w:lineRule="auto"/>
      </w:pPr>
      <w:r>
        <w:rPr>
          <w:rFonts w:ascii="Calibri" w:hAnsi="Calibri" w:eastAsia="Microsoft YaHei"/>
          <w:b w:val="0"/>
          <w:i w:val="0"/>
          <w:color w:val="202724"/>
        </w:rPr>
        <w:t>回到实时完成后由实时速度连续接管，不先归零再启动。</w:t>
      </w:r>
    </w:p>
    <w:p>
      <w:pPr>
        <w:spacing w:before="20" w:after="100"/>
        <w:ind w:left="180" w:right="160"/>
        <w:shd w:fill="E9EFEC"/>
        <w:pBdr>
          <w:left w:val="single" w:sz="14" w:space="5" w:color="275247"/>
        </w:pBdr>
      </w:pPr>
      <w:r>
        <w:rPr>
          <w:rFonts w:ascii="Calibri" w:hAnsi="Calibri" w:eastAsia="Microsoft YaHei"/>
          <w:b w:val="0"/>
          <w:i w:val="0"/>
          <w:color w:val="18372F"/>
          <w:sz w:val="19"/>
        </w:rPr>
        <w:t>1440 × 900 桌面端已模拟秒针扫过 000.000 数字滚轮，金额窗与数字始终保持在针体和阴影上方。</w:t>
      </w:r>
    </w:p>
    <w:p>
      <w:pPr>
        <w:spacing w:before="20" w:after="100"/>
        <w:ind w:left="180" w:right="160"/>
        <w:shd w:fill="E9EFEC"/>
        <w:pBdr>
          <w:left w:val="single" w:sz="14" w:space="5" w:color="275247"/>
        </w:pBdr>
      </w:pPr>
      <w:r>
        <w:rPr>
          <w:rFonts w:ascii="Calibri" w:hAnsi="Calibri" w:eastAsia="Microsoft YaHei"/>
          <w:b w:val="0"/>
          <w:i w:val="0"/>
          <w:color w:val="18372F"/>
          <w:sz w:val="19"/>
        </w:rPr>
        <w:t>390 × 844 手机端已执行相同扫针验证，无横向溢出。</w:t>
      </w:r>
    </w:p>
    <w:p>
      <w:pPr>
        <w:widowControl/>
        <w:numPr>
          <w:ilvl w:val="0"/>
          <w:numId w:val="42"/>
        </w:numPr>
        <w:spacing w:before="0" w:after="80" w:line="300" w:lineRule="auto"/>
      </w:pPr>
      <w:r>
        <w:rPr>
          <w:rFonts w:ascii="Calibri" w:hAnsi="Calibri" w:eastAsia="Microsoft YaHei"/>
          <w:b w:val="0"/>
          <w:i w:val="0"/>
          <w:color w:val="202724"/>
        </w:rPr>
        <w:t>码表最终层级顺序为：秒针阴影、秒针针体、金额窗、中心轴、玻璃。</w:t>
      </w:r>
    </w:p>
    <w:p>
      <w:pPr>
        <w:widowControl/>
        <w:numPr>
          <w:ilvl w:val="0"/>
          <w:numId w:val="42"/>
        </w:numPr>
        <w:spacing w:before="0" w:after="80" w:line="300" w:lineRule="auto"/>
      </w:pPr>
      <w:r>
        <w:rPr>
          <w:rFonts w:ascii="Calibri" w:hAnsi="Calibri" w:eastAsia="Microsoft YaHei"/>
          <w:b w:val="0"/>
          <w:i w:val="0"/>
          <w:color w:val="202724"/>
        </w:rPr>
        <w:t>内容压力测试已触发轻度和严重状态，状态测量与样式切换均无脚本错误。</w:t>
      </w:r>
    </w:p>
    <w:p>
      <w:pPr>
        <w:widowControl/>
        <w:numPr>
          <w:ilvl w:val="0"/>
          <w:numId w:val="42"/>
        </w:numPr>
        <w:spacing w:before="0" w:after="80" w:line="300" w:lineRule="auto"/>
      </w:pPr>
      <w:r>
        <w:rPr>
          <w:rFonts w:ascii="Calibri" w:hAnsi="Calibri" w:eastAsia="Microsoft YaHei"/>
          <w:b w:val="0"/>
          <w:i w:val="0"/>
          <w:color w:val="202724"/>
        </w:rPr>
        <w:t>性能完整、平衡、保护三档可在 Develop 版验证；核心移动端动画间隔未随档位降低。</w:t>
      </w:r>
    </w:p>
    <w:p>
      <w:pPr>
        <w:widowControl/>
        <w:numPr>
          <w:ilvl w:val="0"/>
          <w:numId w:val="42"/>
        </w:numPr>
        <w:spacing w:before="0" w:after="80" w:line="300" w:lineRule="auto"/>
      </w:pPr>
      <w:r>
        <w:rPr>
          <w:rFonts w:ascii="Calibri" w:hAnsi="Calibri" w:eastAsia="Microsoft YaHei"/>
          <w:b w:val="0"/>
          <w:i w:val="0"/>
          <w:color w:val="202724"/>
        </w:rPr>
        <w:t xml:space="preserve">设备时区状态读取为 </w:t>
      </w:r>
      <w:r>
        <w:rPr>
          <w:rFonts w:ascii="Consolas" w:hAnsi="Consolas" w:eastAsia="Microsoft YaHei"/>
          <w:b w:val="0"/>
          <w:i w:val="0"/>
          <w:color w:val="275247"/>
          <w:sz w:val="19"/>
        </w:rPr>
        <w:t>Asia/Shanghai</w:t>
      </w:r>
      <w:r>
        <w:rPr>
          <w:rFonts w:ascii="Calibri" w:hAnsi="Calibri" w:eastAsia="Microsoft YaHei"/>
          <w:b w:val="0"/>
          <w:i w:val="0"/>
          <w:color w:val="202724"/>
        </w:rPr>
        <w:t xml:space="preserve">，业务时区保持 </w:t>
      </w:r>
      <w:r>
        <w:rPr>
          <w:rFonts w:ascii="Consolas" w:hAnsi="Consolas" w:eastAsia="Microsoft YaHei"/>
          <w:b w:val="0"/>
          <w:i w:val="0"/>
          <w:color w:val="275247"/>
          <w:sz w:val="19"/>
        </w:rPr>
        <w:t>Asia/Shanghai</w:t>
      </w:r>
      <w:r>
        <w:rPr>
          <w:rFonts w:ascii="Calibri" w:hAnsi="Calibri" w:eastAsia="Microsoft YaHei"/>
          <w:b w:val="0"/>
          <w:i w:val="0"/>
          <w:color w:val="202724"/>
        </w:rPr>
        <w:t>。</w:t>
      </w:r>
    </w:p>
    <w:p>
      <w:pPr>
        <w:widowControl/>
        <w:numPr>
          <w:ilvl w:val="0"/>
          <w:numId w:val="42"/>
        </w:numPr>
        <w:spacing w:before="0" w:after="80" w:line="300" w:lineRule="auto"/>
      </w:pPr>
      <w:r>
        <w:rPr>
          <w:rFonts w:ascii="Calibri" w:hAnsi="Calibri" w:eastAsia="Microsoft YaHei"/>
          <w:b w:val="0"/>
          <w:i w:val="0"/>
          <w:color w:val="202724"/>
        </w:rPr>
        <w:t>R35 交互专项检查通过：短拖回位、长拖关闭、遮罩跟随、边界阻尼、折叠反向接管、延迟工具提示和通知滑入均无运行错误。</w:t>
      </w:r>
    </w:p>
    <w:p>
      <w:pPr>
        <w:widowControl/>
        <w:numPr>
          <w:ilvl w:val="0"/>
          <w:numId w:val="42"/>
        </w:numPr>
        <w:spacing w:before="0" w:after="80" w:line="300" w:lineRule="auto"/>
      </w:pPr>
      <w:r>
        <w:rPr>
          <w:rFonts w:ascii="Calibri" w:hAnsi="Calibri" w:eastAsia="Microsoft YaHei"/>
          <w:b w:val="0"/>
          <w:i w:val="0"/>
          <w:color w:val="202724"/>
        </w:rPr>
        <w:t>回溯边界反馈实测最大位移约 6.56px，释放后回到 0；它未改变三针和收入滚轮目标。</w:t>
      </w:r>
    </w:p>
    <w:p>
      <w:pPr>
        <w:widowControl/>
        <w:numPr>
          <w:ilvl w:val="0"/>
          <w:numId w:val="42"/>
        </w:numPr>
        <w:spacing w:before="0" w:after="80" w:line="300" w:lineRule="auto"/>
      </w:pPr>
      <w:r>
        <w:rPr>
          <w:rFonts w:ascii="Calibri" w:hAnsi="Calibri" w:eastAsia="Microsoft YaHei"/>
          <w:b w:val="0"/>
          <w:i w:val="0"/>
          <w:color w:val="202724"/>
        </w:rPr>
        <w:t>统一动效复测通过：首次唤醒 820ms，回到实时约 822ms，四通道最大进度差均为 0。</w:t>
      </w:r>
    </w:p>
    <w:p>
      <w:pPr>
        <w:widowControl/>
        <w:numPr>
          <w:ilvl w:val="0"/>
          <w:numId w:val="42"/>
        </w:numPr>
        <w:spacing w:before="0" w:after="80" w:line="300" w:lineRule="auto"/>
      </w:pPr>
      <w:r>
        <w:rPr>
          <w:rFonts w:ascii="Calibri" w:hAnsi="Calibri" w:eastAsia="Microsoft YaHei"/>
          <w:b w:val="0"/>
          <w:i w:val="0"/>
          <w:color w:val="202724"/>
        </w:rPr>
        <w:t>当前动效质量记录采集 597 个样本，输入响应约 15.7ms，最终角度误差为 0°，到位再加速次数为 0。</w:t>
      </w:r>
    </w:p>
    <w:p>
      <w:pPr>
        <w:widowControl/>
        <w:numPr>
          <w:ilvl w:val="0"/>
          <w:numId w:val="42"/>
        </w:numPr>
        <w:spacing w:before="0" w:after="80" w:line="300" w:lineRule="auto"/>
      </w:pPr>
      <w:r>
        <w:rPr>
          <w:rFonts w:ascii="Calibri" w:hAnsi="Calibri" w:eastAsia="Microsoft YaHei"/>
          <w:b w:val="0"/>
          <w:i w:val="0"/>
          <w:color w:val="202724"/>
        </w:rPr>
        <w:t>当前记录器平均采样开销约 0.005ms，第 95 百分位约 0.10ms。</w:t>
      </w:r>
    </w:p>
    <w:p>
      <w:pPr>
        <w:widowControl/>
        <w:numPr>
          <w:ilvl w:val="0"/>
          <w:numId w:val="42"/>
        </w:numPr>
        <w:spacing w:before="0" w:after="80" w:line="300" w:lineRule="auto"/>
      </w:pPr>
      <w:r>
        <w:rPr>
          <w:rFonts w:ascii="Calibri" w:hAnsi="Calibri" w:eastAsia="Microsoft YaHei"/>
          <w:b w:val="0"/>
          <w:i w:val="0"/>
          <w:color w:val="202724"/>
        </w:rPr>
        <w:t>Push 冒烟检查通过：桌面与手机无横向溢出，手机卡片保持居中，开发诊断代码已移除。</w:t>
      </w:r>
    </w:p>
    <w:p>
      <w:pPr>
        <w:widowControl/>
        <w:numPr>
          <w:ilvl w:val="0"/>
          <w:numId w:val="42"/>
        </w:numPr>
        <w:spacing w:before="0" w:after="80" w:line="300" w:lineRule="auto"/>
      </w:pPr>
      <w:r>
        <w:rPr>
          <w:rFonts w:ascii="Calibri" w:hAnsi="Calibri" w:eastAsia="Microsoft YaHei"/>
          <w:b w:val="0"/>
          <w:i w:val="0"/>
          <w:color w:val="202724"/>
        </w:rPr>
        <w:t>手机回溯速度提示专项检查通过：状态卡 overflow 为 visible，提示层级为 222，主卡未遮挡提示，横向溢出为 0。</w:t>
      </w:r>
    </w:p>
    <w:p>
      <w:pPr>
        <w:widowControl/>
        <w:numPr>
          <w:ilvl w:val="0"/>
          <w:numId w:val="42"/>
        </w:numPr>
        <w:spacing w:before="0" w:after="80" w:line="300" w:lineRule="auto"/>
      </w:pPr>
      <w:r>
        <w:rPr>
          <w:rFonts w:ascii="Calibri" w:hAnsi="Calibri" w:eastAsia="Microsoft YaHei"/>
          <w:b w:val="0"/>
          <w:i w:val="0"/>
          <w:color w:val="202724"/>
        </w:rPr>
        <w:t>手机快速回溯面板根层级契约检查通过：面板与遮罩均移动到 body，visualViewport 的 resize 与 scroll 变化可重新计算位置，最大高度包含底部安全区约束。</w:t>
      </w:r>
    </w:p>
    <w:p>
      <w:pPr>
        <w:widowControl/>
        <w:numPr>
          <w:ilvl w:val="0"/>
          <w:numId w:val="42"/>
        </w:numPr>
        <w:spacing w:before="0" w:after="80" w:line="300" w:lineRule="auto"/>
      </w:pPr>
      <w:r>
        <w:rPr>
          <w:rFonts w:ascii="Calibri" w:hAnsi="Calibri" w:eastAsia="Microsoft YaHei"/>
          <w:b w:val="0"/>
          <w:i w:val="0"/>
          <w:color w:val="202724"/>
        </w:rPr>
        <w:t>快速回溯面板保留对话框语义，面板内点击不会被外部点击监听器错误关闭。</w:t>
      </w:r>
    </w:p>
    <w:p>
      <w:pPr>
        <w:widowControl/>
        <w:numPr>
          <w:ilvl w:val="0"/>
          <w:numId w:val="42"/>
        </w:numPr>
        <w:spacing w:before="0" w:after="80" w:line="300" w:lineRule="auto"/>
      </w:pPr>
      <w:r>
        <w:rPr>
          <w:rFonts w:ascii="Calibri" w:hAnsi="Calibri" w:eastAsia="Microsoft YaHei"/>
          <w:b w:val="0"/>
          <w:i w:val="0"/>
          <w:color w:val="202724"/>
        </w:rPr>
        <w:t>iPhone 小组件 2.1 行为检查通过：工作日、休息日、自适应刷新、设置校验、事务同步和最新 Push 文件发现均符合预期。</w:t>
      </w:r>
    </w:p>
    <w:p>
      <w:pPr>
        <w:widowControl/>
        <w:numPr>
          <w:ilvl w:val="0"/>
          <w:numId w:val="42"/>
        </w:numPr>
        <w:spacing w:before="0" w:after="80" w:line="300" w:lineRule="auto"/>
      </w:pPr>
      <w:r>
        <w:rPr>
          <w:rFonts w:ascii="Calibri" w:hAnsi="Calibri" w:eastAsia="Microsoft YaHei"/>
          <w:b w:val="0"/>
          <w:i w:val="0"/>
          <w:color w:val="202724"/>
        </w:rPr>
        <w:t>参考文件 Income-per-sed-</w:t>
      </w:r>
      <w:r>
        <w:rPr>
          <w:rFonts w:ascii="Consolas" w:hAnsi="Consolas" w:eastAsia="Microsoft YaHei"/>
          <w:b w:val="0"/>
          <w:i w:val="0"/>
          <w:color w:val="275247"/>
          <w:sz w:val="19"/>
        </w:rPr>
        <w:t>Push(15)</w:t>
      </w:r>
      <w:r>
        <w:rPr>
          <w:rFonts w:ascii="Calibri" w:hAnsi="Calibri" w:eastAsia="Microsoft YaHei"/>
          <w:b w:val="0"/>
          <w:i w:val="0"/>
          <w:color w:val="202724"/>
        </w:rPr>
        <w:t>.html 未被修改。</w:t>
      </w:r>
    </w:p>
    <w:p>
      <w:pPr>
        <w:pStyle w:val="Heading3"/>
      </w:pPr>
      <w:r>
        <w:rPr>
          <w:rFonts w:ascii="Calibri" w:hAnsi="Calibri" w:eastAsia="Microsoft YaHei"/>
          <w:b/>
          <w:i w:val="0"/>
          <w:color w:val="9B6A2E"/>
          <w:sz w:val="22"/>
        </w:rPr>
        <w:t>交付文件 SHA-256</w:t>
      </w:r>
    </w:p>
    <w:p>
      <w:pPr>
        <w:keepLines w:val="0"/>
        <w:widowControl/>
        <w:spacing w:before="0" w:after="120" w:line="300" w:lineRule="auto"/>
      </w:pPr>
      <w:r>
        <w:rPr>
          <w:rFonts w:ascii="Calibri" w:hAnsi="Calibri" w:eastAsia="Microsoft YaHei"/>
          <w:b w:val="0"/>
          <w:i w:val="0"/>
          <w:color w:val="202724"/>
        </w:rPr>
        <w:t>Income-per-sed-Develop.html</w:t>
      </w:r>
    </w:p>
    <w:p>
      <w:pPr>
        <w:keepLines w:val="0"/>
        <w:widowControl/>
        <w:spacing w:before="0" w:after="140" w:line="300" w:lineRule="auto"/>
      </w:pPr>
      <w:r>
        <w:rPr>
          <w:rFonts w:ascii="Consolas" w:hAnsi="Consolas" w:eastAsia="Microsoft YaHei"/>
          <w:b w:val="0"/>
          <w:i w:val="0"/>
          <w:color w:val="275247"/>
          <w:sz w:val="17"/>
        </w:rPr>
        <w:t>119581628933DDC118E719D9E91B93094D023845FEA57616A73E6F951609CA1B</w:t>
      </w:r>
    </w:p>
    <w:p>
      <w:pPr>
        <w:keepLines w:val="0"/>
        <w:widowControl/>
        <w:spacing w:before="0" w:after="120" w:line="300" w:lineRule="auto"/>
      </w:pPr>
      <w:r>
        <w:rPr>
          <w:rFonts w:ascii="Calibri" w:hAnsi="Calibri" w:eastAsia="Microsoft YaHei"/>
          <w:b w:val="0"/>
          <w:i w:val="0"/>
          <w:color w:val="202724"/>
        </w:rPr>
        <w:t>Income-per-sed-Push.html</w:t>
      </w:r>
    </w:p>
    <w:p>
      <w:pPr>
        <w:keepLines w:val="0"/>
        <w:widowControl/>
        <w:spacing w:before="0" w:after="140" w:line="300" w:lineRule="auto"/>
      </w:pPr>
      <w:r>
        <w:rPr>
          <w:rFonts w:ascii="Consolas" w:hAnsi="Consolas" w:eastAsia="Microsoft YaHei"/>
          <w:b w:val="0"/>
          <w:i w:val="0"/>
          <w:color w:val="275247"/>
          <w:sz w:val="17"/>
        </w:rPr>
        <w:t>1C5A9B264C856D0FA2DD7398879AC4AF029092FFA534DB7541E1677583E75FFB</w:t>
      </w:r>
    </w:p>
    <w:p>
      <w:pPr>
        <w:keepLines w:val="0"/>
        <w:widowControl/>
        <w:spacing w:before="0" w:after="60" w:line="300" w:lineRule="auto"/>
      </w:pPr>
      <w:r>
        <w:rPr>
          <w:rFonts w:ascii="Consolas" w:hAnsi="Consolas" w:eastAsia="Microsoft YaHei"/>
          <w:b w:val="0"/>
          <w:i w:val="0"/>
          <w:color w:val="275247"/>
          <w:sz w:val="18"/>
        </w:rPr>
        <w:t>IncomeWidget.js</w:t>
      </w:r>
    </w:p>
    <w:p>
      <w:pPr>
        <w:keepLines w:val="0"/>
        <w:widowControl/>
        <w:spacing w:before="0" w:after="140" w:line="300" w:lineRule="auto"/>
      </w:pPr>
      <w:r>
        <w:rPr>
          <w:rFonts w:ascii="Consolas" w:hAnsi="Consolas" w:eastAsia="Microsoft YaHei"/>
          <w:b w:val="0"/>
          <w:i w:val="0"/>
          <w:color w:val="275247"/>
          <w:sz w:val="17"/>
        </w:rPr>
        <w:t>A12680D64080978E029CD58FDB793E5A8380FF67A5CD57DD8BC72A5212227A77</w:t>
      </w:r>
    </w:p>
    <w:p>
      <w:bookmarkStart w:id="117" w:name="chapter_18"/>
      <w:pPr>
        <w:pStyle w:val="Heading1"/>
        <w:pBdr>
          <w:bottom w:val="single" w:sz="6" w:space="4" w:color="CDD3CF"/>
        </w:pBdr>
      </w:pPr>
      <w:r>
        <w:rPr>
          <w:rFonts w:ascii="Calibri" w:hAnsi="Calibri" w:eastAsia="Microsoft YaHei"/>
          <w:b/>
          <w:i w:val="0"/>
          <w:color w:val="9B6A2E"/>
          <w:sz w:val="32"/>
        </w:rPr>
        <w:t>十八</w:t>
      </w:r>
      <w:r>
        <w:rPr>
          <w:rFonts w:ascii="Calibri" w:hAnsi="Calibri" w:eastAsia="Microsoft YaHei"/>
          <w:b/>
          <w:i w:val="0"/>
          <w:color w:val="18372F"/>
          <w:sz w:val="32"/>
        </w:rPr>
        <w:t xml:space="preserve">  已知边界</w:t>
      </w:r>
      <w:bookmarkEnd w:id="117"/>
    </w:p>
    <w:p>
      <w:pPr>
        <w:widowControl/>
        <w:spacing w:before="0" w:after="100" w:line="300" w:lineRule="auto"/>
        <w:ind w:left="540" w:hanging="271"/>
      </w:pPr>
      <w:r>
        <w:rPr>
          <w:rFonts w:ascii="Calibri" w:hAnsi="Calibri" w:eastAsia="Microsoft YaHei"/>
          <w:b/>
          <w:i w:val="0"/>
          <w:color w:val="9B6A2E"/>
        </w:rPr>
        <w:t>1.</w:t>
      </w:r>
      <w:r>
        <w:rPr>
          <w:rFonts w:ascii="Calibri" w:hAnsi="Calibri" w:eastAsia="Microsoft YaHei"/>
          <w:b w:val="0"/>
          <w:i w:val="0"/>
          <w:color w:val="202724"/>
        </w:rPr>
        <w:t xml:space="preserve"> </w:t>
      </w:r>
      <w:r>
        <w:rPr>
          <w:rFonts w:ascii="Calibri" w:hAnsi="Calibri" w:eastAsia="Microsoft YaHei"/>
          <w:b w:val="0"/>
          <w:i w:val="0"/>
          <w:color w:val="202724"/>
        </w:rPr>
        <w:t>页面数据仅保存在当前浏览器，不提供云端同步。</w:t>
      </w:r>
    </w:p>
    <w:p>
      <w:pPr>
        <w:widowControl/>
        <w:spacing w:before="0" w:after="100" w:line="300" w:lineRule="auto"/>
        <w:ind w:left="540" w:hanging="271"/>
      </w:pPr>
      <w:r>
        <w:rPr>
          <w:rFonts w:ascii="Calibri" w:hAnsi="Calibri" w:eastAsia="Microsoft YaHei"/>
          <w:b/>
          <w:i w:val="0"/>
          <w:color w:val="9B6A2E"/>
        </w:rPr>
        <w:t>2.</w:t>
      </w:r>
      <w:r>
        <w:rPr>
          <w:rFonts w:ascii="Calibri" w:hAnsi="Calibri" w:eastAsia="Microsoft YaHei"/>
          <w:b w:val="0"/>
          <w:i w:val="0"/>
          <w:color w:val="202724"/>
        </w:rPr>
        <w:t xml:space="preserve"> </w:t>
      </w:r>
      <w:r>
        <w:rPr>
          <w:rFonts w:ascii="Calibri" w:hAnsi="Calibri" w:eastAsia="Microsoft YaHei"/>
          <w:b w:val="0"/>
          <w:i w:val="0"/>
          <w:color w:val="202724"/>
        </w:rPr>
        <w:t>未导入对应年份日历时，2026 年以外日期使用普通工作日回退估算，不包含该年份法定节假日和调休。</w:t>
      </w:r>
    </w:p>
    <w:p>
      <w:pPr>
        <w:widowControl/>
        <w:spacing w:before="0" w:after="100" w:line="300" w:lineRule="auto"/>
        <w:ind w:left="540" w:hanging="271"/>
      </w:pPr>
      <w:r>
        <w:rPr>
          <w:rFonts w:ascii="Calibri" w:hAnsi="Calibri" w:eastAsia="Microsoft YaHei"/>
          <w:b/>
          <w:i w:val="0"/>
          <w:color w:val="9B6A2E"/>
        </w:rPr>
        <w:t>3.</w:t>
      </w:r>
      <w:r>
        <w:rPr>
          <w:rFonts w:ascii="Calibri" w:hAnsi="Calibri" w:eastAsia="Microsoft YaHei"/>
          <w:b w:val="0"/>
          <w:i w:val="0"/>
          <w:color w:val="202724"/>
        </w:rPr>
        <w:t xml:space="preserve"> </w:t>
      </w:r>
      <w:r>
        <w:rPr>
          <w:rFonts w:ascii="Calibri" w:hAnsi="Calibri" w:eastAsia="Microsoft YaHei"/>
          <w:b w:val="0"/>
          <w:i w:val="0"/>
          <w:color w:val="202724"/>
        </w:rPr>
        <w:t>页面收入为按设置参数计算的时间价值展示，不代替工资条、税务、财务或劳动合同结算。</w:t>
      </w:r>
    </w:p>
    <w:p>
      <w:pPr>
        <w:widowControl/>
        <w:spacing w:before="0" w:after="100" w:line="300" w:lineRule="auto"/>
        <w:ind w:left="540" w:hanging="271"/>
      </w:pPr>
      <w:r>
        <w:rPr>
          <w:rFonts w:ascii="Calibri" w:hAnsi="Calibri" w:eastAsia="Microsoft YaHei"/>
          <w:b/>
          <w:i w:val="0"/>
          <w:color w:val="9B6A2E"/>
        </w:rPr>
        <w:t>4.</w:t>
      </w:r>
      <w:r>
        <w:rPr>
          <w:rFonts w:ascii="Calibri" w:hAnsi="Calibri" w:eastAsia="Microsoft YaHei"/>
          <w:b w:val="0"/>
          <w:i w:val="0"/>
          <w:color w:val="202724"/>
        </w:rPr>
        <w:t xml:space="preserve"> </w:t>
      </w:r>
      <w:r>
        <w:rPr>
          <w:rFonts w:ascii="Calibri" w:hAnsi="Calibri" w:eastAsia="Microsoft YaHei"/>
          <w:b w:val="0"/>
          <w:i w:val="0"/>
          <w:color w:val="202724"/>
        </w:rPr>
        <w:t>任务码表在首次启动时锁定秒薪，暂停期间修改收入设置不会改变该任务的锁定费率。</w:t>
      </w:r>
    </w:p>
    <w:p>
      <w:pPr>
        <w:widowControl/>
        <w:spacing w:before="0" w:after="100" w:line="300" w:lineRule="auto"/>
        <w:ind w:left="540" w:hanging="271"/>
      </w:pPr>
      <w:r>
        <w:rPr>
          <w:rFonts w:ascii="Calibri" w:hAnsi="Calibri" w:eastAsia="Microsoft YaHei"/>
          <w:b/>
          <w:i w:val="0"/>
          <w:color w:val="9B6A2E"/>
        </w:rPr>
        <w:t>5.</w:t>
      </w:r>
      <w:r>
        <w:rPr>
          <w:rFonts w:ascii="Calibri" w:hAnsi="Calibri" w:eastAsia="Microsoft YaHei"/>
          <w:b w:val="0"/>
          <w:i w:val="0"/>
          <w:color w:val="202724"/>
        </w:rPr>
        <w:t xml:space="preserve"> </w:t>
      </w:r>
      <w:r>
        <w:rPr>
          <w:rFonts w:ascii="Calibri" w:hAnsi="Calibri" w:eastAsia="Microsoft YaHei"/>
          <w:b w:val="0"/>
          <w:i w:val="0"/>
          <w:color w:val="202724"/>
        </w:rPr>
        <w:t>任务码表金额窗最高显示 ¥999.999，内部状态可继续累计。</w:t>
      </w:r>
    </w:p>
    <w:p>
      <w:pPr>
        <w:widowControl/>
        <w:spacing w:before="0" w:after="100" w:line="300" w:lineRule="auto"/>
        <w:ind w:left="540" w:hanging="271"/>
      </w:pPr>
      <w:r>
        <w:rPr>
          <w:rFonts w:ascii="Calibri" w:hAnsi="Calibri" w:eastAsia="Microsoft YaHei"/>
          <w:b/>
          <w:i w:val="0"/>
          <w:color w:val="9B6A2E"/>
        </w:rPr>
        <w:t>6.</w:t>
      </w:r>
      <w:r>
        <w:rPr>
          <w:rFonts w:ascii="Calibri" w:hAnsi="Calibri" w:eastAsia="Microsoft YaHei"/>
          <w:b w:val="0"/>
          <w:i w:val="0"/>
          <w:color w:val="202724"/>
        </w:rPr>
        <w:t xml:space="preserve"> </w:t>
      </w:r>
      <w:r>
        <w:rPr>
          <w:rFonts w:ascii="Calibri" w:hAnsi="Calibri" w:eastAsia="Microsoft YaHei"/>
          <w:b w:val="0"/>
          <w:i w:val="0"/>
          <w:color w:val="202724"/>
        </w:rPr>
        <w:t xml:space="preserve">浏览器隐私模式、文件来源隔离策略或禁止 </w:t>
      </w:r>
      <w:r>
        <w:rPr>
          <w:rFonts w:ascii="Consolas" w:hAnsi="Consolas" w:eastAsia="Microsoft YaHei"/>
          <w:b w:val="0"/>
          <w:i w:val="0"/>
          <w:color w:val="275247"/>
          <w:sz w:val="19"/>
        </w:rPr>
        <w:t>localStorage</w:t>
      </w:r>
      <w:r>
        <w:rPr>
          <w:rFonts w:ascii="Calibri" w:hAnsi="Calibri" w:eastAsia="Microsoft YaHei"/>
          <w:b w:val="0"/>
          <w:i w:val="0"/>
          <w:color w:val="202724"/>
        </w:rPr>
        <w:t xml:space="preserve"> 时，设置可能无法跨刷新保留。</w:t>
      </w:r>
    </w:p>
    <w:p>
      <w:pPr>
        <w:widowControl/>
        <w:spacing w:before="0" w:after="100" w:line="300" w:lineRule="auto"/>
        <w:ind w:left="540" w:hanging="271"/>
      </w:pPr>
      <w:r>
        <w:rPr>
          <w:rFonts w:ascii="Calibri" w:hAnsi="Calibri" w:eastAsia="Microsoft YaHei"/>
          <w:b/>
          <w:i w:val="0"/>
          <w:color w:val="9B6A2E"/>
        </w:rPr>
        <w:t>7.</w:t>
      </w:r>
      <w:r>
        <w:rPr>
          <w:rFonts w:ascii="Calibri" w:hAnsi="Calibri" w:eastAsia="Microsoft YaHei"/>
          <w:b w:val="0"/>
          <w:i w:val="0"/>
          <w:color w:val="202724"/>
        </w:rPr>
        <w:t xml:space="preserve"> </w:t>
      </w:r>
      <w:r>
        <w:rPr>
          <w:rFonts w:ascii="Calibri" w:hAnsi="Calibri" w:eastAsia="Microsoft YaHei"/>
          <w:b w:val="0"/>
          <w:i w:val="0"/>
          <w:color w:val="202724"/>
        </w:rPr>
        <w:t>动效质量记录只存在于 Develop 版；自动化数据不能替代用户实际鼠标、触控板和触屏的手感校准。</w:t>
      </w:r>
    </w:p>
    <w:p>
      <w:pPr>
        <w:widowControl/>
        <w:spacing w:before="0" w:after="100" w:line="300" w:lineRule="auto"/>
        <w:ind w:left="540" w:hanging="271"/>
      </w:pPr>
      <w:r>
        <w:rPr>
          <w:rFonts w:ascii="Calibri" w:hAnsi="Calibri" w:eastAsia="Microsoft YaHei"/>
          <w:b/>
          <w:i w:val="0"/>
          <w:color w:val="9B6A2E"/>
        </w:rPr>
        <w:t>8.</w:t>
      </w:r>
      <w:r>
        <w:rPr>
          <w:rFonts w:ascii="Calibri" w:hAnsi="Calibri" w:eastAsia="Microsoft YaHei"/>
          <w:b w:val="0"/>
          <w:i w:val="0"/>
          <w:color w:val="202724"/>
        </w:rPr>
        <w:t xml:space="preserve"> </w:t>
      </w:r>
      <w:r>
        <w:rPr>
          <w:rFonts w:ascii="Calibri" w:hAnsi="Calibri" w:eastAsia="Microsoft YaHei"/>
          <w:b w:val="0"/>
          <w:i w:val="0"/>
          <w:color w:val="202724"/>
        </w:rPr>
        <w:t>性能质量判断基于当前页面帧耗时，只能识别浏览器中可观察的负载，不能诊断操作系统或硬件驱动原因。</w:t>
      </w:r>
    </w:p>
    <w:p>
      <w:pPr>
        <w:keepLines w:val="0"/>
        <w:widowControl/>
        <w:spacing w:before="0" w:after="80" w:line="300" w:lineRule="auto"/>
      </w:pPr>
      <w:r>
        <w:rPr>
          <w:rFonts w:ascii="Calibri" w:hAnsi="Calibri" w:eastAsia="Microsoft YaHei"/>
          <w:b w:val="0"/>
          <w:i w:val="0"/>
          <w:color w:val="202724"/>
        </w:rPr>
        <w:t>9. iOS 决定 Scriptable 小组件的实际刷新时刻；脚本只提交期望刷新时间，系统可能因电量、网络或后台调度延后刷新。</w:t>
      </w:r>
    </w:p>
    <w:p>
      <w:pPr>
        <w:keepLines w:val="0"/>
        <w:widowControl/>
        <w:spacing w:before="0" w:after="80" w:line="300" w:lineRule="auto"/>
      </w:pPr>
      <w:r>
        <w:rPr>
          <w:rFonts w:ascii="Calibri" w:hAnsi="Calibri" w:eastAsia="Microsoft YaHei"/>
          <w:b w:val="0"/>
          <w:i w:val="0"/>
          <w:color w:val="202724"/>
        </w:rPr>
        <w:t>10. 小组件设置保存在 Scriptable 本地文件，HTML 设置保存在浏览器存储；只有从小组件打开同目录 Push 页面并完成设置读写时，两端才会交换配置。</w:t>
      </w:r>
    </w:p>
    <w:p>
      <w:bookmarkStart w:id="118" w:name="chapter_19"/>
      <w:pPr>
        <w:pStyle w:val="Heading1"/>
        <w:pBdr>
          <w:bottom w:val="single" w:sz="6" w:space="4" w:color="CDD3CF"/>
        </w:pBdr>
      </w:pPr>
      <w:r>
        <w:rPr>
          <w:rFonts w:ascii="Calibri" w:hAnsi="Calibri" w:eastAsia="Microsoft YaHei"/>
          <w:b/>
          <w:i w:val="0"/>
          <w:color w:val="9B6A2E"/>
          <w:sz w:val="32"/>
        </w:rPr>
        <w:t>十九</w:t>
      </w:r>
      <w:r>
        <w:rPr>
          <w:rFonts w:ascii="Calibri" w:hAnsi="Calibri" w:eastAsia="Microsoft YaHei"/>
          <w:b/>
          <w:i w:val="0"/>
          <w:color w:val="18372F"/>
          <w:sz w:val="32"/>
        </w:rPr>
        <w:t xml:space="preserve">  后续改进建议</w:t>
      </w:r>
      <w:bookmarkEnd w:id="118"/>
    </w:p>
    <w:p>
      <w:pPr>
        <w:keepLines w:val="0"/>
        <w:widowControl/>
        <w:spacing w:before="0" w:after="120" w:line="300" w:lineRule="auto"/>
      </w:pPr>
      <w:r>
        <w:rPr>
          <w:rFonts w:ascii="Calibri" w:hAnsi="Calibri" w:eastAsia="Microsoft YaHei"/>
          <w:b w:val="0"/>
          <w:i w:val="0"/>
          <w:color w:val="202724"/>
        </w:rPr>
        <w:t>1. 使用 Develop 动效记录器采集用户实际鼠标、触控板和触屏的边界位移与底部面板拖动速度，建立按设备区分的手感参数。</w:t>
      </w:r>
    </w:p>
    <w:p>
      <w:pPr>
        <w:widowControl/>
        <w:spacing w:before="0" w:after="100" w:line="300" w:lineRule="auto"/>
        <w:ind w:left="540" w:hanging="271"/>
      </w:pPr>
      <w:r>
        <w:rPr>
          <w:rFonts w:ascii="Calibri" w:hAnsi="Calibri" w:eastAsia="Microsoft YaHei"/>
          <w:b/>
          <w:i w:val="0"/>
          <w:color w:val="9B6A2E"/>
        </w:rPr>
        <w:t>2.</w:t>
      </w:r>
      <w:r>
        <w:rPr>
          <w:rFonts w:ascii="Calibri" w:hAnsi="Calibri" w:eastAsia="Microsoft YaHei"/>
          <w:b w:val="0"/>
          <w:i w:val="0"/>
          <w:color w:val="202724"/>
        </w:rPr>
        <w:t xml:space="preserve"> </w:t>
      </w:r>
      <w:r>
        <w:rPr>
          <w:rFonts w:ascii="Calibri" w:hAnsi="Calibri" w:eastAsia="Microsoft YaHei"/>
          <w:b w:val="0"/>
          <w:i w:val="0"/>
          <w:color w:val="202724"/>
        </w:rPr>
        <w:t>将日历数据管理继续产品化，补充覆盖年份、来源、校验值、导入历史和冲突预览。</w:t>
      </w:r>
    </w:p>
    <w:p>
      <w:pPr>
        <w:widowControl/>
        <w:spacing w:before="0" w:after="100" w:line="300" w:lineRule="auto"/>
        <w:ind w:left="540" w:hanging="271"/>
      </w:pPr>
      <w:r>
        <w:rPr>
          <w:rFonts w:ascii="Calibri" w:hAnsi="Calibri" w:eastAsia="Microsoft YaHei"/>
          <w:b/>
          <w:i w:val="0"/>
          <w:color w:val="9B6A2E"/>
        </w:rPr>
        <w:t>3.</w:t>
      </w:r>
      <w:r>
        <w:rPr>
          <w:rFonts w:ascii="Calibri" w:hAnsi="Calibri" w:eastAsia="Microsoft YaHei"/>
          <w:b w:val="0"/>
          <w:i w:val="0"/>
          <w:color w:val="202724"/>
        </w:rPr>
        <w:t xml:space="preserve"> </w:t>
      </w:r>
      <w:r>
        <w:rPr>
          <w:rFonts w:ascii="Calibri" w:hAnsi="Calibri" w:eastAsia="Microsoft YaHei"/>
          <w:b w:val="0"/>
          <w:i w:val="0"/>
          <w:color w:val="202724"/>
        </w:rPr>
        <w:t>将剩余的 R8/R9 仪表材质规则抽取为明确的机械部件层，进一步减少跨代选择器。</w:t>
      </w:r>
    </w:p>
    <w:p>
      <w:pPr>
        <w:widowControl/>
        <w:spacing w:before="0" w:after="100" w:line="300" w:lineRule="auto"/>
        <w:ind w:left="540" w:hanging="271"/>
      </w:pPr>
      <w:r>
        <w:rPr>
          <w:rFonts w:ascii="Calibri" w:hAnsi="Calibri" w:eastAsia="Microsoft YaHei"/>
          <w:b/>
          <w:i w:val="0"/>
          <w:color w:val="9B6A2E"/>
        </w:rPr>
        <w:t>4.</w:t>
      </w:r>
      <w:r>
        <w:rPr>
          <w:rFonts w:ascii="Calibri" w:hAnsi="Calibri" w:eastAsia="Microsoft YaHei"/>
          <w:b w:val="0"/>
          <w:i w:val="0"/>
          <w:color w:val="202724"/>
        </w:rPr>
        <w:t xml:space="preserve"> </w:t>
      </w:r>
      <w:r>
        <w:rPr>
          <w:rFonts w:ascii="Calibri" w:hAnsi="Calibri" w:eastAsia="Microsoft YaHei"/>
          <w:b w:val="0"/>
          <w:i w:val="0"/>
          <w:color w:val="202724"/>
        </w:rPr>
        <w:t>为卡片玻璃、金属和表盘建立统一光源方向表，逐项校准高光方向与阴影长度。</w:t>
      </w:r>
    </w:p>
    <w:p>
      <w:pPr>
        <w:widowControl/>
        <w:spacing w:before="0" w:after="100" w:line="300" w:lineRule="auto"/>
        <w:ind w:left="540" w:hanging="271"/>
      </w:pPr>
      <w:r>
        <w:rPr>
          <w:rFonts w:ascii="Calibri" w:hAnsi="Calibri" w:eastAsia="Microsoft YaHei"/>
          <w:b/>
          <w:i w:val="0"/>
          <w:color w:val="9B6A2E"/>
        </w:rPr>
        <w:t>5.</w:t>
      </w:r>
      <w:r>
        <w:rPr>
          <w:rFonts w:ascii="Calibri" w:hAnsi="Calibri" w:eastAsia="Microsoft YaHei"/>
          <w:b w:val="0"/>
          <w:i w:val="0"/>
          <w:color w:val="202724"/>
        </w:rPr>
        <w:t xml:space="preserve"> </w:t>
      </w:r>
      <w:r>
        <w:rPr>
          <w:rFonts w:ascii="Calibri" w:hAnsi="Calibri" w:eastAsia="Microsoft YaHei"/>
          <w:b w:val="0"/>
          <w:i w:val="0"/>
          <w:color w:val="202724"/>
        </w:rPr>
        <w:t>为异常状态补充可导出的简短事件摘要，便于在不泄露本地配置的前提下定位问题。</w:t>
      </w:r>
    </w:p>
    <w:p>
      <w:pPr>
        <w:widowControl/>
        <w:spacing w:before="0" w:after="100" w:line="300" w:lineRule="auto"/>
        <w:ind w:left="540" w:hanging="271"/>
      </w:pPr>
      <w:r>
        <w:rPr>
          <w:rFonts w:ascii="Calibri" w:hAnsi="Calibri" w:eastAsia="Microsoft YaHei"/>
          <w:b/>
          <w:i w:val="0"/>
          <w:color w:val="9B6A2E"/>
        </w:rPr>
        <w:t>6.</w:t>
      </w:r>
      <w:r>
        <w:rPr>
          <w:rFonts w:ascii="Calibri" w:hAnsi="Calibri" w:eastAsia="Microsoft YaHei"/>
          <w:b w:val="0"/>
          <w:i w:val="0"/>
          <w:color w:val="202724"/>
        </w:rPr>
        <w:t xml:space="preserve"> </w:t>
      </w:r>
      <w:r>
        <w:rPr>
          <w:rFonts w:ascii="Calibri" w:hAnsi="Calibri" w:eastAsia="Microsoft YaHei"/>
          <w:b w:val="0"/>
          <w:i w:val="0"/>
          <w:color w:val="202724"/>
        </w:rPr>
        <w:t>下一轮优先做真实设备触控校准和日历管理，不再增加新的装饰性物理效果。</w:t>
      </w:r>
    </w:p>
    <w:sectPr w:rsidR="00FC693F" w:rsidRPr="0006063C" w:rsidSect="00034616">
      <w:headerReference w:type="default" r:id="rId9"/>
      <w:footerReference w:type="default" r:id="rId10"/>
      <w:headerReference w:type="first" r:id="rId11"/>
      <w:footerReference w:type="first" r:id="rId12"/>
      <w:pgSz w:w="11906" w:h="16838"/>
      <w:pgMar w:top="1134" w:right="1134" w:bottom="1077" w:left="1134" w:header="510"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center"/>
      <w:pBdr>
        <w:top w:val="single" w:sz="6" w:space="3" w:color="CDD3CF"/>
      </w:pBdr>
    </w:pPr>
    <w:r>
      <w:rPr>
        <w:rFonts w:ascii="Calibri" w:hAnsi="Calibri" w:eastAsia="Microsoft YaHei"/>
        <w:b w:val="0"/>
        <w:i w:val="0"/>
        <w:color w:val="7D837F"/>
        <w:sz w:val="17"/>
      </w:rPr>
      <w:t xml:space="preserve">第 </w:t>
    </w:r>
    <w:r>
      <w:rPr>
        <w:rFonts w:ascii="Calibri" w:hAnsi="Calibri" w:eastAsia="Microsoft YaHei"/>
        <w:color w:val="7D837F"/>
        <w:sz w:val="17"/>
      </w:rPr>
      <w:fldChar w:fldCharType="begin"/>
      <w:instrText xml:space="preserve">PAGE</w:instrText>
      <w:fldChar w:fldCharType="separate"/>
      <w:fldChar w:fldCharType="end"/>
    </w:r>
    <w:r>
      <w:rPr>
        <w:rFonts w:ascii="Calibri" w:hAnsi="Calibri" w:eastAsia="Microsoft YaHei"/>
        <w:b w:val="0"/>
        <w:i w:val="0"/>
        <w:color w:val="7D837F"/>
        <w:sz w:val="17"/>
      </w:rPr>
      <w:t xml:space="preserve"> 页  /  </w:t>
    </w:r>
    <w:r>
      <w:rPr>
        <w:rFonts w:ascii="Calibri" w:hAnsi="Calibri" w:eastAsia="Microsoft YaHei"/>
        <w:color w:val="7D837F"/>
        <w:sz w:val="17"/>
      </w:rPr>
      <w:fldChar w:fldCharType="begin"/>
      <w:instrText xml:space="preserve">NUMPAGES</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icrosoft YaHei"/>
        <w:b w:val="0"/>
        <w:i w:val="0"/>
        <w:color w:val="7D837F"/>
        <w:sz w:val="17"/>
      </w:rPr>
      <w:t>离线单文件收入仪表与任务计价工具</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6" w:space="3" w:color="CDD3CF"/>
      </w:pBdr>
    </w:pPr>
    <w:r>
      <w:rPr>
        <w:rFonts w:ascii="Calibri" w:hAnsi="Calibri" w:eastAsia="Microsoft YaHei"/>
        <w:b/>
        <w:i w:val="0"/>
        <w:smallCaps/>
        <w:color w:val="18372F"/>
        <w:sz w:val="17"/>
      </w:rPr>
      <w:t>INCOME-PER-SED</w:t>
    </w:r>
    <w:r>
      <w:rPr>
        <w:rFonts w:ascii="Calibri" w:hAnsi="Calibri" w:eastAsia="Microsoft YaHei"/>
        <w:b w:val="0"/>
        <w:i w:val="0"/>
        <w:color w:val="7D837F"/>
        <w:sz w:val="17"/>
      </w:rPr>
      <w:t xml:space="preserve">   页面与小组件使用手册  ·  R35</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42">
    <w:multiLevelType w:val="singleLevel"/>
    <w:lvl w:ilvl="0">
      <w:start w:val="1"/>
      <w:numFmt w:val="bullet"/>
      <w:lvlText w:val="•"/>
      <w:lvlJc w:val="left"/>
      <w:pPr>
        <w:tabs>
          <w:tab w:val="num" w:pos="540"/>
        </w:tabs>
        <w:ind w:left="540" w:hanging="270"/>
        <w:spacing w:after="80" w:line="300" w:lineRule="auto"/>
      </w:pPr>
      <w:rPr>
        <w:color w:val="9B6A2E"/>
      </w:rPr>
    </w:lvl>
  </w:abstractNum>
  <w:abstractNum w:abstractNumId="43">
    <w:multiLevelType w:val="singleLevel"/>
    <w:lvl w:ilvl="0">
      <w:start w:val="1"/>
      <w:numFmt w:val="decimal"/>
      <w:lvlText w:val="%1."/>
      <w:lvlJc w:val="left"/>
      <w:pPr>
        <w:tabs>
          <w:tab w:val="num" w:pos="540"/>
        </w:tabs>
        <w:ind w:left="540" w:hanging="270"/>
        <w:spacing w:after="80" w:line="300" w:lineRule="auto"/>
      </w:pPr>
      <w:rPr>
        <w:color w:val="18372F"/>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42">
    <w:abstractNumId w:val="42"/>
  </w:num>
  <w:num w:numId="4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eastAsia="Microsoft YaHei"/>
      <w:color w:val="20272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240" w:lineRule="auto"/>
      <w:outlineLvl w:val="0"/>
    </w:pPr>
    <w:rPr>
      <w:rFonts w:asciiTheme="majorHAnsi" w:eastAsiaTheme="majorEastAsia" w:hAnsiTheme="majorHAnsi" w:cstheme="majorBidi" w:ascii="Calibri" w:hAnsi="Calibri" w:eastAsia="Microsoft YaHei"/>
      <w:b/>
      <w:bCs/>
      <w:color w:val="18372F"/>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eastAsia="Microsoft YaHei"/>
      <w:b/>
      <w:bCs/>
      <w:color w:val="275247"/>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Microsoft YaHei"/>
      <w:b/>
      <w:bCs/>
      <w:color w:val="9B6A2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Income-per-sed 页面使用与实现手册</dc:title>
  <dc:subject>Pocket Watch v35 R35 的页面、小组件、计算、回溯、任务计价、主题、日历与维护说明</dc:subject>
  <dc:creator>Income-per-sed</dc:creator>
  <cp:keywords>Income-per-sed, 页面手册, iPhone小组件, 收入仪表, 历史回溯, 任务码表</cp:keywords>
  <dc:description>适用于 Pocket Watch v35 · R31 视觉基线 · R35 手机回溯面板与小组件同步</dc:description>
  <cp:lastModifiedBy>Income-per-sed</cp:lastModifiedBy>
  <cp:revision>1</cp:revision>
  <dcterms:created xsi:type="dcterms:W3CDTF">2013-12-23T23:15:00Z</dcterms:created>
  <dcterms:modified xsi:type="dcterms:W3CDTF">2013-12-23T23:15:00Z</dcterms:modified>
  <cp:category/>
</cp:coreProperties>
</file>