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80"/>
      </w:pPr>
    </w:p>
    <w:p>
      <w:pPr>
        <w:spacing w:after="320"/>
        <w:jc w:val="center"/>
      </w:pPr>
      <w:r>
        <w:rPr>
          <w:rFonts w:ascii="Segoe UI" w:hAnsi="Segoe UI" w:eastAsia="Microsoft YaHei"/>
          <w:b/>
          <w:i w:val="0"/>
          <w:smallCaps/>
          <w:color w:val="9B6A2E"/>
          <w:sz w:val="22"/>
        </w:rPr>
        <w:t>INCOME-PER-SED</w:t>
      </w:r>
    </w:p>
    <w:p>
      <w:pPr>
        <w:keepNext/>
        <w:spacing w:after="160"/>
        <w:jc w:val="center"/>
      </w:pPr>
      <w:r>
        <w:rPr>
          <w:rFonts w:ascii="Segoe UI" w:hAnsi="Segoe UI" w:eastAsia="Microsoft YaHei"/>
          <w:b/>
          <w:i w:val="0"/>
          <w:color w:val="18372F"/>
          <w:sz w:val="56"/>
        </w:rPr>
        <w:t>页面使用与实现手册</w:t>
      </w:r>
    </w:p>
    <w:p>
      <w:pPr>
        <w:spacing w:after="600"/>
        <w:jc w:val="center"/>
      </w:pPr>
      <w:r>
        <w:rPr>
          <w:rFonts w:ascii="Segoe UI" w:hAnsi="Segoe UI" w:eastAsia="Microsoft YaHei"/>
          <w:b w:val="0"/>
          <w:i w:val="0"/>
          <w:color w:val="275247"/>
          <w:sz w:val="28"/>
        </w:rPr>
        <w:t>日常操作、小组件安装、计算口径与维护参考</w:t>
      </w:r>
    </w:p>
    <w:p>
      <w:pPr>
        <w:spacing w:after="480"/>
        <w:pBdr>
          <w:bottom w:val="single" w:sz="14" w:space="0" w:color="9B6A2E"/>
        </w:pBdr>
      </w:pPr>
    </w:p>
    <w:tbl>
      <w:tblPr>
        <w:tblW w:type="dxa" w:w="9360"/>
        <w:tblLayout w:type="fixed"/>
        <w:tblLook w:firstColumn="1" w:firstRow="1" w:lastColumn="0" w:lastRow="0" w:noHBand="0" w:noVBand="1" w:val="04A0"/>
        <w:tblInd w:w="0" w:type="dxa"/>
        <w:tblBorders>
          <w:top w:val="single" w:sz="4" w:space="0" w:color="CDD3CF"/>
          <w:left w:val="single" w:sz="4" w:space="0" w:color="CDD3CF"/>
          <w:bottom w:val="single" w:sz="4" w:space="0" w:color="CDD3CF"/>
          <w:right w:val="single" w:sz="4" w:space="0" w:color="CDD3CF"/>
          <w:insideH w:val="single" w:sz="4" w:space="0" w:color="CDD3CF"/>
          <w:insideV w:val="single" w:sz="4" w:space="0" w:color="CDD3CF"/>
        </w:tblBorders>
      </w:tblPr>
      <w:tblGrid>
        <w:gridCol w:w="2300"/>
        <w:gridCol w:w="7060"/>
      </w:tblGrid>
      <w:tr>
        <w:tc>
          <w:tcPr>
            <w:tcW w:type="dxa" w:w="2300"/>
            <w:tcMar>
              <w:top w:w="80" w:type="dxa"/>
              <w:start w:w="120" w:type="dxa"/>
              <w:bottom w:w="80" w:type="dxa"/>
              <w:end w:w="120" w:type="dxa"/>
            </w:tcMar>
            <w:vAlign w:val="center"/>
            <w:shd w:fill="E9EFEC"/>
          </w:tcPr>
          <w:p>
            <w:pPr>
              <w:spacing w:after="0"/>
            </w:pPr>
            <w:r>
              <w:rPr>
                <w:rFonts w:ascii="Segoe UI" w:hAnsi="Segoe UI" w:eastAsia="Microsoft YaHei"/>
                <w:b/>
                <w:i w:val="0"/>
                <w:color w:val="18372F"/>
                <w:sz w:val="19"/>
              </w:rPr>
              <w:t>适用版本</w:t>
            </w:r>
          </w:p>
        </w:tc>
        <w:tc>
          <w:tcPr>
            <w:tcW w:type="dxa" w:w="7060"/>
            <w:tcMar>
              <w:top w:w="80" w:type="dxa"/>
              <w:start w:w="120" w:type="dxa"/>
              <w:bottom w:w="80" w:type="dxa"/>
              <w:end w:w="120" w:type="dxa"/>
            </w:tcMar>
            <w:vAlign w:val="center"/>
          </w:tcPr>
          <w:p>
            <w:r>
              <w:t>网页 2.5.4-rc.2 · 小组件 2.5.1 · Pocket Watch v35 · R44</w:t>
            </w:r>
          </w:p>
        </w:tc>
      </w:tr>
      <w:tr>
        <w:tc>
          <w:tcPr>
            <w:tcW w:type="dxa" w:w="2300"/>
            <w:tcMar>
              <w:top w:w="80" w:type="dxa"/>
              <w:start w:w="120" w:type="dxa"/>
              <w:bottom w:w="80" w:type="dxa"/>
              <w:end w:w="120" w:type="dxa"/>
            </w:tcMar>
            <w:vAlign w:val="center"/>
            <w:shd w:fill="E9EFEC"/>
          </w:tcPr>
          <w:p>
            <w:pPr>
              <w:spacing w:after="0"/>
            </w:pPr>
            <w:r>
              <w:rPr>
                <w:rFonts w:ascii="Segoe UI" w:hAnsi="Segoe UI" w:eastAsia="Microsoft YaHei"/>
                <w:b/>
                <w:i w:val="0"/>
                <w:color w:val="18372F"/>
                <w:sz w:val="19"/>
              </w:rPr>
              <w:t>构建编号</w:t>
            </w:r>
          </w:p>
        </w:tc>
        <w:tc>
          <w:tcPr>
            <w:tcW w:type="dxa" w:w="7060"/>
            <w:tcMar>
              <w:top w:w="80" w:type="dxa"/>
              <w:start w:w="120" w:type="dxa"/>
              <w:bottom w:w="80" w:type="dxa"/>
              <w:end w:w="120" w:type="dxa"/>
            </w:tcMar>
            <w:vAlign w:val="center"/>
          </w:tcPr>
          <w:p>
            <w:r>
              <w:t>pocket-watch-v35-r44-calibrated-rail-breathing-cards-preview-2026-09-06</w:t>
            </w:r>
          </w:p>
        </w:tc>
      </w:tr>
      <w:tr>
        <w:tc>
          <w:tcPr>
            <w:tcW w:type="dxa" w:w="2300"/>
            <w:tcMar>
              <w:top w:w="80" w:type="dxa"/>
              <w:start w:w="120" w:type="dxa"/>
              <w:bottom w:w="80" w:type="dxa"/>
              <w:end w:w="120" w:type="dxa"/>
            </w:tcMar>
            <w:vAlign w:val="center"/>
            <w:shd w:fill="E9EFEC"/>
          </w:tcPr>
          <w:p>
            <w:pPr>
              <w:spacing w:after="0"/>
            </w:pPr>
            <w:r>
              <w:rPr>
                <w:rFonts w:ascii="Segoe UI" w:hAnsi="Segoe UI" w:eastAsia="Microsoft YaHei"/>
                <w:b/>
                <w:i w:val="0"/>
                <w:color w:val="18372F"/>
                <w:sz w:val="19"/>
              </w:rPr>
              <w:t>手册版本</w:t>
            </w:r>
          </w:p>
        </w:tc>
        <w:tc>
          <w:tcPr>
            <w:tcW w:type="dxa" w:w="7060"/>
            <w:tcMar>
              <w:top w:w="80" w:type="dxa"/>
              <w:start w:w="120" w:type="dxa"/>
              <w:bottom w:w="80" w:type="dxa"/>
              <w:end w:w="120" w:type="dxa"/>
            </w:tcMar>
            <w:vAlign w:val="center"/>
          </w:tcPr>
          <w:p>
            <w:r>
              <w:t>2.5.4-rc.2</w:t>
            </w:r>
          </w:p>
        </w:tc>
      </w:tr>
      <w:tr>
        <w:tc>
          <w:tcPr>
            <w:tcW w:type="dxa" w:w="2300"/>
            <w:tcMar>
              <w:top w:w="80" w:type="dxa"/>
              <w:start w:w="120" w:type="dxa"/>
              <w:bottom w:w="80" w:type="dxa"/>
              <w:end w:w="120" w:type="dxa"/>
            </w:tcMar>
            <w:vAlign w:val="center"/>
            <w:shd w:fill="E9EFEC"/>
          </w:tcPr>
          <w:p>
            <w:pPr>
              <w:spacing w:after="0"/>
            </w:pPr>
            <w:r>
              <w:rPr>
                <w:rFonts w:ascii="Segoe UI" w:hAnsi="Segoe UI" w:eastAsia="Microsoft YaHei"/>
                <w:b/>
                <w:i w:val="0"/>
                <w:color w:val="18372F"/>
                <w:sz w:val="19"/>
              </w:rPr>
              <w:t>更新日期</w:t>
            </w:r>
          </w:p>
        </w:tc>
        <w:tc>
          <w:tcPr>
            <w:tcW w:type="dxa" w:w="7060"/>
            <w:tcMar>
              <w:top w:w="80" w:type="dxa"/>
              <w:start w:w="120" w:type="dxa"/>
              <w:bottom w:w="80" w:type="dxa"/>
              <w:end w:w="120" w:type="dxa"/>
            </w:tcMar>
            <w:vAlign w:val="center"/>
          </w:tcPr>
          <w:p>
            <w:r>
              <w:t>2026-09-06</w:t>
            </w:r>
          </w:p>
        </w:tc>
      </w:tr>
    </w:tbl>
    <w:p>
      <w:pPr>
        <w:spacing w:before="520" w:after="80"/>
        <w:jc w:val="center"/>
      </w:pPr>
      <w:r>
        <w:rPr>
          <w:rFonts w:ascii="Segoe UI" w:hAnsi="Segoe UI" w:eastAsia="Microsoft YaHei"/>
          <w:b/>
          <w:i w:val="0"/>
          <w:color w:val="275247"/>
          <w:sz w:val="21"/>
        </w:rPr>
        <w:t>本手册同时面向日常使用者与后续维护者</w:t>
      </w:r>
    </w:p>
    <w:p>
      <w:pPr>
        <w:spacing w:after="0"/>
        <w:jc w:val="center"/>
      </w:pPr>
      <w:r>
        <w:rPr>
          <w:rFonts w:ascii="Segoe UI" w:hAnsi="Segoe UI" w:eastAsia="Microsoft YaHei"/>
          <w:b w:val="0"/>
          <w:i w:val="0"/>
          <w:color w:val="7D837F"/>
          <w:sz w:val="19"/>
        </w:rPr>
        <w:t>前半部介绍使用方法，附录保留实现说明、当前验证和页面截图。</w:t>
      </w:r>
    </w:p>
    <w:p>
      <w:pPr>
        <w:pageBreakBefore/>
        <w:spacing w:after="80"/>
      </w:pPr>
      <w:r>
        <w:rPr>
          <w:rFonts w:ascii="Segoe UI" w:hAnsi="Segoe UI" w:eastAsia="Microsoft YaHei"/>
          <w:b/>
          <w:i w:val="0"/>
          <w:color w:val="18372F"/>
          <w:sz w:val="44"/>
        </w:rPr>
        <w:t>目录</w:t>
      </w:r>
    </w:p>
    <w:p>
      <w:pPr>
        <w:spacing w:after="320"/>
      </w:pPr>
      <w:r>
        <w:rPr>
          <w:rFonts w:ascii="Segoe UI" w:hAnsi="Segoe UI" w:eastAsia="Microsoft YaHei"/>
          <w:b w:val="0"/>
          <w:i w:val="0"/>
          <w:color w:val="7D837F"/>
          <w:sz w:val="20"/>
        </w:rPr>
        <w:t>点击目录项目可跳转到对应章节。小组件安装位于第三章。</w:t>
      </w:r>
    </w:p>
    <w:tbl>
      <w:tblPr>
        <w:tblW w:type="dxa" w:w="9360"/>
        <w:tblLayout w:type="fixed"/>
        <w:tblLook w:firstColumn="1" w:firstRow="1" w:lastColumn="0" w:lastRow="0" w:noHBand="0" w:noVBand="1" w:val="04A0"/>
        <w:tblInd w:w="0" w:type="dxa"/>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4680"/>
        <w:gridCol w:w="4680"/>
      </w:tblGrid>
      <w:tr>
        <w:tc>
          <w:tcPr>
            <w:tcW w:type="dxa" w:w="4680"/>
            <w:tcMar>
              <w:top w:w="80" w:type="dxa"/>
              <w:start w:w="100" w:type="dxa"/>
              <w:bottom w:w="80" w:type="dxa"/>
              <w:end w:w="160" w:type="dxa"/>
            </w:tcMar>
            <w:vAlign w:val="center"/>
          </w:tcPr>
          <w:p>
            <w:pPr>
              <w:spacing w:after="80"/>
            </w:pPr>
            <w:hyperlink w:anchor="manual_section_1">
              <w:r>
                <w:t>一  手册定位</w:t>
              </w:r>
            </w:hyperlink>
          </w:p>
        </w:tc>
        <w:tc>
          <w:tcPr>
            <w:tcW w:type="dxa" w:w="4680"/>
            <w:tcMar>
              <w:top w:w="80" w:type="dxa"/>
              <w:start w:w="100" w:type="dxa"/>
              <w:bottom w:w="80" w:type="dxa"/>
              <w:end w:w="160" w:type="dxa"/>
            </w:tcMar>
            <w:vAlign w:val="center"/>
          </w:tcPr>
          <w:p>
            <w:pPr>
              <w:spacing w:after="80"/>
            </w:pPr>
            <w:hyperlink w:anchor="manual_section_2">
              <w:r>
                <w:t>二  交付文件</w:t>
              </w:r>
            </w:hyperlink>
          </w:p>
        </w:tc>
      </w:tr>
      <w:tr>
        <w:tc>
          <w:tcPr>
            <w:tcW w:type="dxa" w:w="4680"/>
            <w:tcMar>
              <w:top w:w="80" w:type="dxa"/>
              <w:start w:w="100" w:type="dxa"/>
              <w:bottom w:w="80" w:type="dxa"/>
              <w:end w:w="160" w:type="dxa"/>
            </w:tcMar>
            <w:vAlign w:val="center"/>
          </w:tcPr>
          <w:p>
            <w:pPr>
              <w:spacing w:after="80"/>
            </w:pPr>
            <w:hyperlink w:anchor="manual_section_3">
              <w:r>
                <w:t>三  快速开始</w:t>
              </w:r>
            </w:hyperlink>
          </w:p>
        </w:tc>
        <w:tc>
          <w:tcPr>
            <w:tcW w:type="dxa" w:w="4680"/>
            <w:tcMar>
              <w:top w:w="80" w:type="dxa"/>
              <w:start w:w="100" w:type="dxa"/>
              <w:bottom w:w="80" w:type="dxa"/>
              <w:end w:w="160" w:type="dxa"/>
            </w:tcMar>
            <w:vAlign w:val="center"/>
          </w:tcPr>
          <w:p>
            <w:pPr>
              <w:spacing w:after="80"/>
            </w:pPr>
            <w:hyperlink w:anchor="manual_section_4">
              <w:r>
                <w:t>四  页面区域说明</w:t>
              </w:r>
            </w:hyperlink>
          </w:p>
        </w:tc>
      </w:tr>
      <w:tr>
        <w:tc>
          <w:tcPr>
            <w:tcW w:type="dxa" w:w="4680"/>
            <w:tcMar>
              <w:top w:w="80" w:type="dxa"/>
              <w:start w:w="100" w:type="dxa"/>
              <w:bottom w:w="80" w:type="dxa"/>
              <w:end w:w="160" w:type="dxa"/>
            </w:tcMar>
            <w:vAlign w:val="center"/>
          </w:tcPr>
          <w:p>
            <w:pPr>
              <w:spacing w:after="80"/>
            </w:pPr>
            <w:hyperlink w:anchor="manual_section_5">
              <w:r>
                <w:t>五  收入计算方式</w:t>
              </w:r>
            </w:hyperlink>
          </w:p>
        </w:tc>
        <w:tc>
          <w:tcPr>
            <w:tcW w:type="dxa" w:w="4680"/>
            <w:tcMar>
              <w:top w:w="80" w:type="dxa"/>
              <w:start w:w="100" w:type="dxa"/>
              <w:bottom w:w="80" w:type="dxa"/>
              <w:end w:w="160" w:type="dxa"/>
            </w:tcMar>
            <w:vAlign w:val="center"/>
          </w:tcPr>
          <w:p>
            <w:pPr>
              <w:spacing w:after="80"/>
            </w:pPr>
            <w:hyperlink w:anchor="manual_section_6">
              <w:r>
                <w:t>六  主机械表盘</w:t>
              </w:r>
            </w:hyperlink>
          </w:p>
        </w:tc>
      </w:tr>
      <w:tr>
        <w:tc>
          <w:tcPr>
            <w:tcW w:type="dxa" w:w="4680"/>
            <w:tcMar>
              <w:top w:w="80" w:type="dxa"/>
              <w:start w:w="100" w:type="dxa"/>
              <w:bottom w:w="80" w:type="dxa"/>
              <w:end w:w="160" w:type="dxa"/>
            </w:tcMar>
            <w:vAlign w:val="center"/>
          </w:tcPr>
          <w:p>
            <w:pPr>
              <w:spacing w:after="80"/>
            </w:pPr>
            <w:hyperlink w:anchor="manual_section_7">
              <w:r>
                <w:t>七  今日收入数字滚轮</w:t>
              </w:r>
            </w:hyperlink>
          </w:p>
        </w:tc>
        <w:tc>
          <w:tcPr>
            <w:tcW w:type="dxa" w:w="4680"/>
            <w:tcMar>
              <w:top w:w="80" w:type="dxa"/>
              <w:start w:w="100" w:type="dxa"/>
              <w:bottom w:w="80" w:type="dxa"/>
              <w:end w:w="160" w:type="dxa"/>
            </w:tcMar>
            <w:vAlign w:val="center"/>
          </w:tcPr>
          <w:p>
            <w:pPr>
              <w:spacing w:after="80"/>
            </w:pPr>
            <w:hyperlink w:anchor="manual_section_8">
              <w:r>
                <w:t>八  历史回溯与播放</w:t>
              </w:r>
            </w:hyperlink>
          </w:p>
        </w:tc>
      </w:tr>
      <w:tr>
        <w:tc>
          <w:tcPr>
            <w:tcW w:type="dxa" w:w="4680"/>
            <w:tcMar>
              <w:top w:w="80" w:type="dxa"/>
              <w:start w:w="100" w:type="dxa"/>
              <w:bottom w:w="80" w:type="dxa"/>
              <w:end w:w="160" w:type="dxa"/>
            </w:tcMar>
            <w:vAlign w:val="center"/>
          </w:tcPr>
          <w:p>
            <w:pPr>
              <w:spacing w:after="80"/>
            </w:pPr>
            <w:hyperlink w:anchor="manual_section_9">
              <w:r>
                <w:t>九  任务计价码表</w:t>
              </w:r>
            </w:hyperlink>
          </w:p>
        </w:tc>
        <w:tc>
          <w:tcPr>
            <w:tcW w:type="dxa" w:w="4680"/>
            <w:tcMar>
              <w:top w:w="80" w:type="dxa"/>
              <w:start w:w="100" w:type="dxa"/>
              <w:bottom w:w="80" w:type="dxa"/>
              <w:end w:w="160" w:type="dxa"/>
            </w:tcMar>
            <w:vAlign w:val="center"/>
          </w:tcPr>
          <w:p>
            <w:pPr>
              <w:spacing w:after="80"/>
            </w:pPr>
            <w:hyperlink w:anchor="manual_section_10">
              <w:r>
                <w:t>十  收入与工作时间设置</w:t>
              </w:r>
            </w:hyperlink>
          </w:p>
        </w:tc>
      </w:tr>
      <w:tr>
        <w:tc>
          <w:tcPr>
            <w:tcW w:type="dxa" w:w="4680"/>
            <w:tcMar>
              <w:top w:w="80" w:type="dxa"/>
              <w:start w:w="100" w:type="dxa"/>
              <w:bottom w:w="80" w:type="dxa"/>
              <w:end w:w="160" w:type="dxa"/>
            </w:tcMar>
            <w:vAlign w:val="center"/>
          </w:tcPr>
          <w:p>
            <w:pPr>
              <w:spacing w:after="80"/>
            </w:pPr>
            <w:hyperlink w:anchor="manual_section_11">
              <w:r>
                <w:t>十一  日历与业务时间</w:t>
              </w:r>
            </w:hyperlink>
          </w:p>
        </w:tc>
        <w:tc>
          <w:tcPr>
            <w:tcW w:type="dxa" w:w="4680"/>
            <w:tcMar>
              <w:top w:w="80" w:type="dxa"/>
              <w:start w:w="100" w:type="dxa"/>
              <w:bottom w:w="80" w:type="dxa"/>
              <w:end w:w="160" w:type="dxa"/>
            </w:tcMar>
            <w:vAlign w:val="center"/>
          </w:tcPr>
          <w:p>
            <w:pPr>
              <w:spacing w:after="80"/>
            </w:pPr>
            <w:hyperlink w:anchor="manual_section_12">
              <w:r>
                <w:t>十二  数据保存与多窗口同步</w:t>
              </w:r>
            </w:hyperlink>
          </w:p>
        </w:tc>
      </w:tr>
      <w:tr>
        <w:tc>
          <w:tcPr>
            <w:tcW w:type="dxa" w:w="4680"/>
            <w:tcMar>
              <w:top w:w="80" w:type="dxa"/>
              <w:start w:w="100" w:type="dxa"/>
              <w:bottom w:w="80" w:type="dxa"/>
              <w:end w:w="160" w:type="dxa"/>
            </w:tcMar>
            <w:vAlign w:val="center"/>
          </w:tcPr>
          <w:p>
            <w:pPr>
              <w:spacing w:after="80"/>
            </w:pPr>
            <w:hyperlink w:anchor="manual_section_13">
              <w:r>
                <w:t>十三  响应式布局、主题与可访问性</w:t>
              </w:r>
            </w:hyperlink>
          </w:p>
        </w:tc>
        <w:tc>
          <w:tcPr>
            <w:tcW w:type="dxa" w:w="4680"/>
            <w:tcMar>
              <w:top w:w="80" w:type="dxa"/>
              <w:start w:w="100" w:type="dxa"/>
              <w:bottom w:w="80" w:type="dxa"/>
              <w:end w:w="160" w:type="dxa"/>
            </w:tcMar>
            <w:vAlign w:val="center"/>
          </w:tcPr>
          <w:p>
            <w:pPr>
              <w:spacing w:after="80"/>
            </w:pPr>
            <w:hyperlink w:anchor="manual_section_14">
              <w:r>
                <w:t>十四  已知边界</w:t>
              </w:r>
            </w:hyperlink>
          </w:p>
        </w:tc>
      </w:tr>
      <w:tr>
        <w:tc>
          <w:tcPr>
            <w:tcW w:type="dxa" w:w="4680"/>
            <w:tcMar>
              <w:top w:w="80" w:type="dxa"/>
              <w:start w:w="100" w:type="dxa"/>
              <w:bottom w:w="80" w:type="dxa"/>
              <w:end w:w="160" w:type="dxa"/>
            </w:tcMar>
            <w:vAlign w:val="center"/>
          </w:tcPr>
          <w:p>
            <w:pPr>
              <w:spacing w:after="80"/>
            </w:pPr>
            <w:hyperlink w:anchor="manual_section_15">
              <w:r>
                <w:t>十五  后续维护</w:t>
              </w:r>
            </w:hyperlink>
          </w:p>
        </w:tc>
        <w:tc>
          <w:tcPr>
            <w:tcW w:type="dxa" w:w="4680"/>
            <w:tcMar>
              <w:top w:w="80" w:type="dxa"/>
              <w:start w:w="100" w:type="dxa"/>
              <w:bottom w:w="80" w:type="dxa"/>
              <w:end w:w="160" w:type="dxa"/>
            </w:tcMar>
            <w:vAlign w:val="center"/>
          </w:tcPr>
          <w:p>
            <w:pPr>
              <w:spacing w:after="80"/>
            </w:pPr>
            <w:hyperlink w:anchor="manual_section_16">
              <w:r>
                <w:t>附录 A  性能与生命周期实现</w:t>
              </w:r>
            </w:hyperlink>
          </w:p>
        </w:tc>
      </w:tr>
      <w:tr>
        <w:tc>
          <w:tcPr>
            <w:tcW w:type="dxa" w:w="4680"/>
            <w:tcMar>
              <w:top w:w="80" w:type="dxa"/>
              <w:start w:w="100" w:type="dxa"/>
              <w:bottom w:w="80" w:type="dxa"/>
              <w:end w:w="160" w:type="dxa"/>
            </w:tcMar>
            <w:vAlign w:val="center"/>
          </w:tcPr>
          <w:p>
            <w:pPr>
              <w:spacing w:after="80"/>
            </w:pPr>
            <w:hyperlink w:anchor="manual_section_17">
              <w:r>
                <w:t>附录 B  诊断面板与开发接口</w:t>
              </w:r>
            </w:hyperlink>
          </w:p>
        </w:tc>
        <w:tc>
          <w:tcPr>
            <w:tcW w:type="dxa" w:w="4680"/>
            <w:tcMar>
              <w:top w:w="80" w:type="dxa"/>
              <w:start w:w="100" w:type="dxa"/>
              <w:bottom w:w="80" w:type="dxa"/>
              <w:end w:w="160" w:type="dxa"/>
            </w:tcMar>
            <w:vAlign w:val="center"/>
          </w:tcPr>
          <w:p>
            <w:pPr>
              <w:spacing w:after="80"/>
            </w:pPr>
            <w:hyperlink w:anchor="manual_section_18">
              <w:r>
                <w:t>附录 C  历史实现参考</w:t>
              </w:r>
            </w:hyperlink>
          </w:p>
        </w:tc>
      </w:tr>
      <w:tr>
        <w:tc>
          <w:tcPr>
            <w:tcW w:type="dxa" w:w="4680"/>
            <w:tcMar>
              <w:top w:w="80" w:type="dxa"/>
              <w:start w:w="100" w:type="dxa"/>
              <w:bottom w:w="80" w:type="dxa"/>
              <w:end w:w="160" w:type="dxa"/>
            </w:tcMar>
            <w:vAlign w:val="center"/>
          </w:tcPr>
          <w:p>
            <w:pPr>
              <w:spacing w:after="80"/>
            </w:pPr>
            <w:hyperlink w:anchor="manual_section_19">
              <w:r>
                <w:t>附录 D  本次版本与验证</w:t>
              </w:r>
            </w:hyperlink>
          </w:p>
        </w:tc>
        <w:tc>
          <w:tcPr>
            <w:tcW w:type="dxa" w:w="4680"/>
            <w:tcMar>
              <w:top w:w="80" w:type="dxa"/>
              <w:start w:w="100" w:type="dxa"/>
              <w:bottom w:w="80" w:type="dxa"/>
              <w:end w:w="160" w:type="dxa"/>
            </w:tcMar>
            <w:vAlign w:val="center"/>
          </w:tcPr>
          <w:p>
            <w:hyperlink w:anchor="manual_section_20">
              <w:r>
                <w:t>附录 E  当前页面截图</w:t>
              </w:r>
            </w:hyperlink>
          </w:p>
        </w:tc>
      </w:tr>
    </w:tbl>
    <w:p>
      <w:pPr>
        <w:spacing w:before="360" w:after="160"/>
      </w:pPr>
      <w:r>
        <w:rPr>
          <w:rFonts w:ascii="Segoe UI" w:hAnsi="Segoe UI" w:eastAsia="Microsoft YaHei"/>
          <w:b/>
          <w:i w:val="0"/>
          <w:color w:val="18372F"/>
          <w:sz w:val="24"/>
        </w:rPr>
        <w:t>交付文件</w:t>
      </w:r>
    </w:p>
    <w:tbl>
      <w:tblPr>
        <w:tblW w:type="dxa" w:w="9360"/>
        <w:tblLayout w:type="fixed"/>
        <w:tblLook w:firstColumn="1" w:firstRow="1" w:lastColumn="0" w:lastRow="0" w:noHBand="0" w:noVBand="1" w:val="04A0"/>
        <w:tblInd w:w="0" w:type="dxa"/>
        <w:tblBorders>
          <w:top w:val="single" w:sz="6" w:space="0" w:color="CDD3CF"/>
          <w:left w:val="single" w:sz="6" w:space="0" w:color="CDD3CF"/>
          <w:bottom w:val="single" w:sz="6" w:space="0" w:color="CDD3CF"/>
          <w:right w:val="single" w:sz="6" w:space="0" w:color="CDD3CF"/>
          <w:insideH w:val="single" w:sz="6" w:space="0" w:color="CDD3CF"/>
          <w:insideV w:val="single" w:sz="6" w:space="0" w:color="CDD3CF"/>
        </w:tblBorders>
      </w:tblPr>
      <w:tblGrid>
        <w:gridCol w:w="2900"/>
        <w:gridCol w:w="1600"/>
        <w:gridCol w:w="4860"/>
      </w:tblGrid>
      <w:tr>
        <w:trPr>
          <w:tblHeader w:val="true"/>
        </w:trPr>
        <w:tc>
          <w:tcPr>
            <w:tcW w:type="dxa" w:w="2900"/>
            <w:tcMar>
              <w:top w:w="80" w:type="dxa"/>
              <w:start w:w="120" w:type="dxa"/>
              <w:bottom w:w="80" w:type="dxa"/>
              <w:end w:w="120" w:type="dxa"/>
            </w:tcMar>
            <w:vAlign w:val="center"/>
            <w:shd w:fill="18372F"/>
          </w:tcPr>
          <w:p>
            <w:pPr>
              <w:spacing w:after="0"/>
            </w:pPr>
            <w:r>
              <w:rPr>
                <w:rFonts w:ascii="Segoe UI" w:hAnsi="Segoe UI" w:eastAsia="Microsoft YaHei"/>
                <w:b/>
                <w:i w:val="0"/>
                <w:color w:val="FFFFFF"/>
                <w:sz w:val="18"/>
              </w:rPr>
              <w:t>文件</w:t>
            </w:r>
          </w:p>
        </w:tc>
        <w:tc>
          <w:tcPr>
            <w:tcW w:type="dxa" w:w="1600"/>
            <w:tcMar>
              <w:top w:w="80" w:type="dxa"/>
              <w:start w:w="120" w:type="dxa"/>
              <w:bottom w:w="80" w:type="dxa"/>
              <w:end w:w="120" w:type="dxa"/>
            </w:tcMar>
            <w:vAlign w:val="center"/>
            <w:shd w:fill="18372F"/>
          </w:tcPr>
          <w:p>
            <w:pPr>
              <w:spacing w:after="0"/>
            </w:pPr>
            <w:r>
              <w:rPr>
                <w:rFonts w:ascii="Segoe UI" w:hAnsi="Segoe UI" w:eastAsia="Microsoft YaHei"/>
                <w:b/>
                <w:i w:val="0"/>
                <w:color w:val="FFFFFF"/>
                <w:sz w:val="18"/>
              </w:rPr>
              <w:t>用途</w:t>
            </w:r>
          </w:p>
        </w:tc>
        <w:tc>
          <w:tcPr>
            <w:tcW w:type="dxa" w:w="4860"/>
            <w:tcMar>
              <w:top w:w="80" w:type="dxa"/>
              <w:start w:w="120" w:type="dxa"/>
              <w:bottom w:w="80" w:type="dxa"/>
              <w:end w:w="120" w:type="dxa"/>
            </w:tcMar>
            <w:vAlign w:val="center"/>
            <w:shd w:fill="18372F"/>
          </w:tcPr>
          <w:p>
            <w:pPr>
              <w:spacing w:after="0"/>
            </w:pPr>
            <w:r>
              <w:rPr>
                <w:rFonts w:ascii="Segoe UI" w:hAnsi="Segoe UI" w:eastAsia="Microsoft YaHei"/>
                <w:b/>
                <w:i w:val="0"/>
                <w:color w:val="FFFFFF"/>
                <w:sz w:val="18"/>
              </w:rPr>
              <w:t>说明</w:t>
            </w:r>
          </w:p>
        </w:tc>
      </w:tr>
      <w:tr>
        <w:tc>
          <w:tcPr>
            <w:tcW w:type="dxa" w:w="2900"/>
            <w:tcMar>
              <w:top w:w="80" w:type="dxa"/>
              <w:start w:w="120" w:type="dxa"/>
              <w:bottom w:w="80" w:type="dxa"/>
              <w:end w:w="120" w:type="dxa"/>
            </w:tcMar>
            <w:vAlign w:val="center"/>
          </w:tcPr>
          <w:p>
            <w:pPr>
              <w:spacing w:after="0"/>
            </w:pPr>
            <w:r>
              <w:rPr>
                <w:rFonts w:ascii="Consolas" w:hAnsi="Consolas" w:eastAsia="Microsoft YaHei"/>
                <w:b w:val="0"/>
                <w:i w:val="0"/>
                <w:color w:val="202724"/>
                <w:sz w:val="17"/>
              </w:rPr>
              <w:t>Income-per-sed-Push.html</w:t>
            </w:r>
          </w:p>
        </w:tc>
        <w:tc>
          <w:tcPr>
            <w:tcW w:type="dxa" w:w="1600"/>
            <w:tcMar>
              <w:top w:w="80" w:type="dxa"/>
              <w:start w:w="120" w:type="dxa"/>
              <w:bottom w:w="80" w:type="dxa"/>
              <w:end w:w="120" w:type="dxa"/>
            </w:tcMar>
            <w:vAlign w:val="center"/>
          </w:tcPr>
          <w:p>
            <w:pPr>
              <w:spacing w:after="0"/>
            </w:pPr>
            <w:r>
              <w:rPr>
                <w:rFonts w:ascii="Segoe UI" w:hAnsi="Segoe UI" w:eastAsia="Microsoft YaHei"/>
                <w:b w:val="0"/>
                <w:i w:val="0"/>
                <w:color w:val="202724"/>
                <w:sz w:val="17"/>
              </w:rPr>
              <w:t>使用</w:t>
            </w:r>
          </w:p>
        </w:tc>
        <w:tc>
          <w:tcPr>
            <w:tcW w:type="dxa" w:w="4860"/>
            <w:tcMar>
              <w:top w:w="80" w:type="dxa"/>
              <w:start w:w="120" w:type="dxa"/>
              <w:bottom w:w="80" w:type="dxa"/>
              <w:end w:w="120" w:type="dxa"/>
            </w:tcMar>
            <w:vAlign w:val="center"/>
          </w:tcPr>
          <w:p>
            <w:r>
              <w:t>网页 2.5.4-rc.2 · R44；日常使用和分发</w:t>
            </w:r>
          </w:p>
        </w:tc>
      </w:tr>
      <w:tr>
        <w:tc>
          <w:tcPr>
            <w:tcW w:type="dxa" w:w="2900"/>
            <w:tcMar>
              <w:top w:w="80" w:type="dxa"/>
              <w:start w:w="120" w:type="dxa"/>
              <w:bottom w:w="80" w:type="dxa"/>
              <w:end w:w="120" w:type="dxa"/>
            </w:tcMar>
            <w:vAlign w:val="center"/>
            <w:shd w:fill="F2F4F2"/>
          </w:tcPr>
          <w:p>
            <w:pPr>
              <w:spacing w:after="0"/>
            </w:pPr>
            <w:r>
              <w:rPr>
                <w:rFonts w:ascii="Consolas" w:hAnsi="Consolas" w:eastAsia="Microsoft YaHei"/>
                <w:b w:val="0"/>
                <w:i w:val="0"/>
                <w:color w:val="202724"/>
                <w:sz w:val="17"/>
              </w:rPr>
              <w:t>Income-per-sed-Develop.html</w:t>
            </w:r>
          </w:p>
        </w:tc>
        <w:tc>
          <w:tcPr>
            <w:tcW w:type="dxa" w:w="1600"/>
            <w:tcMar>
              <w:top w:w="80" w:type="dxa"/>
              <w:start w:w="120" w:type="dxa"/>
              <w:bottom w:w="80" w:type="dxa"/>
              <w:end w:w="120" w:type="dxa"/>
            </w:tcMar>
            <w:vAlign w:val="center"/>
            <w:shd w:fill="F2F4F2"/>
          </w:tcPr>
          <w:p>
            <w:pPr>
              <w:spacing w:after="0"/>
            </w:pPr>
            <w:r>
              <w:rPr>
                <w:rFonts w:ascii="Segoe UI" w:hAnsi="Segoe UI" w:eastAsia="Microsoft YaHei"/>
                <w:b w:val="0"/>
                <w:i w:val="0"/>
                <w:color w:val="202724"/>
                <w:sz w:val="17"/>
              </w:rPr>
              <w:t>维护</w:t>
            </w:r>
          </w:p>
        </w:tc>
        <w:tc>
          <w:tcPr>
            <w:tcW w:type="dxa" w:w="4860"/>
            <w:tcMar>
              <w:top w:w="80" w:type="dxa"/>
              <w:start w:w="120" w:type="dxa"/>
              <w:bottom w:w="80" w:type="dxa"/>
              <w:end w:w="120" w:type="dxa"/>
            </w:tcMar>
            <w:vAlign w:val="center"/>
            <w:shd w:fill="F2F4F2"/>
          </w:tcPr>
          <w:p>
            <w:r>
              <w:t>网页 2.5.4-rc.2 · R44；注释、诊断与测试</w:t>
            </w:r>
          </w:p>
        </w:tc>
      </w:tr>
      <w:tr>
        <w:tc>
          <w:tcPr>
            <w:tcW w:type="dxa" w:w="2900"/>
            <w:tcMar>
              <w:top w:w="80" w:type="dxa"/>
              <w:start w:w="120" w:type="dxa"/>
              <w:bottom w:w="80" w:type="dxa"/>
              <w:end w:w="120" w:type="dxa"/>
            </w:tcMar>
            <w:vAlign w:val="center"/>
          </w:tcPr>
          <w:p>
            <w:pPr>
              <w:spacing w:after="0"/>
            </w:pPr>
            <w:r>
              <w:rPr>
                <w:rFonts w:ascii="Consolas" w:hAnsi="Consolas" w:eastAsia="Microsoft YaHei"/>
                <w:b w:val="0"/>
                <w:i w:val="0"/>
                <w:color w:val="202724"/>
                <w:sz w:val="17"/>
              </w:rPr>
              <w:t>Income-per-sed（说明文档）.docx</w:t>
            </w:r>
          </w:p>
        </w:tc>
        <w:tc>
          <w:tcPr>
            <w:tcW w:type="dxa" w:w="1600"/>
            <w:tcMar>
              <w:top w:w="80" w:type="dxa"/>
              <w:start w:w="120" w:type="dxa"/>
              <w:bottom w:w="80" w:type="dxa"/>
              <w:end w:w="120" w:type="dxa"/>
            </w:tcMar>
            <w:vAlign w:val="center"/>
          </w:tcPr>
          <w:p>
            <w:pPr>
              <w:spacing w:after="0"/>
            </w:pPr>
            <w:r>
              <w:rPr>
                <w:rFonts w:ascii="Segoe UI" w:hAnsi="Segoe UI" w:eastAsia="Microsoft YaHei"/>
                <w:b w:val="0"/>
                <w:i w:val="0"/>
                <w:color w:val="202724"/>
                <w:sz w:val="17"/>
              </w:rPr>
              <w:t>手册</w:t>
            </w:r>
          </w:p>
        </w:tc>
        <w:tc>
          <w:tcPr>
            <w:tcW w:type="dxa" w:w="4860"/>
            <w:tcMar>
              <w:top w:w="80" w:type="dxa"/>
              <w:start w:w="120" w:type="dxa"/>
              <w:bottom w:w="80" w:type="dxa"/>
              <w:end w:w="120" w:type="dxa"/>
            </w:tcMar>
            <w:vAlign w:val="center"/>
          </w:tcPr>
          <w:p>
            <w:r>
              <w:t>手册 2.5.4-rc.2 · R44；操作、边界与验证</w:t>
            </w:r>
          </w:p>
        </w:tc>
      </w:tr>
      <w:tr>
        <w:tc>
          <w:tcPr>
            <w:tcW w:type="dxa" w:w="2900"/>
            <w:tcMar>
              <w:top w:w="80" w:type="dxa"/>
              <w:start w:w="120" w:type="dxa"/>
              <w:bottom w:w="80" w:type="dxa"/>
              <w:end w:w="120" w:type="dxa"/>
            </w:tcMar>
            <w:vAlign w:val="center"/>
            <w:shd w:fill="F2F4F2"/>
          </w:tcPr>
          <w:p>
            <w:pPr>
              <w:spacing w:after="0"/>
            </w:pPr>
            <w:r>
              <w:rPr>
                <w:rFonts w:ascii="Consolas" w:hAnsi="Consolas" w:eastAsia="Microsoft YaHei"/>
                <w:b w:val="0"/>
                <w:i w:val="0"/>
                <w:color w:val="202724"/>
                <w:sz w:val="17"/>
              </w:rPr>
              <w:t>IncomeWidget.js</w:t>
            </w:r>
          </w:p>
        </w:tc>
        <w:tc>
          <w:tcPr>
            <w:tcW w:type="dxa" w:w="1600"/>
            <w:tcMar>
              <w:top w:w="80" w:type="dxa"/>
              <w:start w:w="120" w:type="dxa"/>
              <w:bottom w:w="80" w:type="dxa"/>
              <w:end w:w="120" w:type="dxa"/>
            </w:tcMar>
            <w:vAlign w:val="center"/>
            <w:shd w:fill="F2F4F2"/>
          </w:tcPr>
          <w:p>
            <w:pPr>
              <w:spacing w:after="0"/>
            </w:pPr>
            <w:r>
              <w:rPr>
                <w:rFonts w:ascii="Segoe UI" w:hAnsi="Segoe UI" w:eastAsia="Microsoft YaHei"/>
                <w:b w:val="0"/>
                <w:i w:val="0"/>
                <w:color w:val="202724"/>
                <w:sz w:val="17"/>
              </w:rPr>
              <w:t>小组件</w:t>
            </w:r>
          </w:p>
        </w:tc>
        <w:tc>
          <w:tcPr>
            <w:tcW w:type="dxa" w:w="4860"/>
            <w:tcMar>
              <w:top w:w="80" w:type="dxa"/>
              <w:start w:w="120" w:type="dxa"/>
              <w:bottom w:w="80" w:type="dxa"/>
              <w:end w:w="120" w:type="dxa"/>
            </w:tcMar>
            <w:vAlign w:val="center"/>
            <w:shd w:fill="F2F4F2"/>
          </w:tcPr>
          <w:p>
            <w:r>
              <w:t>小组件 2.5.1；独立 Scriptable 脚本</w:t>
            </w:r>
          </w:p>
        </w:tc>
      </w:tr>
    </w:tbl>
    <w:p>
      <w:pPr>
        <w:spacing w:before="280" w:after="0"/>
        <w:ind w:left="200" w:right="200"/>
        <w:shd w:fill="F4EEE5"/>
        <w:pBdr>
          <w:left w:val="single" w:sz="16" w:space="6" w:color="9B6A2E"/>
        </w:pBdr>
      </w:pPr>
      <w:r>
        <w:rPr>
          <w:rFonts w:ascii="Segoe UI" w:hAnsi="Segoe UI" w:eastAsia="Microsoft YaHei"/>
          <w:b w:val="0"/>
          <w:i w:val="0"/>
          <w:color w:val="202724"/>
          <w:sz w:val="19"/>
        </w:rPr>
        <w:t>建议从 Push 版开始使用；需要排查动画、计算或存储问题时，再打开 Develop 版。</w:t>
      </w:r>
    </w:p>
    <w:p>
      <w:bookmarkStart w:id="100" w:name="chapter_1"/>
      <w:bookmarkStart w:id="800" w:name="manual_section_1"/>
      <w:pPr>
        <w:pStyle w:val="Heading1"/>
        <w:keepNext/>
        <w:pageBreakBefore/>
        <w:pBdr>
          <w:bottom w:val="single" w:sz="6" w:space="4" w:color="CDD3CF"/>
        </w:pBdr>
      </w:pPr>
      <w:r>
        <w:rPr>
          <w:rFonts w:ascii="Segoe UI" w:hAnsi="Segoe UI" w:eastAsia="Microsoft YaHei"/>
          <w:b/>
          <w:i w:val="0"/>
          <w:color w:val="202725"/>
        </w:rPr>
        <w:t>一</w:t>
      </w:r>
      <w:r>
        <w:rPr>
          <w:rFonts w:ascii="Segoe UI" w:hAnsi="Segoe UI" w:eastAsia="Microsoft YaHei"/>
          <w:b/>
          <w:i w:val="0"/>
          <w:color w:val="202725"/>
        </w:rPr>
        <w:t xml:space="preserve">  手册定位</w:t>
      </w:r>
      <w:bookmarkEnd w:id="100"/>
      <w:bookmarkEnd w:id="800"/>
    </w:p>
    <w:p>
      <w:pPr>
        <w:keepLines w:val="0"/>
        <w:widowControl/>
        <w:spacing w:before="0" w:after="120" w:line="300" w:lineRule="auto"/>
      </w:pPr>
      <w:r>
        <w:rPr>
          <w:rFonts w:ascii="Segoe UI" w:hAnsi="Segoe UI" w:eastAsia="Microsoft YaHei"/>
          <w:b w:val="0"/>
          <w:i w:val="0"/>
          <w:color w:val="202724"/>
          <w:sz w:val="22"/>
        </w:rPr>
        <w:t>本手册是长期使用与实现参考。网页、小组件各自记录版本，不再将脚本旧版本或历史验证记录当作当前交付状态。</w:t>
      </w:r>
    </w:p>
    <w:p>
      <w:pPr>
        <w:pStyle w:val="Heading3"/>
        <w:keepNext/>
      </w:pPr>
      <w:r>
        <w:rPr>
          <w:rFonts w:ascii="Segoe UI" w:hAnsi="Segoe UI" w:eastAsia="Microsoft YaHei"/>
          <w:b/>
          <w:i w:val="0"/>
          <w:color w:val="202725"/>
        </w:rPr>
        <w:t>后续版本更新本手册时应遵循</w:t>
      </w:r>
    </w:p>
    <w:p>
      <w:pPr>
        <w:widowControl/>
        <w:spacing w:before="0" w:after="120" w:line="300" w:lineRule="auto"/>
        <w:ind w:left="540" w:hanging="271"/>
      </w:pPr>
      <w:r>
        <w:rPr>
          <w:rFonts w:ascii="Segoe UI" w:hAnsi="Segoe UI" w:eastAsia="Microsoft YaHei"/>
          <w:b/>
          <w:i w:val="0"/>
          <w:color w:val="9B6A2E"/>
          <w:sz w:val="22"/>
        </w:rPr>
        <w:t>1.</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页面新增、删除或调整功能时，更新对应功能章节。</w:t>
      </w:r>
    </w:p>
    <w:p>
      <w:pPr>
        <w:widowControl/>
        <w:spacing w:before="0" w:after="120" w:line="300" w:lineRule="auto"/>
        <w:ind w:left="540" w:hanging="271"/>
      </w:pPr>
      <w:r>
        <w:rPr>
          <w:rFonts w:ascii="Segoe UI" w:hAnsi="Segoe UI" w:eastAsia="Microsoft YaHei"/>
          <w:b/>
          <w:i w:val="0"/>
          <w:color w:val="9B6A2E"/>
          <w:sz w:val="22"/>
        </w:rPr>
        <w:t>2.</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计算公式、数据范围、操作方式或存储结构变化时，必须同步修改手册。</w:t>
      </w:r>
    </w:p>
    <w:p>
      <w:pPr>
        <w:widowControl/>
        <w:spacing w:before="0" w:after="120" w:line="300" w:lineRule="auto"/>
        <w:ind w:left="540" w:hanging="271"/>
      </w:pPr>
      <w:r>
        <w:rPr>
          <w:rFonts w:ascii="Segoe UI" w:hAnsi="Segoe UI" w:eastAsia="Microsoft YaHei"/>
          <w:b/>
          <w:i w:val="0"/>
          <w:color w:val="9B6A2E"/>
          <w:sz w:val="22"/>
        </w:rPr>
        <w:t>3.</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每个版本只在“版本实现摘要”中保留简要变化，不用变更记录替代完整手册。</w:t>
      </w:r>
    </w:p>
    <w:p>
      <w:pPr>
        <w:widowControl/>
        <w:spacing w:before="0" w:after="120" w:line="300" w:lineRule="auto"/>
        <w:ind w:left="540" w:hanging="271"/>
      </w:pPr>
      <w:r>
        <w:rPr>
          <w:rFonts w:ascii="Segoe UI" w:hAnsi="Segoe UI" w:eastAsia="Microsoft YaHei"/>
          <w:b/>
          <w:i w:val="0"/>
          <w:color w:val="9B6A2E"/>
          <w:sz w:val="22"/>
        </w:rPr>
        <w:t>4.</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HTML 文件的校验结果与已知限制应随交付版本同步更新。</w:t>
      </w:r>
    </w:p>
    <w:p>
      <w:pPr>
        <w:pStyle w:val="Heading3"/>
        <w:keepNext/>
      </w:pPr>
      <w:r>
        <w:rPr>
          <w:rFonts w:ascii="Segoe UI" w:hAnsi="Segoe UI" w:eastAsia="Microsoft YaHei"/>
          <w:b/>
          <w:i w:val="0"/>
          <w:color w:val="202725"/>
        </w:rPr>
        <w:t>本手册同时面向</w:t>
      </w:r>
    </w:p>
    <w:p>
      <w:pPr>
        <w:widowControl/>
        <w:numPr>
          <w:ilvl w:val="0"/>
          <w:numId w:val="42"/>
        </w:numPr>
        <w:spacing w:before="0" w:after="120" w:line="300" w:lineRule="auto"/>
      </w:pPr>
      <w:r>
        <w:rPr>
          <w:rFonts w:ascii="Segoe UI" w:hAnsi="Segoe UI" w:eastAsia="Microsoft YaHei"/>
          <w:b w:val="0"/>
          <w:i w:val="0"/>
          <w:color w:val="202724"/>
          <w:sz w:val="22"/>
        </w:rPr>
        <w:t>普通使用者：了解页面显示内容和操作方式。</w:t>
      </w:r>
    </w:p>
    <w:p>
      <w:pPr>
        <w:widowControl/>
        <w:numPr>
          <w:ilvl w:val="0"/>
          <w:numId w:val="42"/>
        </w:numPr>
        <w:spacing w:before="0" w:after="120" w:line="300" w:lineRule="auto"/>
      </w:pPr>
      <w:r>
        <w:rPr>
          <w:rFonts w:ascii="Segoe UI" w:hAnsi="Segoe UI" w:eastAsia="Microsoft YaHei"/>
          <w:b w:val="0"/>
          <w:i w:val="0"/>
          <w:color w:val="202724"/>
          <w:sz w:val="22"/>
        </w:rPr>
        <w:t>后续维护者：了解计算口径、状态管理、存储方式和主要实现边界。</w:t>
      </w:r>
    </w:p>
    <w:p>
      <w:bookmarkStart w:id="101" w:name="chapter_2"/>
      <w:bookmarkStart w:id="801" w:name="manual_section_2"/>
      <w:pPr>
        <w:pStyle w:val="Heading1"/>
        <w:keepNext/>
        <w:pBdr>
          <w:bottom w:val="single" w:sz="6" w:space="4" w:color="CDD3CF"/>
        </w:pBdr>
      </w:pPr>
      <w:r>
        <w:rPr>
          <w:rFonts w:ascii="Segoe UI" w:hAnsi="Segoe UI" w:eastAsia="Microsoft YaHei"/>
          <w:b/>
          <w:i w:val="0"/>
          <w:color w:val="202725"/>
        </w:rPr>
        <w:t>二</w:t>
      </w:r>
      <w:r>
        <w:rPr>
          <w:rFonts w:ascii="Segoe UI" w:hAnsi="Segoe UI" w:eastAsia="Microsoft YaHei"/>
          <w:b/>
          <w:i w:val="0"/>
          <w:color w:val="202725"/>
        </w:rPr>
        <w:t xml:space="preserve">  交付文件</w:t>
      </w:r>
      <w:bookmarkEnd w:id="101"/>
      <w:bookmarkEnd w:id="801"/>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Income-per-sed-Push.html</w:t>
      </w:r>
    </w:p>
    <w:p>
      <w:pPr>
        <w:widowControl/>
        <w:numPr>
          <w:ilvl w:val="0"/>
          <w:numId w:val="42"/>
        </w:numPr>
        <w:spacing w:before="0" w:after="120" w:line="300" w:lineRule="auto"/>
      </w:pPr>
      <w:r>
        <w:rPr>
          <w:rFonts w:ascii="Segoe UI" w:hAnsi="Segoe UI" w:eastAsia="Microsoft YaHei"/>
          <w:b w:val="0"/>
          <w:i w:val="0"/>
          <w:color w:val="202724"/>
          <w:sz w:val="22"/>
        </w:rPr>
        <w:t>日常使用和分发版本。</w:t>
      </w:r>
    </w:p>
    <w:p>
      <w:pPr>
        <w:widowControl/>
        <w:numPr>
          <w:ilvl w:val="0"/>
          <w:numId w:val="42"/>
        </w:numPr>
        <w:spacing w:before="0" w:after="120" w:line="300" w:lineRule="auto"/>
      </w:pPr>
      <w:r>
        <w:rPr>
          <w:rFonts w:ascii="Segoe UI" w:hAnsi="Segoe UI" w:eastAsia="Microsoft YaHei"/>
          <w:b w:val="0"/>
          <w:i w:val="0"/>
          <w:color w:val="202724"/>
          <w:sz w:val="22"/>
        </w:rPr>
        <w:t>可直接在现代浏览器中打开。</w:t>
      </w:r>
    </w:p>
    <w:p>
      <w:pPr>
        <w:widowControl/>
        <w:numPr>
          <w:ilvl w:val="0"/>
          <w:numId w:val="42"/>
        </w:numPr>
        <w:spacing w:before="0" w:after="120" w:line="300" w:lineRule="auto"/>
      </w:pPr>
      <w:r>
        <w:rPr>
          <w:rFonts w:ascii="Segoe UI" w:hAnsi="Segoe UI" w:eastAsia="Microsoft YaHei"/>
          <w:b w:val="0"/>
          <w:i w:val="0"/>
          <w:color w:val="202724"/>
          <w:sz w:val="22"/>
        </w:rPr>
        <w:t>页面所需 HTML、CSS、JavaScript、日历数据和图形全部包含在单个文件内。</w:t>
      </w:r>
    </w:p>
    <w:p>
      <w:pPr>
        <w:widowControl/>
        <w:numPr>
          <w:ilvl w:val="0"/>
          <w:numId w:val="42"/>
        </w:numPr>
        <w:spacing w:before="0" w:after="120" w:line="300" w:lineRule="auto"/>
      </w:pPr>
      <w:r>
        <w:rPr>
          <w:sz w:val="22"/>
        </w:rPr>
        <w:t>已移除诊断面板、动效质量记录器、随机压力测试和开发回归函数，并清除 Develop-only 诊断调用；发布版保留运行所需结构与低成本运行时保护，不以极限压缩换取可维护性。</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Income-per-sed-Develop.html</w:t>
      </w:r>
    </w:p>
    <w:p>
      <w:pPr>
        <w:widowControl/>
        <w:numPr>
          <w:ilvl w:val="0"/>
          <w:numId w:val="42"/>
        </w:numPr>
        <w:spacing w:before="0" w:after="120" w:line="300" w:lineRule="auto"/>
      </w:pPr>
      <w:r>
        <w:rPr>
          <w:rFonts w:ascii="Segoe UI" w:hAnsi="Segoe UI" w:eastAsia="Microsoft YaHei"/>
          <w:b w:val="0"/>
          <w:i w:val="0"/>
          <w:color w:val="202724"/>
          <w:sz w:val="22"/>
        </w:rPr>
        <w:t>开发与维护版本。</w:t>
      </w:r>
    </w:p>
    <w:p>
      <w:pPr>
        <w:widowControl/>
        <w:numPr>
          <w:ilvl w:val="0"/>
          <w:numId w:val="42"/>
        </w:numPr>
        <w:spacing w:before="0" w:after="120" w:line="300" w:lineRule="auto"/>
      </w:pPr>
      <w:r>
        <w:rPr>
          <w:rFonts w:ascii="Segoe UI" w:hAnsi="Segoe UI" w:eastAsia="Microsoft YaHei"/>
          <w:b w:val="0"/>
          <w:i w:val="0"/>
          <w:color w:val="202724"/>
          <w:sz w:val="22"/>
        </w:rPr>
        <w:t>保留完整注释、内部模块边界、只读动效质量记录、诊断接口和回归检查。</w:t>
      </w:r>
    </w:p>
    <w:p>
      <w:pPr>
        <w:widowControl/>
        <w:numPr>
          <w:ilvl w:val="0"/>
          <w:numId w:val="42"/>
        </w:numPr>
        <w:spacing w:before="0" w:after="120" w:line="300" w:lineRule="auto"/>
      </w:pPr>
      <w:r>
        <w:rPr>
          <w:sz w:val="22"/>
        </w:rPr>
        <w:t>页面功能与 Push 版本保持一致，保留注释、诊断与测试入口。当前 R44 以 R42 动效收敛版为基础：R43 统一并增大卡片圆角、压缩无效空白；R44 在不改变字体尺度的前提下回补少量呼吸空间，并将工作进度轨道校准为随实际上午／下午工时变化的机械刻度。</w:t>
      </w:r>
    </w:p>
    <w:p>
      <w:pPr>
        <w:widowControl/>
        <w:numPr>
          <w:ilvl w:val="0"/>
          <w:numId w:val="42"/>
        </w:numPr>
        <w:spacing w:before="0" w:after="120" w:line="300" w:lineRule="auto"/>
      </w:pPr>
      <w:r>
        <w:rPr>
          <w:rFonts w:ascii="Segoe UI" w:hAnsi="Segoe UI" w:eastAsia="Microsoft YaHei"/>
          <w:b w:val="0"/>
          <w:i w:val="0"/>
          <w:color w:val="202724"/>
          <w:sz w:val="22"/>
        </w:rPr>
        <w:t>需要排查动画、布局、存储或日历清单时使用本版本。</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Income-per-sed（说明文档）.docx</w:t>
      </w:r>
    </w:p>
    <w:p>
      <w:pPr>
        <w:widowControl/>
        <w:numPr>
          <w:ilvl w:val="0"/>
          <w:numId w:val="42"/>
        </w:numPr>
        <w:spacing w:before="0" w:after="120" w:line="300" w:lineRule="auto"/>
      </w:pPr>
      <w:r>
        <w:rPr>
          <w:rFonts w:ascii="Segoe UI" w:hAnsi="Segoe UI" w:eastAsia="Microsoft YaHei"/>
          <w:b w:val="0"/>
          <w:i w:val="0"/>
          <w:color w:val="202724"/>
          <w:sz w:val="22"/>
        </w:rPr>
        <w:t>当前页面手册。</w:t>
      </w:r>
    </w:p>
    <w:p>
      <w:pPr>
        <w:widowControl/>
        <w:numPr>
          <w:ilvl w:val="0"/>
          <w:numId w:val="42"/>
        </w:numPr>
        <w:spacing w:before="0" w:after="120" w:line="300" w:lineRule="auto"/>
      </w:pPr>
      <w:r>
        <w:rPr>
          <w:rFonts w:ascii="Segoe UI" w:hAnsi="Segoe UI" w:eastAsia="Microsoft YaHei"/>
          <w:b w:val="0"/>
          <w:i w:val="0"/>
          <w:color w:val="202724"/>
          <w:sz w:val="22"/>
        </w:rPr>
        <w:t>介绍功能、操作方式、计算逻辑、实现结构、测试结果和维护约束。</w:t>
      </w:r>
    </w:p>
    <w:p>
      <w:pPr>
        <w:pStyle w:val="Heading2"/>
        <w:keepNext/>
      </w:pPr>
      <w:r>
        <w:rPr>
          <w:rFonts w:ascii="Segoe UI" w:hAnsi="Segoe UI" w:eastAsia="Microsoft YaHei"/>
          <w:b/>
          <w:i w:val="0"/>
          <w:color w:val="202725"/>
        </w:rPr>
        <w:t>4.</w:t>
      </w:r>
      <w:r>
        <w:rPr>
          <w:rFonts w:ascii="Segoe UI" w:hAnsi="Segoe UI" w:eastAsia="Microsoft YaHei"/>
          <w:b/>
          <w:i w:val="0"/>
          <w:color w:val="202725"/>
        </w:rPr>
        <w:t xml:space="preserve"> IncomeWidget.js</w:t>
      </w:r>
    </w:p>
    <w:p>
      <w:pPr>
        <w:widowControl/>
        <w:numPr>
          <w:ilvl w:val="0"/>
          <w:numId w:val="42"/>
        </w:numPr>
        <w:spacing w:before="0" w:after="120" w:line="300" w:lineRule="auto"/>
      </w:pPr>
      <w:r>
        <w:rPr>
          <w:rFonts w:ascii="Segoe UI" w:hAnsi="Segoe UI" w:eastAsia="Microsoft YaHei"/>
          <w:b w:val="0"/>
          <w:i w:val="0"/>
          <w:color w:val="202724"/>
          <w:sz w:val="22"/>
        </w:rPr>
        <w:t>用于 Scriptable 的 iPhone 桌面小组件脚本。</w:t>
      </w:r>
    </w:p>
    <w:p>
      <w:pPr>
        <w:widowControl/>
        <w:numPr>
          <w:ilvl w:val="0"/>
          <w:numId w:val="42"/>
        </w:numPr>
        <w:spacing w:before="0" w:after="120" w:line="300" w:lineRule="auto"/>
      </w:pPr>
      <w:r>
        <w:rPr>
          <w:rFonts w:ascii="Segoe UI" w:hAnsi="Segoe UI" w:eastAsia="Microsoft YaHei"/>
          <w:b w:val="0"/>
          <w:i w:val="0"/>
          <w:color w:val="202724"/>
          <w:sz w:val="22"/>
        </w:rPr>
        <w:t>按工作状态突出今日收入、今日目标或本月累计。保持原始脚本的读数大小、圆润字形、布局比例与更新时间位置；中号和大号仍为左表盘、右金额。</w:t>
      </w:r>
    </w:p>
    <w:p>
      <w:pPr>
        <w:widowControl/>
        <w:numPr>
          <w:ilvl w:val="0"/>
          <w:numId w:val="42"/>
        </w:numPr>
        <w:spacing w:before="0" w:after="120" w:line="300" w:lineRule="auto"/>
      </w:pPr>
      <w:r>
        <w:rPr>
          <w:rFonts w:ascii="Segoe UI" w:hAnsi="Segoe UI" w:eastAsia="Microsoft YaHei"/>
          <w:b w:val="0"/>
          <w:i w:val="0"/>
          <w:color w:val="202724"/>
          <w:sz w:val="22"/>
        </w:rPr>
        <w:t>标准文件名优先。没有标准文件时，才从同目录带编号的 Push 文件中查找最近修改的一份。设置交换只发生在脚本打开的内置网页中，不是与 Safari 自动同步。</w:t>
      </w:r>
    </w:p>
    <w:p>
      <w:bookmarkStart w:id="102" w:name="chapter_3"/>
      <w:bookmarkStart w:id="802" w:name="manual_section_3"/>
      <w:pPr>
        <w:pStyle w:val="Heading1"/>
        <w:keepNext/>
        <w:pBdr>
          <w:bottom w:val="single" w:sz="6" w:space="4" w:color="CDD3CF"/>
        </w:pBdr>
      </w:pPr>
      <w:r>
        <w:rPr>
          <w:rFonts w:ascii="Segoe UI" w:hAnsi="Segoe UI" w:eastAsia="Microsoft YaHei"/>
          <w:b/>
          <w:i w:val="0"/>
          <w:color w:val="202725"/>
        </w:rPr>
        <w:t>三</w:t>
      </w:r>
      <w:r>
        <w:rPr>
          <w:rFonts w:ascii="Segoe UI" w:hAnsi="Segoe UI" w:eastAsia="Microsoft YaHei"/>
          <w:b/>
          <w:i w:val="0"/>
          <w:color w:val="202725"/>
        </w:rPr>
        <w:t xml:space="preserve">  快速开始</w:t>
      </w:r>
      <w:bookmarkEnd w:id="102"/>
      <w:bookmarkEnd w:id="802"/>
    </w:p>
    <w:p>
      <w:pPr>
        <w:widowControl/>
        <w:spacing w:before="0" w:after="120" w:line="300" w:lineRule="auto"/>
        <w:ind w:left="540" w:hanging="271"/>
      </w:pPr>
      <w:r>
        <w:rPr>
          <w:rFonts w:ascii="Segoe UI" w:hAnsi="Segoe UI" w:eastAsia="Microsoft YaHei"/>
          <w:b/>
          <w:i w:val="0"/>
          <w:color w:val="9B6A2E"/>
          <w:sz w:val="22"/>
        </w:rPr>
        <w:t>1.</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打开 Income-per-sed-Push.html。</w:t>
      </w:r>
    </w:p>
    <w:p>
      <w:pPr>
        <w:widowControl/>
        <w:spacing w:before="0" w:after="120" w:line="300" w:lineRule="auto"/>
        <w:ind w:left="540" w:hanging="271"/>
      </w:pPr>
      <w:r>
        <w:rPr>
          <w:rFonts w:ascii="Segoe UI" w:hAnsi="Segoe UI" w:eastAsia="Microsoft YaHei"/>
          <w:b/>
          <w:i w:val="0"/>
          <w:color w:val="9B6A2E"/>
          <w:sz w:val="22"/>
        </w:rPr>
        <w:t>2.</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在顶部主题控件中选择“跟随系统、浅色或深色”；手机端点击主题图标循环切换。</w:t>
      </w:r>
    </w:p>
    <w:p>
      <w:pPr>
        <w:widowControl/>
        <w:spacing w:before="0" w:after="120" w:line="300" w:lineRule="auto"/>
        <w:ind w:left="540" w:hanging="271"/>
      </w:pPr>
      <w:r>
        <w:rPr>
          <w:rFonts w:ascii="Segoe UI" w:hAnsi="Segoe UI" w:eastAsia="Microsoft YaHei"/>
          <w:b/>
          <w:i w:val="0"/>
          <w:color w:val="9B6A2E"/>
          <w:sz w:val="22"/>
        </w:rPr>
        <w:t>3.</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点击“每小时收入”卡片，选择收入计算方式并填写金额。</w:t>
      </w:r>
    </w:p>
    <w:p>
      <w:pPr>
        <w:widowControl/>
        <w:spacing w:before="0" w:after="120" w:line="300" w:lineRule="auto"/>
        <w:ind w:left="540" w:hanging="271"/>
      </w:pPr>
      <w:r>
        <w:rPr>
          <w:rFonts w:ascii="Segoe UI" w:hAnsi="Segoe UI" w:eastAsia="Microsoft YaHei"/>
          <w:b/>
          <w:i w:val="0"/>
          <w:color w:val="9B6A2E"/>
          <w:sz w:val="22"/>
        </w:rPr>
        <w:t>4.</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点击“今日工作进度”卡片，设置上午、午休和下午时间。</w:t>
      </w:r>
    </w:p>
    <w:p>
      <w:pPr>
        <w:widowControl/>
        <w:spacing w:before="0" w:after="120" w:line="300" w:lineRule="auto"/>
        <w:ind w:left="540" w:hanging="271"/>
      </w:pPr>
      <w:r>
        <w:rPr>
          <w:rFonts w:ascii="Segoe UI" w:hAnsi="Segoe UI" w:eastAsia="Microsoft YaHei"/>
          <w:b/>
          <w:i w:val="0"/>
          <w:color w:val="9B6A2E"/>
          <w:sz w:val="22"/>
        </w:rPr>
        <w:t>5.</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保存后，今日收入、时薪、秒薪、月收入和工作进度会自动重算。</w:t>
      </w:r>
    </w:p>
    <w:p>
      <w:pPr>
        <w:widowControl/>
        <w:spacing w:before="0" w:after="120" w:line="300" w:lineRule="auto"/>
        <w:ind w:left="540" w:hanging="271"/>
      </w:pPr>
      <w:r>
        <w:rPr>
          <w:rFonts w:ascii="Segoe UI" w:hAnsi="Segoe UI" w:eastAsia="Microsoft YaHei"/>
          <w:b/>
          <w:i w:val="0"/>
          <w:color w:val="9B6A2E"/>
          <w:sz w:val="22"/>
        </w:rPr>
        <w:t>6.</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页面主题、收入设置和任务码表状态默认保存在当前浏览器。</w:t>
      </w:r>
    </w:p>
    <w:p>
      <w:pPr>
        <w:widowControl/>
        <w:spacing w:before="0" w:after="120" w:line="300" w:lineRule="auto"/>
        <w:ind w:left="540" w:hanging="271"/>
      </w:pPr>
      <w:r>
        <w:rPr>
          <w:rFonts w:ascii="Segoe UI" w:hAnsi="Segoe UI" w:eastAsia="Microsoft YaHei"/>
          <w:b w:val="0"/>
          <w:i w:val="0"/>
          <w:color w:val="202724"/>
          <w:sz w:val="22"/>
        </w:rPr>
        <w:t>7. 日历按每年手动替换内置数据的方式维护。本次不新增日历备份、云端更新或跨端日历同步。</w:t>
      </w:r>
    </w:p>
    <w:p>
      <w:pPr>
        <w:keepLines w:val="0"/>
        <w:widowControl/>
        <w:spacing w:before="0" w:after="120" w:line="300" w:lineRule="auto"/>
      </w:pPr>
      <w:r>
        <w:rPr>
          <w:rFonts w:ascii="Segoe UI" w:hAnsi="Segoe UI" w:eastAsia="Microsoft YaHei"/>
          <w:b w:val="0"/>
          <w:i w:val="0"/>
          <w:color w:val="202724"/>
          <w:sz w:val="22"/>
        </w:rPr>
        <w:t>8. 需要 iPhone 小组件时，按下方“小组件安装”完成 Scriptable 导入、设置和添加。</w:t>
      </w:r>
    </w:p>
    <w:p>
      <w:pPr>
        <w:keepLines w:val="0"/>
        <w:widowControl/>
        <w:spacing w:before="0" w:after="120" w:line="300" w:lineRule="auto"/>
      </w:pPr>
      <w:r>
        <w:rPr>
          <w:rFonts w:ascii="Segoe UI" w:hAnsi="Segoe UI" w:eastAsia="Microsoft YaHei"/>
          <w:b w:val="0"/>
          <w:i w:val="0"/>
          <w:color w:val="202724"/>
          <w:sz w:val="22"/>
        </w:rPr>
        <w:t>9. 同目录保留标准名 Income-per-sed-Push.html，避免旧标准文件优先于新的编号副本。</w:t>
      </w:r>
    </w:p>
    <w:p>
      <w:pPr>
        <w:pStyle w:val="Heading3"/>
        <w:keepNext/>
      </w:pPr>
      <w:r>
        <w:rPr>
          <w:rFonts w:ascii="Segoe UI" w:hAnsi="Segoe UI" w:eastAsia="Microsoft YaHei"/>
          <w:b/>
          <w:i w:val="0"/>
          <w:color w:val="202725"/>
        </w:rPr>
        <w:t>默认配置</w:t>
      </w:r>
    </w:p>
    <w:p>
      <w:pPr>
        <w:widowControl/>
        <w:numPr>
          <w:ilvl w:val="0"/>
          <w:numId w:val="42"/>
        </w:numPr>
        <w:spacing w:before="0" w:after="120" w:line="300" w:lineRule="auto"/>
      </w:pPr>
      <w:r>
        <w:rPr>
          <w:rFonts w:ascii="Segoe UI" w:hAnsi="Segoe UI" w:eastAsia="Microsoft YaHei"/>
          <w:b w:val="0"/>
          <w:i w:val="0"/>
          <w:color w:val="202724"/>
          <w:sz w:val="22"/>
        </w:rPr>
        <w:t>收入方式：固定月薪</w:t>
      </w:r>
    </w:p>
    <w:p>
      <w:pPr>
        <w:widowControl/>
        <w:numPr>
          <w:ilvl w:val="0"/>
          <w:numId w:val="42"/>
        </w:numPr>
        <w:spacing w:before="0" w:after="120" w:line="300" w:lineRule="auto"/>
      </w:pPr>
      <w:r>
        <w:rPr>
          <w:rFonts w:ascii="Segoe UI" w:hAnsi="Segoe UI" w:eastAsia="Microsoft YaHei"/>
          <w:b w:val="0"/>
          <w:i w:val="0"/>
          <w:color w:val="202724"/>
          <w:sz w:val="22"/>
        </w:rPr>
        <w:t>每月到手收入：¥7296.70</w:t>
      </w:r>
    </w:p>
    <w:p>
      <w:pPr>
        <w:widowControl/>
        <w:numPr>
          <w:ilvl w:val="0"/>
          <w:numId w:val="42"/>
        </w:numPr>
        <w:spacing w:before="0" w:after="120" w:line="300" w:lineRule="auto"/>
      </w:pPr>
      <w:r>
        <w:rPr>
          <w:rFonts w:ascii="Segoe UI" w:hAnsi="Segoe UI" w:eastAsia="Microsoft YaHei"/>
          <w:b w:val="0"/>
          <w:i w:val="0"/>
          <w:color w:val="202724"/>
          <w:sz w:val="22"/>
        </w:rPr>
        <w:t>全年工作日：260 天</w:t>
      </w:r>
    </w:p>
    <w:p>
      <w:pPr>
        <w:widowControl/>
        <w:numPr>
          <w:ilvl w:val="0"/>
          <w:numId w:val="42"/>
        </w:numPr>
        <w:spacing w:before="0" w:after="120" w:line="300" w:lineRule="auto"/>
      </w:pPr>
      <w:r>
        <w:rPr>
          <w:rFonts w:ascii="Segoe UI" w:hAnsi="Segoe UI" w:eastAsia="Microsoft YaHei"/>
          <w:b w:val="0"/>
          <w:i w:val="0"/>
          <w:color w:val="202724"/>
          <w:sz w:val="22"/>
        </w:rPr>
        <w:t>上午：09:00–11:30</w:t>
      </w:r>
    </w:p>
    <w:p>
      <w:pPr>
        <w:widowControl/>
        <w:numPr>
          <w:ilvl w:val="0"/>
          <w:numId w:val="42"/>
        </w:numPr>
        <w:spacing w:before="0" w:after="120" w:line="300" w:lineRule="auto"/>
      </w:pPr>
      <w:r>
        <w:rPr>
          <w:rFonts w:ascii="Segoe UI" w:hAnsi="Segoe UI" w:eastAsia="Microsoft YaHei"/>
          <w:b w:val="0"/>
          <w:i w:val="0"/>
          <w:color w:val="202724"/>
          <w:sz w:val="22"/>
        </w:rPr>
        <w:t>下午：13:30–17:30</w:t>
      </w:r>
    </w:p>
    <w:p>
      <w:pPr>
        <w:widowControl/>
        <w:numPr>
          <w:ilvl w:val="0"/>
          <w:numId w:val="42"/>
        </w:numPr>
        <w:spacing w:before="0" w:after="120" w:line="300" w:lineRule="auto"/>
      </w:pPr>
      <w:r>
        <w:rPr>
          <w:rFonts w:ascii="Segoe UI" w:hAnsi="Segoe UI" w:eastAsia="Microsoft YaHei"/>
          <w:b w:val="0"/>
          <w:i w:val="0"/>
          <w:color w:val="202724"/>
          <w:sz w:val="16"/>
        </w:rPr>
        <w:t>业务时区：</w:t>
      </w:r>
      <w:r>
        <w:rPr>
          <w:rFonts w:ascii="Consolas" w:hAnsi="Consolas" w:eastAsia="Microsoft YaHei"/>
          <w:b w:val="0"/>
          <w:i w:val="0"/>
          <w:color w:val="275247"/>
          <w:sz w:val="16"/>
        </w:rPr>
        <w:t>Asia/Shanghai</w:t>
      </w:r>
      <w:r>
        <w:rPr>
          <w:rFonts w:ascii="Segoe UI" w:hAnsi="Segoe UI" w:eastAsia="Microsoft YaHei"/>
          <w:b w:val="0"/>
          <w:i w:val="0"/>
          <w:color w:val="202724"/>
          <w:sz w:val="16"/>
        </w:rPr>
        <w:t>，北京时间</w:t>
      </w:r>
    </w:p>
    <w:p>
      <w:pPr>
        <w:pStyle w:val="Heading2"/>
        <w:keepNext/>
      </w:pPr>
      <w:r>
        <w:rPr>
          <w:color w:val="202725"/>
        </w:rPr>
        <w:t>小组件安装</w:t>
      </w:r>
    </w:p>
    <w:p>
      <w:pPr>
        <w:numPr>
          <w:ilvl w:val="0"/>
          <w:numId w:val="44"/>
        </w:numPr>
        <w:spacing w:line="300" w:lineRule="auto" w:after="120"/>
      </w:pPr>
      <w:r>
        <w:rPr>
          <w:sz w:val="22"/>
        </w:rPr>
        <w:t>在 iPhone 安装并打开 Scriptable。将 IncomeWidget.js 放入 iCloud Drive / Scriptable，并在 Scriptable 中确认能看到该脚本。</w:t>
      </w:r>
    </w:p>
    <w:p>
      <w:pPr>
        <w:numPr>
          <w:ilvl w:val="0"/>
          <w:numId w:val="44"/>
        </w:numPr>
        <w:spacing w:line="300" w:lineRule="auto" w:after="120"/>
      </w:pPr>
      <w:r>
        <w:rPr>
          <w:sz w:val="22"/>
        </w:rPr>
        <w:t>将配套 Income-per-sed-Push.html 放在同一目录，保留标准文件名。不要把 Develop 当作日常小组件入口。</w:t>
      </w:r>
    </w:p>
    <w:p>
      <w:pPr>
        <w:numPr>
          <w:ilvl w:val="0"/>
          <w:numId w:val="44"/>
        </w:numPr>
        <w:spacing w:line="300" w:lineRule="auto" w:after="120"/>
      </w:pPr>
      <w:r>
        <w:rPr>
          <w:sz w:val="22"/>
        </w:rPr>
        <w:t>运行 IncomeWidget，选择“修改收入与工作时间”，填写计算方式、金额和四个工作时间；保存后预览中号组件。</w:t>
      </w:r>
    </w:p>
    <w:p>
      <w:pPr>
        <w:numPr>
          <w:ilvl w:val="0"/>
          <w:numId w:val="44"/>
        </w:numPr>
        <w:spacing w:line="300" w:lineRule="auto" w:after="120"/>
      </w:pPr>
      <w:r>
        <w:rPr>
          <w:sz w:val="22"/>
        </w:rPr>
        <w:t>在 iPhone 主屏幕添加 Scriptable 小组件，选择需要的尺寸；编辑组件并将 Script 设置为 IncomeWidget。</w:t>
      </w:r>
    </w:p>
    <w:p>
      <w:pPr>
        <w:numPr>
          <w:ilvl w:val="0"/>
          <w:numId w:val="44"/>
        </w:numPr>
        <w:spacing w:line="300" w:lineRule="auto" w:after="120"/>
      </w:pPr>
      <w:r>
        <w:rPr>
          <w:sz w:val="22"/>
        </w:rPr>
        <w:t>核对组件的状态、主金额和已有的“截至”时间。时间表示数据生成时刻，不是每秒走动的时钟；具体显示位置保持各尺寸的原有设计。</w:t>
      </w:r>
    </w:p>
    <w:p>
      <w:pPr>
        <w:numPr>
          <w:ilvl w:val="0"/>
          <w:numId w:val="44"/>
        </w:numPr>
        <w:spacing w:line="300" w:lineRule="auto" w:after="120"/>
      </w:pPr>
      <w:r>
        <w:rPr>
          <w:sz w:val="22"/>
        </w:rPr>
        <w:t>点击组件打开配套网页。通过这个内置网页修改收入或工作时间后，关闭网页返回 Scriptable，脚本才会读回配置。</w:t>
      </w:r>
    </w:p>
    <w:p>
      <w:pPr>
        <w:pStyle w:val="Heading2"/>
        <w:keepNext/>
      </w:pPr>
      <w:r>
        <w:rPr>
          <w:color w:val="202725"/>
        </w:rPr>
        <w:t>小组件读数与排版</w:t>
      </w:r>
    </w:p>
    <w:p>
      <w:pPr>
        <w:spacing w:line="300" w:lineRule="auto" w:after="120"/>
      </w:pPr>
      <w:r>
        <w:rPr>
          <w:sz w:val="22"/>
        </w:rPr>
        <w:t>上班前显示今日目标；工作中显示今日收入；午休显示上午已收入；下班后显示今日最终收入；休息日显示本月累计。中号与大号表盘表示当天进度，休息日的表盘为 0%，不要将它误读为本月进度。</w:t>
      </w:r>
    </w:p>
    <w:p>
      <w:pPr>
        <w:spacing w:line="300" w:lineRule="auto" w:after="120"/>
      </w:pPr>
      <w:r>
        <w:rPr>
          <w:sz w:val="22"/>
        </w:rPr>
        <w:t>主金额保持原始半粗圆角数字、字号和缩放下限；辅助数字、表盘尺寸和各尺寸组件的排列方式均不改。仍由原有显示位置决定使用完整金额还是紧凑金额，不新增按宽度切换的排版逻辑。</w:t>
      </w:r>
    </w:p>
    <w:p>
      <w:pPr>
        <w:spacing w:line="300" w:lineRule="auto" w:after="120"/>
      </w:pPr>
      <w:r>
        <w:rPr>
          <w:sz w:val="22"/>
        </w:rPr>
        <w:t>完整金额保持两位小数；每秒速率保持四位小数，例如 ¥0.0148 / 秒。千位逗号只用于整数部分，不会插入小数。</w:t>
      </w:r>
    </w:p>
    <w:p>
      <w:pPr>
        <w:spacing w:line="300" w:lineRule="auto" w:after="120"/>
      </w:pPr>
      <w:r>
        <w:rPr>
          <w:sz w:val="22"/>
        </w:rPr>
        <w:t>完整读数与缩写统一使用十进制四舍五入，正负值对称；舍入后为零时不保留负号。紧凑金额小于 1,000 元保留两位小数，千元区间显示整数；“万／亿”最多保留一位小数，去掉末尾 .0。</w:t>
      </w:r>
    </w:p>
    <w:p>
      <w:pPr>
        <w:spacing w:line="300" w:lineRule="auto" w:after="120"/>
      </w:pPr>
      <w:r>
        <w:rPr>
          <w:sz w:val="22"/>
        </w:rPr>
        <w:t>进位以舍入结果为准：9,999.5 元紧凑显示为 ¥1万，99,999,500 元显示为 ¥1亿；99,995,000 元仍显示为 ¥9,999.5万，不提前跨单位。仅改变显示文字，不改变收入计算的原始数值。</w:t>
      </w:r>
    </w:p>
    <w:p>
      <w:pPr>
        <w:keepNext/>
        <w:ind w:left="0" w:right="0" w:firstLine="0"/>
      </w:pPr>
      <w:r/>
      <w:r>
        <w:drawing>
          <wp:inline xmlns:a="http://schemas.openxmlformats.org/drawingml/2006/main" xmlns:pic="http://schemas.openxmlformats.org/drawingml/2006/picture">
            <wp:extent cx="2697480" cy="1270849"/>
            <wp:docPr id="1" name="Picture 1"/>
            <wp:cNvGraphicFramePr>
              <a:graphicFrameLocks noChangeAspect="1"/>
            </wp:cNvGraphicFramePr>
            <a:graphic>
              <a:graphicData uri="http://schemas.openxmlformats.org/drawingml/2006/picture">
                <pic:pic>
                  <pic:nvPicPr>
                    <pic:cNvPr id="0" name="medium-light.png"/>
                    <pic:cNvPicPr/>
                  </pic:nvPicPr>
                  <pic:blipFill>
                    <a:blip r:embed="rId22"/>
                    <a:stretch>
                      <a:fillRect/>
                    </a:stretch>
                  </pic:blipFill>
                  <pic:spPr>
                    <a:xfrm>
                      <a:off x="0" y="0"/>
                      <a:ext cx="2697480" cy="1270849"/>
                    </a:xfrm>
                    <a:prstGeom prst="rect"/>
                  </pic:spPr>
                </pic:pic>
              </a:graphicData>
            </a:graphic>
          </wp:inline>
        </w:drawing>
      </w:r>
      <w:r>
        <w:t xml:space="preserve"> </w:t>
        <w:drawing>
          <wp:inline xmlns:a="http://schemas.openxmlformats.org/drawingml/2006/main" xmlns:pic="http://schemas.openxmlformats.org/drawingml/2006/picture">
            <wp:extent cx="2697480" cy="1270849"/>
            <wp:docPr id="2" name="Picture 2"/>
            <wp:cNvGraphicFramePr>
              <a:graphicFrameLocks noChangeAspect="1"/>
            </wp:cNvGraphicFramePr>
            <a:graphic>
              <a:graphicData uri="http://schemas.openxmlformats.org/drawingml/2006/picture">
                <pic:pic>
                  <pic:nvPicPr>
                    <pic:cNvPr id="0" name="medium-dark.png"/>
                    <pic:cNvPicPr/>
                  </pic:nvPicPr>
                  <pic:blipFill>
                    <a:blip r:embed="rId23"/>
                    <a:stretch>
                      <a:fillRect/>
                    </a:stretch>
                  </pic:blipFill>
                  <pic:spPr>
                    <a:xfrm>
                      <a:off x="0" y="0"/>
                      <a:ext cx="2697480" cy="1270849"/>
                    </a:xfrm>
                    <a:prstGeom prst="rect"/>
                  </pic:spPr>
                </pic:pic>
              </a:graphicData>
            </a:graphic>
          </wp:inline>
        </w:drawing>
      </w:r>
    </w:p>
    <w:p>
      <w:pPr>
        <w:spacing w:after="120" w:line="300" w:lineRule="auto"/>
      </w:pPr>
      <w:r>
        <w:rPr>
          <w:sz w:val="22"/>
        </w:rPr>
        <w:t>中号浅色 / 深色排版模拟：已按当前 IncomeWidget.js 2.5.1 的中号组件结构、动态配色、82px 表盘、34pt 主金额和页脚信息重新核对；这是桌面排版模拟，不是真实 iPhone / WidgetKit 截图。</w:t>
      </w:r>
    </w:p>
    <w:p>
      <w:pPr>
        <w:pStyle w:val="Heading2"/>
        <w:keepNext/>
      </w:pPr>
      <w:r>
        <w:rPr>
          <w:color w:val="202725"/>
        </w:rPr>
        <w:t>刷新与设置交换的边界</w:t>
      </w:r>
    </w:p>
    <w:p>
      <w:pPr>
        <w:spacing w:line="300" w:lineRule="auto" w:after="120"/>
      </w:pPr>
      <w:r>
        <w:rPr>
          <w:sz w:val="22"/>
        </w:rPr>
        <w:t>小组件是系统调度的快照，不是桌面 HTML 的秒级动画。工作中脚本期望约 1 分钟后刷新；待开始或午休约 3 分钟，休息或结束约 12 分钟，临近时间节点会适当提前。iOS 仍可延后刷新，不承诺固定间隔。</w:t>
      </w:r>
    </w:p>
    <w:p>
      <w:pPr>
        <w:spacing w:line="300" w:lineRule="auto" w:after="120"/>
      </w:pPr>
      <w:r>
        <w:rPr>
          <w:sz w:val="22"/>
        </w:rPr>
        <w:t>本次没有改设置交换规则。脚本打开网页时，先将脚本中的收入和工作时间写入内置网页；关闭网页后再读回。这不是账号同步，也不包括网页任务码表、主题或自定义日历。独立 Safari、Edge 与桌面文件各自保存设置。</w:t>
      </w:r>
    </w:p>
    <w:p>
      <w:pPr>
        <w:spacing w:line="300" w:lineRule="auto" w:after="120"/>
      </w:pPr>
      <w:r>
        <w:rPr>
          <w:sz w:val="22"/>
        </w:rPr>
        <w:t>Scriptable 官方参考：https://docs.scriptable.app/listwidget/ （刷新调度）；https://docs.scriptable.app/font/ （原生字重）；https://docs.scriptable.app/widgetstack/ （固定布局区域）。</w:t>
      </w:r>
    </w:p>
    <w:p>
      <w:bookmarkStart w:id="103" w:name="chapter_4"/>
      <w:bookmarkStart w:id="803" w:name="manual_section_4"/>
      <w:pPr>
        <w:pStyle w:val="Heading1"/>
        <w:keepNext/>
        <w:pBdr>
          <w:bottom w:val="single" w:sz="6" w:space="4" w:color="CDD3CF"/>
        </w:pBdr>
      </w:pPr>
      <w:r>
        <w:rPr>
          <w:rFonts w:ascii="Segoe UI" w:hAnsi="Segoe UI" w:eastAsia="Microsoft YaHei"/>
          <w:b/>
          <w:i w:val="0"/>
          <w:color w:val="202725"/>
        </w:rPr>
        <w:t>四</w:t>
      </w:r>
      <w:r>
        <w:rPr>
          <w:rFonts w:ascii="Segoe UI" w:hAnsi="Segoe UI" w:eastAsia="Microsoft YaHei"/>
          <w:b/>
          <w:i w:val="0"/>
          <w:color w:val="202725"/>
        </w:rPr>
        <w:t xml:space="preserve">  页面区域说明</w:t>
      </w:r>
      <w:bookmarkEnd w:id="103"/>
      <w:bookmarkEnd w:id="803"/>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顶部状态栏</w:t>
      </w:r>
    </w:p>
    <w:p>
      <w:pPr>
        <w:keepLines w:val="0"/>
        <w:widowControl/>
        <w:spacing w:before="0" w:after="120" w:line="300" w:lineRule="auto"/>
      </w:pPr>
      <w:r>
        <w:rPr>
          <w:rFonts w:ascii="Segoe UI" w:hAnsi="Segoe UI" w:eastAsia="Microsoft YaHei"/>
          <w:b w:val="0"/>
          <w:i w:val="0"/>
          <w:color w:val="202724"/>
          <w:sz w:val="22"/>
        </w:rPr>
        <w:t>使用一条紧凑的系统状态条显示当前工作状态、页面主题、北京时间、回溯入口和实时状态。桌面端保持单行；620px 以下改为明确的两行结构，上行显示工作状态和主题，下行显示时间、快速回溯与实时入口。</w:t>
      </w:r>
    </w:p>
    <w:p>
      <w:pPr>
        <w:pStyle w:val="Heading3"/>
        <w:keepNext/>
      </w:pPr>
      <w:r>
        <w:rPr>
          <w:rFonts w:ascii="Segoe UI" w:hAnsi="Segoe UI" w:eastAsia="Microsoft YaHei"/>
          <w:b/>
          <w:i w:val="0"/>
          <w:color w:val="202725"/>
        </w:rPr>
        <w:t>工作状态包括</w:t>
      </w:r>
    </w:p>
    <w:p>
      <w:pPr>
        <w:widowControl/>
        <w:numPr>
          <w:ilvl w:val="0"/>
          <w:numId w:val="42"/>
        </w:numPr>
        <w:spacing w:before="0" w:after="120" w:line="300" w:lineRule="auto"/>
      </w:pPr>
      <w:r>
        <w:rPr>
          <w:rFonts w:ascii="Segoe UI" w:hAnsi="Segoe UI" w:eastAsia="Microsoft YaHei"/>
          <w:b w:val="0"/>
          <w:i w:val="0"/>
          <w:color w:val="202724"/>
          <w:sz w:val="22"/>
        </w:rPr>
        <w:t>未开始</w:t>
      </w:r>
    </w:p>
    <w:p>
      <w:pPr>
        <w:widowControl/>
        <w:numPr>
          <w:ilvl w:val="0"/>
          <w:numId w:val="42"/>
        </w:numPr>
        <w:spacing w:before="0" w:after="120" w:line="300" w:lineRule="auto"/>
      </w:pPr>
      <w:r>
        <w:rPr>
          <w:rFonts w:ascii="Segoe UI" w:hAnsi="Segoe UI" w:eastAsia="Microsoft YaHei"/>
          <w:b w:val="0"/>
          <w:i w:val="0"/>
          <w:color w:val="202724"/>
          <w:sz w:val="22"/>
        </w:rPr>
        <w:t>工作中</w:t>
      </w:r>
    </w:p>
    <w:p>
      <w:pPr>
        <w:widowControl/>
        <w:numPr>
          <w:ilvl w:val="0"/>
          <w:numId w:val="42"/>
        </w:numPr>
        <w:spacing w:before="0" w:after="120" w:line="300" w:lineRule="auto"/>
      </w:pPr>
      <w:r>
        <w:rPr>
          <w:rFonts w:ascii="Segoe UI" w:hAnsi="Segoe UI" w:eastAsia="Microsoft YaHei"/>
          <w:b w:val="0"/>
          <w:i w:val="0"/>
          <w:color w:val="202724"/>
          <w:sz w:val="22"/>
        </w:rPr>
        <w:t>午休</w:t>
      </w:r>
    </w:p>
    <w:p>
      <w:pPr>
        <w:widowControl/>
        <w:numPr>
          <w:ilvl w:val="0"/>
          <w:numId w:val="42"/>
        </w:numPr>
        <w:spacing w:before="0" w:after="120" w:line="300" w:lineRule="auto"/>
      </w:pPr>
      <w:r>
        <w:rPr>
          <w:rFonts w:ascii="Segoe UI" w:hAnsi="Segoe UI" w:eastAsia="Microsoft YaHei"/>
          <w:b w:val="0"/>
          <w:i w:val="0"/>
          <w:color w:val="202724"/>
          <w:sz w:val="22"/>
        </w:rPr>
        <w:t>今日结束</w:t>
      </w:r>
    </w:p>
    <w:p>
      <w:pPr>
        <w:widowControl/>
        <w:numPr>
          <w:ilvl w:val="0"/>
          <w:numId w:val="42"/>
        </w:numPr>
        <w:spacing w:before="0" w:after="120" w:line="300" w:lineRule="auto"/>
      </w:pPr>
      <w:r>
        <w:rPr>
          <w:rFonts w:ascii="Segoe UI" w:hAnsi="Segoe UI" w:eastAsia="Microsoft YaHei"/>
          <w:b w:val="0"/>
          <w:i w:val="0"/>
          <w:color w:val="202724"/>
          <w:sz w:val="22"/>
        </w:rPr>
        <w:t>今日休息</w:t>
      </w:r>
    </w:p>
    <w:p>
      <w:pPr>
        <w:keepLines w:val="0"/>
        <w:widowControl/>
        <w:spacing w:before="0" w:after="120" w:line="300" w:lineRule="auto"/>
      </w:pPr>
      <w:r>
        <w:rPr>
          <w:sz w:val="22"/>
        </w:rPr>
        <w:t>桌面端主题控件提供“跟随系统、浅色、深色”三个图标；手机端折叠为单个循环按钮。选择结果写入当前浏览器，刷新后继续生效。浅色切换到深色时，页面材质由左上向右下平滑揭示；深色切换到浅色时方向相反。切换只作用于背景、卡片和文字材质，主表盘尺寸、指针长度、数字滚轮与任务码表运动状态保持连续。</w:t>
      </w:r>
    </w:p>
    <w:p>
      <w:pPr>
        <w:keepLines w:val="0"/>
        <w:widowControl/>
        <w:spacing w:before="0" w:after="120" w:line="300" w:lineRule="auto"/>
      </w:pPr>
      <w:r>
        <w:rPr>
          <w:rFonts w:ascii="Segoe UI" w:hAnsi="Segoe UI" w:eastAsia="Microsoft YaHei"/>
          <w:b w:val="0"/>
          <w:i w:val="0"/>
          <w:color w:val="202724"/>
          <w:sz w:val="22"/>
        </w:rPr>
        <w:t>时间读数同时也是历史回溯和历史播放控制器。状态、主题、时间和回溯操作共享同一系统条，避免多个胶囊控件造成视觉零碎。</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今日实时收入主卡</w:t>
      </w:r>
    </w:p>
    <w:p>
      <w:pPr>
        <w:pStyle w:val="Heading3"/>
        <w:keepNext/>
      </w:pPr>
      <w:r>
        <w:rPr>
          <w:rFonts w:ascii="Segoe UI" w:hAnsi="Segoe UI" w:eastAsia="Microsoft YaHei"/>
          <w:b/>
          <w:i w:val="0"/>
          <w:color w:val="202725"/>
        </w:rPr>
        <w:t>主卡由三个区域组成</w:t>
      </w:r>
    </w:p>
    <w:p>
      <w:pPr>
        <w:widowControl/>
        <w:numPr>
          <w:ilvl w:val="0"/>
          <w:numId w:val="42"/>
        </w:numPr>
        <w:spacing w:before="0" w:after="120" w:line="300" w:lineRule="auto"/>
      </w:pPr>
      <w:r>
        <w:rPr>
          <w:rFonts w:ascii="Segoe UI" w:hAnsi="Segoe UI" w:eastAsia="Microsoft YaHei"/>
          <w:b w:val="0"/>
          <w:i w:val="0"/>
          <w:color w:val="202724"/>
          <w:sz w:val="22"/>
        </w:rPr>
        <w:t>主机械表盘</w:t>
      </w:r>
    </w:p>
    <w:p>
      <w:pPr>
        <w:widowControl/>
        <w:numPr>
          <w:ilvl w:val="0"/>
          <w:numId w:val="42"/>
        </w:numPr>
        <w:spacing w:before="0" w:after="120" w:line="300" w:lineRule="auto"/>
      </w:pPr>
      <w:r>
        <w:rPr>
          <w:rFonts w:ascii="Segoe UI" w:hAnsi="Segoe UI" w:eastAsia="Microsoft YaHei"/>
          <w:b w:val="0"/>
          <w:i w:val="0"/>
          <w:color w:val="202724"/>
          <w:sz w:val="22"/>
        </w:rPr>
        <w:t>今日收入数字滚轮</w:t>
      </w:r>
    </w:p>
    <w:p>
      <w:pPr>
        <w:widowControl/>
        <w:numPr>
          <w:ilvl w:val="0"/>
          <w:numId w:val="42"/>
        </w:numPr>
        <w:spacing w:before="0" w:after="120" w:line="300" w:lineRule="auto"/>
      </w:pPr>
      <w:r>
        <w:rPr>
          <w:rFonts w:ascii="Segoe UI" w:hAnsi="Segoe UI" w:eastAsia="Microsoft YaHei"/>
          <w:b w:val="0"/>
          <w:i w:val="0"/>
          <w:color w:val="202724"/>
          <w:sz w:val="22"/>
        </w:rPr>
        <w:t>任务计价码表</w:t>
      </w:r>
    </w:p>
    <w:p>
      <w:pPr>
        <w:keepLines w:val="0"/>
        <w:widowControl/>
        <w:spacing w:before="0" w:after="120" w:line="300" w:lineRule="auto"/>
      </w:pPr>
      <w:r>
        <w:rPr>
          <w:rFonts w:ascii="Segoe UI" w:hAnsi="Segoe UI" w:eastAsia="Microsoft YaHei"/>
          <w:b w:val="0"/>
          <w:i w:val="0"/>
          <w:color w:val="202724"/>
          <w:sz w:val="22"/>
        </w:rPr>
        <w:t>主卡是页面的一级视觉和数据焦点。</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今日已工作</w:t>
      </w:r>
    </w:p>
    <w:p>
      <w:pPr>
        <w:keepLines w:val="0"/>
        <w:widowControl/>
        <w:spacing w:before="0" w:after="120" w:line="300" w:lineRule="auto"/>
      </w:pPr>
      <w:r>
        <w:rPr>
          <w:rFonts w:ascii="Segoe UI" w:hAnsi="Segoe UI" w:eastAsia="Microsoft YaHei"/>
          <w:b w:val="0"/>
          <w:i w:val="0"/>
          <w:color w:val="202724"/>
          <w:sz w:val="22"/>
        </w:rPr>
        <w:t>显示当天已经计入收入的有效工作时间。数字保持原来的字号，时、分、秒单位采用较轻字重与较小字号，便于快速辨认读数。</w:t>
      </w:r>
    </w:p>
    <w:p>
      <w:pPr>
        <w:widowControl/>
        <w:numPr>
          <w:ilvl w:val="0"/>
          <w:numId w:val="42"/>
        </w:numPr>
        <w:spacing w:before="0" w:after="120" w:line="300" w:lineRule="auto"/>
      </w:pPr>
      <w:r>
        <w:rPr>
          <w:rFonts w:ascii="Segoe UI" w:hAnsi="Segoe UI" w:eastAsia="Microsoft YaHei"/>
          <w:b w:val="0"/>
          <w:i w:val="0"/>
          <w:color w:val="202724"/>
          <w:sz w:val="22"/>
        </w:rPr>
        <w:t>只累计上午和下午工作区间。</w:t>
      </w:r>
    </w:p>
    <w:p>
      <w:pPr>
        <w:widowControl/>
        <w:numPr>
          <w:ilvl w:val="0"/>
          <w:numId w:val="42"/>
        </w:numPr>
        <w:spacing w:before="0" w:after="120" w:line="300" w:lineRule="auto"/>
      </w:pPr>
      <w:r>
        <w:rPr>
          <w:rFonts w:ascii="Segoe UI" w:hAnsi="Segoe UI" w:eastAsia="Microsoft YaHei"/>
          <w:b w:val="0"/>
          <w:i w:val="0"/>
          <w:color w:val="202724"/>
          <w:sz w:val="22"/>
        </w:rPr>
        <w:t>午休、上班前、下班后和休息日不增加工作时间。</w:t>
      </w:r>
    </w:p>
    <w:p>
      <w:pPr>
        <w:pStyle w:val="Heading2"/>
        <w:keepNext/>
      </w:pPr>
      <w:r>
        <w:rPr>
          <w:rFonts w:ascii="Segoe UI" w:hAnsi="Segoe UI" w:eastAsia="Microsoft YaHei"/>
          <w:b/>
          <w:i w:val="0"/>
          <w:color w:val="202725"/>
        </w:rPr>
        <w:t>4.</w:t>
      </w:r>
      <w:r>
        <w:rPr>
          <w:rFonts w:ascii="Segoe UI" w:hAnsi="Segoe UI" w:eastAsia="Microsoft YaHei"/>
          <w:b/>
          <w:i w:val="0"/>
          <w:color w:val="202725"/>
        </w:rPr>
        <w:t xml:space="preserve"> 每小时收入</w:t>
      </w:r>
    </w:p>
    <w:p>
      <w:pPr>
        <w:pStyle w:val="Heading3"/>
        <w:keepNext/>
      </w:pPr>
      <w:r>
        <w:rPr>
          <w:rFonts w:ascii="Segoe UI" w:hAnsi="Segoe UI" w:eastAsia="Microsoft YaHei"/>
          <w:b/>
          <w:i w:val="0"/>
          <w:color w:val="202725"/>
        </w:rPr>
        <w:t>显示当前计算口径下的</w:t>
      </w:r>
    </w:p>
    <w:p>
      <w:pPr>
        <w:widowControl/>
        <w:numPr>
          <w:ilvl w:val="0"/>
          <w:numId w:val="42"/>
        </w:numPr>
        <w:spacing w:before="0" w:after="120" w:line="300" w:lineRule="auto"/>
      </w:pPr>
      <w:r>
        <w:rPr>
          <w:rFonts w:ascii="Segoe UI" w:hAnsi="Segoe UI" w:eastAsia="Microsoft YaHei"/>
          <w:b w:val="0"/>
          <w:i w:val="0"/>
          <w:color w:val="202724"/>
          <w:sz w:val="22"/>
        </w:rPr>
        <w:t>每小时收入</w:t>
      </w:r>
    </w:p>
    <w:p>
      <w:pPr>
        <w:widowControl/>
        <w:numPr>
          <w:ilvl w:val="0"/>
          <w:numId w:val="42"/>
        </w:numPr>
        <w:spacing w:before="0" w:after="120" w:line="300" w:lineRule="auto"/>
      </w:pPr>
      <w:r>
        <w:rPr>
          <w:rFonts w:ascii="Segoe UI" w:hAnsi="Segoe UI" w:eastAsia="Microsoft YaHei"/>
          <w:b w:val="0"/>
          <w:i w:val="0"/>
          <w:color w:val="202724"/>
          <w:sz w:val="22"/>
        </w:rPr>
        <w:t>日均收入</w:t>
      </w:r>
    </w:p>
    <w:p>
      <w:pPr>
        <w:widowControl/>
        <w:numPr>
          <w:ilvl w:val="0"/>
          <w:numId w:val="42"/>
        </w:numPr>
        <w:spacing w:before="0" w:after="120" w:line="300" w:lineRule="auto"/>
      </w:pPr>
      <w:r>
        <w:rPr>
          <w:rFonts w:ascii="Segoe UI" w:hAnsi="Segoe UI" w:eastAsia="Microsoft YaHei"/>
          <w:b w:val="0"/>
          <w:i w:val="0"/>
          <w:color w:val="202724"/>
          <w:sz w:val="22"/>
        </w:rPr>
        <w:t>当前收入计算方式</w:t>
      </w:r>
    </w:p>
    <w:p>
      <w:pPr>
        <w:keepLines w:val="0"/>
        <w:widowControl/>
        <w:spacing w:before="0" w:after="120" w:line="300" w:lineRule="auto"/>
      </w:pPr>
      <w:r>
        <w:rPr>
          <w:rFonts w:ascii="Segoe UI" w:hAnsi="Segoe UI" w:eastAsia="Microsoft YaHei"/>
          <w:b w:val="0"/>
          <w:i w:val="0"/>
          <w:color w:val="202724"/>
          <w:sz w:val="22"/>
        </w:rPr>
        <w:t>点击卡片打开收入设置。</w:t>
      </w:r>
    </w:p>
    <w:p>
      <w:pPr>
        <w:pStyle w:val="Heading2"/>
        <w:keepNext/>
      </w:pPr>
      <w:r>
        <w:rPr>
          <w:rFonts w:ascii="Segoe UI" w:hAnsi="Segoe UI" w:eastAsia="Microsoft YaHei"/>
          <w:b/>
          <w:i w:val="0"/>
          <w:color w:val="202725"/>
        </w:rPr>
        <w:t>5.</w:t>
      </w:r>
      <w:r>
        <w:rPr>
          <w:rFonts w:ascii="Segoe UI" w:hAnsi="Segoe UI" w:eastAsia="Microsoft YaHei"/>
          <w:b/>
          <w:i w:val="0"/>
          <w:color w:val="202725"/>
        </w:rPr>
        <w:t xml:space="preserve"> 今日工作进度</w:t>
      </w:r>
    </w:p>
    <w:p>
      <w:pPr>
        <w:pStyle w:val="Heading3"/>
        <w:keepNext/>
      </w:pPr>
      <w:r>
        <w:rPr>
          <w:rFonts w:ascii="Segoe UI" w:hAnsi="Segoe UI" w:eastAsia="Microsoft YaHei"/>
          <w:b/>
          <w:i w:val="0"/>
          <w:color w:val="202725"/>
        </w:rPr>
        <w:t>显示</w:t>
      </w:r>
    </w:p>
    <w:p>
      <w:pPr>
        <w:widowControl/>
        <w:numPr>
          <w:ilvl w:val="0"/>
          <w:numId w:val="42"/>
        </w:numPr>
        <w:spacing w:before="0" w:after="120" w:line="300" w:lineRule="auto"/>
      </w:pPr>
      <w:r>
        <w:rPr>
          <w:rFonts w:ascii="Segoe UI" w:hAnsi="Segoe UI" w:eastAsia="Microsoft YaHei"/>
          <w:b w:val="0"/>
          <w:i w:val="0"/>
          <w:color w:val="202724"/>
          <w:sz w:val="22"/>
        </w:rPr>
        <w:t>当前阶段</w:t>
      </w:r>
    </w:p>
    <w:p>
      <w:pPr>
        <w:widowControl/>
        <w:numPr>
          <w:ilvl w:val="0"/>
          <w:numId w:val="42"/>
        </w:numPr>
        <w:spacing w:before="0" w:after="120" w:line="300" w:lineRule="auto"/>
      </w:pPr>
      <w:r>
        <w:rPr>
          <w:rFonts w:ascii="Segoe UI" w:hAnsi="Segoe UI" w:eastAsia="Microsoft YaHei"/>
          <w:b w:val="0"/>
          <w:i w:val="0"/>
          <w:color w:val="202724"/>
          <w:sz w:val="22"/>
        </w:rPr>
        <w:t>剩余有效工作时间</w:t>
      </w:r>
    </w:p>
    <w:p>
      <w:pPr>
        <w:widowControl/>
        <w:numPr>
          <w:ilvl w:val="0"/>
          <w:numId w:val="42"/>
        </w:numPr>
        <w:spacing w:before="0" w:after="120" w:line="300" w:lineRule="auto"/>
      </w:pPr>
      <w:r>
        <w:rPr>
          <w:rFonts w:ascii="Segoe UI" w:hAnsi="Segoe UI" w:eastAsia="Microsoft YaHei"/>
          <w:b w:val="0"/>
          <w:i w:val="0"/>
          <w:color w:val="202724"/>
          <w:sz w:val="22"/>
        </w:rPr>
        <w:t>今日完成百分比</w:t>
      </w:r>
    </w:p>
    <w:p>
      <w:pPr>
        <w:widowControl/>
        <w:numPr>
          <w:ilvl w:val="0"/>
          <w:numId w:val="42"/>
        </w:numPr>
        <w:spacing w:before="0" w:after="120" w:line="300" w:lineRule="auto"/>
      </w:pPr>
      <w:r>
        <w:rPr>
          <w:rFonts w:ascii="Segoe UI" w:hAnsi="Segoe UI" w:eastAsia="Microsoft YaHei"/>
          <w:b w:val="0"/>
          <w:i w:val="0"/>
          <w:color w:val="202724"/>
          <w:sz w:val="22"/>
        </w:rPr>
        <w:t>上午、午休和下午时间轴</w:t>
      </w:r>
    </w:p>
    <w:p>
      <w:pPr>
        <w:keepLines w:val="0"/>
        <w:widowControl/>
        <w:spacing w:before="0" w:after="120" w:line="300" w:lineRule="auto"/>
      </w:pPr>
      <w:r>
        <w:rPr>
          <w:sz w:val="22"/>
        </w:rPr>
        <w:t>右上角以“剩余时间”为主读数、百分比为辅助信息。两行使用固定区域；上午和下午仍是两段轨道，进度由共同时间状态连续计算。R44 的轨道刻度按实际工时重新校准：每 15 分钟为小刻度、每 1 小时为主刻度，修改工作时间后上午／下午轨道比例与刻度间距同步重算。</w:t>
      </w:r>
    </w:p>
    <w:p>
      <w:pPr>
        <w:keepLines w:val="0"/>
        <w:widowControl/>
        <w:spacing w:before="0" w:after="120" w:line="300" w:lineRule="auto"/>
      </w:pPr>
      <w:r>
        <w:rPr>
          <w:rFonts w:ascii="Segoe UI" w:hAnsi="Segoe UI" w:eastAsia="Microsoft YaHei"/>
          <w:b w:val="0"/>
          <w:i w:val="0"/>
          <w:color w:val="202724"/>
          <w:sz w:val="22"/>
        </w:rPr>
        <w:t>点击卡片打开工作时间设置。</w:t>
      </w:r>
    </w:p>
    <w:p>
      <w:pPr>
        <w:pStyle w:val="Heading2"/>
        <w:keepNext/>
      </w:pPr>
      <w:r>
        <w:rPr>
          <w:rFonts w:ascii="Segoe UI" w:hAnsi="Segoe UI" w:eastAsia="Microsoft YaHei"/>
          <w:b/>
          <w:i w:val="0"/>
          <w:color w:val="202725"/>
        </w:rPr>
        <w:t>6.</w:t>
      </w:r>
      <w:r>
        <w:rPr>
          <w:rFonts w:ascii="Segoe UI" w:hAnsi="Segoe UI" w:eastAsia="Microsoft YaHei"/>
          <w:b/>
          <w:i w:val="0"/>
          <w:color w:val="202725"/>
        </w:rPr>
        <w:t xml:space="preserve"> 本月累计收入</w:t>
      </w:r>
    </w:p>
    <w:p>
      <w:pPr>
        <w:pStyle w:val="Heading3"/>
        <w:keepNext/>
      </w:pPr>
      <w:r>
        <w:rPr>
          <w:rFonts w:ascii="Segoe UI" w:hAnsi="Segoe UI" w:eastAsia="Microsoft YaHei"/>
          <w:b/>
          <w:i w:val="0"/>
          <w:color w:val="202725"/>
        </w:rPr>
        <w:t>显示</w:t>
      </w:r>
    </w:p>
    <w:p>
      <w:pPr>
        <w:widowControl/>
        <w:numPr>
          <w:ilvl w:val="0"/>
          <w:numId w:val="42"/>
        </w:numPr>
        <w:spacing w:before="0" w:after="120" w:line="300" w:lineRule="auto"/>
      </w:pPr>
      <w:r>
        <w:rPr>
          <w:rFonts w:ascii="Segoe UI" w:hAnsi="Segoe UI" w:eastAsia="Microsoft YaHei"/>
          <w:b w:val="0"/>
          <w:i w:val="0"/>
          <w:color w:val="202724"/>
          <w:sz w:val="22"/>
        </w:rPr>
        <w:t>本月截至当前时刻的累计收入</w:t>
      </w:r>
    </w:p>
    <w:p>
      <w:pPr>
        <w:widowControl/>
        <w:numPr>
          <w:ilvl w:val="0"/>
          <w:numId w:val="42"/>
        </w:numPr>
        <w:spacing w:before="0" w:after="120" w:line="300" w:lineRule="auto"/>
      </w:pPr>
      <w:r>
        <w:rPr>
          <w:rFonts w:ascii="Segoe UI" w:hAnsi="Segoe UI" w:eastAsia="Microsoft YaHei"/>
          <w:b w:val="0"/>
          <w:i w:val="0"/>
          <w:color w:val="202724"/>
          <w:sz w:val="22"/>
        </w:rPr>
        <w:t>当前是本月第几个工作日</w:t>
      </w:r>
    </w:p>
    <w:p>
      <w:pPr>
        <w:widowControl/>
        <w:numPr>
          <w:ilvl w:val="0"/>
          <w:numId w:val="42"/>
        </w:numPr>
        <w:spacing w:before="0" w:after="120" w:line="300" w:lineRule="auto"/>
      </w:pPr>
      <w:r>
        <w:rPr>
          <w:rFonts w:ascii="Segoe UI" w:hAnsi="Segoe UI" w:eastAsia="Microsoft YaHei"/>
          <w:b w:val="0"/>
          <w:i w:val="0"/>
          <w:color w:val="202724"/>
          <w:sz w:val="22"/>
        </w:rPr>
        <w:t>本月工作日总数</w:t>
      </w:r>
    </w:p>
    <w:p>
      <w:pPr>
        <w:widowControl/>
        <w:numPr>
          <w:ilvl w:val="0"/>
          <w:numId w:val="42"/>
        </w:numPr>
        <w:spacing w:before="0" w:after="120" w:line="300" w:lineRule="auto"/>
      </w:pPr>
      <w:r>
        <w:rPr>
          <w:rFonts w:ascii="Segoe UI" w:hAnsi="Segoe UI" w:eastAsia="Microsoft YaHei"/>
          <w:b w:val="0"/>
          <w:i w:val="0"/>
          <w:color w:val="202724"/>
          <w:sz w:val="22"/>
        </w:rPr>
        <w:t>日历数据超出覆盖范围时的提示</w:t>
      </w:r>
    </w:p>
    <w:p>
      <w:pPr>
        <w:pStyle w:val="Heading2"/>
        <w:keepNext/>
      </w:pPr>
      <w:r>
        <w:rPr>
          <w:rFonts w:ascii="Segoe UI" w:hAnsi="Segoe UI" w:eastAsia="Microsoft YaHei"/>
          <w:b/>
          <w:i w:val="0"/>
          <w:color w:val="202725"/>
        </w:rPr>
        <w:t>7.</w:t>
      </w:r>
      <w:r>
        <w:rPr>
          <w:rFonts w:ascii="Segoe UI" w:hAnsi="Segoe UI" w:eastAsia="Microsoft YaHei"/>
          <w:b/>
          <w:i w:val="0"/>
          <w:color w:val="202725"/>
        </w:rPr>
        <w:t xml:space="preserve"> 收入趣味换算</w:t>
      </w:r>
    </w:p>
    <w:p>
      <w:pPr>
        <w:keepLines w:val="0"/>
        <w:widowControl/>
        <w:spacing w:before="0" w:after="120" w:line="300" w:lineRule="auto"/>
      </w:pPr>
      <w:r>
        <w:rPr>
          <w:rFonts w:ascii="Segoe UI" w:hAnsi="Segoe UI" w:eastAsia="Microsoft YaHei"/>
          <w:b w:val="0"/>
          <w:i w:val="0"/>
          <w:color w:val="202724"/>
          <w:sz w:val="22"/>
        </w:rPr>
        <w:t>将今日收入换算为可购买的示例物品数量。采用两列文字摘要，数量略加重，不再使用按钮式边框；这些项目是信息，不是操作按钮。</w:t>
      </w:r>
    </w:p>
    <w:p>
      <w:pPr>
        <w:pStyle w:val="Heading3"/>
        <w:keepNext/>
      </w:pPr>
      <w:r>
        <w:rPr>
          <w:rFonts w:ascii="Segoe UI" w:hAnsi="Segoe UI" w:eastAsia="Microsoft YaHei"/>
          <w:b/>
          <w:i w:val="0"/>
          <w:color w:val="202725"/>
        </w:rPr>
        <w:t>当前内置示例</w:t>
      </w:r>
    </w:p>
    <w:p>
      <w:pPr>
        <w:widowControl/>
        <w:numPr>
          <w:ilvl w:val="0"/>
          <w:numId w:val="42"/>
        </w:numPr>
        <w:spacing w:before="0" w:after="120" w:line="300" w:lineRule="auto"/>
      </w:pPr>
      <w:r>
        <w:rPr>
          <w:rFonts w:ascii="Segoe UI" w:hAnsi="Segoe UI" w:eastAsia="Microsoft YaHei"/>
          <w:b w:val="0"/>
          <w:i w:val="0"/>
          <w:color w:val="202724"/>
          <w:sz w:val="22"/>
        </w:rPr>
        <w:t>拿铁</w:t>
      </w:r>
    </w:p>
    <w:p>
      <w:pPr>
        <w:widowControl/>
        <w:numPr>
          <w:ilvl w:val="0"/>
          <w:numId w:val="42"/>
        </w:numPr>
        <w:spacing w:before="0" w:after="120" w:line="300" w:lineRule="auto"/>
      </w:pPr>
      <w:r>
        <w:rPr>
          <w:rFonts w:ascii="Segoe UI" w:hAnsi="Segoe UI" w:eastAsia="Microsoft YaHei"/>
          <w:b w:val="0"/>
          <w:i w:val="0"/>
          <w:color w:val="202724"/>
          <w:sz w:val="22"/>
        </w:rPr>
        <w:t>柠檬水</w:t>
      </w:r>
    </w:p>
    <w:p>
      <w:pPr>
        <w:widowControl/>
        <w:numPr>
          <w:ilvl w:val="0"/>
          <w:numId w:val="42"/>
        </w:numPr>
        <w:spacing w:before="0" w:after="120" w:line="300" w:lineRule="auto"/>
      </w:pPr>
      <w:r>
        <w:rPr>
          <w:rFonts w:ascii="Segoe UI" w:hAnsi="Segoe UI" w:eastAsia="Microsoft YaHei"/>
          <w:b w:val="0"/>
          <w:i w:val="0"/>
          <w:color w:val="202724"/>
          <w:sz w:val="22"/>
        </w:rPr>
        <w:t>芝士</w:t>
      </w:r>
    </w:p>
    <w:p>
      <w:pPr>
        <w:widowControl/>
        <w:numPr>
          <w:ilvl w:val="0"/>
          <w:numId w:val="42"/>
        </w:numPr>
        <w:spacing w:before="0" w:after="120" w:line="300" w:lineRule="auto"/>
      </w:pPr>
      <w:r>
        <w:rPr>
          <w:rFonts w:ascii="Segoe UI" w:hAnsi="Segoe UI" w:eastAsia="Microsoft YaHei"/>
          <w:b w:val="0"/>
          <w:i w:val="0"/>
          <w:color w:val="202724"/>
          <w:sz w:val="22"/>
        </w:rPr>
        <w:t>盲盒</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换算结果使用“今日收入 ÷ 示例价格”的向下取整值，仅用于轻量展示。</w:t>
      </w:r>
    </w:p>
    <w:p>
      <w:pPr>
        <w:keepLines w:val="0"/>
        <w:widowControl/>
        <w:spacing w:before="0" w:after="120" w:line="300" w:lineRule="auto"/>
      </w:pPr>
      <w:r>
        <w:rPr>
          <w:rFonts w:ascii="Segoe UI" w:hAnsi="Segoe UI" w:eastAsia="Microsoft YaHei"/>
          <w:b w:val="0"/>
          <w:i w:val="0"/>
          <w:color w:val="202724"/>
          <w:sz w:val="22"/>
        </w:rPr>
        <w:t>本月累计收入与收入趣味换算均使用 R26 的低层级玻璃外壳。两张卡片同高、同基线，不使用左侧强调条或扁平信息轨，避免底部区域出现额外视觉焦点。</w:t>
      </w:r>
    </w:p>
    <w:p>
      <w:bookmarkStart w:id="104" w:name="chapter_5"/>
      <w:bookmarkStart w:id="804" w:name="manual_section_5"/>
      <w:pPr>
        <w:pStyle w:val="Heading1"/>
        <w:keepNext/>
        <w:pBdr>
          <w:bottom w:val="single" w:sz="6" w:space="4" w:color="CDD3CF"/>
        </w:pBdr>
      </w:pPr>
      <w:r>
        <w:rPr>
          <w:rFonts w:ascii="Segoe UI" w:hAnsi="Segoe UI" w:eastAsia="Microsoft YaHei"/>
          <w:b/>
          <w:i w:val="0"/>
          <w:color w:val="202725"/>
        </w:rPr>
        <w:t>五</w:t>
      </w:r>
      <w:r>
        <w:rPr>
          <w:rFonts w:ascii="Segoe UI" w:hAnsi="Segoe UI" w:eastAsia="Microsoft YaHei"/>
          <w:b/>
          <w:i w:val="0"/>
          <w:color w:val="202725"/>
        </w:rPr>
        <w:t xml:space="preserve">  收入计算方式</w:t>
      </w:r>
      <w:bookmarkEnd w:id="104"/>
      <w:bookmarkEnd w:id="804"/>
    </w:p>
    <w:p>
      <w:pPr>
        <w:keepLines w:val="0"/>
        <w:widowControl/>
        <w:spacing w:before="0" w:after="120" w:line="300" w:lineRule="auto"/>
      </w:pPr>
      <w:r>
        <w:rPr>
          <w:rFonts w:ascii="Segoe UI" w:hAnsi="Segoe UI" w:eastAsia="Microsoft YaHei"/>
          <w:b w:val="0"/>
          <w:i w:val="0"/>
          <w:color w:val="202724"/>
          <w:sz w:val="22"/>
        </w:rPr>
        <w:t>页面支持三种收入计算口径。</w:t>
      </w:r>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固定月薪</w:t>
      </w:r>
    </w:p>
    <w:p>
      <w:pPr>
        <w:keepLines w:val="0"/>
        <w:widowControl/>
        <w:spacing w:before="0" w:after="120" w:line="300" w:lineRule="auto"/>
      </w:pPr>
      <w:r>
        <w:rPr>
          <w:rFonts w:ascii="Segoe UI" w:hAnsi="Segoe UI" w:eastAsia="Microsoft YaHei"/>
          <w:b w:val="0"/>
          <w:i w:val="0"/>
          <w:color w:val="202724"/>
          <w:sz w:val="22"/>
        </w:rPr>
        <w:t>适用于每月实际发放金额固定的情况。</w:t>
      </w:r>
    </w:p>
    <w:p>
      <w:pPr>
        <w:pStyle w:val="Heading3"/>
        <w:keepNext/>
      </w:pPr>
      <w:r>
        <w:rPr>
          <w:rFonts w:ascii="Segoe UI" w:hAnsi="Segoe UI" w:eastAsia="Microsoft YaHei"/>
          <w:b/>
          <w:i w:val="0"/>
          <w:color w:val="202725"/>
        </w:rPr>
        <w:t>计算方式</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当月日均收入 = 每月收入 ÷ 当月工作日数量</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每小时收入 = 当月日均收入 ÷ 每日有效工作小时</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每秒收入 = 每小时收入 ÷ 3600</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本月预计收入 = 设置的每月收入</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今年预计收入 = 每月收入 × 12</w:t>
      </w:r>
    </w:p>
    <w:p>
      <w:pPr>
        <w:pStyle w:val="Heading3"/>
        <w:keepNext/>
      </w:pPr>
      <w:r>
        <w:rPr>
          <w:rFonts w:ascii="Segoe UI" w:hAnsi="Segoe UI" w:eastAsia="Microsoft YaHei"/>
          <w:b/>
          <w:i w:val="0"/>
          <w:color w:val="202725"/>
        </w:rPr>
        <w:t>特点</w:t>
      </w:r>
    </w:p>
    <w:p>
      <w:pPr>
        <w:widowControl/>
        <w:numPr>
          <w:ilvl w:val="0"/>
          <w:numId w:val="42"/>
        </w:numPr>
        <w:spacing w:before="0" w:after="120" w:line="300" w:lineRule="auto"/>
      </w:pPr>
      <w:r>
        <w:rPr>
          <w:rFonts w:ascii="Segoe UI" w:hAnsi="Segoe UI" w:eastAsia="Microsoft YaHei"/>
          <w:b w:val="0"/>
          <w:i w:val="0"/>
          <w:color w:val="202724"/>
          <w:sz w:val="22"/>
        </w:rPr>
        <w:t>当月工作日越少，日均、时薪和秒薪越高。</w:t>
      </w:r>
    </w:p>
    <w:p>
      <w:pPr>
        <w:widowControl/>
        <w:numPr>
          <w:ilvl w:val="0"/>
          <w:numId w:val="42"/>
        </w:numPr>
        <w:spacing w:before="0" w:after="120" w:line="300" w:lineRule="auto"/>
      </w:pPr>
      <w:r>
        <w:rPr>
          <w:rFonts w:ascii="Segoe UI" w:hAnsi="Segoe UI" w:eastAsia="Microsoft YaHei"/>
          <w:b w:val="0"/>
          <w:i w:val="0"/>
          <w:color w:val="202724"/>
          <w:sz w:val="22"/>
        </w:rPr>
        <w:t>最接近固定月薪的实际发放方式。</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全年均摊</w:t>
      </w:r>
    </w:p>
    <w:p>
      <w:pPr>
        <w:keepLines w:val="0"/>
        <w:widowControl/>
        <w:spacing w:before="0" w:after="120" w:line="300" w:lineRule="auto"/>
      </w:pPr>
      <w:r>
        <w:rPr>
          <w:rFonts w:ascii="Segoe UI" w:hAnsi="Segoe UI" w:eastAsia="Microsoft YaHei"/>
          <w:b w:val="0"/>
          <w:i w:val="0"/>
          <w:color w:val="202724"/>
          <w:sz w:val="22"/>
        </w:rPr>
        <w:t>适用于希望全年日均、时薪和秒薪保持稳定的情况。</w:t>
      </w:r>
    </w:p>
    <w:p>
      <w:pPr>
        <w:pStyle w:val="Heading3"/>
        <w:keepNext/>
      </w:pPr>
      <w:r>
        <w:rPr>
          <w:rFonts w:ascii="Segoe UI" w:hAnsi="Segoe UI" w:eastAsia="Microsoft YaHei"/>
          <w:b/>
          <w:i w:val="0"/>
          <w:color w:val="202725"/>
        </w:rPr>
        <w:t>计算方式</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全年预计收入 = 每月收入 × 12</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日均收入 = 全年预计收入 ÷ 设置的全年工作日</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每小时收入 = 日均收入 ÷ 每日有效工作小时</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每秒收入 = 每小时收入 ÷ 3600</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本月预计收入 = 日均收入 × 当月工作日数量</w:t>
      </w:r>
    </w:p>
    <w:p>
      <w:pPr>
        <w:pStyle w:val="Heading3"/>
        <w:keepNext/>
      </w:pPr>
      <w:r>
        <w:rPr>
          <w:rFonts w:ascii="Segoe UI" w:hAnsi="Segoe UI" w:eastAsia="Microsoft YaHei"/>
          <w:b/>
          <w:i w:val="0"/>
          <w:color w:val="202725"/>
        </w:rPr>
        <w:t>特点</w:t>
      </w:r>
    </w:p>
    <w:p>
      <w:pPr>
        <w:widowControl/>
        <w:numPr>
          <w:ilvl w:val="0"/>
          <w:numId w:val="42"/>
        </w:numPr>
        <w:spacing w:before="0" w:after="120" w:line="300" w:lineRule="auto"/>
      </w:pPr>
      <w:r>
        <w:rPr>
          <w:rFonts w:ascii="Segoe UI" w:hAnsi="Segoe UI" w:eastAsia="Microsoft YaHei"/>
          <w:b w:val="0"/>
          <w:i w:val="0"/>
          <w:color w:val="202724"/>
          <w:sz w:val="22"/>
        </w:rPr>
        <w:t>日均、时薪和秒薪全年稳定。</w:t>
      </w:r>
    </w:p>
    <w:p>
      <w:pPr>
        <w:widowControl/>
        <w:numPr>
          <w:ilvl w:val="0"/>
          <w:numId w:val="42"/>
        </w:numPr>
        <w:spacing w:before="0" w:after="120" w:line="300" w:lineRule="auto"/>
      </w:pPr>
      <w:r>
        <w:rPr>
          <w:rFonts w:ascii="Segoe UI" w:hAnsi="Segoe UI" w:eastAsia="Microsoft YaHei"/>
          <w:b w:val="0"/>
          <w:i w:val="0"/>
          <w:color w:val="202724"/>
          <w:sz w:val="22"/>
        </w:rPr>
        <w:t>每月预计收入会随当月工作日数量变化。</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固定日薪</w:t>
      </w:r>
    </w:p>
    <w:p>
      <w:pPr>
        <w:keepLines w:val="0"/>
        <w:widowControl/>
        <w:spacing w:before="0" w:after="120" w:line="300" w:lineRule="auto"/>
      </w:pPr>
      <w:r>
        <w:rPr>
          <w:rFonts w:ascii="Segoe UI" w:hAnsi="Segoe UI" w:eastAsia="Microsoft YaHei"/>
          <w:b w:val="0"/>
          <w:i w:val="0"/>
          <w:color w:val="202724"/>
          <w:sz w:val="22"/>
        </w:rPr>
        <w:t>适用于按工作日结算固定金额的情况。</w:t>
      </w:r>
    </w:p>
    <w:p>
      <w:pPr>
        <w:pStyle w:val="Heading3"/>
        <w:keepNext/>
      </w:pPr>
      <w:r>
        <w:rPr>
          <w:rFonts w:ascii="Segoe UI" w:hAnsi="Segoe UI" w:eastAsia="Microsoft YaHei"/>
          <w:b/>
          <w:i w:val="0"/>
          <w:color w:val="202725"/>
        </w:rPr>
        <w:t>计算方式</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日均收入 = 设置的固定日薪</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每小时收入 = 固定日薪 ÷ 每日有效工作小时</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每秒收入 = 每小时收入 ÷ 3600</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本月预计收入 = 固定日薪 × 当月工作日数量</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今年预计收入 = 固定日薪 × 设置的全年工作日</w:t>
      </w:r>
    </w:p>
    <w:p>
      <w:pPr>
        <w:pStyle w:val="Heading3"/>
        <w:keepNext/>
      </w:pPr>
      <w:r>
        <w:rPr>
          <w:rFonts w:ascii="Segoe UI" w:hAnsi="Segoe UI" w:eastAsia="Microsoft YaHei"/>
          <w:b/>
          <w:i w:val="0"/>
          <w:color w:val="202725"/>
        </w:rPr>
        <w:t>特点</w:t>
      </w:r>
    </w:p>
    <w:p>
      <w:pPr>
        <w:widowControl/>
        <w:numPr>
          <w:ilvl w:val="0"/>
          <w:numId w:val="42"/>
        </w:numPr>
        <w:spacing w:before="0" w:after="120" w:line="300" w:lineRule="auto"/>
      </w:pPr>
      <w:r>
        <w:rPr>
          <w:rFonts w:ascii="Segoe UI" w:hAnsi="Segoe UI" w:eastAsia="Microsoft YaHei"/>
          <w:b w:val="0"/>
          <w:i w:val="0"/>
          <w:color w:val="202724"/>
          <w:sz w:val="22"/>
        </w:rPr>
        <w:t>月收入和年收入随实际工作日数量变化。</w:t>
      </w:r>
    </w:p>
    <w:p>
      <w:pPr>
        <w:pStyle w:val="Heading2"/>
        <w:keepNext/>
      </w:pPr>
      <w:r>
        <w:rPr>
          <w:rFonts w:ascii="Segoe UI" w:hAnsi="Segoe UI" w:eastAsia="Microsoft YaHei"/>
          <w:b/>
          <w:i w:val="0"/>
          <w:color w:val="202725"/>
        </w:rPr>
        <w:t>4.</w:t>
      </w:r>
      <w:r>
        <w:rPr>
          <w:rFonts w:ascii="Segoe UI" w:hAnsi="Segoe UI" w:eastAsia="Microsoft YaHei"/>
          <w:b/>
          <w:i w:val="0"/>
          <w:color w:val="202725"/>
        </w:rPr>
        <w:t xml:space="preserve"> 今日实时收入</w:t>
      </w:r>
    </w:p>
    <w:p>
      <w:pPr>
        <w:pStyle w:val="Heading3"/>
        <w:keepNext/>
      </w:pPr>
      <w:r>
        <w:rPr>
          <w:rFonts w:ascii="Segoe UI" w:hAnsi="Segoe UI" w:eastAsia="Microsoft YaHei"/>
          <w:b/>
          <w:i w:val="0"/>
          <w:color w:val="202725"/>
        </w:rPr>
        <w:t>通用公式</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今日实时收入 = 今日有效工作秒数 × 当前每秒收入</w:t>
      </w:r>
    </w:p>
    <w:p>
      <w:pPr>
        <w:pStyle w:val="Heading3"/>
        <w:keepNext/>
      </w:pPr>
      <w:r>
        <w:rPr>
          <w:rFonts w:ascii="Segoe UI" w:hAnsi="Segoe UI" w:eastAsia="Microsoft YaHei"/>
          <w:b/>
          <w:i w:val="0"/>
          <w:color w:val="202725"/>
        </w:rPr>
        <w:t>有效工作秒数按以下规则累计</w:t>
      </w:r>
    </w:p>
    <w:p>
      <w:pPr>
        <w:widowControl/>
        <w:numPr>
          <w:ilvl w:val="0"/>
          <w:numId w:val="42"/>
        </w:numPr>
        <w:spacing w:before="0" w:after="120" w:line="300" w:lineRule="auto"/>
      </w:pPr>
      <w:r>
        <w:rPr>
          <w:rFonts w:ascii="Segoe UI" w:hAnsi="Segoe UI" w:eastAsia="Microsoft YaHei"/>
          <w:b w:val="0"/>
          <w:i w:val="0"/>
          <w:color w:val="202724"/>
          <w:sz w:val="22"/>
        </w:rPr>
        <w:t>上午开始前：0</w:t>
      </w:r>
    </w:p>
    <w:p>
      <w:pPr>
        <w:widowControl/>
        <w:numPr>
          <w:ilvl w:val="0"/>
          <w:numId w:val="42"/>
        </w:numPr>
        <w:spacing w:before="0" w:after="120" w:line="300" w:lineRule="auto"/>
      </w:pPr>
      <w:r>
        <w:rPr>
          <w:rFonts w:ascii="Segoe UI" w:hAnsi="Segoe UI" w:eastAsia="Microsoft YaHei"/>
          <w:b w:val="0"/>
          <w:i w:val="0"/>
          <w:color w:val="202724"/>
          <w:sz w:val="22"/>
        </w:rPr>
        <w:t>上午工作时段：当前时间减上午开始时间</w:t>
      </w:r>
    </w:p>
    <w:p>
      <w:pPr>
        <w:widowControl/>
        <w:numPr>
          <w:ilvl w:val="0"/>
          <w:numId w:val="42"/>
        </w:numPr>
        <w:spacing w:before="0" w:after="120" w:line="300" w:lineRule="auto"/>
      </w:pPr>
      <w:r>
        <w:rPr>
          <w:rFonts w:ascii="Segoe UI" w:hAnsi="Segoe UI" w:eastAsia="Microsoft YaHei"/>
          <w:b w:val="0"/>
          <w:i w:val="0"/>
          <w:color w:val="202724"/>
          <w:sz w:val="22"/>
        </w:rPr>
        <w:t>午休期间：固定为上午已完成时长</w:t>
      </w:r>
    </w:p>
    <w:p>
      <w:pPr>
        <w:widowControl/>
        <w:numPr>
          <w:ilvl w:val="0"/>
          <w:numId w:val="42"/>
        </w:numPr>
        <w:spacing w:before="0" w:after="120" w:line="300" w:lineRule="auto"/>
      </w:pPr>
      <w:r>
        <w:rPr>
          <w:rFonts w:ascii="Segoe UI" w:hAnsi="Segoe UI" w:eastAsia="Microsoft YaHei"/>
          <w:b w:val="0"/>
          <w:i w:val="0"/>
          <w:color w:val="202724"/>
          <w:sz w:val="22"/>
        </w:rPr>
        <w:t>下午工作时段：上午时长加下午已完成时长</w:t>
      </w:r>
    </w:p>
    <w:p>
      <w:pPr>
        <w:widowControl/>
        <w:numPr>
          <w:ilvl w:val="0"/>
          <w:numId w:val="42"/>
        </w:numPr>
        <w:spacing w:before="0" w:after="120" w:line="300" w:lineRule="auto"/>
      </w:pPr>
      <w:r>
        <w:rPr>
          <w:rFonts w:ascii="Segoe UI" w:hAnsi="Segoe UI" w:eastAsia="Microsoft YaHei"/>
          <w:b w:val="0"/>
          <w:i w:val="0"/>
          <w:color w:val="202724"/>
          <w:sz w:val="22"/>
        </w:rPr>
        <w:t>下午结束后：固定为全天有效工作时长</w:t>
      </w:r>
    </w:p>
    <w:p>
      <w:pPr>
        <w:widowControl/>
        <w:numPr>
          <w:ilvl w:val="0"/>
          <w:numId w:val="42"/>
        </w:numPr>
        <w:spacing w:before="0" w:after="120" w:line="300" w:lineRule="auto"/>
      </w:pPr>
      <w:r>
        <w:rPr>
          <w:rFonts w:ascii="Segoe UI" w:hAnsi="Segoe UI" w:eastAsia="Microsoft YaHei"/>
          <w:b w:val="0"/>
          <w:i w:val="0"/>
          <w:color w:val="202724"/>
          <w:sz w:val="22"/>
        </w:rPr>
        <w:t>非工作日：0</w:t>
      </w:r>
    </w:p>
    <w:p>
      <w:pPr>
        <w:pStyle w:val="Heading2"/>
        <w:keepNext/>
      </w:pPr>
      <w:r>
        <w:rPr>
          <w:rFonts w:ascii="Segoe UI" w:hAnsi="Segoe UI" w:eastAsia="Microsoft YaHei"/>
          <w:b/>
          <w:i w:val="0"/>
          <w:color w:val="202725"/>
        </w:rPr>
        <w:t>5.</w:t>
      </w:r>
      <w:r>
        <w:rPr>
          <w:rFonts w:ascii="Segoe UI" w:hAnsi="Segoe UI" w:eastAsia="Microsoft YaHei"/>
          <w:b/>
          <w:i w:val="0"/>
          <w:color w:val="202725"/>
        </w:rPr>
        <w:t xml:space="preserve"> 本月累计收入</w:t>
      </w:r>
    </w:p>
    <w:p>
      <w:pPr>
        <w:pStyle w:val="Heading3"/>
        <w:keepNext/>
      </w:pPr>
      <w:r>
        <w:rPr>
          <w:rFonts w:ascii="Segoe UI" w:hAnsi="Segoe UI" w:eastAsia="Microsoft YaHei"/>
          <w:b/>
          <w:i w:val="0"/>
          <w:color w:val="202725"/>
        </w:rPr>
        <w:t>计算方式</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本月累计收入 = 今日之前已完成工作日数量 × 日均收入</w:t>
      </w:r>
    </w:p>
    <w:p>
      <w:pPr>
        <w:keepLines w:val="0"/>
        <w:widowControl/>
        <w:spacing w:before="0" w:after="120" w:line="300" w:lineRule="auto"/>
      </w:pPr>
      <w:r>
        <w:rPr>
          <w:rFonts w:ascii="Segoe UI" w:hAnsi="Segoe UI" w:eastAsia="Microsoft YaHei"/>
          <w:b w:val="0"/>
          <w:i w:val="0"/>
          <w:color w:val="202724"/>
          <w:sz w:val="22"/>
        </w:rPr>
        <w:t>+ 今日实时收入</w:t>
      </w:r>
    </w:p>
    <w:p>
      <w:pPr>
        <w:keepLines w:val="0"/>
        <w:widowControl/>
        <w:spacing w:before="0" w:after="120" w:line="300" w:lineRule="auto"/>
      </w:pPr>
      <w:r>
        <w:rPr>
          <w:rFonts w:ascii="Segoe UI" w:hAnsi="Segoe UI" w:eastAsia="Microsoft YaHei"/>
          <w:b w:val="0"/>
          <w:i w:val="0"/>
          <w:color w:val="202724"/>
          <w:sz w:val="22"/>
        </w:rPr>
        <w:t>休息日不增加今日收入，只显示此前工作日已经累计的金额。</w:t>
      </w:r>
    </w:p>
    <w:p>
      <w:bookmarkStart w:id="105" w:name="chapter_6"/>
      <w:bookmarkStart w:id="805" w:name="manual_section_6"/>
      <w:pPr>
        <w:pStyle w:val="Heading1"/>
        <w:keepNext/>
        <w:pBdr>
          <w:bottom w:val="single" w:sz="6" w:space="4" w:color="CDD3CF"/>
        </w:pBdr>
      </w:pPr>
      <w:r>
        <w:rPr>
          <w:rFonts w:ascii="Segoe UI" w:hAnsi="Segoe UI" w:eastAsia="Microsoft YaHei"/>
          <w:b/>
          <w:i w:val="0"/>
          <w:color w:val="202725"/>
        </w:rPr>
        <w:t>六</w:t>
      </w:r>
      <w:r>
        <w:rPr>
          <w:rFonts w:ascii="Segoe UI" w:hAnsi="Segoe UI" w:eastAsia="Microsoft YaHei"/>
          <w:b/>
          <w:i w:val="0"/>
          <w:color w:val="202725"/>
        </w:rPr>
        <w:t xml:space="preserve">  主机械表盘</w:t>
      </w:r>
      <w:bookmarkEnd w:id="105"/>
      <w:bookmarkEnd w:id="805"/>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岩浆红主针</w:t>
      </w:r>
    </w:p>
    <w:p>
      <w:pPr>
        <w:widowControl/>
        <w:numPr>
          <w:ilvl w:val="0"/>
          <w:numId w:val="42"/>
        </w:numPr>
        <w:spacing w:before="0" w:after="120" w:line="300" w:lineRule="auto"/>
      </w:pPr>
      <w:r>
        <w:rPr>
          <w:rFonts w:ascii="Segoe UI" w:hAnsi="Segoe UI" w:eastAsia="Microsoft YaHei"/>
          <w:b w:val="0"/>
          <w:i w:val="0"/>
          <w:color w:val="202724"/>
          <w:sz w:val="22"/>
        </w:rPr>
        <w:t>表示今日收入运行节奏。</w:t>
      </w:r>
    </w:p>
    <w:p>
      <w:pPr>
        <w:widowControl/>
        <w:numPr>
          <w:ilvl w:val="0"/>
          <w:numId w:val="42"/>
        </w:numPr>
        <w:spacing w:before="0" w:after="120" w:line="300" w:lineRule="auto"/>
      </w:pPr>
      <w:r>
        <w:rPr>
          <w:rFonts w:ascii="Segoe UI" w:hAnsi="Segoe UI" w:eastAsia="Microsoft YaHei"/>
          <w:b w:val="0"/>
          <w:i w:val="0"/>
          <w:color w:val="202724"/>
          <w:sz w:val="22"/>
        </w:rPr>
        <w:t>以有效工作秒为基础，每个有效工作秒前进 6°。</w:t>
      </w:r>
    </w:p>
    <w:p>
      <w:pPr>
        <w:widowControl/>
        <w:numPr>
          <w:ilvl w:val="0"/>
          <w:numId w:val="42"/>
        </w:numPr>
        <w:spacing w:before="0" w:after="120" w:line="300" w:lineRule="auto"/>
      </w:pPr>
      <w:r>
        <w:rPr>
          <w:rFonts w:ascii="Segoe UI" w:hAnsi="Segoe UI" w:eastAsia="Microsoft YaHei"/>
          <w:b w:val="0"/>
          <w:i w:val="0"/>
          <w:color w:val="202724"/>
          <w:sz w:val="22"/>
        </w:rPr>
        <w:t>每 60 个有效工作秒完成一圈。</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每圈对应“每秒收入 × 60”的收入增量。</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亮银分针</w:t>
      </w:r>
    </w:p>
    <w:p>
      <w:pPr>
        <w:widowControl/>
        <w:numPr>
          <w:ilvl w:val="0"/>
          <w:numId w:val="42"/>
        </w:numPr>
        <w:spacing w:before="0" w:after="120" w:line="300" w:lineRule="auto"/>
      </w:pPr>
      <w:r>
        <w:rPr>
          <w:rFonts w:ascii="Segoe UI" w:hAnsi="Segoe UI" w:eastAsia="Microsoft YaHei"/>
          <w:b w:val="0"/>
          <w:i w:val="0"/>
          <w:color w:val="202724"/>
          <w:sz w:val="22"/>
        </w:rPr>
        <w:t>显示当前或历史时间的真实分钟位置。</w:t>
      </w:r>
    </w:p>
    <w:p>
      <w:pPr>
        <w:widowControl/>
        <w:numPr>
          <w:ilvl w:val="0"/>
          <w:numId w:val="42"/>
        </w:numPr>
        <w:spacing w:before="0" w:after="120" w:line="300" w:lineRule="auto"/>
      </w:pPr>
      <w:r>
        <w:rPr>
          <w:rFonts w:ascii="Segoe UI" w:hAnsi="Segoe UI" w:eastAsia="Microsoft YaHei"/>
          <w:b w:val="0"/>
          <w:i w:val="0"/>
          <w:color w:val="202724"/>
          <w:sz w:val="22"/>
        </w:rPr>
        <w:t>包含秒数带来的连续小幅推进。</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枪灰时针</w:t>
      </w:r>
    </w:p>
    <w:p>
      <w:pPr>
        <w:widowControl/>
        <w:numPr>
          <w:ilvl w:val="0"/>
          <w:numId w:val="42"/>
        </w:numPr>
        <w:spacing w:before="0" w:after="120" w:line="300" w:lineRule="auto"/>
      </w:pPr>
      <w:r>
        <w:rPr>
          <w:rFonts w:ascii="Segoe UI" w:hAnsi="Segoe UI" w:eastAsia="Microsoft YaHei"/>
          <w:b w:val="0"/>
          <w:i w:val="0"/>
          <w:color w:val="202724"/>
          <w:sz w:val="22"/>
        </w:rPr>
        <w:t>显示当前或历史时间的真实小时位置。</w:t>
      </w:r>
    </w:p>
    <w:p>
      <w:pPr>
        <w:widowControl/>
        <w:numPr>
          <w:ilvl w:val="0"/>
          <w:numId w:val="42"/>
        </w:numPr>
        <w:spacing w:before="0" w:after="120" w:line="300" w:lineRule="auto"/>
      </w:pPr>
      <w:r>
        <w:rPr>
          <w:rFonts w:ascii="Segoe UI" w:hAnsi="Segoe UI" w:eastAsia="Microsoft YaHei"/>
          <w:b w:val="0"/>
          <w:i w:val="0"/>
          <w:color w:val="202724"/>
          <w:sz w:val="22"/>
        </w:rPr>
        <w:t>包含分钟和秒数带来的连续推进。</w:t>
      </w:r>
    </w:p>
    <w:p>
      <w:pPr>
        <w:pStyle w:val="Heading2"/>
        <w:keepNext/>
      </w:pPr>
      <w:r>
        <w:rPr>
          <w:rFonts w:ascii="Segoe UI" w:hAnsi="Segoe UI" w:eastAsia="Microsoft YaHei"/>
          <w:b/>
          <w:i w:val="0"/>
          <w:color w:val="202725"/>
        </w:rPr>
        <w:t>4.</w:t>
      </w:r>
      <w:r>
        <w:rPr>
          <w:rFonts w:ascii="Segoe UI" w:hAnsi="Segoe UI" w:eastAsia="Microsoft YaHei"/>
          <w:b/>
          <w:i w:val="0"/>
          <w:color w:val="202725"/>
        </w:rPr>
        <w:t xml:space="preserve"> 实时位置标记</w:t>
      </w:r>
    </w:p>
    <w:p>
      <w:pPr>
        <w:pStyle w:val="Heading3"/>
        <w:keepNext/>
      </w:pPr>
      <w:r>
        <w:rPr>
          <w:rFonts w:ascii="Segoe UI" w:hAnsi="Segoe UI" w:eastAsia="Microsoft YaHei"/>
          <w:b/>
          <w:i w:val="0"/>
          <w:color w:val="202725"/>
        </w:rPr>
        <w:t>进入历史状态后，表盘仍保留当前实时位置标记，用于区分</w:t>
      </w:r>
    </w:p>
    <w:p>
      <w:pPr>
        <w:widowControl/>
        <w:numPr>
          <w:ilvl w:val="0"/>
          <w:numId w:val="42"/>
        </w:numPr>
        <w:spacing w:before="0" w:after="120" w:line="300" w:lineRule="auto"/>
      </w:pPr>
      <w:r>
        <w:rPr>
          <w:rFonts w:ascii="Segoe UI" w:hAnsi="Segoe UI" w:eastAsia="Microsoft YaHei"/>
          <w:b w:val="0"/>
          <w:i w:val="0"/>
          <w:color w:val="202724"/>
          <w:sz w:val="22"/>
        </w:rPr>
        <w:t>当前查看的历史时间</w:t>
      </w:r>
    </w:p>
    <w:p>
      <w:pPr>
        <w:widowControl/>
        <w:numPr>
          <w:ilvl w:val="0"/>
          <w:numId w:val="42"/>
        </w:numPr>
        <w:spacing w:before="0" w:after="120" w:line="300" w:lineRule="auto"/>
      </w:pPr>
      <w:r>
        <w:rPr>
          <w:rFonts w:ascii="Segoe UI" w:hAnsi="Segoe UI" w:eastAsia="Microsoft YaHei"/>
          <w:b w:val="0"/>
          <w:i w:val="0"/>
          <w:color w:val="202724"/>
          <w:sz w:val="22"/>
        </w:rPr>
        <w:t>真实当前时间</w:t>
      </w:r>
    </w:p>
    <w:p>
      <w:pPr>
        <w:pStyle w:val="Heading2"/>
        <w:keepNext/>
      </w:pPr>
      <w:r>
        <w:rPr>
          <w:rFonts w:ascii="Segoe UI" w:hAnsi="Segoe UI" w:eastAsia="Microsoft YaHei"/>
          <w:b/>
          <w:i w:val="0"/>
          <w:color w:val="202725"/>
        </w:rPr>
        <w:t>5.</w:t>
      </w:r>
      <w:r>
        <w:rPr>
          <w:rFonts w:ascii="Segoe UI" w:hAnsi="Segoe UI" w:eastAsia="Microsoft YaHei"/>
          <w:b/>
          <w:i w:val="0"/>
          <w:color w:val="202725"/>
        </w:rPr>
        <w:t xml:space="preserve"> 表盘交互</w:t>
      </w:r>
    </w:p>
    <w:p>
      <w:pPr>
        <w:widowControl/>
        <w:numPr>
          <w:ilvl w:val="0"/>
          <w:numId w:val="42"/>
        </w:numPr>
        <w:spacing w:before="0" w:after="120" w:line="300" w:lineRule="auto"/>
      </w:pPr>
      <w:r>
        <w:rPr>
          <w:rFonts w:ascii="Segoe UI" w:hAnsi="Segoe UI" w:eastAsia="Microsoft YaHei"/>
          <w:b w:val="0"/>
          <w:i w:val="0"/>
          <w:color w:val="202724"/>
          <w:sz w:val="22"/>
        </w:rPr>
        <w:t>鼠标或触摸拖动表盘：改变整个表盘总成的轻微倾斜和高光位置。</w:t>
      </w:r>
    </w:p>
    <w:p>
      <w:pPr>
        <w:widowControl/>
        <w:numPr>
          <w:ilvl w:val="0"/>
          <w:numId w:val="42"/>
        </w:numPr>
        <w:spacing w:before="0" w:after="120" w:line="300" w:lineRule="auto"/>
      </w:pPr>
      <w:r>
        <w:rPr>
          <w:rFonts w:ascii="Segoe UI" w:hAnsi="Segoe UI" w:eastAsia="Microsoft YaHei"/>
          <w:b w:val="0"/>
          <w:i w:val="0"/>
          <w:color w:val="202724"/>
          <w:sz w:val="22"/>
        </w:rPr>
        <w:t>松开后：表盘按阻尼轨迹回到中立位置。</w:t>
      </w:r>
    </w:p>
    <w:p>
      <w:pPr>
        <w:widowControl/>
        <w:numPr>
          <w:ilvl w:val="0"/>
          <w:numId w:val="42"/>
        </w:numPr>
        <w:spacing w:before="0" w:after="120" w:line="300" w:lineRule="auto"/>
      </w:pPr>
      <w:r>
        <w:rPr>
          <w:rFonts w:ascii="Segoe UI" w:hAnsi="Segoe UI" w:eastAsia="Microsoft YaHei"/>
          <w:b w:val="0"/>
          <w:i w:val="0"/>
          <w:color w:val="202724"/>
          <w:sz w:val="22"/>
        </w:rPr>
        <w:t>该交互只改变视觉角度，不改变时间和收入。</w:t>
      </w:r>
    </w:p>
    <w:p>
      <w:pPr>
        <w:pStyle w:val="Heading2"/>
        <w:keepNext/>
      </w:pPr>
      <w:r>
        <w:rPr>
          <w:rFonts w:ascii="Segoe UI" w:hAnsi="Segoe UI" w:eastAsia="Microsoft YaHei"/>
          <w:b/>
          <w:i w:val="0"/>
          <w:color w:val="202725"/>
        </w:rPr>
        <w:t>6.</w:t>
      </w:r>
      <w:r>
        <w:rPr>
          <w:rFonts w:ascii="Segoe UI" w:hAnsi="Segoe UI" w:eastAsia="Microsoft YaHei"/>
          <w:b/>
          <w:i w:val="0"/>
          <w:color w:val="202725"/>
        </w:rPr>
        <w:t xml:space="preserve"> 指针运动限制</w:t>
      </w:r>
    </w:p>
    <w:p>
      <w:pPr>
        <w:pStyle w:val="Heading3"/>
        <w:keepNext/>
      </w:pPr>
      <w:r>
        <w:rPr>
          <w:rFonts w:ascii="Segoe UI" w:hAnsi="Segoe UI" w:eastAsia="Microsoft YaHei"/>
          <w:b/>
          <w:i w:val="0"/>
          <w:color w:val="202725"/>
        </w:rPr>
        <w:t>历史回溯时采用独立机械控制</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主针具备速度、加速度、制动和加加速度限制。</w:t>
      </w:r>
    </w:p>
    <w:p>
      <w:pPr>
        <w:widowControl/>
        <w:numPr>
          <w:ilvl w:val="0"/>
          <w:numId w:val="42"/>
        </w:numPr>
        <w:spacing w:before="0" w:after="120" w:line="300" w:lineRule="auto"/>
      </w:pPr>
      <w:r>
        <w:rPr>
          <w:rFonts w:ascii="Segoe UI" w:hAnsi="Segoe UI" w:eastAsia="Microsoft YaHei"/>
          <w:b w:val="0"/>
          <w:i w:val="0"/>
          <w:color w:val="202724"/>
          <w:sz w:val="22"/>
        </w:rPr>
        <w:t>分针最大角速度：240°/秒。</w:t>
      </w:r>
    </w:p>
    <w:p>
      <w:pPr>
        <w:widowControl/>
        <w:numPr>
          <w:ilvl w:val="0"/>
          <w:numId w:val="42"/>
        </w:numPr>
        <w:spacing w:before="0" w:after="120" w:line="300" w:lineRule="auto"/>
      </w:pPr>
      <w:r>
        <w:rPr>
          <w:rFonts w:ascii="Segoe UI" w:hAnsi="Segoe UI" w:eastAsia="Microsoft YaHei"/>
          <w:b w:val="0"/>
          <w:i w:val="0"/>
          <w:color w:val="202724"/>
          <w:sz w:val="22"/>
        </w:rPr>
        <w:t>时针最大角速度：90°/秒。</w:t>
      </w:r>
    </w:p>
    <w:p>
      <w:pPr>
        <w:widowControl/>
        <w:numPr>
          <w:ilvl w:val="0"/>
          <w:numId w:val="42"/>
        </w:numPr>
        <w:spacing w:before="0" w:after="120" w:line="300" w:lineRule="auto"/>
      </w:pPr>
      <w:r>
        <w:rPr>
          <w:rFonts w:ascii="Segoe UI" w:hAnsi="Segoe UI" w:eastAsia="Microsoft YaHei"/>
          <w:b w:val="0"/>
          <w:i w:val="0"/>
          <w:color w:val="202724"/>
          <w:sz w:val="22"/>
        </w:rPr>
        <w:t>分针最大角加速度：1440°/秒²。</w:t>
      </w:r>
    </w:p>
    <w:p>
      <w:pPr>
        <w:widowControl/>
        <w:numPr>
          <w:ilvl w:val="0"/>
          <w:numId w:val="42"/>
        </w:numPr>
        <w:spacing w:before="0" w:after="120" w:line="300" w:lineRule="auto"/>
      </w:pPr>
      <w:r>
        <w:rPr>
          <w:rFonts w:ascii="Segoe UI" w:hAnsi="Segoe UI" w:eastAsia="Microsoft YaHei"/>
          <w:b w:val="0"/>
          <w:i w:val="0"/>
          <w:color w:val="202724"/>
          <w:sz w:val="22"/>
        </w:rPr>
        <w:t>时针最大角加速度：540°/秒²。</w:t>
      </w:r>
    </w:p>
    <w:p>
      <w:pPr>
        <w:widowControl/>
        <w:numPr>
          <w:ilvl w:val="0"/>
          <w:numId w:val="42"/>
        </w:numPr>
        <w:spacing w:before="0" w:after="120" w:line="300" w:lineRule="auto"/>
      </w:pPr>
      <w:r>
        <w:rPr>
          <w:rFonts w:ascii="Segoe UI" w:hAnsi="Segoe UI" w:eastAsia="Microsoft YaHei"/>
          <w:b w:val="0"/>
          <w:i w:val="0"/>
          <w:color w:val="202724"/>
          <w:sz w:val="22"/>
        </w:rPr>
        <w:t>分针最大角加加速度：7200°/秒³。</w:t>
      </w:r>
    </w:p>
    <w:p>
      <w:pPr>
        <w:widowControl/>
        <w:numPr>
          <w:ilvl w:val="0"/>
          <w:numId w:val="42"/>
        </w:numPr>
        <w:spacing w:before="0" w:after="120" w:line="300" w:lineRule="auto"/>
      </w:pPr>
      <w:r>
        <w:rPr>
          <w:rFonts w:ascii="Segoe UI" w:hAnsi="Segoe UI" w:eastAsia="Microsoft YaHei"/>
          <w:b w:val="0"/>
          <w:i w:val="0"/>
          <w:color w:val="202724"/>
          <w:sz w:val="22"/>
        </w:rPr>
        <w:t>时针最大角加加速度：2700°/秒³。</w:t>
      </w:r>
    </w:p>
    <w:p>
      <w:pPr>
        <w:widowControl/>
        <w:numPr>
          <w:ilvl w:val="0"/>
          <w:numId w:val="42"/>
        </w:numPr>
        <w:spacing w:before="0" w:after="120" w:line="300" w:lineRule="auto"/>
      </w:pPr>
      <w:r>
        <w:rPr>
          <w:rFonts w:ascii="Segoe UI" w:hAnsi="Segoe UI" w:eastAsia="Microsoft YaHei"/>
          <w:b w:val="0"/>
          <w:i w:val="0"/>
          <w:color w:val="202724"/>
          <w:sz w:val="22"/>
        </w:rPr>
        <w:t>分针最多保留 0.75 个附加整圈。</w:t>
      </w:r>
    </w:p>
    <w:p>
      <w:pPr>
        <w:widowControl/>
        <w:numPr>
          <w:ilvl w:val="0"/>
          <w:numId w:val="42"/>
        </w:numPr>
        <w:spacing w:before="0" w:after="120" w:line="300" w:lineRule="auto"/>
      </w:pPr>
      <w:r>
        <w:rPr>
          <w:rFonts w:ascii="Segoe UI" w:hAnsi="Segoe UI" w:eastAsia="Microsoft YaHei"/>
          <w:b w:val="0"/>
          <w:i w:val="0"/>
          <w:color w:val="202724"/>
          <w:sz w:val="22"/>
        </w:rPr>
        <w:t>时针最多保留 0.20 个附加整圈。</w:t>
      </w:r>
    </w:p>
    <w:p>
      <w:pPr>
        <w:pStyle w:val="Heading3"/>
        <w:keepNext/>
      </w:pPr>
      <w:r>
        <w:rPr>
          <w:rFonts w:ascii="Segoe UI" w:hAnsi="Segoe UI" w:eastAsia="Microsoft YaHei"/>
          <w:b/>
          <w:i w:val="0"/>
          <w:color w:val="202725"/>
        </w:rPr>
        <w:t>高频正反切换时</w:t>
      </w:r>
    </w:p>
    <w:p>
      <w:pPr>
        <w:widowControl/>
        <w:numPr>
          <w:ilvl w:val="0"/>
          <w:numId w:val="42"/>
        </w:numPr>
        <w:spacing w:before="0" w:after="120" w:line="300" w:lineRule="auto"/>
      </w:pPr>
      <w:r>
        <w:rPr>
          <w:rFonts w:ascii="Segoe UI" w:hAnsi="Segoe UI" w:eastAsia="Microsoft YaHei"/>
          <w:b w:val="0"/>
          <w:i w:val="0"/>
          <w:color w:val="202724"/>
          <w:sz w:val="22"/>
        </w:rPr>
        <w:t>传统鼠标滚轮采用约 92 至 132 毫秒的连续制动，高分辨率触控板采用约 56 至 90 毫秒。</w:t>
      </w:r>
    </w:p>
    <w:p>
      <w:pPr>
        <w:widowControl/>
        <w:numPr>
          <w:ilvl w:val="0"/>
          <w:numId w:val="42"/>
        </w:numPr>
        <w:spacing w:before="0" w:after="120" w:line="300" w:lineRule="auto"/>
      </w:pPr>
      <w:r>
        <w:rPr>
          <w:rFonts w:ascii="Segoe UI" w:hAnsi="Segoe UI" w:eastAsia="Microsoft YaHei"/>
          <w:b w:val="0"/>
          <w:i w:val="0"/>
          <w:color w:val="202724"/>
          <w:sz w:val="22"/>
        </w:rPr>
        <w:t>页面综合事件间隔、滚动步长和小数精度识别输入设备，避免高速物理滚轮被误判为触控板。</w:t>
      </w:r>
    </w:p>
    <w:p>
      <w:pPr>
        <w:widowControl/>
        <w:numPr>
          <w:ilvl w:val="0"/>
          <w:numId w:val="42"/>
        </w:numPr>
        <w:spacing w:before="0" w:after="120" w:line="300" w:lineRule="auto"/>
      </w:pPr>
      <w:r>
        <w:rPr>
          <w:rFonts w:ascii="Segoe UI" w:hAnsi="Segoe UI" w:eastAsia="Microsoft YaHei"/>
          <w:b w:val="0"/>
          <w:i w:val="0"/>
          <w:color w:val="202724"/>
          <w:sz w:val="22"/>
        </w:rPr>
        <w:t>同一连续操作序列在获得三个有效事件后锁定设备配置，直到事件间隔超过当前序列的结束阈值才重新识别。</w:t>
      </w:r>
    </w:p>
    <w:p>
      <w:pPr>
        <w:widowControl/>
        <w:numPr>
          <w:ilvl w:val="0"/>
          <w:numId w:val="42"/>
        </w:numPr>
        <w:spacing w:before="0" w:after="120" w:line="300" w:lineRule="auto"/>
      </w:pPr>
      <w:r>
        <w:rPr>
          <w:rFonts w:ascii="Segoe UI" w:hAnsi="Segoe UI" w:eastAsia="Microsoft YaHei"/>
          <w:b w:val="0"/>
          <w:i w:val="0"/>
          <w:color w:val="202724"/>
          <w:sz w:val="22"/>
        </w:rPr>
        <w:t>序列锁定只固定输入倍率、事件合并和制动参数，不阻止反向操作立即接管当前运动。</w:t>
      </w:r>
    </w:p>
    <w:p>
      <w:pPr>
        <w:widowControl/>
        <w:numPr>
          <w:ilvl w:val="0"/>
          <w:numId w:val="42"/>
        </w:numPr>
        <w:spacing w:before="0" w:after="120" w:line="300" w:lineRule="auto"/>
      </w:pPr>
      <w:r>
        <w:rPr>
          <w:rFonts w:ascii="Segoe UI" w:hAnsi="Segoe UI" w:eastAsia="Microsoft YaHei"/>
          <w:b w:val="0"/>
          <w:i w:val="0"/>
          <w:color w:val="202724"/>
          <w:sz w:val="22"/>
        </w:rPr>
        <w:t>保留当前可见角度、角速度和角加速度，不从零重新启动。</w:t>
      </w:r>
    </w:p>
    <w:p>
      <w:pPr>
        <w:widowControl/>
        <w:numPr>
          <w:ilvl w:val="0"/>
          <w:numId w:val="42"/>
        </w:numPr>
        <w:spacing w:before="0" w:after="120" w:line="300" w:lineRule="auto"/>
      </w:pPr>
      <w:r>
        <w:rPr>
          <w:rFonts w:ascii="Segoe UI" w:hAnsi="Segoe UI" w:eastAsia="Microsoft YaHei"/>
          <w:b w:val="0"/>
          <w:i w:val="0"/>
          <w:color w:val="202724"/>
          <w:sz w:val="22"/>
        </w:rPr>
        <w:t>每次目标变化都重新选择最近等效角，避免分针和时针积累无意义圈数。</w:t>
      </w:r>
    </w:p>
    <w:p>
      <w:pPr>
        <w:widowControl/>
        <w:numPr>
          <w:ilvl w:val="0"/>
          <w:numId w:val="42"/>
        </w:numPr>
        <w:spacing w:before="0" w:after="120" w:line="300" w:lineRule="auto"/>
      </w:pPr>
      <w:r>
        <w:rPr>
          <w:rFonts w:ascii="Segoe UI" w:hAnsi="Segoe UI" w:eastAsia="Microsoft YaHei"/>
          <w:b w:val="0"/>
          <w:i w:val="0"/>
          <w:color w:val="202724"/>
          <w:sz w:val="22"/>
        </w:rPr>
        <w:t>速度、加速度和加加速度均受上限约束，不允许瞬间翻转。</w:t>
      </w:r>
    </w:p>
    <w:p>
      <w:pPr>
        <w:widowControl/>
        <w:numPr>
          <w:ilvl w:val="0"/>
          <w:numId w:val="42"/>
        </w:numPr>
        <w:spacing w:before="0" w:after="120" w:line="300" w:lineRule="auto"/>
      </w:pPr>
      <w:r>
        <w:rPr>
          <w:rFonts w:ascii="Segoe UI" w:hAnsi="Segoe UI" w:eastAsia="Microsoft YaHei"/>
          <w:b w:val="0"/>
          <w:i w:val="0"/>
          <w:color w:val="202724"/>
          <w:sz w:val="22"/>
        </w:rPr>
        <w:t>指针运动按时间子步积分，60Hz、90Hz 和 120Hz 显示器使用一致的轨迹口径。</w:t>
      </w:r>
    </w:p>
    <w:p>
      <w:bookmarkStart w:id="106" w:name="chapter_7"/>
      <w:bookmarkStart w:id="806" w:name="manual_section_7"/>
      <w:pPr>
        <w:pStyle w:val="Heading1"/>
        <w:keepNext/>
        <w:pBdr>
          <w:bottom w:val="single" w:sz="6" w:space="4" w:color="CDD3CF"/>
        </w:pBdr>
      </w:pPr>
      <w:r>
        <w:rPr>
          <w:rFonts w:ascii="Segoe UI" w:hAnsi="Segoe UI" w:eastAsia="Microsoft YaHei"/>
          <w:b/>
          <w:i w:val="0"/>
          <w:color w:val="202725"/>
        </w:rPr>
        <w:t>七</w:t>
      </w:r>
      <w:r>
        <w:rPr>
          <w:rFonts w:ascii="Segoe UI" w:hAnsi="Segoe UI" w:eastAsia="Microsoft YaHei"/>
          <w:b/>
          <w:i w:val="0"/>
          <w:color w:val="202725"/>
        </w:rPr>
        <w:t xml:space="preserve">  今日收入数字滚轮</w:t>
      </w:r>
      <w:bookmarkEnd w:id="106"/>
      <w:bookmarkEnd w:id="806"/>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显示内容</w:t>
      </w:r>
    </w:p>
    <w:p>
      <w:pPr>
        <w:widowControl/>
        <w:numPr>
          <w:ilvl w:val="0"/>
          <w:numId w:val="42"/>
        </w:numPr>
        <w:spacing w:before="0" w:after="120" w:line="300" w:lineRule="auto"/>
      </w:pPr>
      <w:r>
        <w:rPr>
          <w:rFonts w:ascii="Segoe UI" w:hAnsi="Segoe UI" w:eastAsia="Microsoft YaHei"/>
          <w:b w:val="0"/>
          <w:i w:val="0"/>
          <w:color w:val="202724"/>
          <w:sz w:val="22"/>
        </w:rPr>
        <w:t>今日实时收入</w:t>
      </w:r>
    </w:p>
    <w:p>
      <w:pPr>
        <w:widowControl/>
        <w:numPr>
          <w:ilvl w:val="0"/>
          <w:numId w:val="42"/>
        </w:numPr>
        <w:spacing w:before="0" w:after="120" w:line="300" w:lineRule="auto"/>
      </w:pPr>
      <w:r>
        <w:rPr>
          <w:rFonts w:ascii="Segoe UI" w:hAnsi="Segoe UI" w:eastAsia="Microsoft YaHei"/>
          <w:b w:val="0"/>
          <w:i w:val="0"/>
          <w:color w:val="202724"/>
          <w:sz w:val="22"/>
        </w:rPr>
        <w:t>当前每秒收入</w:t>
      </w:r>
    </w:p>
    <w:p>
      <w:pPr>
        <w:widowControl/>
        <w:numPr>
          <w:ilvl w:val="0"/>
          <w:numId w:val="42"/>
        </w:numPr>
        <w:spacing w:before="0" w:after="120" w:line="300" w:lineRule="auto"/>
      </w:pPr>
      <w:r>
        <w:rPr>
          <w:rFonts w:ascii="Segoe UI" w:hAnsi="Segoe UI" w:eastAsia="Microsoft YaHei"/>
          <w:b w:val="0"/>
          <w:i w:val="0"/>
          <w:color w:val="202724"/>
          <w:sz w:val="22"/>
        </w:rPr>
        <w:t>本月预计收入</w:t>
      </w:r>
    </w:p>
    <w:p>
      <w:pPr>
        <w:widowControl/>
        <w:numPr>
          <w:ilvl w:val="0"/>
          <w:numId w:val="42"/>
        </w:numPr>
        <w:spacing w:before="0" w:after="120" w:line="300" w:lineRule="auto"/>
      </w:pPr>
      <w:r>
        <w:rPr>
          <w:rFonts w:ascii="Segoe UI" w:hAnsi="Segoe UI" w:eastAsia="Microsoft YaHei"/>
          <w:b w:val="0"/>
          <w:i w:val="0"/>
          <w:color w:val="202724"/>
          <w:sz w:val="22"/>
        </w:rPr>
        <w:t>今年预计收入</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数字滚轮行为</w:t>
      </w:r>
    </w:p>
    <w:p>
      <w:pPr>
        <w:widowControl/>
        <w:numPr>
          <w:ilvl w:val="0"/>
          <w:numId w:val="42"/>
        </w:numPr>
        <w:spacing w:before="0" w:after="120" w:line="300" w:lineRule="auto"/>
      </w:pPr>
      <w:r>
        <w:rPr>
          <w:rFonts w:ascii="Segoe UI" w:hAnsi="Segoe UI" w:eastAsia="Microsoft YaHei"/>
          <w:b w:val="0"/>
          <w:i w:val="0"/>
          <w:color w:val="202724"/>
          <w:sz w:val="22"/>
        </w:rPr>
        <w:t>当前变化位使用连续平滑曲线，不采用明显的机械停顿或弹跳。</w:t>
      </w:r>
    </w:p>
    <w:p>
      <w:pPr>
        <w:widowControl/>
        <w:numPr>
          <w:ilvl w:val="0"/>
          <w:numId w:val="42"/>
        </w:numPr>
        <w:spacing w:before="0" w:after="120" w:line="300" w:lineRule="auto"/>
      </w:pPr>
      <w:r>
        <w:rPr>
          <w:rFonts w:ascii="Segoe UI" w:hAnsi="Segoe UI" w:eastAsia="Microsoft YaHei"/>
          <w:b w:val="0"/>
          <w:i w:val="0"/>
          <w:color w:val="202724"/>
          <w:sz w:val="22"/>
        </w:rPr>
        <w:t>发生进位时，高位数字从第一帧开始柔和跟随，不等待低位完成后再突然接管。</w:t>
      </w:r>
    </w:p>
    <w:p>
      <w:pPr>
        <w:widowControl/>
        <w:numPr>
          <w:ilvl w:val="0"/>
          <w:numId w:val="42"/>
        </w:numPr>
        <w:spacing w:before="0" w:after="120" w:line="300" w:lineRule="auto"/>
      </w:pPr>
      <w:r>
        <w:rPr>
          <w:rFonts w:ascii="Segoe UI" w:hAnsi="Segoe UI" w:eastAsia="Microsoft YaHei"/>
          <w:b w:val="0"/>
          <w:i w:val="0"/>
          <w:color w:val="202724"/>
          <w:sz w:val="22"/>
        </w:rPr>
        <w:t>相邻位之间只保留很轻的时间差，形成连续流动感而不是老虎机式逐级翻动。</w:t>
      </w:r>
    </w:p>
    <w:p>
      <w:pPr>
        <w:widowControl/>
        <w:numPr>
          <w:ilvl w:val="0"/>
          <w:numId w:val="42"/>
        </w:numPr>
        <w:spacing w:before="0" w:after="120" w:line="300" w:lineRule="auto"/>
      </w:pPr>
      <w:r>
        <w:rPr>
          <w:rFonts w:ascii="Segoe UI" w:hAnsi="Segoe UI" w:eastAsia="Microsoft YaHei"/>
          <w:b w:val="0"/>
          <w:i w:val="0"/>
          <w:color w:val="202724"/>
          <w:sz w:val="22"/>
        </w:rPr>
        <w:t>页面从后台恢复时直接平滑追到当前值，不补播后台期间的全部逐次变化。</w:t>
      </w:r>
    </w:p>
    <w:p>
      <w:pPr>
        <w:widowControl/>
        <w:numPr>
          <w:ilvl w:val="0"/>
          <w:numId w:val="42"/>
        </w:numPr>
        <w:spacing w:before="0" w:after="120" w:line="300" w:lineRule="auto"/>
      </w:pPr>
      <w:r>
        <w:rPr>
          <w:rFonts w:ascii="Segoe UI" w:hAnsi="Segoe UI" w:eastAsia="Microsoft YaHei"/>
          <w:b w:val="0"/>
          <w:i w:val="0"/>
          <w:color w:val="202724"/>
          <w:sz w:val="22"/>
        </w:rPr>
        <w:t>前台恢复采用同时约束起点速度、起点加速度和终点速度的五次连续曲线，终点速度与当前秒薪一致。</w:t>
      </w:r>
    </w:p>
    <w:p>
      <w:pPr>
        <w:widowControl/>
        <w:numPr>
          <w:ilvl w:val="0"/>
          <w:numId w:val="42"/>
        </w:numPr>
        <w:spacing w:before="0" w:after="120" w:line="300" w:lineRule="auto"/>
      </w:pPr>
      <w:r>
        <w:rPr>
          <w:rFonts w:ascii="Segoe UI" w:hAnsi="Segoe UI" w:eastAsia="Microsoft YaHei"/>
          <w:b w:val="0"/>
          <w:i w:val="0"/>
          <w:color w:val="202724"/>
          <w:sz w:val="22"/>
        </w:rPr>
        <w:t>到达当前值后不再强制重写滚轮位置，避免可见停顿或二次抖动。</w:t>
      </w:r>
    </w:p>
    <w:p>
      <w:pPr>
        <w:widowControl/>
        <w:numPr>
          <w:ilvl w:val="0"/>
          <w:numId w:val="42"/>
        </w:numPr>
        <w:spacing w:before="0" w:after="120" w:line="300" w:lineRule="auto"/>
      </w:pPr>
      <w:r>
        <w:rPr>
          <w:rFonts w:ascii="Segoe UI" w:hAnsi="Segoe UI" w:eastAsia="Microsoft YaHei"/>
          <w:b w:val="0"/>
          <w:i w:val="0"/>
          <w:color w:val="202724"/>
          <w:sz w:val="22"/>
        </w:rPr>
        <w:t>返回实时、跨日归零和历史回溯分别使用独立的滚轮控制权，避免多条动画同时写入。</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超大金额适配</w:t>
      </w:r>
    </w:p>
    <w:p>
      <w:pPr>
        <w:widowControl/>
        <w:numPr>
          <w:ilvl w:val="0"/>
          <w:numId w:val="42"/>
        </w:numPr>
        <w:spacing w:before="0" w:after="120" w:line="300" w:lineRule="auto"/>
      </w:pPr>
      <w:r>
        <w:rPr>
          <w:rFonts w:ascii="Segoe UI" w:hAnsi="Segoe UI" w:eastAsia="Microsoft YaHei"/>
          <w:b w:val="0"/>
          <w:i w:val="0"/>
          <w:color w:val="202724"/>
          <w:sz w:val="22"/>
        </w:rPr>
        <w:t>根据整数位数量动态重建数字窗。</w:t>
      </w:r>
    </w:p>
    <w:p>
      <w:pPr>
        <w:widowControl/>
        <w:numPr>
          <w:ilvl w:val="0"/>
          <w:numId w:val="42"/>
        </w:numPr>
        <w:spacing w:before="0" w:after="120" w:line="300" w:lineRule="auto"/>
      </w:pPr>
      <w:r>
        <w:rPr>
          <w:rFonts w:ascii="Segoe UI" w:hAnsi="Segoe UI" w:eastAsia="Microsoft YaHei"/>
          <w:b w:val="0"/>
          <w:i w:val="0"/>
          <w:color w:val="202724"/>
          <w:sz w:val="22"/>
        </w:rPr>
        <w:t>根据可用宽度进行运行时缩放。</w:t>
      </w:r>
    </w:p>
    <w:p>
      <w:pPr>
        <w:widowControl/>
        <w:numPr>
          <w:ilvl w:val="0"/>
          <w:numId w:val="42"/>
        </w:numPr>
        <w:spacing w:before="0" w:after="120" w:line="300" w:lineRule="auto"/>
      </w:pPr>
      <w:r>
        <w:rPr>
          <w:rFonts w:ascii="Segoe UI" w:hAnsi="Segoe UI" w:eastAsia="Microsoft YaHei"/>
          <w:b w:val="0"/>
          <w:i w:val="0"/>
          <w:color w:val="202724"/>
          <w:sz w:val="22"/>
        </w:rPr>
        <w:t>小屏幕、平板和桌面端使用不同的密度约束。</w:t>
      </w:r>
    </w:p>
    <w:p>
      <w:pPr>
        <w:widowControl/>
        <w:numPr>
          <w:ilvl w:val="0"/>
          <w:numId w:val="42"/>
        </w:numPr>
        <w:spacing w:before="0" w:after="120" w:line="300" w:lineRule="auto"/>
      </w:pPr>
      <w:r>
        <w:rPr>
          <w:rFonts w:ascii="Segoe UI" w:hAnsi="Segoe UI" w:eastAsia="Microsoft YaHei"/>
          <w:b w:val="0"/>
          <w:i w:val="0"/>
          <w:color w:val="202724"/>
          <w:sz w:val="22"/>
        </w:rPr>
        <w:t>金额不会因为整数位增加而从卡片边缘裁切。</w:t>
      </w:r>
    </w:p>
    <w:p>
      <w:bookmarkStart w:id="107" w:name="chapter_8"/>
      <w:bookmarkStart w:id="807" w:name="manual_section_8"/>
      <w:pPr>
        <w:pStyle w:val="Heading1"/>
        <w:keepNext/>
        <w:pBdr>
          <w:bottom w:val="single" w:sz="6" w:space="4" w:color="CDD3CF"/>
        </w:pBdr>
      </w:pPr>
      <w:r>
        <w:rPr>
          <w:rFonts w:ascii="Segoe UI" w:hAnsi="Segoe UI" w:eastAsia="Microsoft YaHei"/>
          <w:b/>
          <w:i w:val="0"/>
          <w:color w:val="202725"/>
        </w:rPr>
        <w:t>八</w:t>
      </w:r>
      <w:r>
        <w:rPr>
          <w:rFonts w:ascii="Segoe UI" w:hAnsi="Segoe UI" w:eastAsia="Microsoft YaHei"/>
          <w:b/>
          <w:i w:val="0"/>
          <w:color w:val="202725"/>
        </w:rPr>
        <w:t xml:space="preserve">  历史回溯与播放</w:t>
      </w:r>
      <w:bookmarkEnd w:id="107"/>
      <w:bookmarkEnd w:id="807"/>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可用操作</w:t>
      </w:r>
    </w:p>
    <w:p>
      <w:pPr>
        <w:pStyle w:val="Heading3"/>
        <w:keepNext/>
      </w:pPr>
      <w:r>
        <w:rPr>
          <w:rFonts w:ascii="Segoe UI" w:hAnsi="Segoe UI" w:eastAsia="Microsoft YaHei"/>
          <w:b/>
          <w:i w:val="0"/>
          <w:color w:val="202725"/>
        </w:rPr>
        <w:t>鼠标滚轮或触控板</w:t>
      </w:r>
    </w:p>
    <w:p>
      <w:pPr>
        <w:widowControl/>
        <w:numPr>
          <w:ilvl w:val="0"/>
          <w:numId w:val="42"/>
        </w:numPr>
        <w:spacing w:before="0" w:after="120" w:line="300" w:lineRule="auto"/>
      </w:pPr>
      <w:r>
        <w:rPr>
          <w:rFonts w:ascii="Segoe UI" w:hAnsi="Segoe UI" w:eastAsia="Microsoft YaHei"/>
          <w:b w:val="0"/>
          <w:i w:val="0"/>
          <w:color w:val="202724"/>
          <w:sz w:val="22"/>
        </w:rPr>
        <w:t>将指针悬停在顶部时间控件上。</w:t>
      </w:r>
    </w:p>
    <w:p>
      <w:pPr>
        <w:widowControl/>
        <w:numPr>
          <w:ilvl w:val="0"/>
          <w:numId w:val="42"/>
        </w:numPr>
        <w:spacing w:before="0" w:after="120" w:line="300" w:lineRule="auto"/>
      </w:pPr>
      <w:r>
        <w:rPr>
          <w:rFonts w:ascii="Segoe UI" w:hAnsi="Segoe UI" w:eastAsia="Microsoft YaHei"/>
          <w:b w:val="0"/>
          <w:i w:val="0"/>
          <w:color w:val="202724"/>
          <w:sz w:val="22"/>
        </w:rPr>
        <w:t>上下滚动可向前或向后调整历史时间。</w:t>
      </w:r>
    </w:p>
    <w:p>
      <w:pPr>
        <w:widowControl/>
        <w:numPr>
          <w:ilvl w:val="0"/>
          <w:numId w:val="42"/>
        </w:numPr>
        <w:spacing w:before="0" w:after="120" w:line="300" w:lineRule="auto"/>
      </w:pPr>
      <w:r>
        <w:rPr>
          <w:rFonts w:ascii="Segoe UI" w:hAnsi="Segoe UI" w:eastAsia="Microsoft YaHei"/>
          <w:b w:val="0"/>
          <w:i w:val="0"/>
          <w:color w:val="202724"/>
          <w:sz w:val="22"/>
        </w:rPr>
        <w:t>页面根据输入间隔、滚动步长和小数精度识别传统鼠标、精密滚轮或高分辨率触控板，并在当前操作序列内锁定配置、自适应合并连续事件。</w:t>
      </w:r>
    </w:p>
    <w:p>
      <w:pPr>
        <w:widowControl/>
        <w:numPr>
          <w:ilvl w:val="0"/>
          <w:numId w:val="42"/>
        </w:numPr>
        <w:spacing w:before="0" w:after="120" w:line="300" w:lineRule="auto"/>
      </w:pPr>
      <w:r>
        <w:rPr>
          <w:rFonts w:ascii="Segoe UI" w:hAnsi="Segoe UI" w:eastAsia="Microsoft YaHei"/>
          <w:b w:val="0"/>
          <w:i w:val="0"/>
          <w:color w:val="202724"/>
          <w:sz w:val="22"/>
        </w:rPr>
        <w:t>Shift 配合滚轮用于精细调整。</w:t>
      </w:r>
    </w:p>
    <w:p>
      <w:pPr>
        <w:widowControl/>
        <w:numPr>
          <w:ilvl w:val="0"/>
          <w:numId w:val="42"/>
        </w:numPr>
        <w:spacing w:before="0" w:after="120" w:line="300" w:lineRule="auto"/>
      </w:pPr>
      <w:r>
        <w:rPr>
          <w:rFonts w:ascii="Segoe UI" w:hAnsi="Segoe UI" w:eastAsia="Microsoft YaHei"/>
          <w:b w:val="0"/>
          <w:i w:val="0"/>
          <w:color w:val="202724"/>
          <w:sz w:val="22"/>
        </w:rPr>
        <w:t>Alt 配合滚轮使用 15 分钟级步进。</w:t>
      </w:r>
    </w:p>
    <w:p>
      <w:pPr>
        <w:pStyle w:val="Heading3"/>
        <w:keepNext/>
      </w:pPr>
      <w:r>
        <w:rPr>
          <w:rFonts w:ascii="Segoe UI" w:hAnsi="Segoe UI" w:eastAsia="Microsoft YaHei"/>
          <w:b/>
          <w:i w:val="0"/>
          <w:color w:val="202725"/>
        </w:rPr>
        <w:t>手机或触屏设备</w:t>
      </w:r>
    </w:p>
    <w:p>
      <w:pPr>
        <w:widowControl/>
        <w:numPr>
          <w:ilvl w:val="0"/>
          <w:numId w:val="42"/>
        </w:numPr>
        <w:spacing w:before="0" w:after="120" w:line="300" w:lineRule="auto"/>
      </w:pPr>
      <w:r>
        <w:rPr>
          <w:rFonts w:ascii="Segoe UI" w:hAnsi="Segoe UI" w:eastAsia="Microsoft YaHei"/>
          <w:b w:val="0"/>
          <w:i w:val="0"/>
          <w:color w:val="202724"/>
          <w:sz w:val="22"/>
        </w:rPr>
        <w:t>在时间控件上横向拖动。</w:t>
      </w:r>
    </w:p>
    <w:p>
      <w:pPr>
        <w:widowControl/>
        <w:numPr>
          <w:ilvl w:val="0"/>
          <w:numId w:val="42"/>
        </w:numPr>
        <w:spacing w:before="0" w:after="120" w:line="300" w:lineRule="auto"/>
      </w:pPr>
      <w:r>
        <w:rPr>
          <w:rFonts w:ascii="Segoe UI" w:hAnsi="Segoe UI" w:eastAsia="Microsoft YaHei"/>
          <w:b w:val="0"/>
          <w:i w:val="0"/>
          <w:color w:val="202724"/>
          <w:sz w:val="22"/>
        </w:rPr>
        <w:t>短距离为精细回溯。</w:t>
      </w:r>
    </w:p>
    <w:p>
      <w:pPr>
        <w:widowControl/>
        <w:numPr>
          <w:ilvl w:val="0"/>
          <w:numId w:val="42"/>
        </w:numPr>
        <w:spacing w:before="0" w:after="120" w:line="300" w:lineRule="auto"/>
      </w:pPr>
      <w:r>
        <w:rPr>
          <w:rFonts w:ascii="Segoe UI" w:hAnsi="Segoe UI" w:eastAsia="Microsoft YaHei"/>
          <w:b w:val="0"/>
          <w:i w:val="0"/>
          <w:color w:val="202724"/>
          <w:sz w:val="22"/>
        </w:rPr>
        <w:t>中距离为快速回溯。</w:t>
      </w:r>
    </w:p>
    <w:p>
      <w:pPr>
        <w:widowControl/>
        <w:numPr>
          <w:ilvl w:val="0"/>
          <w:numId w:val="42"/>
        </w:numPr>
        <w:spacing w:before="0" w:after="120" w:line="300" w:lineRule="auto"/>
      </w:pPr>
      <w:r>
        <w:rPr>
          <w:rFonts w:ascii="Segoe UI" w:hAnsi="Segoe UI" w:eastAsia="Microsoft YaHei"/>
          <w:b w:val="0"/>
          <w:i w:val="0"/>
          <w:color w:val="202724"/>
          <w:sz w:val="22"/>
        </w:rPr>
        <w:t>长距离为跨时回溯。</w:t>
      </w:r>
    </w:p>
    <w:p>
      <w:pPr>
        <w:widowControl/>
        <w:numPr>
          <w:ilvl w:val="0"/>
          <w:numId w:val="42"/>
        </w:numPr>
        <w:spacing w:before="0" w:after="120" w:line="300" w:lineRule="auto"/>
      </w:pPr>
      <w:r>
        <w:rPr>
          <w:rFonts w:ascii="Segoe UI" w:hAnsi="Segoe UI" w:eastAsia="Microsoft YaHei"/>
          <w:b w:val="0"/>
          <w:i w:val="0"/>
          <w:color w:val="202724"/>
          <w:sz w:val="22"/>
        </w:rPr>
        <w:t>松手后保留受控惯性并平滑停下。</w:t>
      </w:r>
    </w:p>
    <w:p>
      <w:pPr>
        <w:pStyle w:val="Heading3"/>
        <w:keepNext/>
      </w:pPr>
      <w:r>
        <w:rPr>
          <w:rFonts w:ascii="Segoe UI" w:hAnsi="Segoe UI" w:eastAsia="Microsoft YaHei"/>
          <w:b/>
          <w:i w:val="0"/>
          <w:color w:val="202725"/>
        </w:rPr>
        <w:t>快速回溯面板</w:t>
      </w:r>
    </w:p>
    <w:p>
      <w:pPr>
        <w:widowControl/>
        <w:numPr>
          <w:ilvl w:val="0"/>
          <w:numId w:val="42"/>
        </w:numPr>
        <w:spacing w:before="0" w:after="120" w:line="300" w:lineRule="auto"/>
      </w:pPr>
      <w:r>
        <w:rPr>
          <w:rFonts w:ascii="Segoe UI" w:hAnsi="Segoe UI" w:eastAsia="Microsoft YaHei"/>
          <w:b w:val="0"/>
          <w:i w:val="0"/>
          <w:color w:val="202724"/>
          <w:sz w:val="22"/>
        </w:rPr>
        <w:t>−15 分钟</w:t>
      </w:r>
    </w:p>
    <w:p>
      <w:pPr>
        <w:widowControl/>
        <w:numPr>
          <w:ilvl w:val="0"/>
          <w:numId w:val="42"/>
        </w:numPr>
        <w:spacing w:before="0" w:after="120" w:line="300" w:lineRule="auto"/>
      </w:pPr>
      <w:r>
        <w:rPr>
          <w:rFonts w:ascii="Segoe UI" w:hAnsi="Segoe UI" w:eastAsia="Microsoft YaHei"/>
          <w:b w:val="0"/>
          <w:i w:val="0"/>
          <w:color w:val="202724"/>
          <w:sz w:val="22"/>
        </w:rPr>
        <w:t>−1 小时</w:t>
      </w:r>
    </w:p>
    <w:p>
      <w:pPr>
        <w:widowControl/>
        <w:numPr>
          <w:ilvl w:val="0"/>
          <w:numId w:val="42"/>
        </w:numPr>
        <w:spacing w:before="0" w:after="120" w:line="300" w:lineRule="auto"/>
      </w:pPr>
      <w:r>
        <w:rPr>
          <w:rFonts w:ascii="Segoe UI" w:hAnsi="Segoe UI" w:eastAsia="Microsoft YaHei"/>
          <w:b w:val="0"/>
          <w:i w:val="0"/>
          <w:color w:val="202724"/>
          <w:sz w:val="22"/>
        </w:rPr>
        <w:t>−4 小时</w:t>
      </w:r>
    </w:p>
    <w:p>
      <w:pPr>
        <w:widowControl/>
        <w:numPr>
          <w:ilvl w:val="0"/>
          <w:numId w:val="42"/>
        </w:numPr>
        <w:spacing w:before="0" w:after="120" w:line="300" w:lineRule="auto"/>
      </w:pPr>
      <w:r>
        <w:rPr>
          <w:rFonts w:ascii="Segoe UI" w:hAnsi="Segoe UI" w:eastAsia="Microsoft YaHei"/>
          <w:b w:val="0"/>
          <w:i w:val="0"/>
          <w:color w:val="202724"/>
          <w:sz w:val="22"/>
        </w:rPr>
        <w:t>今日起点</w:t>
      </w:r>
    </w:p>
    <w:p>
      <w:pPr>
        <w:widowControl/>
        <w:numPr>
          <w:ilvl w:val="0"/>
          <w:numId w:val="42"/>
        </w:numPr>
        <w:spacing w:before="0" w:after="120" w:line="300" w:lineRule="auto"/>
      </w:pPr>
      <w:r>
        <w:rPr>
          <w:rFonts w:ascii="Segoe UI" w:hAnsi="Segoe UI" w:eastAsia="Microsoft YaHei"/>
          <w:b w:val="0"/>
          <w:i w:val="0"/>
          <w:color w:val="202724"/>
          <w:sz w:val="22"/>
        </w:rPr>
        <w:t>＋15 分钟</w:t>
      </w:r>
    </w:p>
    <w:p>
      <w:pPr>
        <w:widowControl/>
        <w:numPr>
          <w:ilvl w:val="0"/>
          <w:numId w:val="42"/>
        </w:numPr>
        <w:spacing w:before="0" w:after="120" w:line="300" w:lineRule="auto"/>
      </w:pPr>
      <w:r>
        <w:rPr>
          <w:rFonts w:ascii="Segoe UI" w:hAnsi="Segoe UI" w:eastAsia="Microsoft YaHei"/>
          <w:b w:val="0"/>
          <w:i w:val="0"/>
          <w:color w:val="202724"/>
          <w:sz w:val="22"/>
        </w:rPr>
        <w:t>＋1 小时</w:t>
      </w:r>
    </w:p>
    <w:p>
      <w:pPr>
        <w:widowControl/>
        <w:numPr>
          <w:ilvl w:val="0"/>
          <w:numId w:val="42"/>
        </w:numPr>
        <w:spacing w:before="0" w:after="120" w:line="300" w:lineRule="auto"/>
      </w:pPr>
      <w:r>
        <w:rPr>
          <w:rFonts w:ascii="Segoe UI" w:hAnsi="Segoe UI" w:eastAsia="Microsoft YaHei"/>
          <w:b w:val="0"/>
          <w:i w:val="0"/>
          <w:color w:val="202724"/>
          <w:sz w:val="22"/>
        </w:rPr>
        <w:t>回到实时</w:t>
      </w:r>
    </w:p>
    <w:p>
      <w:pPr>
        <w:keepLines w:val="0"/>
        <w:widowControl/>
        <w:spacing w:before="0" w:after="120" w:line="300" w:lineRule="auto"/>
      </w:pPr>
      <w:r>
        <w:rPr>
          <w:rFonts w:ascii="Segoe UI" w:hAnsi="Segoe UI" w:eastAsia="Microsoft YaHei"/>
          <w:b w:val="0"/>
          <w:i w:val="0"/>
          <w:color w:val="202724"/>
          <w:sz w:val="22"/>
        </w:rPr>
        <w:t>点击快速回溯预设后，时间目标采用五次连续轨迹进入。指针从当前速度自然接管，并在目标点将速度和加速度同时收敛到零；滚轮、触控板与拖动回溯仍使用各自原有的连续重定向模型。</w:t>
      </w:r>
    </w:p>
    <w:p>
      <w:pPr>
        <w:pStyle w:val="Heading3"/>
        <w:keepNext/>
      </w:pPr>
      <w:r>
        <w:rPr>
          <w:rFonts w:ascii="Segoe UI" w:hAnsi="Segoe UI" w:eastAsia="Microsoft YaHei"/>
          <w:b/>
          <w:i w:val="0"/>
          <w:color w:val="202725"/>
        </w:rPr>
        <w:t>键盘</w:t>
      </w:r>
    </w:p>
    <w:p>
      <w:pPr>
        <w:widowControl/>
        <w:numPr>
          <w:ilvl w:val="0"/>
          <w:numId w:val="42"/>
        </w:numPr>
        <w:spacing w:before="0" w:after="120" w:line="300" w:lineRule="auto"/>
      </w:pPr>
      <w:r>
        <w:rPr>
          <w:rFonts w:ascii="Segoe UI" w:hAnsi="Segoe UI" w:eastAsia="Microsoft YaHei"/>
          <w:b w:val="0"/>
          <w:i w:val="0"/>
          <w:color w:val="202724"/>
          <w:sz w:val="22"/>
        </w:rPr>
        <w:t>左方向键：向前回溯 10 秒</w:t>
      </w:r>
    </w:p>
    <w:p>
      <w:pPr>
        <w:widowControl/>
        <w:numPr>
          <w:ilvl w:val="0"/>
          <w:numId w:val="42"/>
        </w:numPr>
        <w:spacing w:before="0" w:after="120" w:line="300" w:lineRule="auto"/>
      </w:pPr>
      <w:r>
        <w:rPr>
          <w:rFonts w:ascii="Segoe UI" w:hAnsi="Segoe UI" w:eastAsia="Microsoft YaHei"/>
          <w:b w:val="0"/>
          <w:i w:val="0"/>
          <w:color w:val="202724"/>
          <w:sz w:val="22"/>
        </w:rPr>
        <w:t>右方向键：向后前进 10 秒</w:t>
      </w:r>
    </w:p>
    <w:p>
      <w:pPr>
        <w:widowControl/>
        <w:numPr>
          <w:ilvl w:val="0"/>
          <w:numId w:val="42"/>
        </w:numPr>
        <w:spacing w:before="0" w:after="120" w:line="300" w:lineRule="auto"/>
      </w:pPr>
      <w:r>
        <w:rPr>
          <w:rFonts w:ascii="Segoe UI" w:hAnsi="Segoe UI" w:eastAsia="Microsoft YaHei"/>
          <w:b w:val="0"/>
          <w:i w:val="0"/>
          <w:color w:val="202724"/>
          <w:sz w:val="22"/>
        </w:rPr>
        <w:t>Shift + 左右方向键：每次 1 分钟</w:t>
      </w:r>
    </w:p>
    <w:p>
      <w:pPr>
        <w:widowControl/>
        <w:numPr>
          <w:ilvl w:val="0"/>
          <w:numId w:val="42"/>
        </w:numPr>
        <w:spacing w:before="0" w:after="120" w:line="300" w:lineRule="auto"/>
      </w:pPr>
      <w:r>
        <w:rPr>
          <w:rFonts w:ascii="Segoe UI" w:hAnsi="Segoe UI" w:eastAsia="Microsoft YaHei"/>
          <w:b w:val="0"/>
          <w:i w:val="0"/>
          <w:color w:val="202724"/>
          <w:sz w:val="22"/>
        </w:rPr>
        <w:t>Alt + 左右方向键：每次 15 分钟</w:t>
      </w:r>
    </w:p>
    <w:p>
      <w:pPr>
        <w:widowControl/>
        <w:numPr>
          <w:ilvl w:val="0"/>
          <w:numId w:val="42"/>
        </w:numPr>
        <w:spacing w:before="0" w:after="120" w:line="300" w:lineRule="auto"/>
      </w:pPr>
      <w:r>
        <w:rPr>
          <w:rFonts w:ascii="Segoe UI" w:hAnsi="Segoe UI" w:eastAsia="Microsoft YaHei"/>
          <w:b w:val="0"/>
          <w:i w:val="0"/>
          <w:color w:val="202724"/>
          <w:sz w:val="22"/>
        </w:rPr>
        <w:t>空格：在历史停留和历史播放之间切换。时间读数获得焦点后，Enter 也可切换；长按不会反复触发播放开关。</w:t>
      </w:r>
    </w:p>
    <w:p>
      <w:pPr>
        <w:widowControl/>
        <w:numPr>
          <w:ilvl w:val="0"/>
          <w:numId w:val="42"/>
        </w:numPr>
        <w:spacing w:before="0" w:after="120" w:line="300" w:lineRule="auto"/>
      </w:pPr>
      <w:r>
        <w:rPr>
          <w:rFonts w:ascii="Segoe UI" w:hAnsi="Segoe UI" w:eastAsia="Microsoft YaHei"/>
          <w:b w:val="0"/>
          <w:i w:val="0"/>
          <w:color w:val="202724"/>
          <w:sz w:val="22"/>
        </w:rPr>
        <w:t>Home 或 Escape：回到实时。设置面板打开时，按键优先交给面板；Escape 关闭设置，不触发背景回溯。</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时间状态</w:t>
      </w:r>
    </w:p>
    <w:p>
      <w:pPr>
        <w:pStyle w:val="Heading3"/>
        <w:keepNext/>
      </w:pPr>
      <w:r>
        <w:rPr>
          <w:rFonts w:ascii="Segoe UI" w:hAnsi="Segoe UI" w:eastAsia="Microsoft YaHei"/>
          <w:b/>
          <w:i w:val="0"/>
          <w:color w:val="202725"/>
        </w:rPr>
        <w:t>内部状态包括</w:t>
      </w:r>
    </w:p>
    <w:p>
      <w:pPr>
        <w:widowControl/>
        <w:numPr>
          <w:ilvl w:val="0"/>
          <w:numId w:val="42"/>
        </w:numPr>
        <w:spacing w:before="0" w:after="120" w:line="300" w:lineRule="auto"/>
      </w:pPr>
      <w:r>
        <w:rPr>
          <w:rFonts w:ascii="Segoe UI" w:hAnsi="Segoe UI" w:eastAsia="Microsoft YaHei"/>
          <w:b w:val="0"/>
          <w:i w:val="0"/>
          <w:color w:val="202724"/>
          <w:sz w:val="22"/>
        </w:rPr>
        <w:t>LIVE：实时</w:t>
      </w:r>
    </w:p>
    <w:p>
      <w:pPr>
        <w:widowControl/>
        <w:numPr>
          <w:ilvl w:val="0"/>
          <w:numId w:val="42"/>
        </w:numPr>
        <w:spacing w:before="0" w:after="120" w:line="300" w:lineRule="auto"/>
      </w:pPr>
      <w:r>
        <w:rPr>
          <w:rFonts w:ascii="Segoe UI" w:hAnsi="Segoe UI" w:eastAsia="Microsoft YaHei"/>
          <w:b w:val="0"/>
          <w:i w:val="0"/>
          <w:color w:val="202724"/>
          <w:sz w:val="22"/>
        </w:rPr>
        <w:t>SCRUBBING：正在回溯或调整</w:t>
      </w:r>
    </w:p>
    <w:p>
      <w:pPr>
        <w:widowControl/>
        <w:numPr>
          <w:ilvl w:val="0"/>
          <w:numId w:val="42"/>
        </w:numPr>
        <w:spacing w:before="0" w:after="120" w:line="300" w:lineRule="auto"/>
      </w:pPr>
      <w:r>
        <w:rPr>
          <w:rFonts w:ascii="Segoe UI" w:hAnsi="Segoe UI" w:eastAsia="Microsoft YaHei"/>
          <w:b w:val="0"/>
          <w:i w:val="0"/>
          <w:color w:val="202724"/>
          <w:sz w:val="22"/>
        </w:rPr>
        <w:t>HISTORY_HOLD：停留在历史时间点</w:t>
      </w:r>
    </w:p>
    <w:p>
      <w:pPr>
        <w:widowControl/>
        <w:numPr>
          <w:ilvl w:val="0"/>
          <w:numId w:val="42"/>
        </w:numPr>
        <w:spacing w:before="0" w:after="120" w:line="300" w:lineRule="auto"/>
      </w:pPr>
      <w:r>
        <w:rPr>
          <w:rFonts w:ascii="Segoe UI" w:hAnsi="Segoe UI" w:eastAsia="Microsoft YaHei"/>
          <w:b w:val="0"/>
          <w:i w:val="0"/>
          <w:color w:val="202724"/>
          <w:sz w:val="22"/>
        </w:rPr>
        <w:t>HISTORY_PLAY：从历史时间开始播放</w:t>
      </w:r>
    </w:p>
    <w:p>
      <w:pPr>
        <w:widowControl/>
        <w:numPr>
          <w:ilvl w:val="0"/>
          <w:numId w:val="42"/>
        </w:numPr>
        <w:spacing w:before="0" w:after="120" w:line="300" w:lineRule="auto"/>
      </w:pPr>
      <w:r>
        <w:rPr>
          <w:rFonts w:ascii="Segoe UI" w:hAnsi="Segoe UI" w:eastAsia="Microsoft YaHei"/>
          <w:b w:val="0"/>
          <w:i w:val="0"/>
          <w:color w:val="202724"/>
          <w:sz w:val="22"/>
        </w:rPr>
        <w:t>RETURNING_LIVE：正在回到实时</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开始历史播放</w:t>
      </w:r>
    </w:p>
    <w:p>
      <w:pPr>
        <w:keepLines w:val="0"/>
        <w:widowControl/>
        <w:spacing w:before="0" w:after="120" w:line="300" w:lineRule="auto"/>
      </w:pPr>
      <w:r>
        <w:rPr>
          <w:rFonts w:ascii="Segoe UI" w:hAnsi="Segoe UI" w:eastAsia="Microsoft YaHei"/>
          <w:b w:val="0"/>
          <w:i w:val="0"/>
          <w:color w:val="202724"/>
          <w:sz w:val="22"/>
        </w:rPr>
        <w:t>在历史时间停止后，点击时间读数或按空格开始播放。</w:t>
      </w:r>
    </w:p>
    <w:p>
      <w:pPr>
        <w:pStyle w:val="Heading3"/>
        <w:keepNext/>
      </w:pPr>
      <w:r>
        <w:rPr>
          <w:rFonts w:ascii="Segoe UI" w:hAnsi="Segoe UI" w:eastAsia="Microsoft YaHei"/>
          <w:b/>
          <w:i w:val="0"/>
          <w:color w:val="202725"/>
        </w:rPr>
        <w:t>播放启动采用三段交接</w:t>
      </w:r>
    </w:p>
    <w:p>
      <w:pPr>
        <w:widowControl/>
        <w:spacing w:before="0" w:after="120" w:line="300" w:lineRule="auto"/>
        <w:ind w:left="540" w:hanging="271"/>
      </w:pPr>
      <w:r>
        <w:rPr>
          <w:rFonts w:ascii="Segoe UI" w:hAnsi="Segoe UI" w:eastAsia="Microsoft YaHei"/>
          <w:b/>
          <w:i w:val="0"/>
          <w:color w:val="9B6A2E"/>
          <w:sz w:val="22"/>
        </w:rPr>
        <w:t>1.</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追针阶段：时间、主针、分针、时针和数字滚轮继续到达选定目标。</w:t>
      </w:r>
    </w:p>
    <w:p>
      <w:pPr>
        <w:widowControl/>
        <w:spacing w:before="0" w:after="120" w:line="300" w:lineRule="auto"/>
        <w:ind w:left="540" w:hanging="271"/>
      </w:pPr>
      <w:r>
        <w:rPr>
          <w:rFonts w:ascii="Segoe UI" w:hAnsi="Segoe UI" w:eastAsia="Microsoft YaHei"/>
          <w:b/>
          <w:i w:val="0"/>
          <w:color w:val="9B6A2E"/>
          <w:sz w:val="22"/>
        </w:rPr>
        <w:t>2.</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机械启动阶段：从静止状态短距离连续起步。</w:t>
      </w:r>
    </w:p>
    <w:p>
      <w:pPr>
        <w:widowControl/>
        <w:spacing w:before="0" w:after="120" w:line="300" w:lineRule="auto"/>
        <w:ind w:left="540" w:hanging="271"/>
      </w:pPr>
      <w:r>
        <w:rPr>
          <w:rFonts w:ascii="Segoe UI" w:hAnsi="Segoe UI" w:eastAsia="Microsoft YaHei"/>
          <w:b/>
          <w:i w:val="0"/>
          <w:color w:val="9B6A2E"/>
          <w:sz w:val="22"/>
        </w:rPr>
        <w:t>3.</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历史播放阶段：历史时间按真实速度继续前进。</w:t>
      </w:r>
    </w:p>
    <w:p>
      <w:pPr>
        <w:keepLines w:val="0"/>
        <w:widowControl/>
        <w:spacing w:before="0" w:after="120" w:line="300" w:lineRule="auto"/>
      </w:pPr>
      <w:r>
        <w:rPr>
          <w:rFonts w:ascii="Segoe UI" w:hAnsi="Segoe UI" w:eastAsia="Microsoft YaHei"/>
          <w:b w:val="0"/>
          <w:i w:val="0"/>
          <w:color w:val="202724"/>
          <w:sz w:val="22"/>
        </w:rPr>
        <w:t>历史播放使用“系统时间锚点 + 单调经过时间”双锚点。播放开始后即使切换到后台，历史时间也会继续前进；正常后台停留按真实经过时间恢复，后台期间系统时间前跳或后跳时改用单调经过时间隔离异常。回到前台后页面直接显示本应到达的位置，并继续保持历史播放，直到用户暂停或点击“回到实时”。浏览器后台不会继续绘制不可见动画，因此恢复时不会补播后台期间的每一帧。</w:t>
      </w:r>
    </w:p>
    <w:p>
      <w:pPr>
        <w:pStyle w:val="Heading3"/>
        <w:keepNext/>
      </w:pPr>
      <w:r>
        <w:rPr>
          <w:rFonts w:ascii="Segoe UI" w:hAnsi="Segoe UI" w:eastAsia="Microsoft YaHei"/>
          <w:b/>
          <w:i w:val="0"/>
          <w:color w:val="202725"/>
        </w:rPr>
        <w:t>如果在回溯尚未落位时点击播放</w:t>
      </w:r>
    </w:p>
    <w:p>
      <w:pPr>
        <w:widowControl/>
        <w:numPr>
          <w:ilvl w:val="0"/>
          <w:numId w:val="42"/>
        </w:numPr>
        <w:spacing w:before="0" w:after="120" w:line="300" w:lineRule="auto"/>
      </w:pPr>
      <w:r>
        <w:rPr>
          <w:rFonts w:ascii="Segoe UI" w:hAnsi="Segoe UI" w:eastAsia="Microsoft YaHei"/>
          <w:b w:val="0"/>
          <w:i w:val="0"/>
          <w:color w:val="202724"/>
          <w:sz w:val="22"/>
        </w:rPr>
        <w:t>指针不会直接跳到目标。</w:t>
      </w:r>
    </w:p>
    <w:p>
      <w:pPr>
        <w:widowControl/>
        <w:numPr>
          <w:ilvl w:val="0"/>
          <w:numId w:val="42"/>
        </w:numPr>
        <w:spacing w:before="0" w:after="120" w:line="300" w:lineRule="auto"/>
      </w:pPr>
      <w:r>
        <w:rPr>
          <w:rFonts w:ascii="Segoe UI" w:hAnsi="Segoe UI" w:eastAsia="Microsoft YaHei"/>
          <w:b w:val="0"/>
          <w:i w:val="0"/>
          <w:color w:val="202724"/>
          <w:sz w:val="22"/>
        </w:rPr>
        <w:t>三根针从当前可见角度继续运动。</w:t>
      </w:r>
    </w:p>
    <w:p>
      <w:pPr>
        <w:widowControl/>
        <w:numPr>
          <w:ilvl w:val="0"/>
          <w:numId w:val="42"/>
        </w:numPr>
        <w:spacing w:before="0" w:after="120" w:line="300" w:lineRule="auto"/>
      </w:pPr>
      <w:r>
        <w:rPr>
          <w:rFonts w:ascii="Segoe UI" w:hAnsi="Segoe UI" w:eastAsia="Microsoft YaHei"/>
          <w:b w:val="0"/>
          <w:i w:val="0"/>
          <w:color w:val="202724"/>
          <w:sz w:val="22"/>
        </w:rPr>
        <w:t>分针和时针的剩余路径改为最近等效角，减少不必要圈数。</w:t>
      </w:r>
    </w:p>
    <w:p>
      <w:pPr>
        <w:keepLines w:val="0"/>
        <w:widowControl/>
        <w:spacing w:before="0" w:after="120" w:line="300" w:lineRule="auto"/>
      </w:pPr>
      <w:r>
        <w:rPr>
          <w:rFonts w:ascii="Segoe UI" w:hAnsi="Segoe UI" w:eastAsia="Microsoft YaHei"/>
          <w:b w:val="0"/>
          <w:i w:val="0"/>
          <w:color w:val="202724"/>
          <w:sz w:val="22"/>
        </w:rPr>
        <w:t>交接期间再次点击时间读数，会取消播放交接并停留在当前位置。</w:t>
      </w:r>
    </w:p>
    <w:p>
      <w:pPr>
        <w:pStyle w:val="Heading2"/>
        <w:keepNext/>
      </w:pPr>
      <w:r>
        <w:rPr>
          <w:rFonts w:ascii="Segoe UI" w:hAnsi="Segoe UI" w:eastAsia="Microsoft YaHei"/>
          <w:b/>
          <w:i w:val="0"/>
          <w:color w:val="202725"/>
        </w:rPr>
        <w:t>4.</w:t>
      </w:r>
      <w:r>
        <w:rPr>
          <w:rFonts w:ascii="Segoe UI" w:hAnsi="Segoe UI" w:eastAsia="Microsoft YaHei"/>
          <w:b/>
          <w:i w:val="0"/>
          <w:color w:val="202725"/>
        </w:rPr>
        <w:t xml:space="preserve"> 暂停历史播放</w:t>
      </w:r>
    </w:p>
    <w:p>
      <w:pPr>
        <w:widowControl/>
        <w:numPr>
          <w:ilvl w:val="0"/>
          <w:numId w:val="42"/>
        </w:numPr>
        <w:spacing w:before="0" w:after="120" w:line="300" w:lineRule="auto"/>
      </w:pPr>
      <w:r>
        <w:rPr>
          <w:rFonts w:ascii="Segoe UI" w:hAnsi="Segoe UI" w:eastAsia="Microsoft YaHei"/>
          <w:b w:val="0"/>
          <w:i w:val="0"/>
          <w:color w:val="202724"/>
          <w:sz w:val="22"/>
        </w:rPr>
        <w:t>播放中点击时间读数或按空格。</w:t>
      </w:r>
    </w:p>
    <w:p>
      <w:pPr>
        <w:widowControl/>
        <w:numPr>
          <w:ilvl w:val="0"/>
          <w:numId w:val="42"/>
        </w:numPr>
        <w:spacing w:before="0" w:after="120" w:line="300" w:lineRule="auto"/>
      </w:pPr>
      <w:r>
        <w:rPr>
          <w:rFonts w:ascii="Segoe UI" w:hAnsi="Segoe UI" w:eastAsia="Microsoft YaHei"/>
          <w:b w:val="0"/>
          <w:i w:val="0"/>
          <w:color w:val="202724"/>
          <w:sz w:val="22"/>
        </w:rPr>
        <w:t>页面停留在当前历史时间。</w:t>
      </w:r>
    </w:p>
    <w:p>
      <w:pPr>
        <w:pStyle w:val="Heading2"/>
        <w:keepNext/>
      </w:pPr>
      <w:r>
        <w:rPr>
          <w:rFonts w:ascii="Segoe UI" w:hAnsi="Segoe UI" w:eastAsia="Microsoft YaHei"/>
          <w:b/>
          <w:i w:val="0"/>
          <w:color w:val="202725"/>
        </w:rPr>
        <w:t>5.</w:t>
      </w:r>
      <w:r>
        <w:rPr>
          <w:rFonts w:ascii="Segoe UI" w:hAnsi="Segoe UI" w:eastAsia="Microsoft YaHei"/>
          <w:b/>
          <w:i w:val="0"/>
          <w:color w:val="202725"/>
        </w:rPr>
        <w:t xml:space="preserve"> 回到实时</w:t>
      </w:r>
    </w:p>
    <w:p>
      <w:pPr>
        <w:widowControl/>
        <w:numPr>
          <w:ilvl w:val="0"/>
          <w:numId w:val="42"/>
        </w:numPr>
        <w:spacing w:before="0" w:after="120" w:line="300" w:lineRule="auto"/>
      </w:pPr>
      <w:r>
        <w:rPr>
          <w:rFonts w:ascii="Segoe UI" w:hAnsi="Segoe UI" w:eastAsia="Microsoft YaHei"/>
          <w:b w:val="0"/>
          <w:i w:val="0"/>
          <w:color w:val="202724"/>
          <w:sz w:val="22"/>
        </w:rPr>
        <w:t>点击实时状态按钮、快速面板中的“回到实时”，或按 Home / Escape。</w:t>
      </w:r>
    </w:p>
    <w:p>
      <w:pPr>
        <w:widowControl/>
        <w:numPr>
          <w:ilvl w:val="0"/>
          <w:numId w:val="42"/>
        </w:numPr>
        <w:spacing w:before="0" w:after="120" w:line="300" w:lineRule="auto"/>
      </w:pPr>
      <w:r>
        <w:rPr>
          <w:rFonts w:ascii="Segoe UI" w:hAnsi="Segoe UI" w:eastAsia="Microsoft YaHei"/>
          <w:b w:val="0"/>
          <w:i w:val="0"/>
          <w:color w:val="202724"/>
          <w:sz w:val="22"/>
        </w:rPr>
        <w:t>时间、三根针和收入滚轮从当前可见位置、速度继续运动，不先归零。</w:t>
      </w:r>
    </w:p>
    <w:p>
      <w:pPr>
        <w:widowControl/>
        <w:numPr>
          <w:ilvl w:val="0"/>
          <w:numId w:val="42"/>
        </w:numPr>
        <w:spacing w:before="0" w:after="120" w:line="300" w:lineRule="auto"/>
      </w:pPr>
      <w:r>
        <w:rPr>
          <w:rFonts w:ascii="Segoe UI" w:hAnsi="Segoe UI" w:eastAsia="Microsoft YaHei"/>
          <w:b w:val="0"/>
          <w:i w:val="0"/>
          <w:color w:val="202724"/>
          <w:sz w:val="22"/>
        </w:rPr>
        <w:t>短距离约 560 至 680 毫秒，中距离约 760 至 920 毫秒，长距离约 980 至 1180 毫秒。</w:t>
      </w:r>
    </w:p>
    <w:p>
      <w:pPr>
        <w:widowControl/>
        <w:numPr>
          <w:ilvl w:val="0"/>
          <w:numId w:val="42"/>
        </w:numPr>
        <w:spacing w:before="0" w:after="120" w:line="300" w:lineRule="auto"/>
      </w:pPr>
      <w:r>
        <w:rPr>
          <w:rFonts w:ascii="Segoe UI" w:hAnsi="Segoe UI" w:eastAsia="Microsoft YaHei"/>
          <w:b w:val="0"/>
          <w:i w:val="0"/>
          <w:color w:val="202724"/>
          <w:sz w:val="22"/>
        </w:rPr>
        <w:t>最长返回时间限制在约 1200 毫秒，远距离回溯不会按全部历史圈数逐圈等待。</w:t>
      </w:r>
    </w:p>
    <w:p>
      <w:pPr>
        <w:widowControl/>
        <w:numPr>
          <w:ilvl w:val="0"/>
          <w:numId w:val="42"/>
        </w:numPr>
        <w:spacing w:before="0" w:after="120" w:line="300" w:lineRule="auto"/>
      </w:pPr>
      <w:r>
        <w:rPr>
          <w:rFonts w:ascii="Segoe UI" w:hAnsi="Segoe UI" w:eastAsia="Microsoft YaHei"/>
          <w:b w:val="0"/>
          <w:i w:val="0"/>
          <w:color w:val="202724"/>
          <w:sz w:val="22"/>
        </w:rPr>
        <w:t>运动分为离合、追赶和速度锁定三段，并使用二阶连续曲线衔接，视觉上不出现折点。</w:t>
      </w:r>
    </w:p>
    <w:p>
      <w:pPr>
        <w:widowControl/>
        <w:numPr>
          <w:ilvl w:val="0"/>
          <w:numId w:val="42"/>
        </w:numPr>
        <w:spacing w:before="0" w:after="120" w:line="300" w:lineRule="auto"/>
      </w:pPr>
      <w:r>
        <w:rPr>
          <w:rFonts w:ascii="Segoe UI" w:hAnsi="Segoe UI" w:eastAsia="Microsoft YaHei"/>
          <w:b w:val="0"/>
          <w:i w:val="0"/>
          <w:color w:val="202724"/>
          <w:sz w:val="22"/>
        </w:rPr>
        <w:t>角度、角速度、角加速度和滚轮速度连续三帧满足条件后，实时状态才重新接管。</w:t>
      </w:r>
    </w:p>
    <w:p>
      <w:pPr>
        <w:widowControl/>
        <w:numPr>
          <w:ilvl w:val="0"/>
          <w:numId w:val="42"/>
        </w:numPr>
        <w:spacing w:before="0" w:after="120" w:line="300" w:lineRule="auto"/>
      </w:pPr>
      <w:r>
        <w:rPr>
          <w:rFonts w:ascii="Segoe UI" w:hAnsi="Segoe UI" w:eastAsia="Microsoft YaHei"/>
          <w:b w:val="0"/>
          <w:i w:val="0"/>
          <w:color w:val="202724"/>
          <w:sz w:val="22"/>
        </w:rPr>
        <w:t>正常完成时不再强制写入最终角度，避免到位后的抽搐动画。</w:t>
      </w:r>
    </w:p>
    <w:p>
      <w:pPr>
        <w:widowControl/>
        <w:numPr>
          <w:ilvl w:val="0"/>
          <w:numId w:val="42"/>
        </w:numPr>
        <w:spacing w:before="0" w:after="120" w:line="300" w:lineRule="auto"/>
      </w:pPr>
      <w:r>
        <w:rPr>
          <w:rFonts w:ascii="Segoe UI" w:hAnsi="Segoe UI" w:eastAsia="Microsoft YaHei"/>
          <w:b w:val="0"/>
          <w:i w:val="0"/>
          <w:color w:val="202724"/>
          <w:sz w:val="22"/>
        </w:rPr>
        <w:t>返回期间再次操作回溯控件，可以立即打断并由新输入接管。</w:t>
      </w:r>
    </w:p>
    <w:p>
      <w:pPr>
        <w:pStyle w:val="Heading2"/>
        <w:keepNext/>
      </w:pPr>
      <w:r>
        <w:rPr>
          <w:rFonts w:ascii="Segoe UI" w:hAnsi="Segoe UI" w:eastAsia="Microsoft YaHei"/>
          <w:b/>
          <w:i w:val="0"/>
          <w:color w:val="202725"/>
        </w:rPr>
        <w:t>6.</w:t>
      </w:r>
      <w:r>
        <w:rPr>
          <w:rFonts w:ascii="Segoe UI" w:hAnsi="Segoe UI" w:eastAsia="Microsoft YaHei"/>
          <w:b/>
          <w:i w:val="0"/>
          <w:color w:val="202725"/>
        </w:rPr>
        <w:t xml:space="preserve"> 界面动效规则</w:t>
      </w:r>
    </w:p>
    <w:p>
      <w:pPr>
        <w:widowControl/>
        <w:numPr>
          <w:ilvl w:val="0"/>
          <w:numId w:val="42"/>
        </w:numPr>
        <w:spacing w:before="0" w:after="120" w:line="300" w:lineRule="auto"/>
      </w:pPr>
      <w:r>
        <w:rPr>
          <w:rFonts w:ascii="Segoe UI" w:hAnsi="Segoe UI" w:eastAsia="Microsoft YaHei"/>
          <w:b w:val="0"/>
          <w:i w:val="0"/>
          <w:color w:val="202724"/>
          <w:sz w:val="22"/>
        </w:rPr>
        <w:t>卡片悬停、按钮按压等即时反馈控制在约 100 至 180 毫秒。</w:t>
      </w:r>
    </w:p>
    <w:p>
      <w:pPr>
        <w:widowControl/>
        <w:numPr>
          <w:ilvl w:val="0"/>
          <w:numId w:val="42"/>
        </w:numPr>
        <w:spacing w:before="0" w:after="120" w:line="300" w:lineRule="auto"/>
      </w:pPr>
      <w:r>
        <w:rPr>
          <w:rFonts w:ascii="Segoe UI" w:hAnsi="Segoe UI" w:eastAsia="Microsoft YaHei"/>
          <w:b w:val="0"/>
          <w:i w:val="0"/>
          <w:color w:val="202724"/>
          <w:sz w:val="22"/>
        </w:rPr>
        <w:t>设置面板与快速回溯面板只使用位移和透明度，不使用整体缩放或弹跳。</w:t>
      </w:r>
    </w:p>
    <w:p>
      <w:pPr>
        <w:widowControl/>
        <w:numPr>
          <w:ilvl w:val="0"/>
          <w:numId w:val="42"/>
        </w:numPr>
        <w:spacing w:before="0" w:after="120" w:line="300" w:lineRule="auto"/>
      </w:pPr>
      <w:r>
        <w:rPr>
          <w:rFonts w:ascii="Segoe UI" w:hAnsi="Segoe UI" w:eastAsia="Microsoft YaHei"/>
          <w:b w:val="0"/>
          <w:i w:val="0"/>
          <w:color w:val="202724"/>
          <w:sz w:val="22"/>
        </w:rPr>
        <w:t>打开面板约 240 毫秒，关闭约 180 毫秒，关闭速度略快于打开。</w:t>
      </w:r>
    </w:p>
    <w:p>
      <w:pPr>
        <w:widowControl/>
        <w:numPr>
          <w:ilvl w:val="0"/>
          <w:numId w:val="42"/>
        </w:numPr>
        <w:spacing w:before="0" w:after="120" w:line="300" w:lineRule="auto"/>
      </w:pPr>
      <w:r>
        <w:rPr>
          <w:rFonts w:ascii="Segoe UI" w:hAnsi="Segoe UI" w:eastAsia="Microsoft YaHei"/>
          <w:b w:val="0"/>
          <w:i w:val="0"/>
          <w:color w:val="202724"/>
          <w:sz w:val="22"/>
        </w:rPr>
        <w:t>回溯、回到实时和前台恢复期间暂停卡片突出动画，确保视觉焦点只落在机械读数上。</w:t>
      </w:r>
    </w:p>
    <w:p>
      <w:pPr>
        <w:widowControl/>
        <w:numPr>
          <w:ilvl w:val="0"/>
          <w:numId w:val="42"/>
        </w:numPr>
        <w:spacing w:before="0" w:after="120" w:line="300" w:lineRule="auto"/>
      </w:pPr>
      <w:r>
        <w:rPr>
          <w:rFonts w:ascii="Segoe UI" w:hAnsi="Segoe UI" w:eastAsia="Microsoft YaHei"/>
          <w:b w:val="0"/>
          <w:i w:val="0"/>
          <w:color w:val="202724"/>
          <w:sz w:val="22"/>
        </w:rPr>
        <w:t>“减少动态效果”开启时，装饰性动画停止，必要状态切换立即完成。</w:t>
      </w:r>
    </w:p>
    <w:p>
      <w:bookmarkStart w:id="108" w:name="chapter_9"/>
      <w:bookmarkStart w:id="808" w:name="manual_section_9"/>
      <w:pPr>
        <w:pStyle w:val="Heading1"/>
        <w:keepNext/>
        <w:pBdr>
          <w:bottom w:val="single" w:sz="6" w:space="4" w:color="CDD3CF"/>
        </w:pBdr>
      </w:pPr>
      <w:r>
        <w:rPr>
          <w:rFonts w:ascii="Segoe UI" w:hAnsi="Segoe UI" w:eastAsia="Microsoft YaHei"/>
          <w:b/>
          <w:i w:val="0"/>
          <w:color w:val="202725"/>
        </w:rPr>
        <w:t>九</w:t>
      </w:r>
      <w:r>
        <w:rPr>
          <w:rFonts w:ascii="Segoe UI" w:hAnsi="Segoe UI" w:eastAsia="Microsoft YaHei"/>
          <w:b/>
          <w:i w:val="0"/>
          <w:color w:val="202725"/>
        </w:rPr>
        <w:t xml:space="preserve">  任务计价码表</w:t>
      </w:r>
      <w:bookmarkEnd w:id="108"/>
      <w:bookmarkEnd w:id="808"/>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开始与暂停</w:t>
      </w:r>
    </w:p>
    <w:p>
      <w:pPr>
        <w:widowControl/>
        <w:numPr>
          <w:ilvl w:val="0"/>
          <w:numId w:val="42"/>
        </w:numPr>
        <w:spacing w:before="0" w:after="120" w:line="300" w:lineRule="auto"/>
      </w:pPr>
      <w:r>
        <w:rPr>
          <w:rFonts w:ascii="Segoe UI" w:hAnsi="Segoe UI" w:eastAsia="Microsoft YaHei"/>
          <w:b w:val="0"/>
          <w:i w:val="0"/>
          <w:color w:val="202724"/>
          <w:sz w:val="22"/>
        </w:rPr>
        <w:t>点击码表表面开始；进入“计时中”后，大秒针、分钟小表盘和金额滚轮应持续更新。若状态已切换但指针完全不动，应视为运行帧异常，而不是正常暂停。</w:t>
      </w:r>
    </w:p>
    <w:p>
      <w:pPr>
        <w:widowControl/>
        <w:numPr>
          <w:ilvl w:val="0"/>
          <w:numId w:val="42"/>
        </w:numPr>
        <w:spacing w:before="0" w:after="120" w:line="300" w:lineRule="auto"/>
      </w:pPr>
      <w:r>
        <w:rPr>
          <w:rFonts w:ascii="Segoe UI" w:hAnsi="Segoe UI" w:eastAsia="Microsoft YaHei"/>
          <w:b w:val="0"/>
          <w:i w:val="0"/>
          <w:color w:val="202724"/>
          <w:sz w:val="22"/>
        </w:rPr>
        <w:t>再次点击暂停。</w:t>
      </w:r>
    </w:p>
    <w:p>
      <w:pPr>
        <w:widowControl/>
        <w:numPr>
          <w:ilvl w:val="0"/>
          <w:numId w:val="42"/>
        </w:numPr>
        <w:spacing w:before="0" w:after="120" w:line="300" w:lineRule="auto"/>
      </w:pPr>
      <w:r>
        <w:rPr>
          <w:rFonts w:ascii="Segoe UI" w:hAnsi="Segoe UI" w:eastAsia="Microsoft YaHei"/>
          <w:b w:val="0"/>
          <w:i w:val="0"/>
          <w:color w:val="202724"/>
          <w:sz w:val="22"/>
        </w:rPr>
        <w:t>聚焦码表后可使用 Enter 或空格开始、暂停。</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重置</w:t>
      </w:r>
    </w:p>
    <w:p>
      <w:pPr>
        <w:widowControl/>
        <w:numPr>
          <w:ilvl w:val="0"/>
          <w:numId w:val="42"/>
        </w:numPr>
        <w:spacing w:before="0" w:after="120" w:line="300" w:lineRule="auto"/>
      </w:pPr>
      <w:r>
        <w:rPr>
          <w:rFonts w:ascii="Segoe UI" w:hAnsi="Segoe UI" w:eastAsia="Microsoft YaHei"/>
          <w:b w:val="0"/>
          <w:i w:val="0"/>
          <w:color w:val="202724"/>
          <w:sz w:val="22"/>
        </w:rPr>
        <w:t>点击码表顶部表冠。</w:t>
      </w:r>
    </w:p>
    <w:p>
      <w:pPr>
        <w:widowControl/>
        <w:numPr>
          <w:ilvl w:val="0"/>
          <w:numId w:val="42"/>
        </w:numPr>
        <w:spacing w:before="0" w:after="120" w:line="300" w:lineRule="auto"/>
      </w:pPr>
      <w:r>
        <w:rPr>
          <w:rFonts w:ascii="Segoe UI" w:hAnsi="Segoe UI" w:eastAsia="Microsoft YaHei"/>
          <w:b w:val="0"/>
          <w:i w:val="0"/>
          <w:color w:val="202724"/>
          <w:sz w:val="22"/>
        </w:rPr>
        <w:t>秒针、分钟小表盘和金额滚轮执行机械归零。</w:t>
      </w:r>
    </w:p>
    <w:p>
      <w:pPr>
        <w:widowControl/>
        <w:numPr>
          <w:ilvl w:val="0"/>
          <w:numId w:val="42"/>
        </w:numPr>
        <w:spacing w:before="0" w:after="120" w:line="300" w:lineRule="auto"/>
      </w:pPr>
      <w:r>
        <w:rPr>
          <w:rFonts w:ascii="Segoe UI" w:hAnsi="Segoe UI" w:eastAsia="Microsoft YaHei"/>
          <w:b w:val="0"/>
          <w:i w:val="0"/>
          <w:color w:val="202724"/>
          <w:sz w:val="22"/>
        </w:rPr>
        <w:t>重置后清除已计时间、锁定秒薪和持久化状态。</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任务收入计算</w:t>
      </w:r>
    </w:p>
    <w:p>
      <w:pPr>
        <w:pStyle w:val="Heading3"/>
        <w:keepNext/>
      </w:pPr>
      <w:r>
        <w:rPr>
          <w:rFonts w:ascii="Segoe UI" w:hAnsi="Segoe UI" w:eastAsia="Microsoft YaHei"/>
          <w:b/>
          <w:i w:val="0"/>
          <w:color w:val="202725"/>
        </w:rPr>
        <w:t>首次从未开始状态启动时</w:t>
      </w:r>
    </w:p>
    <w:p>
      <w:pPr>
        <w:widowControl/>
        <w:numPr>
          <w:ilvl w:val="0"/>
          <w:numId w:val="42"/>
        </w:numPr>
        <w:spacing w:before="0" w:after="120" w:line="300" w:lineRule="auto"/>
      </w:pPr>
      <w:r>
        <w:rPr>
          <w:rFonts w:ascii="Segoe UI" w:hAnsi="Segoe UI" w:eastAsia="Microsoft YaHei"/>
          <w:b w:val="0"/>
          <w:i w:val="0"/>
          <w:color w:val="202724"/>
          <w:sz w:val="22"/>
        </w:rPr>
        <w:t>锁定当时的每秒收入。</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任务收入 = 任务累计秒数 × 锁定的每秒收入。</w:t>
      </w:r>
    </w:p>
    <w:p>
      <w:pPr>
        <w:pStyle w:val="Heading3"/>
        <w:keepNext/>
      </w:pPr>
      <w:r>
        <w:rPr>
          <w:rFonts w:ascii="Segoe UI" w:hAnsi="Segoe UI" w:eastAsia="Microsoft YaHei"/>
          <w:b/>
          <w:i w:val="0"/>
          <w:color w:val="202725"/>
        </w:rPr>
        <w:t>暂停后继续</w:t>
      </w:r>
    </w:p>
    <w:p>
      <w:pPr>
        <w:widowControl/>
        <w:numPr>
          <w:ilvl w:val="0"/>
          <w:numId w:val="42"/>
        </w:numPr>
        <w:spacing w:before="0" w:after="120" w:line="300" w:lineRule="auto"/>
      </w:pPr>
      <w:r>
        <w:rPr>
          <w:rFonts w:ascii="Segoe UI" w:hAnsi="Segoe UI" w:eastAsia="Microsoft YaHei"/>
          <w:b w:val="0"/>
          <w:i w:val="0"/>
          <w:color w:val="202724"/>
          <w:sz w:val="22"/>
        </w:rPr>
        <w:t>沿用首次启动时锁定的秒薪。</w:t>
      </w:r>
    </w:p>
    <w:p>
      <w:pPr>
        <w:widowControl/>
        <w:numPr>
          <w:ilvl w:val="0"/>
          <w:numId w:val="42"/>
        </w:numPr>
        <w:spacing w:before="0" w:after="120" w:line="300" w:lineRule="auto"/>
      </w:pPr>
      <w:r>
        <w:rPr>
          <w:rFonts w:ascii="Segoe UI" w:hAnsi="Segoe UI" w:eastAsia="Microsoft YaHei"/>
          <w:b w:val="0"/>
          <w:i w:val="0"/>
          <w:color w:val="202724"/>
          <w:sz w:val="22"/>
        </w:rPr>
        <w:t>页面收入设置发生变化，也不会改变当前任务已经锁定的计价标准。</w:t>
      </w:r>
    </w:p>
    <w:p>
      <w:pPr>
        <w:pStyle w:val="Heading3"/>
        <w:keepNext/>
      </w:pPr>
      <w:r>
        <w:rPr>
          <w:rFonts w:ascii="Segoe UI" w:hAnsi="Segoe UI" w:eastAsia="Microsoft YaHei"/>
          <w:b/>
          <w:i w:val="0"/>
          <w:color w:val="202725"/>
        </w:rPr>
        <w:t>重置后重新开始</w:t>
      </w:r>
    </w:p>
    <w:p>
      <w:pPr>
        <w:widowControl/>
        <w:numPr>
          <w:ilvl w:val="0"/>
          <w:numId w:val="42"/>
        </w:numPr>
        <w:spacing w:before="0" w:after="120" w:line="300" w:lineRule="auto"/>
      </w:pPr>
      <w:r>
        <w:rPr>
          <w:rFonts w:ascii="Segoe UI" w:hAnsi="Segoe UI" w:eastAsia="Microsoft YaHei"/>
          <w:b w:val="0"/>
          <w:i w:val="0"/>
          <w:color w:val="202724"/>
          <w:sz w:val="22"/>
        </w:rPr>
        <w:t>使用重新开始时的最新每秒收入。</w:t>
      </w:r>
    </w:p>
    <w:p>
      <w:pPr>
        <w:pStyle w:val="Heading2"/>
        <w:keepNext/>
      </w:pPr>
      <w:r>
        <w:rPr>
          <w:rFonts w:ascii="Segoe UI" w:hAnsi="Segoe UI" w:eastAsia="Microsoft YaHei"/>
          <w:b/>
          <w:i w:val="0"/>
          <w:color w:val="202725"/>
        </w:rPr>
        <w:t>4.</w:t>
      </w:r>
      <w:r>
        <w:rPr>
          <w:rFonts w:ascii="Segoe UI" w:hAnsi="Segoe UI" w:eastAsia="Microsoft YaHei"/>
          <w:b/>
          <w:i w:val="0"/>
          <w:color w:val="202725"/>
        </w:rPr>
        <w:t xml:space="preserve"> 表盘显示</w:t>
      </w:r>
    </w:p>
    <w:p>
      <w:pPr>
        <w:widowControl/>
        <w:numPr>
          <w:ilvl w:val="0"/>
          <w:numId w:val="42"/>
        </w:numPr>
        <w:spacing w:before="0" w:after="120" w:line="300" w:lineRule="auto"/>
      </w:pPr>
      <w:r>
        <w:rPr>
          <w:rFonts w:ascii="Segoe UI" w:hAnsi="Segoe UI" w:eastAsia="Microsoft YaHei"/>
          <w:b w:val="0"/>
          <w:i w:val="0"/>
          <w:color w:val="202724"/>
          <w:sz w:val="22"/>
        </w:rPr>
        <w:t>大秒针：显示 60 秒循环。</w:t>
      </w:r>
    </w:p>
    <w:p>
      <w:pPr>
        <w:widowControl/>
        <w:numPr>
          <w:ilvl w:val="0"/>
          <w:numId w:val="42"/>
        </w:numPr>
        <w:spacing w:before="0" w:after="120" w:line="300" w:lineRule="auto"/>
      </w:pPr>
      <w:r>
        <w:rPr>
          <w:rFonts w:ascii="Segoe UI" w:hAnsi="Segoe UI" w:eastAsia="Microsoft YaHei"/>
          <w:b w:val="0"/>
          <w:i w:val="0"/>
          <w:color w:val="202724"/>
          <w:sz w:val="22"/>
        </w:rPr>
        <w:t>小表盘指针：显示分钟循环。</w:t>
      </w:r>
    </w:p>
    <w:p>
      <w:pPr>
        <w:widowControl/>
        <w:numPr>
          <w:ilvl w:val="0"/>
          <w:numId w:val="42"/>
        </w:numPr>
        <w:spacing w:before="0" w:after="120" w:line="300" w:lineRule="auto"/>
      </w:pPr>
      <w:r>
        <w:rPr>
          <w:rFonts w:ascii="Segoe UI" w:hAnsi="Segoe UI" w:eastAsia="Microsoft YaHei"/>
          <w:b w:val="0"/>
          <w:i w:val="0"/>
          <w:color w:val="202724"/>
          <w:sz w:val="22"/>
        </w:rPr>
        <w:t>金额窗：显示任务累计收入。</w:t>
      </w:r>
    </w:p>
    <w:p>
      <w:pPr>
        <w:widowControl/>
        <w:numPr>
          <w:ilvl w:val="0"/>
          <w:numId w:val="42"/>
        </w:numPr>
        <w:spacing w:before="0" w:after="120" w:line="300" w:lineRule="auto"/>
      </w:pPr>
      <w:r>
        <w:rPr>
          <w:rFonts w:ascii="Segoe UI" w:hAnsi="Segoe UI" w:eastAsia="Microsoft YaHei"/>
          <w:b w:val="0"/>
          <w:i w:val="0"/>
          <w:color w:val="202724"/>
          <w:sz w:val="22"/>
        </w:rPr>
        <w:t>金额窗和数字滚轮位于大秒针及其阴影上方；秒针扫过 000.000 区域时，数字始终保持完整可读。</w:t>
      </w:r>
    </w:p>
    <w:p>
      <w:pPr>
        <w:widowControl/>
        <w:numPr>
          <w:ilvl w:val="0"/>
          <w:numId w:val="42"/>
        </w:numPr>
        <w:spacing w:before="0" w:after="120" w:line="300" w:lineRule="auto"/>
      </w:pPr>
      <w:r>
        <w:rPr>
          <w:rFonts w:ascii="Segoe UI" w:hAnsi="Segoe UI" w:eastAsia="Microsoft YaHei"/>
          <w:b w:val="0"/>
          <w:i w:val="0"/>
          <w:color w:val="202724"/>
          <w:sz w:val="22"/>
        </w:rPr>
        <w:t>分钟小表盘的刻度读数、分钟针和轴帽保持在中央秒针上方，避免交叉区域互相遮挡。</w:t>
      </w:r>
    </w:p>
    <w:p>
      <w:pPr>
        <w:widowControl/>
        <w:numPr>
          <w:ilvl w:val="0"/>
          <w:numId w:val="42"/>
        </w:numPr>
        <w:spacing w:before="0" w:after="120" w:line="300" w:lineRule="auto"/>
      </w:pPr>
      <w:r>
        <w:rPr>
          <w:rFonts w:ascii="Segoe UI" w:hAnsi="Segoe UI" w:eastAsia="Microsoft YaHei"/>
          <w:b w:val="0"/>
          <w:i w:val="0"/>
          <w:color w:val="202724"/>
          <w:sz w:val="22"/>
        </w:rPr>
        <w:t>金额窗视觉上限为 ¥999.999；内部任务时间和收入状态仍可继续累计。</w:t>
      </w:r>
    </w:p>
    <w:p>
      <w:pPr>
        <w:pStyle w:val="Heading2"/>
        <w:keepNext/>
      </w:pPr>
      <w:r>
        <w:rPr>
          <w:rFonts w:ascii="Segoe UI" w:hAnsi="Segoe UI" w:eastAsia="Microsoft YaHei"/>
          <w:b/>
          <w:i w:val="0"/>
          <w:color w:val="202725"/>
        </w:rPr>
        <w:t>5.</w:t>
      </w:r>
      <w:r>
        <w:rPr>
          <w:rFonts w:ascii="Segoe UI" w:hAnsi="Segoe UI" w:eastAsia="Microsoft YaHei"/>
          <w:b/>
          <w:i w:val="0"/>
          <w:color w:val="202725"/>
        </w:rPr>
        <w:t xml:space="preserve"> 持久化</w:t>
      </w:r>
    </w:p>
    <w:p>
      <w:pPr>
        <w:widowControl/>
        <w:numPr>
          <w:ilvl w:val="0"/>
          <w:numId w:val="42"/>
        </w:numPr>
        <w:spacing w:before="0" w:after="120" w:line="300" w:lineRule="auto"/>
      </w:pPr>
      <w:r>
        <w:rPr>
          <w:rFonts w:ascii="Segoe UI" w:hAnsi="Segoe UI" w:eastAsia="Microsoft YaHei"/>
          <w:b w:val="0"/>
          <w:i w:val="0"/>
          <w:color w:val="202724"/>
          <w:sz w:val="22"/>
        </w:rPr>
        <w:t>暂停状态和运行状态均可保存。</w:t>
      </w:r>
    </w:p>
    <w:p>
      <w:pPr>
        <w:widowControl/>
        <w:numPr>
          <w:ilvl w:val="0"/>
          <w:numId w:val="42"/>
        </w:numPr>
        <w:spacing w:before="0" w:after="120" w:line="300" w:lineRule="auto"/>
      </w:pPr>
      <w:r>
        <w:rPr>
          <w:rFonts w:ascii="Segoe UI" w:hAnsi="Segoe UI" w:eastAsia="Microsoft YaHei"/>
          <w:b w:val="0"/>
          <w:i w:val="0"/>
          <w:color w:val="202724"/>
          <w:sz w:val="22"/>
        </w:rPr>
        <w:t>如果关闭页面时任务仍在运行，再次打开时会按离线经过时间补算。</w:t>
      </w:r>
    </w:p>
    <w:p>
      <w:pPr>
        <w:widowControl/>
        <w:numPr>
          <w:ilvl w:val="0"/>
          <w:numId w:val="42"/>
        </w:numPr>
        <w:spacing w:before="0" w:after="120" w:line="300" w:lineRule="auto"/>
      </w:pPr>
      <w:r>
        <w:rPr>
          <w:rFonts w:ascii="Segoe UI" w:hAnsi="Segoe UI" w:eastAsia="Microsoft YaHei"/>
          <w:b w:val="0"/>
          <w:i w:val="0"/>
          <w:color w:val="202724"/>
          <w:sz w:val="22"/>
        </w:rPr>
        <w:t>当前会话使用单调时钟计时，避免用户修改系统时间造成当前会话内瞬间跳变。</w:t>
      </w:r>
    </w:p>
    <w:p>
      <w:pPr>
        <w:pStyle w:val="Heading2"/>
        <w:keepNext/>
      </w:pPr>
      <w:r>
        <w:rPr>
          <w:rFonts w:ascii="Segoe UI" w:hAnsi="Segoe UI" w:eastAsia="Microsoft YaHei"/>
          <w:b/>
          <w:i w:val="0"/>
          <w:color w:val="202725"/>
        </w:rPr>
        <w:t>6.</w:t>
      </w:r>
      <w:r>
        <w:rPr>
          <w:rFonts w:ascii="Segoe UI" w:hAnsi="Segoe UI" w:eastAsia="Microsoft YaHei"/>
          <w:b/>
          <w:i w:val="0"/>
          <w:color w:val="202725"/>
        </w:rPr>
        <w:t xml:space="preserve"> 视觉交互</w:t>
      </w:r>
    </w:p>
    <w:p>
      <w:pPr>
        <w:widowControl/>
        <w:numPr>
          <w:ilvl w:val="0"/>
          <w:numId w:val="42"/>
        </w:numPr>
        <w:spacing w:before="0" w:after="120" w:line="300" w:lineRule="auto"/>
      </w:pPr>
      <w:r>
        <w:rPr>
          <w:rFonts w:ascii="Segoe UI" w:hAnsi="Segoe UI" w:eastAsia="Microsoft YaHei"/>
          <w:b w:val="0"/>
          <w:i w:val="0"/>
          <w:color w:val="202724"/>
          <w:sz w:val="22"/>
        </w:rPr>
        <w:t>拖动码表可改变轻微倾斜和高光。</w:t>
      </w:r>
    </w:p>
    <w:p>
      <w:pPr>
        <w:widowControl/>
        <w:numPr>
          <w:ilvl w:val="0"/>
          <w:numId w:val="42"/>
        </w:numPr>
        <w:spacing w:before="0" w:after="120" w:line="300" w:lineRule="auto"/>
      </w:pPr>
      <w:r>
        <w:rPr>
          <w:rFonts w:ascii="Segoe UI" w:hAnsi="Segoe UI" w:eastAsia="Microsoft YaHei"/>
          <w:b w:val="0"/>
          <w:i w:val="0"/>
          <w:color w:val="202724"/>
          <w:sz w:val="22"/>
        </w:rPr>
        <w:t>拖动本身不会开始、暂停或重置计时。</w:t>
      </w:r>
    </w:p>
    <w:p>
      <w:bookmarkStart w:id="109" w:name="chapter_10"/>
      <w:bookmarkStart w:id="809" w:name="manual_section_10"/>
      <w:pPr>
        <w:pStyle w:val="Heading1"/>
        <w:keepNext/>
        <w:pBdr>
          <w:bottom w:val="single" w:sz="6" w:space="4" w:color="CDD3CF"/>
        </w:pBdr>
      </w:pPr>
      <w:r>
        <w:rPr>
          <w:rFonts w:ascii="Segoe UI" w:hAnsi="Segoe UI" w:eastAsia="Microsoft YaHei"/>
          <w:b/>
          <w:i w:val="0"/>
          <w:color w:val="202725"/>
        </w:rPr>
        <w:t>十</w:t>
      </w:r>
      <w:r>
        <w:rPr>
          <w:rFonts w:ascii="Segoe UI" w:hAnsi="Segoe UI" w:eastAsia="Microsoft YaHei"/>
          <w:b/>
          <w:i w:val="0"/>
          <w:color w:val="202725"/>
        </w:rPr>
        <w:t xml:space="preserve">  收入与工作时间设置</w:t>
      </w:r>
      <w:bookmarkEnd w:id="109"/>
      <w:bookmarkEnd w:id="809"/>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收入设置</w:t>
      </w:r>
    </w:p>
    <w:p>
      <w:pPr>
        <w:pStyle w:val="Heading3"/>
        <w:keepNext/>
      </w:pPr>
      <w:r>
        <w:rPr>
          <w:rFonts w:ascii="Segoe UI" w:hAnsi="Segoe UI" w:eastAsia="Microsoft YaHei"/>
          <w:b/>
          <w:i w:val="0"/>
          <w:color w:val="202725"/>
        </w:rPr>
        <w:t>入口</w:t>
      </w:r>
    </w:p>
    <w:p>
      <w:pPr>
        <w:widowControl/>
        <w:numPr>
          <w:ilvl w:val="0"/>
          <w:numId w:val="42"/>
        </w:numPr>
        <w:spacing w:before="0" w:after="120" w:line="300" w:lineRule="auto"/>
      </w:pPr>
      <w:r>
        <w:rPr>
          <w:rFonts w:ascii="Segoe UI" w:hAnsi="Segoe UI" w:eastAsia="Microsoft YaHei"/>
          <w:b w:val="0"/>
          <w:i w:val="0"/>
          <w:color w:val="202724"/>
          <w:sz w:val="22"/>
        </w:rPr>
        <w:t>点击“每小时收入”卡片。</w:t>
      </w:r>
    </w:p>
    <w:p>
      <w:pPr>
        <w:pStyle w:val="Heading3"/>
        <w:keepNext/>
      </w:pPr>
      <w:r>
        <w:rPr>
          <w:rFonts w:ascii="Segoe UI" w:hAnsi="Segoe UI" w:eastAsia="Microsoft YaHei"/>
          <w:b/>
          <w:i w:val="0"/>
          <w:color w:val="202725"/>
        </w:rPr>
        <w:t>可设置</w:t>
      </w:r>
    </w:p>
    <w:p>
      <w:pPr>
        <w:widowControl/>
        <w:numPr>
          <w:ilvl w:val="0"/>
          <w:numId w:val="42"/>
        </w:numPr>
        <w:spacing w:before="0" w:after="120" w:line="300" w:lineRule="auto"/>
      </w:pPr>
      <w:r>
        <w:rPr>
          <w:rFonts w:ascii="Segoe UI" w:hAnsi="Segoe UI" w:eastAsia="Microsoft YaHei"/>
          <w:b w:val="0"/>
          <w:i w:val="0"/>
          <w:color w:val="202724"/>
          <w:sz w:val="22"/>
        </w:rPr>
        <w:t>固定月薪</w:t>
      </w:r>
    </w:p>
    <w:p>
      <w:pPr>
        <w:widowControl/>
        <w:numPr>
          <w:ilvl w:val="0"/>
          <w:numId w:val="42"/>
        </w:numPr>
        <w:spacing w:before="0" w:after="120" w:line="300" w:lineRule="auto"/>
      </w:pPr>
      <w:r>
        <w:rPr>
          <w:rFonts w:ascii="Segoe UI" w:hAnsi="Segoe UI" w:eastAsia="Microsoft YaHei"/>
          <w:b w:val="0"/>
          <w:i w:val="0"/>
          <w:color w:val="202724"/>
          <w:sz w:val="22"/>
        </w:rPr>
        <w:t>全年均摊</w:t>
      </w:r>
    </w:p>
    <w:p>
      <w:pPr>
        <w:widowControl/>
        <w:numPr>
          <w:ilvl w:val="0"/>
          <w:numId w:val="42"/>
        </w:numPr>
        <w:spacing w:before="0" w:after="120" w:line="300" w:lineRule="auto"/>
      </w:pPr>
      <w:r>
        <w:rPr>
          <w:rFonts w:ascii="Segoe UI" w:hAnsi="Segoe UI" w:eastAsia="Microsoft YaHei"/>
          <w:b w:val="0"/>
          <w:i w:val="0"/>
          <w:color w:val="202724"/>
          <w:sz w:val="22"/>
        </w:rPr>
        <w:t>固定日薪</w:t>
      </w:r>
    </w:p>
    <w:p>
      <w:pPr>
        <w:widowControl/>
        <w:numPr>
          <w:ilvl w:val="0"/>
          <w:numId w:val="42"/>
        </w:numPr>
        <w:spacing w:before="0" w:after="120" w:line="300" w:lineRule="auto"/>
      </w:pPr>
      <w:r>
        <w:rPr>
          <w:rFonts w:ascii="Segoe UI" w:hAnsi="Segoe UI" w:eastAsia="Microsoft YaHei"/>
          <w:b w:val="0"/>
          <w:i w:val="0"/>
          <w:color w:val="202724"/>
          <w:sz w:val="22"/>
        </w:rPr>
        <w:t>每月收入或固定日薪金额</w:t>
      </w:r>
    </w:p>
    <w:p>
      <w:pPr>
        <w:widowControl/>
        <w:numPr>
          <w:ilvl w:val="0"/>
          <w:numId w:val="42"/>
        </w:numPr>
        <w:spacing w:before="0" w:after="120" w:line="300" w:lineRule="auto"/>
      </w:pPr>
      <w:r>
        <w:rPr>
          <w:rFonts w:ascii="Segoe UI" w:hAnsi="Segoe UI" w:eastAsia="Microsoft YaHei"/>
          <w:b w:val="0"/>
          <w:i w:val="0"/>
          <w:color w:val="202724"/>
          <w:sz w:val="22"/>
        </w:rPr>
        <w:t>全年工作日数量</w:t>
      </w:r>
    </w:p>
    <w:p>
      <w:pPr>
        <w:pStyle w:val="Heading3"/>
        <w:keepNext/>
      </w:pPr>
      <w:r>
        <w:rPr>
          <w:rFonts w:ascii="Segoe UI" w:hAnsi="Segoe UI" w:eastAsia="Microsoft YaHei"/>
          <w:b/>
          <w:i w:val="0"/>
          <w:color w:val="202725"/>
        </w:rPr>
        <w:t>输入要求</w:t>
      </w:r>
    </w:p>
    <w:p>
      <w:pPr>
        <w:widowControl/>
        <w:numPr>
          <w:ilvl w:val="0"/>
          <w:numId w:val="42"/>
        </w:numPr>
        <w:spacing w:before="0" w:after="120" w:line="300" w:lineRule="auto"/>
      </w:pPr>
      <w:r>
        <w:rPr>
          <w:rFonts w:ascii="Segoe UI" w:hAnsi="Segoe UI" w:eastAsia="Microsoft YaHei"/>
          <w:b w:val="0"/>
          <w:i w:val="0"/>
          <w:color w:val="202724"/>
          <w:sz w:val="22"/>
        </w:rPr>
        <w:t>收入金额最小为 ¥0.01，最多保留 2 位小数。</w:t>
      </w:r>
    </w:p>
    <w:p>
      <w:pPr>
        <w:widowControl/>
        <w:numPr>
          <w:ilvl w:val="0"/>
          <w:numId w:val="42"/>
        </w:numPr>
        <w:spacing w:before="0" w:after="120" w:line="300" w:lineRule="auto"/>
      </w:pPr>
      <w:r>
        <w:rPr>
          <w:rFonts w:ascii="Segoe UI" w:hAnsi="Segoe UI" w:eastAsia="Microsoft YaHei"/>
          <w:b w:val="0"/>
          <w:i w:val="0"/>
          <w:color w:val="202724"/>
          <w:sz w:val="22"/>
        </w:rPr>
        <w:t>固定月薪和全年均摊模式的金额上限为 ¥1,000,000,000.00。</w:t>
      </w:r>
    </w:p>
    <w:p>
      <w:pPr>
        <w:widowControl/>
        <w:numPr>
          <w:ilvl w:val="0"/>
          <w:numId w:val="42"/>
        </w:numPr>
        <w:spacing w:before="0" w:after="120" w:line="300" w:lineRule="auto"/>
      </w:pPr>
      <w:r>
        <w:rPr>
          <w:rFonts w:ascii="Segoe UI" w:hAnsi="Segoe UI" w:eastAsia="Microsoft YaHei"/>
          <w:b w:val="0"/>
          <w:i w:val="0"/>
          <w:color w:val="202724"/>
          <w:sz w:val="22"/>
        </w:rPr>
        <w:t>固定日薪模式的金额上限为 ¥100,000,000.00。</w:t>
      </w:r>
    </w:p>
    <w:p>
      <w:pPr>
        <w:widowControl/>
        <w:numPr>
          <w:ilvl w:val="0"/>
          <w:numId w:val="42"/>
        </w:numPr>
        <w:spacing w:before="0" w:after="120" w:line="300" w:lineRule="auto"/>
      </w:pPr>
      <w:r>
        <w:rPr>
          <w:rFonts w:ascii="Segoe UI" w:hAnsi="Segoe UI" w:eastAsia="Microsoft YaHei"/>
          <w:b w:val="0"/>
          <w:i w:val="0"/>
          <w:color w:val="202724"/>
          <w:sz w:val="22"/>
        </w:rPr>
        <w:t>超出范围或小数位过多时，页面会保留当前输入并在对应字段下说明原因，不会静默截断或保存。</w:t>
      </w:r>
    </w:p>
    <w:p>
      <w:pPr>
        <w:widowControl/>
        <w:numPr>
          <w:ilvl w:val="0"/>
          <w:numId w:val="42"/>
        </w:numPr>
        <w:spacing w:before="0" w:after="120" w:line="300" w:lineRule="auto"/>
      </w:pPr>
      <w:r>
        <w:rPr>
          <w:rFonts w:ascii="Segoe UI" w:hAnsi="Segoe UI" w:eastAsia="Microsoft YaHei"/>
          <w:b w:val="0"/>
          <w:i w:val="0"/>
          <w:color w:val="202724"/>
          <w:sz w:val="22"/>
        </w:rPr>
        <w:t>全年工作日必须为 1–366 的整数。</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工作时间设置</w:t>
      </w:r>
    </w:p>
    <w:p>
      <w:pPr>
        <w:pStyle w:val="Heading3"/>
        <w:keepNext/>
      </w:pPr>
      <w:r>
        <w:rPr>
          <w:rFonts w:ascii="Segoe UI" w:hAnsi="Segoe UI" w:eastAsia="Microsoft YaHei"/>
          <w:b/>
          <w:i w:val="0"/>
          <w:color w:val="202725"/>
        </w:rPr>
        <w:t>入口</w:t>
      </w:r>
    </w:p>
    <w:p>
      <w:pPr>
        <w:widowControl/>
        <w:numPr>
          <w:ilvl w:val="0"/>
          <w:numId w:val="42"/>
        </w:numPr>
        <w:spacing w:before="0" w:after="120" w:line="300" w:lineRule="auto"/>
      </w:pPr>
      <w:r>
        <w:rPr>
          <w:rFonts w:ascii="Segoe UI" w:hAnsi="Segoe UI" w:eastAsia="Microsoft YaHei"/>
          <w:b w:val="0"/>
          <w:i w:val="0"/>
          <w:color w:val="202724"/>
          <w:sz w:val="22"/>
        </w:rPr>
        <w:t>点击“今日工作进度”卡片。</w:t>
      </w:r>
    </w:p>
    <w:p>
      <w:pPr>
        <w:pStyle w:val="Heading3"/>
        <w:keepNext/>
      </w:pPr>
      <w:r>
        <w:rPr>
          <w:rFonts w:ascii="Segoe UI" w:hAnsi="Segoe UI" w:eastAsia="Microsoft YaHei"/>
          <w:b/>
          <w:i w:val="0"/>
          <w:color w:val="202725"/>
        </w:rPr>
        <w:t>使用四组小时和分钟滚轮设置</w:t>
      </w:r>
    </w:p>
    <w:p>
      <w:pPr>
        <w:widowControl/>
        <w:numPr>
          <w:ilvl w:val="0"/>
          <w:numId w:val="42"/>
        </w:numPr>
        <w:spacing w:before="0" w:after="120" w:line="300" w:lineRule="auto"/>
      </w:pPr>
      <w:r>
        <w:rPr>
          <w:rFonts w:ascii="Segoe UI" w:hAnsi="Segoe UI" w:eastAsia="Microsoft YaHei"/>
          <w:b w:val="0"/>
          <w:i w:val="0"/>
          <w:color w:val="202724"/>
          <w:sz w:val="22"/>
        </w:rPr>
        <w:t>上午开始</w:t>
      </w:r>
    </w:p>
    <w:p>
      <w:pPr>
        <w:widowControl/>
        <w:numPr>
          <w:ilvl w:val="0"/>
          <w:numId w:val="42"/>
        </w:numPr>
        <w:spacing w:before="0" w:after="120" w:line="300" w:lineRule="auto"/>
      </w:pPr>
      <w:r>
        <w:rPr>
          <w:rFonts w:ascii="Segoe UI" w:hAnsi="Segoe UI" w:eastAsia="Microsoft YaHei"/>
          <w:b w:val="0"/>
          <w:i w:val="0"/>
          <w:color w:val="202724"/>
          <w:sz w:val="22"/>
        </w:rPr>
        <w:t>上午结束</w:t>
      </w:r>
    </w:p>
    <w:p>
      <w:pPr>
        <w:widowControl/>
        <w:numPr>
          <w:ilvl w:val="0"/>
          <w:numId w:val="42"/>
        </w:numPr>
        <w:spacing w:before="0" w:after="120" w:line="300" w:lineRule="auto"/>
      </w:pPr>
      <w:r>
        <w:rPr>
          <w:rFonts w:ascii="Segoe UI" w:hAnsi="Segoe UI" w:eastAsia="Microsoft YaHei"/>
          <w:b w:val="0"/>
          <w:i w:val="0"/>
          <w:color w:val="202724"/>
          <w:sz w:val="22"/>
        </w:rPr>
        <w:t>下午开始</w:t>
      </w:r>
    </w:p>
    <w:p>
      <w:pPr>
        <w:widowControl/>
        <w:numPr>
          <w:ilvl w:val="0"/>
          <w:numId w:val="42"/>
        </w:numPr>
        <w:spacing w:before="0" w:after="120" w:line="300" w:lineRule="auto"/>
      </w:pPr>
      <w:r>
        <w:rPr>
          <w:rFonts w:ascii="Segoe UI" w:hAnsi="Segoe UI" w:eastAsia="Microsoft YaHei"/>
          <w:b w:val="0"/>
          <w:i w:val="0"/>
          <w:color w:val="202724"/>
          <w:sz w:val="22"/>
        </w:rPr>
        <w:t>下午结束</w:t>
      </w:r>
    </w:p>
    <w:p>
      <w:pPr>
        <w:pStyle w:val="Heading3"/>
        <w:keepNext/>
      </w:pPr>
      <w:r>
        <w:rPr>
          <w:rFonts w:ascii="Segoe UI" w:hAnsi="Segoe UI" w:eastAsia="Microsoft YaHei"/>
          <w:b/>
          <w:i w:val="0"/>
          <w:color w:val="202725"/>
        </w:rPr>
        <w:t>时间顺序必须满足</w:t>
      </w:r>
    </w:p>
    <w:p>
      <w:pPr>
        <w:widowControl/>
        <w:numPr>
          <w:ilvl w:val="0"/>
          <w:numId w:val="42"/>
        </w:numPr>
        <w:spacing w:before="0" w:after="120" w:line="300" w:lineRule="auto"/>
      </w:pPr>
      <w:r>
        <w:rPr>
          <w:rFonts w:ascii="Segoe UI" w:hAnsi="Segoe UI" w:eastAsia="Microsoft YaHei"/>
          <w:b w:val="0"/>
          <w:i w:val="0"/>
          <w:color w:val="202724"/>
          <w:sz w:val="22"/>
        </w:rPr>
        <w:t>上午开始 ＜ 上午结束 ≤ 下午开始 ＜ 下午结束</w:t>
      </w:r>
    </w:p>
    <w:p>
      <w:pPr>
        <w:pStyle w:val="Heading3"/>
        <w:keepNext/>
      </w:pPr>
      <w:r>
        <w:rPr>
          <w:rFonts w:ascii="Segoe UI" w:hAnsi="Segoe UI" w:eastAsia="Microsoft YaHei"/>
          <w:b/>
          <w:i w:val="0"/>
          <w:color w:val="202725"/>
        </w:rPr>
        <w:t>保存后同步更新</w:t>
      </w:r>
    </w:p>
    <w:p>
      <w:pPr>
        <w:widowControl/>
        <w:numPr>
          <w:ilvl w:val="0"/>
          <w:numId w:val="42"/>
        </w:numPr>
        <w:spacing w:before="0" w:after="120" w:line="300" w:lineRule="auto"/>
      </w:pPr>
      <w:r>
        <w:rPr>
          <w:rFonts w:ascii="Segoe UI" w:hAnsi="Segoe UI" w:eastAsia="Microsoft YaHei"/>
          <w:b w:val="0"/>
          <w:i w:val="0"/>
          <w:color w:val="202724"/>
          <w:sz w:val="22"/>
        </w:rPr>
        <w:t>每日有效工时</w:t>
      </w:r>
    </w:p>
    <w:p>
      <w:pPr>
        <w:widowControl/>
        <w:numPr>
          <w:ilvl w:val="0"/>
          <w:numId w:val="42"/>
        </w:numPr>
        <w:spacing w:before="0" w:after="120" w:line="300" w:lineRule="auto"/>
      </w:pPr>
      <w:r>
        <w:rPr>
          <w:rFonts w:ascii="Segoe UI" w:hAnsi="Segoe UI" w:eastAsia="Microsoft YaHei"/>
          <w:b w:val="0"/>
          <w:i w:val="0"/>
          <w:color w:val="202724"/>
          <w:sz w:val="22"/>
        </w:rPr>
        <w:t>日均收入</w:t>
      </w:r>
    </w:p>
    <w:p>
      <w:pPr>
        <w:widowControl/>
        <w:numPr>
          <w:ilvl w:val="0"/>
          <w:numId w:val="42"/>
        </w:numPr>
        <w:spacing w:before="0" w:after="120" w:line="300" w:lineRule="auto"/>
      </w:pPr>
      <w:r>
        <w:rPr>
          <w:rFonts w:ascii="Segoe UI" w:hAnsi="Segoe UI" w:eastAsia="Microsoft YaHei"/>
          <w:b w:val="0"/>
          <w:i w:val="0"/>
          <w:color w:val="202724"/>
          <w:sz w:val="22"/>
        </w:rPr>
        <w:t>时薪</w:t>
      </w:r>
    </w:p>
    <w:p>
      <w:pPr>
        <w:widowControl/>
        <w:numPr>
          <w:ilvl w:val="0"/>
          <w:numId w:val="42"/>
        </w:numPr>
        <w:spacing w:before="0" w:after="120" w:line="300" w:lineRule="auto"/>
      </w:pPr>
      <w:r>
        <w:rPr>
          <w:rFonts w:ascii="Segoe UI" w:hAnsi="Segoe UI" w:eastAsia="Microsoft YaHei"/>
          <w:b w:val="0"/>
          <w:i w:val="0"/>
          <w:color w:val="202724"/>
          <w:sz w:val="22"/>
        </w:rPr>
        <w:t>秒薪</w:t>
      </w:r>
    </w:p>
    <w:p>
      <w:pPr>
        <w:widowControl/>
        <w:numPr>
          <w:ilvl w:val="0"/>
          <w:numId w:val="42"/>
        </w:numPr>
        <w:spacing w:before="0" w:after="120" w:line="300" w:lineRule="auto"/>
      </w:pPr>
      <w:r>
        <w:rPr>
          <w:rFonts w:ascii="Segoe UI" w:hAnsi="Segoe UI" w:eastAsia="Microsoft YaHei"/>
          <w:b w:val="0"/>
          <w:i w:val="0"/>
          <w:color w:val="202724"/>
          <w:sz w:val="22"/>
        </w:rPr>
        <w:t>今日收入</w:t>
      </w:r>
    </w:p>
    <w:p>
      <w:pPr>
        <w:widowControl/>
        <w:numPr>
          <w:ilvl w:val="0"/>
          <w:numId w:val="42"/>
        </w:numPr>
        <w:spacing w:before="0" w:after="120" w:line="300" w:lineRule="auto"/>
      </w:pPr>
      <w:r>
        <w:rPr>
          <w:rFonts w:ascii="Segoe UI" w:hAnsi="Segoe UI" w:eastAsia="Microsoft YaHei"/>
          <w:b w:val="0"/>
          <w:i w:val="0"/>
          <w:color w:val="202724"/>
          <w:sz w:val="22"/>
        </w:rPr>
        <w:t>工作进度</w:t>
      </w:r>
    </w:p>
    <w:p>
      <w:pPr>
        <w:widowControl/>
        <w:numPr>
          <w:ilvl w:val="0"/>
          <w:numId w:val="42"/>
        </w:numPr>
        <w:spacing w:before="0" w:after="120" w:line="300" w:lineRule="auto"/>
      </w:pPr>
      <w:r>
        <w:rPr>
          <w:rFonts w:ascii="Segoe UI" w:hAnsi="Segoe UI" w:eastAsia="Microsoft YaHei"/>
          <w:b w:val="0"/>
          <w:i w:val="0"/>
          <w:color w:val="202724"/>
          <w:sz w:val="22"/>
        </w:rPr>
        <w:t>月收入</w:t>
      </w:r>
    </w:p>
    <w:p>
      <w:pPr>
        <w:widowControl/>
        <w:numPr>
          <w:ilvl w:val="0"/>
          <w:numId w:val="42"/>
        </w:numPr>
        <w:spacing w:before="0" w:after="120" w:line="300" w:lineRule="auto"/>
      </w:pPr>
      <w:r>
        <w:rPr>
          <w:rFonts w:ascii="Segoe UI" w:hAnsi="Segoe UI" w:eastAsia="Microsoft YaHei"/>
          <w:b w:val="0"/>
          <w:i w:val="0"/>
          <w:color w:val="202724"/>
          <w:sz w:val="22"/>
        </w:rPr>
        <w:t>任务码表下一次启动时使用的秒薪</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设置面板交互</w:t>
      </w:r>
    </w:p>
    <w:p>
      <w:pPr>
        <w:widowControl/>
        <w:numPr>
          <w:ilvl w:val="0"/>
          <w:numId w:val="42"/>
        </w:numPr>
        <w:spacing w:before="0" w:after="120" w:line="300" w:lineRule="auto"/>
      </w:pPr>
      <w:r>
        <w:rPr>
          <w:rFonts w:ascii="Segoe UI" w:hAnsi="Segoe UI" w:eastAsia="Microsoft YaHei"/>
          <w:b w:val="0"/>
          <w:i w:val="0"/>
          <w:color w:val="202724"/>
          <w:sz w:val="22"/>
        </w:rPr>
        <w:t>保存：验证并写入当前浏览器。</w:t>
      </w:r>
    </w:p>
    <w:p>
      <w:pPr>
        <w:widowControl/>
        <w:numPr>
          <w:ilvl w:val="0"/>
          <w:numId w:val="42"/>
        </w:numPr>
        <w:spacing w:before="0" w:after="120" w:line="300" w:lineRule="auto"/>
      </w:pPr>
      <w:r>
        <w:rPr>
          <w:rFonts w:ascii="Segoe UI" w:hAnsi="Segoe UI" w:eastAsia="Microsoft YaHei"/>
          <w:b w:val="0"/>
          <w:i w:val="0"/>
          <w:color w:val="202724"/>
          <w:sz w:val="22"/>
        </w:rPr>
        <w:t>取消：放弃未保存修改。</w:t>
      </w:r>
    </w:p>
    <w:p>
      <w:pPr>
        <w:widowControl/>
        <w:numPr>
          <w:ilvl w:val="0"/>
          <w:numId w:val="42"/>
        </w:numPr>
        <w:spacing w:before="0" w:after="120" w:line="300" w:lineRule="auto"/>
      </w:pPr>
      <w:r>
        <w:rPr>
          <w:rFonts w:ascii="Segoe UI" w:hAnsi="Segoe UI" w:eastAsia="Microsoft YaHei"/>
          <w:b w:val="0"/>
          <w:i w:val="0"/>
          <w:color w:val="202724"/>
          <w:sz w:val="22"/>
        </w:rPr>
        <w:t>Escape：关闭设置。</w:t>
      </w:r>
    </w:p>
    <w:p>
      <w:pPr>
        <w:widowControl/>
        <w:numPr>
          <w:ilvl w:val="0"/>
          <w:numId w:val="42"/>
        </w:numPr>
        <w:spacing w:before="0" w:after="120" w:line="300" w:lineRule="auto"/>
      </w:pPr>
      <w:r>
        <w:rPr>
          <w:rFonts w:ascii="Segoe UI" w:hAnsi="Segoe UI" w:eastAsia="Microsoft YaHei"/>
          <w:b w:val="0"/>
          <w:i w:val="0"/>
          <w:color w:val="202724"/>
          <w:sz w:val="22"/>
        </w:rPr>
        <w:t>Tab：焦点限制在设置面板内部。</w:t>
      </w:r>
    </w:p>
    <w:p>
      <w:pPr>
        <w:widowControl/>
        <w:numPr>
          <w:ilvl w:val="0"/>
          <w:numId w:val="42"/>
        </w:numPr>
        <w:spacing w:before="0" w:after="120" w:line="300" w:lineRule="auto"/>
      </w:pPr>
      <w:r>
        <w:rPr>
          <w:rFonts w:ascii="Segoe UI" w:hAnsi="Segoe UI" w:eastAsia="Microsoft YaHei"/>
          <w:b w:val="0"/>
          <w:i w:val="0"/>
          <w:color w:val="202724"/>
          <w:sz w:val="22"/>
        </w:rPr>
        <w:t>错误信息显示在对应设置区域。</w:t>
      </w:r>
    </w:p>
    <w:p>
      <w:pPr>
        <w:widowControl/>
        <w:numPr>
          <w:ilvl w:val="0"/>
          <w:numId w:val="42"/>
        </w:numPr>
        <w:spacing w:before="0" w:after="120" w:line="300" w:lineRule="auto"/>
      </w:pPr>
      <w:r>
        <w:rPr>
          <w:rFonts w:ascii="Segoe UI" w:hAnsi="Segoe UI" w:eastAsia="Microsoft YaHei"/>
          <w:b w:val="0"/>
          <w:i w:val="0"/>
          <w:color w:val="202724"/>
          <w:sz w:val="22"/>
        </w:rPr>
        <w:t>时间滚轮和日历数据区在普通状态使用低对比边界，聚焦或错误时才提高边界强度。</w:t>
      </w:r>
    </w:p>
    <w:p>
      <w:pPr>
        <w:widowControl/>
        <w:numPr>
          <w:ilvl w:val="0"/>
          <w:numId w:val="42"/>
        </w:numPr>
        <w:spacing w:before="0" w:after="120" w:line="300" w:lineRule="auto"/>
      </w:pPr>
      <w:r>
        <w:rPr>
          <w:rFonts w:ascii="Segoe UI" w:hAnsi="Segoe UI" w:eastAsia="Microsoft YaHei"/>
          <w:b w:val="0"/>
          <w:i w:val="0"/>
          <w:color w:val="202724"/>
          <w:sz w:val="22"/>
        </w:rPr>
        <w:t>日历数据区使用无阴影的页面分区，不再作为设置面板内部的独立卡片。</w:t>
      </w:r>
    </w:p>
    <w:p>
      <w:bookmarkStart w:id="110" w:name="chapter_11"/>
      <w:bookmarkStart w:id="810" w:name="manual_section_11"/>
      <w:pPr>
        <w:pStyle w:val="Heading1"/>
        <w:keepNext/>
        <w:pBdr>
          <w:bottom w:val="single" w:sz="6" w:space="4" w:color="CDD3CF"/>
        </w:pBdr>
      </w:pPr>
      <w:r>
        <w:rPr>
          <w:rFonts w:ascii="Segoe UI" w:hAnsi="Segoe UI" w:eastAsia="Microsoft YaHei"/>
          <w:b/>
          <w:i w:val="0"/>
          <w:color w:val="202725"/>
        </w:rPr>
        <w:t>十一</w:t>
      </w:r>
      <w:r>
        <w:rPr>
          <w:rFonts w:ascii="Segoe UI" w:hAnsi="Segoe UI" w:eastAsia="Microsoft YaHei"/>
          <w:b/>
          <w:i w:val="0"/>
          <w:color w:val="202725"/>
        </w:rPr>
        <w:t xml:space="preserve">  日历与业务时间</w:t>
      </w:r>
      <w:bookmarkEnd w:id="110"/>
      <w:bookmarkEnd w:id="810"/>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业务时区</w:t>
      </w:r>
    </w:p>
    <w:p>
      <w:pPr>
        <w:pStyle w:val="Heading3"/>
        <w:keepNext/>
      </w:pPr>
      <w:r>
        <w:rPr>
          <w:rFonts w:ascii="Segoe UI" w:hAnsi="Segoe UI" w:eastAsia="Microsoft YaHei"/>
          <w:b/>
          <w:i w:val="0"/>
          <w:color w:val="202725"/>
        </w:rPr>
        <w:t>所有业务日期、工作时间、日历和收入计算统一使用</w:t>
      </w:r>
    </w:p>
    <w:p>
      <w:pPr>
        <w:widowControl/>
        <w:numPr>
          <w:ilvl w:val="0"/>
          <w:numId w:val="42"/>
        </w:numPr>
        <w:spacing w:before="0" w:after="120" w:line="300" w:lineRule="auto"/>
      </w:pPr>
      <w:r>
        <w:rPr>
          <w:rFonts w:ascii="Consolas" w:hAnsi="Consolas" w:eastAsia="Microsoft YaHei"/>
          <w:b w:val="0"/>
          <w:i w:val="0"/>
          <w:color w:val="275247"/>
          <w:sz w:val="16"/>
        </w:rPr>
        <w:t>Asia/Shanghai</w:t>
      </w:r>
    </w:p>
    <w:p>
      <w:pPr>
        <w:widowControl/>
        <w:numPr>
          <w:ilvl w:val="0"/>
          <w:numId w:val="42"/>
        </w:numPr>
        <w:spacing w:before="0" w:after="120" w:line="300" w:lineRule="auto"/>
      </w:pPr>
      <w:r>
        <w:rPr>
          <w:rFonts w:ascii="Segoe UI" w:hAnsi="Segoe UI" w:eastAsia="Microsoft YaHei"/>
          <w:b w:val="0"/>
          <w:i w:val="0"/>
          <w:color w:val="202724"/>
          <w:sz w:val="22"/>
        </w:rPr>
        <w:t>北京时间</w:t>
      </w:r>
    </w:p>
    <w:p>
      <w:pPr>
        <w:keepLines w:val="0"/>
        <w:widowControl/>
        <w:spacing w:before="0" w:after="120" w:line="300" w:lineRule="auto"/>
      </w:pPr>
      <w:r>
        <w:rPr>
          <w:rFonts w:ascii="Segoe UI" w:hAnsi="Segoe UI" w:eastAsia="Microsoft YaHei"/>
          <w:b w:val="0"/>
          <w:i w:val="0"/>
          <w:color w:val="202724"/>
          <w:sz w:val="22"/>
        </w:rPr>
        <w:t>页面不会因为设备当前时区不同而改变工作日口径。</w:t>
      </w:r>
    </w:p>
    <w:p>
      <w:pPr>
        <w:pStyle w:val="Heading3"/>
        <w:keepNext/>
      </w:pPr>
      <w:r>
        <w:rPr>
          <w:rFonts w:ascii="Segoe UI" w:hAnsi="Segoe UI" w:eastAsia="Microsoft YaHei"/>
          <w:b/>
          <w:i w:val="0"/>
          <w:color w:val="202725"/>
        </w:rPr>
        <w:t>页面会定期读取设备时区。设备时区在运行期间发生变化时</w:t>
      </w:r>
    </w:p>
    <w:p>
      <w:pPr>
        <w:widowControl/>
        <w:numPr>
          <w:ilvl w:val="0"/>
          <w:numId w:val="42"/>
        </w:numPr>
        <w:spacing w:before="0" w:after="120" w:line="300" w:lineRule="auto"/>
      </w:pPr>
      <w:r>
        <w:rPr>
          <w:rFonts w:ascii="Segoe UI" w:hAnsi="Segoe UI" w:eastAsia="Microsoft YaHei"/>
          <w:b w:val="0"/>
          <w:i w:val="0"/>
          <w:color w:val="202724"/>
          <w:sz w:val="16"/>
        </w:rPr>
        <w:t xml:space="preserve">业务时区仍固定为 </w:t>
      </w:r>
      <w:r>
        <w:rPr>
          <w:rFonts w:ascii="Consolas" w:hAnsi="Consolas" w:eastAsia="Microsoft YaHei"/>
          <w:b w:val="0"/>
          <w:i w:val="0"/>
          <w:color w:val="275247"/>
          <w:sz w:val="16"/>
        </w:rPr>
        <w:t>Asia/Shanghai</w:t>
      </w:r>
      <w:r>
        <w:rPr>
          <w:rFonts w:ascii="Segoe UI" w:hAnsi="Segoe UI" w:eastAsia="Microsoft YaHei"/>
          <w:b w:val="0"/>
          <w:i w:val="0"/>
          <w:color w:val="202724"/>
          <w:sz w:val="16"/>
        </w:rPr>
        <w:t>，不改变收入和工作日结果。</w:t>
      </w:r>
    </w:p>
    <w:p>
      <w:pPr>
        <w:widowControl/>
        <w:numPr>
          <w:ilvl w:val="0"/>
          <w:numId w:val="42"/>
        </w:numPr>
        <w:spacing w:before="0" w:after="120" w:line="300" w:lineRule="auto"/>
      </w:pPr>
      <w:r>
        <w:rPr>
          <w:rFonts w:ascii="Segoe UI" w:hAnsi="Segoe UI" w:eastAsia="Microsoft YaHei"/>
          <w:b w:val="0"/>
          <w:i w:val="0"/>
          <w:color w:val="202724"/>
          <w:sz w:val="22"/>
        </w:rPr>
        <w:t>页面清理依赖日期的缓存并按北京时间重新计算。</w:t>
      </w:r>
    </w:p>
    <w:p>
      <w:pPr>
        <w:widowControl/>
        <w:numPr>
          <w:ilvl w:val="0"/>
          <w:numId w:val="42"/>
        </w:numPr>
        <w:spacing w:before="0" w:after="120" w:line="300" w:lineRule="auto"/>
      </w:pPr>
      <w:r>
        <w:rPr>
          <w:rFonts w:ascii="Segoe UI" w:hAnsi="Segoe UI" w:eastAsia="Microsoft YaHei"/>
          <w:b w:val="0"/>
          <w:i w:val="0"/>
          <w:color w:val="202724"/>
          <w:sz w:val="22"/>
        </w:rPr>
        <w:t>使用现有的安静提示说明设备时区已经变化，不弹出阻断式对话框。</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离线日历</w:t>
      </w:r>
    </w:p>
    <w:p>
      <w:pPr>
        <w:pStyle w:val="Heading3"/>
        <w:keepNext/>
      </w:pPr>
      <w:r>
        <w:rPr>
          <w:rFonts w:ascii="Segoe UI" w:hAnsi="Segoe UI" w:eastAsia="Microsoft YaHei"/>
          <w:b/>
          <w:i w:val="0"/>
          <w:color w:val="202725"/>
        </w:rPr>
        <w:t>当前内置</w:t>
      </w:r>
    </w:p>
    <w:p>
      <w:pPr>
        <w:widowControl/>
        <w:numPr>
          <w:ilvl w:val="0"/>
          <w:numId w:val="42"/>
        </w:numPr>
        <w:spacing w:before="0" w:after="120" w:line="300" w:lineRule="auto"/>
      </w:pPr>
      <w:r>
        <w:rPr>
          <w:rFonts w:ascii="Segoe UI" w:hAnsi="Segoe UI" w:eastAsia="Microsoft YaHei"/>
          <w:b w:val="0"/>
          <w:i w:val="0"/>
          <w:color w:val="202724"/>
          <w:sz w:val="22"/>
        </w:rPr>
        <w:t>2026 年中国法定节假日</w:t>
      </w:r>
    </w:p>
    <w:p>
      <w:pPr>
        <w:widowControl/>
        <w:numPr>
          <w:ilvl w:val="0"/>
          <w:numId w:val="42"/>
        </w:numPr>
        <w:spacing w:before="0" w:after="120" w:line="300" w:lineRule="auto"/>
      </w:pPr>
      <w:r>
        <w:rPr>
          <w:rFonts w:ascii="Segoe UI" w:hAnsi="Segoe UI" w:eastAsia="Microsoft YaHei"/>
          <w:b w:val="0"/>
          <w:i w:val="0"/>
          <w:color w:val="202724"/>
          <w:sz w:val="22"/>
        </w:rPr>
        <w:t>2026 年调休补班日</w:t>
      </w:r>
    </w:p>
    <w:p>
      <w:pPr>
        <w:pStyle w:val="Heading3"/>
        <w:keepNext/>
      </w:pPr>
      <w:r>
        <w:rPr>
          <w:rFonts w:ascii="Segoe UI" w:hAnsi="Segoe UI" w:eastAsia="Microsoft YaHei"/>
          <w:b/>
          <w:i w:val="0"/>
          <w:color w:val="202725"/>
        </w:rPr>
        <w:t>覆盖范围</w:t>
      </w:r>
    </w:p>
    <w:p>
      <w:pPr>
        <w:widowControl/>
        <w:numPr>
          <w:ilvl w:val="0"/>
          <w:numId w:val="42"/>
        </w:numPr>
        <w:spacing w:before="0" w:after="120" w:line="300" w:lineRule="auto"/>
      </w:pPr>
      <w:r>
        <w:rPr>
          <w:rFonts w:ascii="Segoe UI" w:hAnsi="Segoe UI" w:eastAsia="Microsoft YaHei"/>
          <w:b w:val="0"/>
          <w:i w:val="0"/>
          <w:color w:val="202724"/>
          <w:sz w:val="22"/>
        </w:rPr>
        <w:t>2026-01-01 至 2026-12-31</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日历数据管理</w:t>
      </w:r>
    </w:p>
    <w:p>
      <w:pPr>
        <w:pStyle w:val="Heading3"/>
        <w:keepNext/>
      </w:pPr>
      <w:r>
        <w:rPr>
          <w:rFonts w:ascii="Segoe UI" w:hAnsi="Segoe UI" w:eastAsia="Microsoft YaHei"/>
          <w:b/>
          <w:i w:val="0"/>
          <w:color w:val="202725"/>
        </w:rPr>
        <w:t>只有“今日工作进度”打开的工作时间设置底部提供“日历数据”区；收入设置中不重复显示。</w:t>
      </w:r>
    </w:p>
    <w:p>
      <w:pPr>
        <w:widowControl/>
        <w:numPr>
          <w:ilvl w:val="0"/>
          <w:numId w:val="42"/>
        </w:numPr>
        <w:spacing w:before="0" w:after="120" w:line="300" w:lineRule="auto"/>
      </w:pPr>
      <w:r>
        <w:rPr>
          <w:rFonts w:ascii="Segoe UI" w:hAnsi="Segoe UI" w:eastAsia="Microsoft YaHei"/>
          <w:b w:val="0"/>
          <w:i w:val="0"/>
          <w:color w:val="202724"/>
          <w:sz w:val="22"/>
        </w:rPr>
        <w:t>导出日历：生成带版本、覆盖范围、时区、日期集合和校验值的 JSON 文件。</w:t>
      </w:r>
    </w:p>
    <w:p>
      <w:pPr>
        <w:widowControl/>
        <w:numPr>
          <w:ilvl w:val="0"/>
          <w:numId w:val="42"/>
        </w:numPr>
        <w:spacing w:before="0" w:after="120" w:line="300" w:lineRule="auto"/>
      </w:pPr>
      <w:r>
        <w:rPr>
          <w:rFonts w:ascii="Segoe UI" w:hAnsi="Segoe UI" w:eastAsia="Microsoft YaHei"/>
          <w:b w:val="0"/>
          <w:i w:val="0"/>
          <w:color w:val="202724"/>
          <w:sz w:val="16"/>
        </w:rPr>
        <w:t>导入日历：读取本地 JSON，校验日期格式、覆盖范围、</w:t>
      </w:r>
      <w:r>
        <w:rPr>
          <w:rFonts w:ascii="Consolas" w:hAnsi="Consolas" w:eastAsia="Microsoft YaHei"/>
          <w:b w:val="0"/>
          <w:i w:val="0"/>
          <w:color w:val="275247"/>
          <w:sz w:val="16"/>
        </w:rPr>
        <w:t>Asia/Shanghai</w:t>
      </w:r>
      <w:r>
        <w:rPr>
          <w:rFonts w:ascii="Segoe UI" w:hAnsi="Segoe UI" w:eastAsia="Microsoft YaHei"/>
          <w:b w:val="0"/>
          <w:i w:val="0"/>
          <w:color w:val="202724"/>
          <w:sz w:val="16"/>
        </w:rPr>
        <w:t xml:space="preserve"> 时区、重复日期和校验值后立即生效。</w:t>
      </w:r>
    </w:p>
    <w:p>
      <w:pPr>
        <w:widowControl/>
        <w:numPr>
          <w:ilvl w:val="0"/>
          <w:numId w:val="42"/>
        </w:numPr>
        <w:spacing w:before="0" w:after="120" w:line="300" w:lineRule="auto"/>
      </w:pPr>
      <w:r>
        <w:rPr>
          <w:rFonts w:ascii="Segoe UI" w:hAnsi="Segoe UI" w:eastAsia="Microsoft YaHei"/>
          <w:b w:val="0"/>
          <w:i w:val="0"/>
          <w:color w:val="202724"/>
          <w:sz w:val="22"/>
        </w:rPr>
        <w:t>恢复内置：清除已导入版本并恢复当前 HTML 自带清单。本版仍为 2026 年；不意味着自动获得下一年数据。</w:t>
      </w:r>
    </w:p>
    <w:p>
      <w:pPr>
        <w:widowControl/>
        <w:numPr>
          <w:ilvl w:val="0"/>
          <w:numId w:val="42"/>
        </w:numPr>
        <w:spacing w:before="0" w:after="120" w:line="300" w:lineRule="auto"/>
      </w:pPr>
      <w:r>
        <w:rPr>
          <w:rFonts w:ascii="Segoe UI" w:hAnsi="Segoe UI" w:eastAsia="Microsoft YaHei"/>
          <w:b w:val="0"/>
          <w:i w:val="0"/>
          <w:color w:val="202724"/>
          <w:sz w:val="22"/>
        </w:rPr>
        <w:t>状态区显示当前版本、起止日期、休息日数量和调休工作日数量。</w:t>
      </w:r>
    </w:p>
    <w:p>
      <w:pPr>
        <w:keepLines w:val="0"/>
        <w:widowControl/>
        <w:spacing w:before="0" w:after="120" w:line="300" w:lineRule="auto"/>
      </w:pPr>
      <w:r>
        <w:rPr>
          <w:rFonts w:ascii="Segoe UI" w:hAnsi="Segoe UI" w:eastAsia="Microsoft YaHei"/>
          <w:b w:val="0"/>
          <w:i w:val="0"/>
          <w:color w:val="202724"/>
          <w:sz w:val="22"/>
        </w:rPr>
        <w:t>导入文件最大 512 KB；单类日期最多 500 条；同一日期不能同时出现在节假日与调休工作日中。</w:t>
      </w:r>
    </w:p>
    <w:p>
      <w:pPr>
        <w:pStyle w:val="Heading3"/>
        <w:keepNext/>
      </w:pPr>
      <w:r>
        <w:rPr>
          <w:color w:val="202725"/>
        </w:rPr>
        <w:t>年度手动维护</w:t>
      </w:r>
    </w:p>
    <w:p>
      <w:pPr>
        <w:spacing w:line="300" w:lineRule="auto" w:after="120"/>
      </w:pPr>
      <w:r>
        <w:rPr>
          <w:sz w:val="22"/>
        </w:rPr>
        <w:t>日常无需导出或备份日历。每年在维护版本中替换内置节假日和补班日；网页同步更新覆盖范围、日历版本与校验值，再生成 Push。小组件单独更新对应日期集合，不能只改年份字符串。</w:t>
      </w:r>
    </w:p>
    <w:p>
      <w:pPr>
        <w:spacing w:line="300" w:lineRule="auto" w:after="120"/>
      </w:pPr>
      <w:r>
        <w:rPr>
          <w:sz w:val="22"/>
        </w:rPr>
        <w:t>原有导入、导出和恢复内置入口本次原样保留，没有扩展。如果以前导入过自定义日历，它仍可能优先于新内置清单；需要先确认当前来源，再决定是否恢复内置，不静默清除用户数据。</w:t>
      </w:r>
    </w:p>
    <w:p>
      <w:pPr>
        <w:pStyle w:val="Heading2"/>
        <w:keepNext/>
      </w:pPr>
      <w:r>
        <w:rPr>
          <w:rFonts w:ascii="Segoe UI" w:hAnsi="Segoe UI" w:eastAsia="Microsoft YaHei"/>
          <w:b/>
          <w:i w:val="0"/>
          <w:color w:val="202725"/>
        </w:rPr>
        <w:t>4.</w:t>
      </w:r>
      <w:r>
        <w:rPr>
          <w:rFonts w:ascii="Segoe UI" w:hAnsi="Segoe UI" w:eastAsia="Microsoft YaHei"/>
          <w:b/>
          <w:i w:val="0"/>
          <w:color w:val="202725"/>
        </w:rPr>
        <w:t xml:space="preserve"> 超出日历范围</w:t>
      </w:r>
    </w:p>
    <w:p>
      <w:pPr>
        <w:pStyle w:val="Heading3"/>
        <w:keepNext/>
      </w:pPr>
      <w:r>
        <w:rPr>
          <w:rFonts w:ascii="Segoe UI" w:hAnsi="Segoe UI" w:eastAsia="Microsoft YaHei"/>
          <w:b/>
          <w:i w:val="0"/>
          <w:color w:val="202725"/>
        </w:rPr>
        <w:t>超出内置覆盖范围时</w:t>
      </w:r>
    </w:p>
    <w:p>
      <w:pPr>
        <w:widowControl/>
        <w:numPr>
          <w:ilvl w:val="0"/>
          <w:numId w:val="42"/>
        </w:numPr>
        <w:spacing w:before="0" w:after="120" w:line="300" w:lineRule="auto"/>
      </w:pPr>
      <w:r>
        <w:rPr>
          <w:rFonts w:ascii="Segoe UI" w:hAnsi="Segoe UI" w:eastAsia="Microsoft YaHei"/>
          <w:b w:val="0"/>
          <w:i w:val="0"/>
          <w:color w:val="202724"/>
          <w:sz w:val="22"/>
        </w:rPr>
        <w:t>页面回退到周一至周五为工作日的估算方式。</w:t>
      </w:r>
    </w:p>
    <w:p>
      <w:pPr>
        <w:widowControl/>
        <w:numPr>
          <w:ilvl w:val="0"/>
          <w:numId w:val="42"/>
        </w:numPr>
        <w:spacing w:before="0" w:after="120" w:line="300" w:lineRule="auto"/>
      </w:pPr>
      <w:r>
        <w:rPr>
          <w:rFonts w:ascii="Segoe UI" w:hAnsi="Segoe UI" w:eastAsia="Microsoft YaHei"/>
          <w:b w:val="0"/>
          <w:i w:val="0"/>
          <w:color w:val="202724"/>
          <w:sz w:val="22"/>
        </w:rPr>
        <w:t>月收入区域显示日历回退提示。</w:t>
      </w:r>
    </w:p>
    <w:p>
      <w:pPr>
        <w:widowControl/>
        <w:numPr>
          <w:ilvl w:val="0"/>
          <w:numId w:val="42"/>
        </w:numPr>
        <w:spacing w:before="0" w:after="120" w:line="300" w:lineRule="auto"/>
      </w:pPr>
      <w:r>
        <w:rPr>
          <w:rFonts w:ascii="Segoe UI" w:hAnsi="Segoe UI" w:eastAsia="Microsoft YaHei"/>
          <w:b w:val="0"/>
          <w:i w:val="0"/>
          <w:color w:val="202724"/>
          <w:sz w:val="22"/>
        </w:rPr>
        <w:t>该结果不再包含对应年份的法定节假日和调休信息。</w:t>
      </w:r>
    </w:p>
    <w:p>
      <w:bookmarkStart w:id="111" w:name="chapter_12"/>
      <w:bookmarkStart w:id="811" w:name="manual_section_12"/>
      <w:pPr>
        <w:pStyle w:val="Heading1"/>
        <w:keepNext/>
        <w:pBdr>
          <w:bottom w:val="single" w:sz="6" w:space="4" w:color="CDD3CF"/>
        </w:pBdr>
      </w:pPr>
      <w:r>
        <w:rPr>
          <w:rFonts w:ascii="Segoe UI" w:hAnsi="Segoe UI" w:eastAsia="Microsoft YaHei"/>
          <w:b/>
          <w:i w:val="0"/>
          <w:color w:val="202725"/>
        </w:rPr>
        <w:t>十二</w:t>
      </w:r>
      <w:r>
        <w:rPr>
          <w:rFonts w:ascii="Segoe UI" w:hAnsi="Segoe UI" w:eastAsia="Microsoft YaHei"/>
          <w:b/>
          <w:i w:val="0"/>
          <w:color w:val="202725"/>
        </w:rPr>
        <w:t xml:space="preserve">  数据保存与多窗口同步</w:t>
      </w:r>
      <w:bookmarkEnd w:id="111"/>
      <w:bookmarkEnd w:id="811"/>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保存位置</w:t>
      </w:r>
    </w:p>
    <w:p>
      <w:pPr>
        <w:pStyle w:val="Heading3"/>
        <w:keepNext/>
      </w:pPr>
      <w:r>
        <w:rPr>
          <w:rFonts w:ascii="Segoe UI" w:hAnsi="Segoe UI" w:eastAsia="Microsoft YaHei"/>
          <w:b/>
          <w:i w:val="0"/>
          <w:color w:val="202725"/>
        </w:rPr>
        <w:t>页面使用浏览器 localStorage 保存</w:t>
      </w:r>
    </w:p>
    <w:p>
      <w:pPr>
        <w:widowControl/>
        <w:numPr>
          <w:ilvl w:val="0"/>
          <w:numId w:val="42"/>
        </w:numPr>
        <w:spacing w:before="0" w:after="120" w:line="300" w:lineRule="auto"/>
      </w:pPr>
      <w:r>
        <w:rPr>
          <w:rFonts w:ascii="Segoe UI" w:hAnsi="Segoe UI" w:eastAsia="Microsoft YaHei"/>
          <w:b w:val="0"/>
          <w:i w:val="0"/>
          <w:color w:val="202724"/>
          <w:sz w:val="22"/>
        </w:rPr>
        <w:t>页面主题模式</w:t>
      </w:r>
    </w:p>
    <w:p>
      <w:pPr>
        <w:widowControl/>
        <w:numPr>
          <w:ilvl w:val="0"/>
          <w:numId w:val="42"/>
        </w:numPr>
        <w:spacing w:before="0" w:after="120" w:line="300" w:lineRule="auto"/>
      </w:pPr>
      <w:r>
        <w:rPr>
          <w:rFonts w:ascii="Segoe UI" w:hAnsi="Segoe UI" w:eastAsia="Microsoft YaHei"/>
          <w:b w:val="0"/>
          <w:i w:val="0"/>
          <w:color w:val="202724"/>
          <w:sz w:val="22"/>
        </w:rPr>
        <w:t>收入设置</w:t>
      </w:r>
    </w:p>
    <w:p>
      <w:pPr>
        <w:widowControl/>
        <w:numPr>
          <w:ilvl w:val="0"/>
          <w:numId w:val="42"/>
        </w:numPr>
        <w:spacing w:before="0" w:after="120" w:line="300" w:lineRule="auto"/>
      </w:pPr>
      <w:r>
        <w:rPr>
          <w:rFonts w:ascii="Segoe UI" w:hAnsi="Segoe UI" w:eastAsia="Microsoft YaHei"/>
          <w:b w:val="0"/>
          <w:i w:val="0"/>
          <w:color w:val="202724"/>
          <w:sz w:val="22"/>
        </w:rPr>
        <w:t>工作时间</w:t>
      </w:r>
    </w:p>
    <w:p>
      <w:pPr>
        <w:widowControl/>
        <w:numPr>
          <w:ilvl w:val="0"/>
          <w:numId w:val="42"/>
        </w:numPr>
        <w:spacing w:before="0" w:after="120" w:line="300" w:lineRule="auto"/>
      </w:pPr>
      <w:r>
        <w:rPr>
          <w:rFonts w:ascii="Segoe UI" w:hAnsi="Segoe UI" w:eastAsia="Microsoft YaHei"/>
          <w:b w:val="0"/>
          <w:i w:val="0"/>
          <w:color w:val="202724"/>
          <w:sz w:val="22"/>
        </w:rPr>
        <w:t>任务码表状态</w:t>
      </w:r>
    </w:p>
    <w:p>
      <w:pPr>
        <w:keepLines w:val="0"/>
        <w:widowControl/>
        <w:spacing w:before="0" w:after="120" w:line="300" w:lineRule="auto"/>
      </w:pPr>
      <w:r>
        <w:rPr>
          <w:rFonts w:ascii="Segoe UI" w:hAnsi="Segoe UI" w:eastAsia="Microsoft YaHei"/>
          <w:b w:val="0"/>
          <w:i w:val="0"/>
          <w:color w:val="202724"/>
          <w:sz w:val="22"/>
        </w:rPr>
        <w:t>数据只保存在当前浏览器和当前页面来源下，不会上传到服务器。</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事务存储</w:t>
      </w:r>
    </w:p>
    <w:p>
      <w:pPr>
        <w:pStyle w:val="Heading3"/>
        <w:keepNext/>
      </w:pPr>
      <w:r>
        <w:rPr>
          <w:rFonts w:ascii="Segoe UI" w:hAnsi="Segoe UI" w:eastAsia="Microsoft YaHei"/>
          <w:b/>
          <w:i w:val="0"/>
          <w:color w:val="202725"/>
        </w:rPr>
        <w:t>设置和码表均使用</w:t>
      </w:r>
    </w:p>
    <w:p>
      <w:pPr>
        <w:widowControl/>
        <w:numPr>
          <w:ilvl w:val="0"/>
          <w:numId w:val="42"/>
        </w:numPr>
        <w:spacing w:before="0" w:after="120" w:line="300" w:lineRule="auto"/>
      </w:pPr>
      <w:r>
        <w:rPr>
          <w:rFonts w:ascii="Segoe UI" w:hAnsi="Segoe UI" w:eastAsia="Microsoft YaHei"/>
          <w:b w:val="0"/>
          <w:i w:val="0"/>
          <w:color w:val="202724"/>
          <w:sz w:val="22"/>
        </w:rPr>
        <w:t>主存储</w:t>
      </w:r>
    </w:p>
    <w:p>
      <w:pPr>
        <w:widowControl/>
        <w:numPr>
          <w:ilvl w:val="0"/>
          <w:numId w:val="42"/>
        </w:numPr>
        <w:spacing w:before="0" w:after="120" w:line="300" w:lineRule="auto"/>
      </w:pPr>
      <w:r>
        <w:rPr>
          <w:rFonts w:ascii="Segoe UI" w:hAnsi="Segoe UI" w:eastAsia="Microsoft YaHei"/>
          <w:b w:val="0"/>
          <w:i w:val="0"/>
          <w:color w:val="202724"/>
          <w:sz w:val="22"/>
        </w:rPr>
        <w:t>last-good 备份</w:t>
      </w:r>
    </w:p>
    <w:p>
      <w:pPr>
        <w:widowControl/>
        <w:numPr>
          <w:ilvl w:val="0"/>
          <w:numId w:val="42"/>
        </w:numPr>
        <w:spacing w:before="0" w:after="120" w:line="300" w:lineRule="auto"/>
      </w:pPr>
      <w:r>
        <w:rPr>
          <w:rFonts w:ascii="Segoe UI" w:hAnsi="Segoe UI" w:eastAsia="Microsoft YaHei"/>
          <w:b w:val="0"/>
          <w:i w:val="0"/>
          <w:color w:val="202724"/>
          <w:sz w:val="22"/>
        </w:rPr>
        <w:t>临时提交区</w:t>
      </w:r>
    </w:p>
    <w:p>
      <w:pPr>
        <w:widowControl/>
        <w:numPr>
          <w:ilvl w:val="0"/>
          <w:numId w:val="42"/>
        </w:numPr>
        <w:spacing w:before="0" w:after="120" w:line="300" w:lineRule="auto"/>
      </w:pPr>
      <w:r>
        <w:rPr>
          <w:rFonts w:ascii="Segoe UI" w:hAnsi="Segoe UI" w:eastAsia="Microsoft YaHei"/>
          <w:b w:val="0"/>
          <w:i w:val="0"/>
          <w:color w:val="202724"/>
          <w:sz w:val="22"/>
        </w:rPr>
        <w:t>校验和</w:t>
      </w:r>
    </w:p>
    <w:p>
      <w:pPr>
        <w:widowControl/>
        <w:numPr>
          <w:ilvl w:val="0"/>
          <w:numId w:val="42"/>
        </w:numPr>
        <w:spacing w:before="0" w:after="120" w:line="300" w:lineRule="auto"/>
      </w:pPr>
      <w:r>
        <w:rPr>
          <w:rFonts w:ascii="Segoe UI" w:hAnsi="Segoe UI" w:eastAsia="Microsoft YaHei"/>
          <w:b w:val="0"/>
          <w:i w:val="0"/>
          <w:color w:val="202724"/>
          <w:sz w:val="22"/>
        </w:rPr>
        <w:t>递增修订号</w:t>
      </w:r>
    </w:p>
    <w:p>
      <w:pPr>
        <w:keepLines w:val="0"/>
        <w:widowControl/>
        <w:spacing w:before="0" w:after="120" w:line="300" w:lineRule="auto"/>
      </w:pPr>
      <w:r>
        <w:rPr>
          <w:rFonts w:ascii="Segoe UI" w:hAnsi="Segoe UI" w:eastAsia="Microsoft YaHei"/>
          <w:b w:val="0"/>
          <w:i w:val="0"/>
          <w:color w:val="202724"/>
          <w:sz w:val="22"/>
        </w:rPr>
        <w:t>写入失败或数据损坏时，页面会尝试从最近有效事务恢复。</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多窗口协调</w:t>
      </w:r>
    </w:p>
    <w:p>
      <w:pPr>
        <w:pStyle w:val="Heading3"/>
        <w:keepNext/>
      </w:pPr>
      <w:r>
        <w:rPr>
          <w:rFonts w:ascii="Segoe UI" w:hAnsi="Segoe UI" w:eastAsia="Microsoft YaHei"/>
          <w:b/>
          <w:i w:val="0"/>
          <w:color w:val="202725"/>
        </w:rPr>
        <w:t>同一页面同时打开多个窗口时</w:t>
      </w:r>
    </w:p>
    <w:p>
      <w:pPr>
        <w:widowControl/>
        <w:numPr>
          <w:ilvl w:val="0"/>
          <w:numId w:val="42"/>
        </w:numPr>
        <w:spacing w:before="0" w:after="120" w:line="300" w:lineRule="auto"/>
      </w:pPr>
      <w:r>
        <w:rPr>
          <w:rFonts w:ascii="Segoe UI" w:hAnsi="Segoe UI" w:eastAsia="Microsoft YaHei"/>
          <w:b w:val="0"/>
          <w:i w:val="0"/>
          <w:color w:val="202724"/>
          <w:sz w:val="22"/>
        </w:rPr>
        <w:t>通过浏览器租约选出一个主写入窗口。</w:t>
      </w:r>
    </w:p>
    <w:p>
      <w:pPr>
        <w:widowControl/>
        <w:numPr>
          <w:ilvl w:val="0"/>
          <w:numId w:val="42"/>
        </w:numPr>
        <w:spacing w:before="0" w:after="120" w:line="300" w:lineRule="auto"/>
      </w:pPr>
      <w:r>
        <w:rPr>
          <w:rFonts w:ascii="Segoe UI" w:hAnsi="Segoe UI" w:eastAsia="Microsoft YaHei"/>
          <w:b w:val="0"/>
          <w:i w:val="0"/>
          <w:color w:val="202724"/>
          <w:sz w:val="22"/>
        </w:rPr>
        <w:t>其他窗口作为跟随窗口。</w:t>
      </w:r>
    </w:p>
    <w:p>
      <w:pPr>
        <w:widowControl/>
        <w:numPr>
          <w:ilvl w:val="0"/>
          <w:numId w:val="42"/>
        </w:numPr>
        <w:spacing w:before="0" w:after="120" w:line="300" w:lineRule="auto"/>
      </w:pPr>
      <w:r>
        <w:rPr>
          <w:rFonts w:ascii="Segoe UI" w:hAnsi="Segoe UI" w:eastAsia="Microsoft YaHei"/>
          <w:b w:val="0"/>
          <w:i w:val="0"/>
          <w:color w:val="202724"/>
          <w:sz w:val="22"/>
        </w:rPr>
        <w:t>跟随窗口的设置和码表操作转交主窗口写入。</w:t>
      </w:r>
    </w:p>
    <w:p>
      <w:pPr>
        <w:widowControl/>
        <w:numPr>
          <w:ilvl w:val="0"/>
          <w:numId w:val="42"/>
        </w:numPr>
        <w:spacing w:before="0" w:after="120" w:line="300" w:lineRule="auto"/>
      </w:pPr>
      <w:r>
        <w:rPr>
          <w:rFonts w:ascii="Segoe UI" w:hAnsi="Segoe UI" w:eastAsia="Microsoft YaHei"/>
          <w:b w:val="0"/>
          <w:i w:val="0"/>
          <w:color w:val="202724"/>
          <w:sz w:val="22"/>
        </w:rPr>
        <w:t>主窗口完成后向其他窗口同步状态。</w:t>
      </w:r>
    </w:p>
    <w:p>
      <w:pPr>
        <w:keepLines w:val="0"/>
        <w:widowControl/>
        <w:spacing w:before="0" w:after="120" w:line="300" w:lineRule="auto"/>
      </w:pPr>
      <w:r>
        <w:rPr>
          <w:rFonts w:ascii="Segoe UI" w:hAnsi="Segoe UI" w:eastAsia="Microsoft YaHei"/>
          <w:b w:val="0"/>
          <w:i w:val="0"/>
          <w:color w:val="202724"/>
          <w:sz w:val="22"/>
        </w:rPr>
        <w:t>该机制用于降低多个窗口同时写入造成的覆盖风险。</w:t>
      </w:r>
    </w:p>
    <w:p>
      <w:pPr>
        <w:pStyle w:val="Heading2"/>
        <w:keepNext/>
      </w:pPr>
      <w:r>
        <w:rPr>
          <w:rFonts w:ascii="Segoe UI" w:hAnsi="Segoe UI" w:eastAsia="Microsoft YaHei"/>
          <w:b/>
          <w:i w:val="0"/>
          <w:color w:val="202725"/>
        </w:rPr>
        <w:t>4.</w:t>
      </w:r>
      <w:r>
        <w:rPr>
          <w:rFonts w:ascii="Segoe UI" w:hAnsi="Segoe UI" w:eastAsia="Microsoft YaHei"/>
          <w:b/>
          <w:i w:val="0"/>
          <w:color w:val="202725"/>
        </w:rPr>
        <w:t xml:space="preserve"> 存储不可用</w:t>
      </w:r>
    </w:p>
    <w:p>
      <w:pPr>
        <w:pStyle w:val="Heading3"/>
        <w:keepNext/>
      </w:pPr>
      <w:r>
        <w:rPr>
          <w:rFonts w:ascii="Segoe UI" w:hAnsi="Segoe UI" w:eastAsia="Microsoft YaHei"/>
          <w:b/>
          <w:i w:val="0"/>
          <w:color w:val="202725"/>
        </w:rPr>
        <w:t>浏览器禁止本地存储时</w:t>
      </w:r>
    </w:p>
    <w:p>
      <w:pPr>
        <w:widowControl/>
        <w:numPr>
          <w:ilvl w:val="0"/>
          <w:numId w:val="42"/>
        </w:numPr>
        <w:spacing w:before="0" w:after="120" w:line="300" w:lineRule="auto"/>
      </w:pPr>
      <w:r>
        <w:rPr>
          <w:rFonts w:ascii="Segoe UI" w:hAnsi="Segoe UI" w:eastAsia="Microsoft YaHei"/>
          <w:b w:val="0"/>
          <w:i w:val="0"/>
          <w:color w:val="202724"/>
          <w:sz w:val="22"/>
        </w:rPr>
        <w:t>页面仍可在当前标签页运行。</w:t>
      </w:r>
    </w:p>
    <w:p>
      <w:pPr>
        <w:widowControl/>
        <w:numPr>
          <w:ilvl w:val="0"/>
          <w:numId w:val="42"/>
        </w:numPr>
        <w:spacing w:before="0" w:after="120" w:line="300" w:lineRule="auto"/>
      </w:pPr>
      <w:r>
        <w:rPr>
          <w:rFonts w:ascii="Segoe UI" w:hAnsi="Segoe UI" w:eastAsia="Microsoft YaHei"/>
          <w:b w:val="0"/>
          <w:i w:val="0"/>
          <w:color w:val="202724"/>
          <w:sz w:val="22"/>
        </w:rPr>
        <w:t>设置可能只在当前页面会话生效。</w:t>
      </w:r>
    </w:p>
    <w:p>
      <w:pPr>
        <w:widowControl/>
        <w:numPr>
          <w:ilvl w:val="0"/>
          <w:numId w:val="42"/>
        </w:numPr>
        <w:spacing w:before="0" w:after="120" w:line="300" w:lineRule="auto"/>
      </w:pPr>
      <w:r>
        <w:rPr>
          <w:rFonts w:ascii="Segoe UI" w:hAnsi="Segoe UI" w:eastAsia="Microsoft YaHei"/>
          <w:b w:val="0"/>
          <w:i w:val="0"/>
          <w:color w:val="202724"/>
          <w:sz w:val="22"/>
        </w:rPr>
        <w:t>页面会显示存储提示。</w:t>
      </w:r>
    </w:p>
    <w:p>
      <w:pPr>
        <w:keepLines w:val="0"/>
        <w:widowControl/>
        <w:spacing w:before="0" w:after="120" w:line="300" w:lineRule="auto"/>
      </w:pPr>
      <w:r>
        <w:rPr>
          <w:rFonts w:ascii="Segoe UI" w:hAnsi="Segoe UI" w:eastAsia="Microsoft YaHei"/>
          <w:b w:val="0"/>
          <w:i w:val="0"/>
          <w:color w:val="202724"/>
          <w:sz w:val="22"/>
        </w:rPr>
        <w:t>清除浏览器网站数据会删除已保存主题、设置和任务码表状态。</w:t>
      </w:r>
    </w:p>
    <w:p>
      <w:pPr>
        <w:pStyle w:val="Heading2"/>
        <w:keepNext/>
      </w:pPr>
      <w:r>
        <w:rPr>
          <w:rFonts w:ascii="Segoe UI" w:hAnsi="Segoe UI" w:eastAsia="Microsoft YaHei"/>
          <w:b/>
          <w:i w:val="0"/>
          <w:color w:val="202725"/>
        </w:rPr>
        <w:t>5.</w:t>
      </w:r>
      <w:r>
        <w:rPr>
          <w:rFonts w:ascii="Segoe UI" w:hAnsi="Segoe UI" w:eastAsia="Microsoft YaHei"/>
          <w:b/>
          <w:i w:val="0"/>
          <w:color w:val="202725"/>
        </w:rPr>
        <w:t xml:space="preserve"> 可识别异常与定义行为</w:t>
      </w:r>
    </w:p>
    <w:p>
      <w:pPr>
        <w:keepLines w:val="0"/>
        <w:widowControl/>
        <w:spacing w:before="0" w:after="120" w:line="300" w:lineRule="auto"/>
      </w:pPr>
      <w:r>
        <w:rPr>
          <w:rFonts w:ascii="Segoe UI" w:hAnsi="Segoe UI" w:eastAsia="Microsoft YaHei"/>
          <w:b w:val="0"/>
          <w:i w:val="0"/>
          <w:color w:val="202724"/>
          <w:sz w:val="22"/>
        </w:rPr>
        <w:t>页面只对浏览器能够直接观察的条件自动处理，不推测不可验证的原因：</w:t>
      </w:r>
    </w:p>
    <w:p>
      <w:pPr>
        <w:widowControl/>
        <w:numPr>
          <w:ilvl w:val="0"/>
          <w:numId w:val="42"/>
        </w:numPr>
        <w:spacing w:before="0" w:after="120" w:line="300" w:lineRule="auto"/>
      </w:pPr>
      <w:r>
        <w:rPr>
          <w:rFonts w:ascii="Segoe UI" w:hAnsi="Segoe UI" w:eastAsia="Microsoft YaHei"/>
          <w:b w:val="0"/>
          <w:i w:val="0"/>
          <w:color w:val="202724"/>
          <w:sz w:val="22"/>
        </w:rPr>
        <w:t>日历超出覆盖年份：使用普通工作日回退估算并在月收入区提示。</w:t>
      </w:r>
    </w:p>
    <w:p>
      <w:pPr>
        <w:widowControl/>
        <w:numPr>
          <w:ilvl w:val="0"/>
          <w:numId w:val="42"/>
        </w:numPr>
        <w:spacing w:before="0" w:after="120" w:line="300" w:lineRule="auto"/>
      </w:pPr>
      <w:r>
        <w:rPr>
          <w:rFonts w:ascii="Segoe UI" w:hAnsi="Segoe UI" w:eastAsia="Microsoft YaHei"/>
          <w:b w:val="0"/>
          <w:i w:val="0"/>
          <w:color w:val="202724"/>
          <w:sz w:val="22"/>
        </w:rPr>
        <w:t>日历导入格式、范围、时区、重复日期或校验值错误：拒绝导入，在对应管理区显示原因，保留当前有效日历。</w:t>
      </w:r>
    </w:p>
    <w:p>
      <w:pPr>
        <w:widowControl/>
        <w:numPr>
          <w:ilvl w:val="0"/>
          <w:numId w:val="42"/>
        </w:numPr>
        <w:spacing w:before="0" w:after="120" w:line="300" w:lineRule="auto"/>
      </w:pPr>
      <w:r>
        <w:rPr>
          <w:rFonts w:ascii="Segoe UI" w:hAnsi="Segoe UI" w:eastAsia="Microsoft YaHei"/>
          <w:b w:val="0"/>
          <w:i w:val="0"/>
          <w:color w:val="202724"/>
          <w:sz w:val="22"/>
        </w:rPr>
        <w:t>本地存储读取或写入失败：当前标签页继续运行，保留最近可用内存状态并显示非阻断提示。</w:t>
      </w:r>
    </w:p>
    <w:p>
      <w:pPr>
        <w:widowControl/>
        <w:numPr>
          <w:ilvl w:val="0"/>
          <w:numId w:val="42"/>
        </w:numPr>
        <w:spacing w:before="0" w:after="120" w:line="300" w:lineRule="auto"/>
      </w:pPr>
      <w:r>
        <w:rPr>
          <w:rFonts w:ascii="Segoe UI" w:hAnsi="Segoe UI" w:eastAsia="Microsoft YaHei"/>
          <w:b w:val="0"/>
          <w:i w:val="0"/>
          <w:color w:val="202724"/>
          <w:sz w:val="22"/>
        </w:rPr>
        <w:t>多窗口同时修改：由主写入窗口提交，其他窗口同步最新修订；冲突写入不会静默覆盖。</w:t>
      </w:r>
    </w:p>
    <w:p>
      <w:pPr>
        <w:widowControl/>
        <w:numPr>
          <w:ilvl w:val="0"/>
          <w:numId w:val="42"/>
        </w:numPr>
        <w:spacing w:before="0" w:after="120" w:line="300" w:lineRule="auto"/>
      </w:pPr>
      <w:r>
        <w:rPr>
          <w:rFonts w:ascii="Segoe UI" w:hAnsi="Segoe UI" w:eastAsia="Microsoft YaHei"/>
          <w:b w:val="0"/>
          <w:i w:val="0"/>
          <w:color w:val="202724"/>
          <w:sz w:val="22"/>
        </w:rPr>
        <w:t>页面休眠数小时后恢复：从真实时间连续接管，不补播后台期间的逐次数字滚动；历史播放保持播放状态。</w:t>
      </w:r>
    </w:p>
    <w:p>
      <w:pPr>
        <w:widowControl/>
        <w:numPr>
          <w:ilvl w:val="0"/>
          <w:numId w:val="42"/>
        </w:numPr>
        <w:spacing w:before="0" w:after="120" w:line="300" w:lineRule="auto"/>
      </w:pPr>
      <w:r>
        <w:rPr>
          <w:rFonts w:ascii="Segoe UI" w:hAnsi="Segoe UI" w:eastAsia="Microsoft YaHei"/>
          <w:b w:val="0"/>
          <w:i w:val="0"/>
          <w:color w:val="202724"/>
          <w:sz w:val="22"/>
        </w:rPr>
        <w:t>系统时间突然前跳或后跳：重新校准业务时间，主调度器不中断；任务码表当前会话继续使用单调时钟，历史播放隔离异常的系统时间差。</w:t>
      </w:r>
    </w:p>
    <w:p>
      <w:pPr>
        <w:widowControl/>
        <w:numPr>
          <w:ilvl w:val="0"/>
          <w:numId w:val="42"/>
        </w:numPr>
        <w:spacing w:before="0" w:after="120" w:line="300" w:lineRule="auto"/>
      </w:pPr>
      <w:r>
        <w:rPr>
          <w:rFonts w:ascii="Segoe UI" w:hAnsi="Segoe UI" w:eastAsia="Microsoft YaHei"/>
          <w:b w:val="0"/>
          <w:i w:val="0"/>
          <w:color w:val="202724"/>
          <w:sz w:val="16"/>
        </w:rPr>
        <w:t xml:space="preserve">设备时区变化：业务口径仍使用 </w:t>
      </w:r>
      <w:r>
        <w:rPr>
          <w:rFonts w:ascii="Consolas" w:hAnsi="Consolas" w:eastAsia="Microsoft YaHei"/>
          <w:b w:val="0"/>
          <w:i w:val="0"/>
          <w:color w:val="275247"/>
          <w:sz w:val="16"/>
        </w:rPr>
        <w:t>Asia/Shanghai</w:t>
      </w:r>
      <w:r>
        <w:rPr>
          <w:rFonts w:ascii="Segoe UI" w:hAnsi="Segoe UI" w:eastAsia="Microsoft YaHei"/>
          <w:b w:val="0"/>
          <w:i w:val="0"/>
          <w:color w:val="202724"/>
          <w:sz w:val="16"/>
        </w:rPr>
        <w:t>，仅刷新日期缓存并给出安静提示。</w:t>
      </w:r>
    </w:p>
    <w:p>
      <w:pPr>
        <w:widowControl/>
        <w:numPr>
          <w:ilvl w:val="0"/>
          <w:numId w:val="42"/>
        </w:numPr>
        <w:spacing w:before="0" w:after="120" w:line="300" w:lineRule="auto"/>
      </w:pPr>
      <w:r>
        <w:rPr>
          <w:rFonts w:ascii="Segoe UI" w:hAnsi="Segoe UI" w:eastAsia="Microsoft YaHei"/>
          <w:b w:val="0"/>
          <w:i w:val="0"/>
          <w:color w:val="202724"/>
          <w:sz w:val="22"/>
        </w:rPr>
        <w:t>任务码表运行中跨越零点：按单调时间继续累计，不因日期切换丢失当前任务。</w:t>
      </w:r>
    </w:p>
    <w:p>
      <w:pPr>
        <w:keepLines w:val="0"/>
        <w:widowControl/>
        <w:spacing w:before="0" w:after="120" w:line="300" w:lineRule="auto"/>
      </w:pPr>
      <w:r>
        <w:rPr>
          <w:rFonts w:ascii="Segoe UI" w:hAnsi="Segoe UI" w:eastAsia="Microsoft YaHei"/>
          <w:b w:val="0"/>
          <w:i w:val="0"/>
          <w:color w:val="202724"/>
          <w:sz w:val="22"/>
        </w:rPr>
        <w:t>无法由单文件页面确认的外部事实，例如系统时钟本身是否准确、导入日历来源是否权威，不会被页面声明为已自动验证。</w:t>
      </w:r>
    </w:p>
    <w:p>
      <w:bookmarkStart w:id="112" w:name="chapter_13"/>
      <w:bookmarkStart w:id="812" w:name="manual_section_13"/>
      <w:pPr>
        <w:pStyle w:val="Heading1"/>
        <w:keepNext/>
        <w:pBdr>
          <w:bottom w:val="single" w:sz="6" w:space="4" w:color="CDD3CF"/>
        </w:pBdr>
      </w:pPr>
      <w:r>
        <w:rPr>
          <w:rFonts w:ascii="Segoe UI" w:hAnsi="Segoe UI" w:eastAsia="Microsoft YaHei"/>
          <w:b/>
          <w:i w:val="0"/>
          <w:color w:val="202725"/>
        </w:rPr>
        <w:t>十三</w:t>
      </w:r>
      <w:r>
        <w:rPr>
          <w:rFonts w:ascii="Segoe UI" w:hAnsi="Segoe UI" w:eastAsia="Microsoft YaHei"/>
          <w:b/>
          <w:i w:val="0"/>
          <w:color w:val="202725"/>
        </w:rPr>
        <w:t xml:space="preserve">  响应式布局、主题与可访问性</w:t>
      </w:r>
      <w:bookmarkEnd w:id="112"/>
      <w:bookmarkEnd w:id="812"/>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响应式布局</w:t>
      </w:r>
    </w:p>
    <w:p>
      <w:pPr>
        <w:widowControl/>
        <w:numPr>
          <w:ilvl w:val="0"/>
          <w:numId w:val="42"/>
        </w:numPr>
        <w:spacing w:before="0" w:after="120" w:line="300" w:lineRule="auto"/>
      </w:pPr>
      <w:r>
        <w:rPr>
          <w:rFonts w:ascii="Segoe UI" w:hAnsi="Segoe UI" w:eastAsia="Microsoft YaHei"/>
          <w:b w:val="0"/>
          <w:i w:val="0"/>
          <w:color w:val="202724"/>
          <w:sz w:val="22"/>
        </w:rPr>
        <w:t>页面主容器在手机、平板、桌面和超宽屏保持水平居中。</w:t>
      </w:r>
    </w:p>
    <w:p>
      <w:pPr>
        <w:widowControl/>
        <w:numPr>
          <w:ilvl w:val="0"/>
          <w:numId w:val="42"/>
        </w:numPr>
        <w:spacing w:before="0" w:after="120" w:line="300" w:lineRule="auto"/>
      </w:pPr>
      <w:r>
        <w:rPr>
          <w:rFonts w:ascii="Segoe UI" w:hAnsi="Segoe UI" w:eastAsia="Microsoft YaHei"/>
          <w:b w:val="0"/>
          <w:i w:val="0"/>
          <w:color w:val="202724"/>
          <w:sz w:val="22"/>
        </w:rPr>
        <w:t>超宽屏限制内容最大宽度，避免卡片过度拉伸。</w:t>
      </w:r>
    </w:p>
    <w:p>
      <w:pPr>
        <w:widowControl/>
        <w:numPr>
          <w:ilvl w:val="0"/>
          <w:numId w:val="42"/>
        </w:numPr>
        <w:spacing w:before="0" w:after="120" w:line="300" w:lineRule="auto"/>
      </w:pPr>
      <w:r>
        <w:rPr>
          <w:rFonts w:ascii="Segoe UI" w:hAnsi="Segoe UI" w:eastAsia="Microsoft YaHei"/>
          <w:b w:val="0"/>
          <w:i w:val="0"/>
          <w:color w:val="202724"/>
          <w:sz w:val="22"/>
        </w:rPr>
        <w:t>小屏幕改为紧凑布局，并保持纵向滚动。</w:t>
      </w:r>
    </w:p>
    <w:p>
      <w:pPr>
        <w:widowControl/>
        <w:numPr>
          <w:ilvl w:val="0"/>
          <w:numId w:val="42"/>
        </w:numPr>
        <w:spacing w:before="0" w:after="120" w:line="300" w:lineRule="auto"/>
      </w:pPr>
      <w:r>
        <w:rPr>
          <w:rFonts w:ascii="Segoe UI" w:hAnsi="Segoe UI" w:eastAsia="Microsoft YaHei"/>
          <w:b w:val="0"/>
          <w:i w:val="0"/>
          <w:color w:val="202724"/>
          <w:sz w:val="22"/>
        </w:rPr>
        <w:t>主表盘外壳按比例约束，避免小屏幕视觉边框过粗。</w:t>
      </w:r>
    </w:p>
    <w:p>
      <w:pPr>
        <w:widowControl/>
        <w:numPr>
          <w:ilvl w:val="0"/>
          <w:numId w:val="42"/>
        </w:numPr>
        <w:spacing w:before="0" w:after="120" w:line="300" w:lineRule="auto"/>
      </w:pPr>
      <w:r>
        <w:rPr>
          <w:rFonts w:ascii="Segoe UI" w:hAnsi="Segoe UI" w:eastAsia="Microsoft YaHei"/>
          <w:b w:val="0"/>
          <w:i w:val="0"/>
          <w:color w:val="202724"/>
          <w:sz w:val="22"/>
        </w:rPr>
        <w:t>固定格式控件使用稳定尺寸，避免数字变化导致布局跳动。</w:t>
      </w:r>
    </w:p>
    <w:p>
      <w:pPr>
        <w:widowControl/>
        <w:numPr>
          <w:ilvl w:val="0"/>
          <w:numId w:val="42"/>
        </w:numPr>
        <w:spacing w:before="0" w:after="120" w:line="300" w:lineRule="auto"/>
      </w:pPr>
      <w:r>
        <w:rPr>
          <w:sz w:val="22"/>
        </w:rPr>
        <w:t>手机页面边距在 10 至 16px 之间连续变化。R43 起主卡、进度卡、摘要卡、月度卡和趣味卡使用统一柔和圆角家族：桌面 dashboard 卡约 26px、状态条 20px；620px 以下约 23/20px；390px 以下约 22/19px。R44 只回补少量 padding 与最小高度，文字字号保持不变。</w:t>
      </w:r>
    </w:p>
    <w:p>
      <w:pPr>
        <w:widowControl/>
        <w:numPr>
          <w:ilvl w:val="0"/>
          <w:numId w:val="42"/>
        </w:numPr>
        <w:spacing w:before="0" w:after="120" w:line="300" w:lineRule="auto"/>
      </w:pPr>
      <w:r>
        <w:rPr>
          <w:rFonts w:ascii="Segoe UI" w:hAnsi="Segoe UI" w:eastAsia="Microsoft YaHei"/>
          <w:b w:val="0"/>
          <w:i w:val="0"/>
          <w:color w:val="202724"/>
          <w:sz w:val="22"/>
        </w:rPr>
        <w:t>主表盘、收入读数和任务码表采用光学居中，不以三个区域的数学中心代替视觉重心。</w:t>
      </w:r>
    </w:p>
    <w:p>
      <w:pPr>
        <w:widowControl/>
        <w:numPr>
          <w:ilvl w:val="0"/>
          <w:numId w:val="42"/>
        </w:numPr>
        <w:spacing w:before="0" w:after="120" w:line="300" w:lineRule="auto"/>
      </w:pPr>
      <w:r>
        <w:rPr>
          <w:rFonts w:ascii="Segoe UI" w:hAnsi="Segoe UI" w:eastAsia="Microsoft YaHei"/>
          <w:b w:val="0"/>
          <w:i w:val="0"/>
          <w:color w:val="202724"/>
          <w:sz w:val="22"/>
        </w:rPr>
        <w:t>620px 以下顶部状态栏使用两行固定网格，图标的视觉尺寸保持克制，触控命中范围仍不低于 44px。</w:t>
      </w:r>
    </w:p>
    <w:p>
      <w:pPr>
        <w:pStyle w:val="Heading3"/>
        <w:keepNext/>
      </w:pPr>
      <w:r>
        <w:rPr>
          <w:rFonts w:ascii="Segoe UI" w:hAnsi="Segoe UI" w:eastAsia="Microsoft YaHei"/>
          <w:b/>
          <w:i w:val="0"/>
          <w:color w:val="202725"/>
        </w:rPr>
        <w:t>除视口宽度断点外，页面还会测量实际内容压力</w:t>
      </w:r>
    </w:p>
    <w:p>
      <w:pPr>
        <w:widowControl/>
        <w:numPr>
          <w:ilvl w:val="0"/>
          <w:numId w:val="42"/>
        </w:numPr>
        <w:spacing w:before="0" w:after="120" w:line="300" w:lineRule="auto"/>
      </w:pPr>
      <w:r>
        <w:rPr>
          <w:rFonts w:ascii="Segoe UI" w:hAnsi="Segoe UI" w:eastAsia="Microsoft YaHei"/>
          <w:b w:val="0"/>
          <w:i w:val="0"/>
          <w:color w:val="202724"/>
          <w:sz w:val="22"/>
        </w:rPr>
        <w:t>今日摘要、工作进度、本月收入和趣味换算分别读取文字宽度与可用空间。</w:t>
      </w:r>
    </w:p>
    <w:p>
      <w:pPr>
        <w:widowControl/>
        <w:numPr>
          <w:ilvl w:val="0"/>
          <w:numId w:val="42"/>
        </w:numPr>
        <w:spacing w:before="0" w:after="120" w:line="300" w:lineRule="auto"/>
      </w:pPr>
      <w:r>
        <w:rPr>
          <w:rFonts w:ascii="Segoe UI" w:hAnsi="Segoe UI" w:eastAsia="Microsoft YaHei"/>
          <w:b w:val="0"/>
          <w:i w:val="0"/>
          <w:color w:val="202724"/>
          <w:sz w:val="22"/>
        </w:rPr>
        <w:t>金额位数、月份金额长度、剩余时间文字、趣味换算数量级、系统字体和浏览器字体缩放都会进入测量。</w:t>
      </w:r>
    </w:p>
    <w:p>
      <w:pPr>
        <w:widowControl/>
        <w:numPr>
          <w:ilvl w:val="0"/>
          <w:numId w:val="42"/>
        </w:numPr>
        <w:spacing w:before="0" w:after="120" w:line="300" w:lineRule="auto"/>
      </w:pPr>
      <w:r>
        <w:rPr>
          <w:rFonts w:ascii="Segoe UI" w:hAnsi="Segoe UI" w:eastAsia="Microsoft YaHei"/>
          <w:b w:val="0"/>
          <w:i w:val="0"/>
          <w:color w:val="202724"/>
          <w:sz w:val="22"/>
        </w:rPr>
        <w:t>轻度压力先收紧局部间距与文字密度；严重压力才切换更紧凑的排列。</w:t>
      </w:r>
    </w:p>
    <w:p>
      <w:pPr>
        <w:widowControl/>
        <w:numPr>
          <w:ilvl w:val="0"/>
          <w:numId w:val="42"/>
        </w:numPr>
        <w:spacing w:before="0" w:after="120" w:line="300" w:lineRule="auto"/>
      </w:pPr>
      <w:r>
        <w:rPr>
          <w:rFonts w:ascii="Segoe UI" w:hAnsi="Segoe UI" w:eastAsia="Microsoft YaHei"/>
          <w:b w:val="0"/>
          <w:i w:val="0"/>
          <w:color w:val="202724"/>
          <w:sz w:val="22"/>
        </w:rPr>
        <w:t>进入与退出紧凑状态使用不同阈值，并要求连续两次测量确认，避免临界宽度反复跳动。</w:t>
      </w:r>
    </w:p>
    <w:p>
      <w:pPr>
        <w:widowControl/>
        <w:numPr>
          <w:ilvl w:val="0"/>
          <w:numId w:val="42"/>
        </w:numPr>
        <w:spacing w:before="0" w:after="120" w:line="300" w:lineRule="auto"/>
      </w:pPr>
      <w:r>
        <w:rPr>
          <w:rFonts w:ascii="Segoe UI" w:hAnsi="Segoe UI" w:eastAsia="Microsoft YaHei"/>
          <w:b w:val="0"/>
          <w:i w:val="0"/>
          <w:color w:val="202724"/>
          <w:sz w:val="22"/>
        </w:rPr>
        <w:t>正常内容下不添加任何视觉差异，现有视口布局和视觉基线保持不变。</w:t>
      </w:r>
    </w:p>
    <w:p>
      <w:pPr>
        <w:pStyle w:val="Heading3"/>
        <w:keepNext/>
      </w:pPr>
      <w:r>
        <w:rPr>
          <w:rFonts w:ascii="Segoe UI" w:hAnsi="Segoe UI" w:eastAsia="Microsoft YaHei"/>
          <w:b/>
          <w:i w:val="0"/>
          <w:color w:val="202725"/>
        </w:rPr>
        <w:t>已验证宽度</w:t>
      </w:r>
    </w:p>
    <w:p>
      <w:pPr>
        <w:widowControl/>
        <w:numPr>
          <w:ilvl w:val="0"/>
          <w:numId w:val="42"/>
        </w:numPr>
        <w:spacing w:before="0" w:after="120" w:line="300" w:lineRule="auto"/>
      </w:pPr>
      <w:r>
        <w:rPr>
          <w:rFonts w:ascii="Segoe UI" w:hAnsi="Segoe UI" w:eastAsia="Microsoft YaHei"/>
          <w:b w:val="0"/>
          <w:i w:val="0"/>
          <w:color w:val="202724"/>
          <w:sz w:val="22"/>
        </w:rPr>
        <w:t>320px</w:t>
      </w:r>
    </w:p>
    <w:p>
      <w:pPr>
        <w:widowControl/>
        <w:numPr>
          <w:ilvl w:val="0"/>
          <w:numId w:val="42"/>
        </w:numPr>
        <w:spacing w:before="0" w:after="120" w:line="300" w:lineRule="auto"/>
      </w:pPr>
      <w:r>
        <w:rPr>
          <w:rFonts w:ascii="Segoe UI" w:hAnsi="Segoe UI" w:eastAsia="Microsoft YaHei"/>
          <w:b w:val="0"/>
          <w:i w:val="0"/>
          <w:color w:val="202724"/>
          <w:sz w:val="22"/>
        </w:rPr>
        <w:t>390px</w:t>
      </w:r>
    </w:p>
    <w:p>
      <w:pPr>
        <w:widowControl/>
        <w:numPr>
          <w:ilvl w:val="0"/>
          <w:numId w:val="42"/>
        </w:numPr>
        <w:spacing w:before="0" w:after="120" w:line="300" w:lineRule="auto"/>
      </w:pPr>
      <w:r>
        <w:rPr>
          <w:rFonts w:ascii="Segoe UI" w:hAnsi="Segoe UI" w:eastAsia="Microsoft YaHei"/>
          <w:b w:val="0"/>
          <w:i w:val="0"/>
          <w:color w:val="202724"/>
          <w:sz w:val="22"/>
        </w:rPr>
        <w:t>768px</w:t>
      </w:r>
    </w:p>
    <w:p>
      <w:pPr>
        <w:widowControl/>
        <w:numPr>
          <w:ilvl w:val="0"/>
          <w:numId w:val="42"/>
        </w:numPr>
        <w:spacing w:before="0" w:after="120" w:line="300" w:lineRule="auto"/>
      </w:pPr>
      <w:r>
        <w:rPr>
          <w:rFonts w:ascii="Segoe UI" w:hAnsi="Segoe UI" w:eastAsia="Microsoft YaHei"/>
          <w:b w:val="0"/>
          <w:i w:val="0"/>
          <w:color w:val="202724"/>
          <w:sz w:val="22"/>
        </w:rPr>
        <w:t>1440px</w:t>
      </w:r>
    </w:p>
    <w:p>
      <w:pPr>
        <w:widowControl/>
        <w:numPr>
          <w:ilvl w:val="0"/>
          <w:numId w:val="42"/>
        </w:numPr>
        <w:spacing w:before="0" w:after="120" w:line="300" w:lineRule="auto"/>
      </w:pPr>
      <w:r>
        <w:rPr>
          <w:rFonts w:ascii="Segoe UI" w:hAnsi="Segoe UI" w:eastAsia="Microsoft YaHei"/>
          <w:b w:val="0"/>
          <w:i w:val="0"/>
          <w:color w:val="202724"/>
          <w:sz w:val="22"/>
        </w:rPr>
        <w:t>2560px</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页面主题</w:t>
      </w:r>
    </w:p>
    <w:p>
      <w:pPr>
        <w:widowControl/>
        <w:numPr>
          <w:ilvl w:val="0"/>
          <w:numId w:val="42"/>
        </w:numPr>
        <w:spacing w:before="0" w:after="120" w:line="300" w:lineRule="auto"/>
      </w:pPr>
      <w:r>
        <w:rPr>
          <w:rFonts w:ascii="Segoe UI" w:hAnsi="Segoe UI" w:eastAsia="Microsoft YaHei"/>
          <w:b w:val="0"/>
          <w:i w:val="0"/>
          <w:color w:val="202724"/>
          <w:sz w:val="22"/>
        </w:rPr>
        <w:t>桌面端可选择跟随系统、浅色或深色；手机端点击主题图标循环切换。</w:t>
      </w:r>
    </w:p>
    <w:p>
      <w:pPr>
        <w:widowControl/>
        <w:numPr>
          <w:ilvl w:val="0"/>
          <w:numId w:val="42"/>
        </w:numPr>
        <w:spacing w:before="0" w:after="120" w:line="300" w:lineRule="auto"/>
      </w:pPr>
      <w:r>
        <w:rPr>
          <w:rFonts w:ascii="Segoe UI" w:hAnsi="Segoe UI" w:eastAsia="Microsoft YaHei"/>
          <w:b w:val="0"/>
          <w:i w:val="0"/>
          <w:color w:val="202724"/>
          <w:sz w:val="22"/>
        </w:rPr>
        <w:t>“跟随系统”使用 prefers-color-scheme，并在系统主题变化时立即更新。</w:t>
      </w:r>
    </w:p>
    <w:p>
      <w:pPr>
        <w:widowControl/>
        <w:numPr>
          <w:ilvl w:val="0"/>
          <w:numId w:val="42"/>
        </w:numPr>
        <w:spacing w:before="0" w:after="120" w:line="300" w:lineRule="auto"/>
      </w:pPr>
      <w:r>
        <w:rPr>
          <w:rFonts w:ascii="Segoe UI" w:hAnsi="Segoe UI" w:eastAsia="Microsoft YaHei"/>
          <w:b w:val="0"/>
          <w:i w:val="0"/>
          <w:color w:val="202724"/>
          <w:sz w:val="22"/>
        </w:rPr>
        <w:t>手动浅色或深色会覆盖系统偏好，选择结果保存在当前浏览器。</w:t>
      </w:r>
    </w:p>
    <w:p>
      <w:pPr>
        <w:widowControl/>
        <w:numPr>
          <w:ilvl w:val="0"/>
          <w:numId w:val="42"/>
        </w:numPr>
        <w:spacing w:before="0" w:after="120" w:line="300" w:lineRule="auto"/>
      </w:pPr>
      <w:r>
        <w:rPr>
          <w:rFonts w:ascii="Segoe UI" w:hAnsi="Segoe UI" w:eastAsia="Microsoft YaHei"/>
          <w:b w:val="0"/>
          <w:i w:val="0"/>
          <w:color w:val="202724"/>
          <w:sz w:val="22"/>
        </w:rPr>
        <w:t>深色模式使用均匀暖黑背景、低饱和黄铜和暖灰高光；主表盘盘面相对 R30 光学压低约 3%–5%，不改变表盘材质。</w:t>
      </w:r>
    </w:p>
    <w:p>
      <w:pPr>
        <w:widowControl/>
        <w:numPr>
          <w:ilvl w:val="0"/>
          <w:numId w:val="42"/>
        </w:numPr>
        <w:spacing w:before="0" w:after="120" w:line="300" w:lineRule="auto"/>
      </w:pPr>
      <w:r>
        <w:rPr>
          <w:rFonts w:ascii="Segoe UI" w:hAnsi="Segoe UI" w:eastAsia="Microsoft YaHei"/>
          <w:b w:val="0"/>
          <w:i w:val="0"/>
          <w:color w:val="202724"/>
          <w:sz w:val="22"/>
        </w:rPr>
        <w:t>主卡、工作进度和普通信息卡使用三个明度层级，不依赖大面积发光。</w:t>
      </w:r>
    </w:p>
    <w:p>
      <w:pPr>
        <w:widowControl/>
        <w:numPr>
          <w:ilvl w:val="0"/>
          <w:numId w:val="42"/>
        </w:numPr>
        <w:spacing w:before="0" w:after="120" w:line="300" w:lineRule="auto"/>
      </w:pPr>
      <w:r>
        <w:rPr>
          <w:rFonts w:ascii="Segoe UI" w:hAnsi="Segoe UI" w:eastAsia="Microsoft YaHei"/>
          <w:b w:val="0"/>
          <w:i w:val="0"/>
          <w:color w:val="202724"/>
          <w:sz w:val="22"/>
        </w:rPr>
        <w:t>页面背景改为 Canvas 动态弹性方格网格，基准间距为 66px；桌面精细指针移动只对附近网格点施加有限位移，并通过阻尼回到静止方格。触屏、减少动态效果、性能降级和兼容安全模式会降低刷新频率、降低不透明度或关闭该装饰层，不参与任何收入、时间或存储计算。</w:t>
      </w:r>
    </w:p>
    <w:p>
      <w:pPr>
        <w:spacing w:line="300" w:lineRule="auto" w:after="120"/>
      </w:pPr>
      <w:r>
        <w:rPr>
          <w:sz w:val="22"/>
        </w:rPr>
        <w:t>桌面端主收入卡增加低对比传统角纹边框，并在今日收入数字下方加入轻量水纹；620px 以下、强制高对比、性能保护和兼容安全模式会隐藏这些装饰，确保小屏与低性能环境优先保留信息层级。</w:t>
      </w:r>
    </w:p>
    <w:p>
      <w:pPr>
        <w:widowControl/>
        <w:numPr>
          <w:ilvl w:val="0"/>
          <w:numId w:val="42"/>
        </w:numPr>
        <w:spacing w:before="0" w:after="120" w:line="300" w:lineRule="auto"/>
      </w:pPr>
      <w:r>
        <w:rPr>
          <w:rFonts w:ascii="Segoe UI" w:hAnsi="Segoe UI" w:eastAsia="Microsoft YaHei"/>
          <w:b w:val="0"/>
          <w:i w:val="0"/>
          <w:color w:val="202724"/>
          <w:sz w:val="22"/>
        </w:rPr>
        <w:t>浅色和深色模式均使用标题、核心读数、功能说明、安静信息四档文字明度；浅色模式正常字号对卡片背景达到 WCAG AA。</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动画偏好</w:t>
      </w:r>
    </w:p>
    <w:p>
      <w:pPr>
        <w:pStyle w:val="Heading3"/>
        <w:keepNext/>
      </w:pPr>
      <w:r>
        <w:rPr>
          <w:rFonts w:ascii="Segoe UI" w:hAnsi="Segoe UI" w:eastAsia="Microsoft YaHei"/>
          <w:b/>
          <w:i w:val="0"/>
          <w:color w:val="202725"/>
        </w:rPr>
        <w:t>系统启用“减少动态效果”时</w:t>
      </w:r>
    </w:p>
    <w:p>
      <w:pPr>
        <w:widowControl/>
        <w:numPr>
          <w:ilvl w:val="0"/>
          <w:numId w:val="42"/>
        </w:numPr>
        <w:spacing w:before="0" w:after="120" w:line="300" w:lineRule="auto"/>
      </w:pPr>
      <w:r>
        <w:rPr>
          <w:rFonts w:ascii="Segoe UI" w:hAnsi="Segoe UI" w:eastAsia="Microsoft YaHei"/>
          <w:b w:val="0"/>
          <w:i w:val="0"/>
          <w:color w:val="202724"/>
          <w:sz w:val="22"/>
        </w:rPr>
        <w:t>缩短或跳过非必要动画。</w:t>
      </w:r>
    </w:p>
    <w:p>
      <w:pPr>
        <w:widowControl/>
        <w:numPr>
          <w:ilvl w:val="0"/>
          <w:numId w:val="42"/>
        </w:numPr>
        <w:spacing w:before="0" w:after="120" w:line="300" w:lineRule="auto"/>
      </w:pPr>
      <w:r>
        <w:rPr>
          <w:rFonts w:ascii="Segoe UI" w:hAnsi="Segoe UI" w:eastAsia="Microsoft YaHei"/>
          <w:b w:val="0"/>
          <w:i w:val="0"/>
          <w:color w:val="202724"/>
          <w:sz w:val="22"/>
        </w:rPr>
        <w:t>保留功能状态变化和必要读数更新。</w:t>
      </w:r>
    </w:p>
    <w:p>
      <w:pPr>
        <w:pStyle w:val="Heading2"/>
        <w:keepNext/>
      </w:pPr>
      <w:r>
        <w:rPr>
          <w:rFonts w:ascii="Segoe UI" w:hAnsi="Segoe UI" w:eastAsia="Microsoft YaHei"/>
          <w:b/>
          <w:i w:val="0"/>
          <w:color w:val="202725"/>
        </w:rPr>
        <w:t>4.</w:t>
      </w:r>
      <w:r>
        <w:rPr>
          <w:rFonts w:ascii="Segoe UI" w:hAnsi="Segoe UI" w:eastAsia="Microsoft YaHei"/>
          <w:b/>
          <w:i w:val="0"/>
          <w:color w:val="202725"/>
        </w:rPr>
        <w:t xml:space="preserve"> 触控范围</w:t>
      </w:r>
    </w:p>
    <w:p>
      <w:pPr>
        <w:widowControl/>
        <w:numPr>
          <w:ilvl w:val="0"/>
          <w:numId w:val="42"/>
        </w:numPr>
        <w:spacing w:before="0" w:after="120" w:line="300" w:lineRule="auto"/>
      </w:pPr>
      <w:r>
        <w:rPr>
          <w:rFonts w:ascii="Segoe UI" w:hAnsi="Segoe UI" w:eastAsia="Microsoft YaHei"/>
          <w:b w:val="0"/>
          <w:i w:val="0"/>
          <w:color w:val="202724"/>
          <w:sz w:val="22"/>
        </w:rPr>
        <w:t>触屏设备的小按钮目标区域至少按 44px 设计。</w:t>
      </w:r>
    </w:p>
    <w:p>
      <w:pPr>
        <w:widowControl/>
        <w:numPr>
          <w:ilvl w:val="0"/>
          <w:numId w:val="42"/>
        </w:numPr>
        <w:spacing w:before="0" w:after="120" w:line="300" w:lineRule="auto"/>
      </w:pPr>
      <w:r>
        <w:rPr>
          <w:rFonts w:ascii="Segoe UI" w:hAnsi="Segoe UI" w:eastAsia="Microsoft YaHei"/>
          <w:b w:val="0"/>
          <w:i w:val="0"/>
          <w:color w:val="202724"/>
          <w:sz w:val="22"/>
        </w:rPr>
        <w:t>金额输入框和时间滚轮单项均保留完整 44px 以上实际命中框；弧面视觉变换只作用于数字，不缩小按钮。</w:t>
      </w:r>
    </w:p>
    <w:p>
      <w:pPr>
        <w:widowControl/>
        <w:numPr>
          <w:ilvl w:val="0"/>
          <w:numId w:val="42"/>
        </w:numPr>
        <w:spacing w:before="0" w:after="120" w:line="300" w:lineRule="auto"/>
      </w:pPr>
      <w:r>
        <w:rPr>
          <w:rFonts w:ascii="Segoe UI" w:hAnsi="Segoe UI" w:eastAsia="Microsoft YaHei"/>
          <w:b w:val="0"/>
          <w:i w:val="0"/>
          <w:color w:val="202724"/>
          <w:sz w:val="22"/>
        </w:rPr>
        <w:t>快速回溯面板在窄屏使用底部浮层，并考虑安全区。</w:t>
      </w:r>
    </w:p>
    <w:p>
      <w:pPr>
        <w:pStyle w:val="Heading2"/>
        <w:keepNext/>
      </w:pPr>
      <w:r>
        <w:rPr>
          <w:rFonts w:ascii="Segoe UI" w:hAnsi="Segoe UI" w:eastAsia="Microsoft YaHei"/>
          <w:b/>
          <w:i w:val="0"/>
          <w:color w:val="202725"/>
        </w:rPr>
        <w:t>5.</w:t>
      </w:r>
      <w:r>
        <w:rPr>
          <w:rFonts w:ascii="Segoe UI" w:hAnsi="Segoe UI" w:eastAsia="Microsoft YaHei"/>
          <w:b/>
          <w:i w:val="0"/>
          <w:color w:val="202725"/>
        </w:rPr>
        <w:t xml:space="preserve"> 键盘与读屏</w:t>
      </w:r>
    </w:p>
    <w:p>
      <w:pPr>
        <w:widowControl/>
        <w:numPr>
          <w:ilvl w:val="0"/>
          <w:numId w:val="42"/>
        </w:numPr>
        <w:spacing w:before="0" w:after="120" w:line="300" w:lineRule="auto"/>
      </w:pPr>
      <w:r>
        <w:rPr>
          <w:rFonts w:ascii="Segoe UI" w:hAnsi="Segoe UI" w:eastAsia="Microsoft YaHei"/>
          <w:b w:val="0"/>
          <w:i w:val="0"/>
          <w:color w:val="202724"/>
          <w:sz w:val="22"/>
        </w:rPr>
        <w:t>可编辑卡片支持 Enter 和空格打开。</w:t>
      </w:r>
    </w:p>
    <w:p>
      <w:pPr>
        <w:widowControl/>
        <w:numPr>
          <w:ilvl w:val="0"/>
          <w:numId w:val="42"/>
        </w:numPr>
        <w:spacing w:before="0" w:after="120" w:line="300" w:lineRule="auto"/>
      </w:pPr>
      <w:r>
        <w:rPr>
          <w:rFonts w:ascii="Segoe UI" w:hAnsi="Segoe UI" w:eastAsia="Microsoft YaHei"/>
          <w:b w:val="0"/>
          <w:i w:val="0"/>
          <w:color w:val="202724"/>
          <w:sz w:val="22"/>
        </w:rPr>
        <w:t>设置面板支持焦点循环和 Escape 关闭。</w:t>
      </w:r>
    </w:p>
    <w:p>
      <w:pPr>
        <w:widowControl/>
        <w:numPr>
          <w:ilvl w:val="0"/>
          <w:numId w:val="42"/>
        </w:numPr>
        <w:spacing w:before="0" w:after="120" w:line="300" w:lineRule="auto"/>
      </w:pPr>
      <w:r>
        <w:rPr>
          <w:rFonts w:ascii="Segoe UI" w:hAnsi="Segoe UI" w:eastAsia="Microsoft YaHei"/>
          <w:b w:val="0"/>
          <w:i w:val="0"/>
          <w:color w:val="202724"/>
          <w:sz w:val="22"/>
        </w:rPr>
        <w:t>时间控件、进度条、码表和重要读数提供 ARIA 标签。</w:t>
      </w:r>
    </w:p>
    <w:p>
      <w:pPr>
        <w:widowControl/>
        <w:numPr>
          <w:ilvl w:val="0"/>
          <w:numId w:val="42"/>
        </w:numPr>
        <w:spacing w:before="0" w:after="120" w:line="300" w:lineRule="auto"/>
      </w:pPr>
      <w:r>
        <w:rPr>
          <w:rFonts w:ascii="Segoe UI" w:hAnsi="Segoe UI" w:eastAsia="Microsoft YaHei"/>
          <w:b w:val="0"/>
          <w:i w:val="0"/>
          <w:color w:val="202724"/>
          <w:sz w:val="22"/>
        </w:rPr>
        <w:t>今日收入另有屏幕阅读器专用文本。</w:t>
      </w:r>
    </w:p>
    <w:p>
      <w:pPr>
        <w:pStyle w:val="Heading1"/>
        <w:keepNext/>
        <w:pBdr>
          <w:bottom w:val="single" w:sz="6" w:space="4" w:color="CDD3CF"/>
        </w:pBdr>
      </w:pPr>
      <w:bookmarkStart w:id="813" w:name="manual_section_14"/>
      <w:r>
        <w:rPr>
          <w:rFonts w:ascii="Segoe UI" w:hAnsi="Segoe UI" w:eastAsia="Microsoft YaHei"/>
          <w:b/>
          <w:i w:val="0"/>
          <w:color w:val="202725"/>
        </w:rPr>
        <w:t>十四  已知边界</w:t>
      </w:r>
      <w:bookmarkEnd w:id="813"/>
    </w:p>
    <w:p>
      <w:pPr>
        <w:widowControl/>
        <w:spacing w:before="0" w:after="120" w:line="300" w:lineRule="auto"/>
        <w:ind w:left="540" w:hanging="271"/>
      </w:pPr>
      <w:r>
        <w:rPr>
          <w:rFonts w:ascii="Segoe UI" w:hAnsi="Segoe UI" w:eastAsia="Microsoft YaHei"/>
          <w:b/>
          <w:i w:val="0"/>
          <w:color w:val="9B6A2E"/>
          <w:sz w:val="22"/>
        </w:rPr>
        <w:t>1.</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页面数据仅保存在当前浏览器，不提供云端同步。</w:t>
      </w:r>
    </w:p>
    <w:p>
      <w:pPr>
        <w:widowControl/>
        <w:spacing w:before="0" w:after="120" w:line="300" w:lineRule="auto"/>
        <w:ind w:left="540" w:hanging="271"/>
      </w:pPr>
      <w:r>
        <w:rPr>
          <w:rFonts w:ascii="Segoe UI" w:hAnsi="Segoe UI" w:eastAsia="Microsoft YaHei"/>
          <w:b w:val="0"/>
          <w:i w:val="0"/>
          <w:color w:val="202724"/>
          <w:sz w:val="22"/>
        </w:rPr>
        <w:t>2. 网页内置日历覆盖 2026 年。未更换新年度数据时，其他年份回退到普通周一至周五估算。小组件也有独立的内置节假日集合，需要随年度一起维护。</w:t>
      </w:r>
    </w:p>
    <w:p>
      <w:pPr>
        <w:widowControl/>
        <w:spacing w:before="0" w:after="120" w:line="300" w:lineRule="auto"/>
        <w:ind w:left="540" w:hanging="271"/>
      </w:pPr>
      <w:r>
        <w:rPr>
          <w:rFonts w:ascii="Segoe UI" w:hAnsi="Segoe UI" w:eastAsia="Microsoft YaHei"/>
          <w:b/>
          <w:i w:val="0"/>
          <w:color w:val="9B6A2E"/>
          <w:sz w:val="22"/>
        </w:rPr>
        <w:t>3.</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页面收入为按设置参数计算的时间价值展示，不代替工资条、税务、财务或劳动合同结算。</w:t>
      </w:r>
    </w:p>
    <w:p>
      <w:pPr>
        <w:widowControl/>
        <w:spacing w:before="0" w:after="120" w:line="300" w:lineRule="auto"/>
        <w:ind w:left="540" w:hanging="271"/>
      </w:pPr>
      <w:r>
        <w:rPr>
          <w:rFonts w:ascii="Segoe UI" w:hAnsi="Segoe UI" w:eastAsia="Microsoft YaHei"/>
          <w:b/>
          <w:i w:val="0"/>
          <w:color w:val="9B6A2E"/>
          <w:sz w:val="22"/>
        </w:rPr>
        <w:t>4.</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任务码表在首次启动时锁定秒薪，暂停期间修改收入设置不会改变该任务的锁定费率。</w:t>
      </w:r>
    </w:p>
    <w:p>
      <w:pPr>
        <w:widowControl/>
        <w:spacing w:before="0" w:after="120" w:line="300" w:lineRule="auto"/>
        <w:ind w:left="540" w:hanging="271"/>
      </w:pPr>
      <w:r>
        <w:rPr>
          <w:rFonts w:ascii="Segoe UI" w:hAnsi="Segoe UI" w:eastAsia="Microsoft YaHei"/>
          <w:b/>
          <w:i w:val="0"/>
          <w:color w:val="9B6A2E"/>
          <w:sz w:val="22"/>
        </w:rPr>
        <w:t>5.</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任务码表金额窗最高显示 ¥999.999，内部状态可继续累计。</w:t>
      </w:r>
    </w:p>
    <w:p>
      <w:pPr>
        <w:widowControl/>
        <w:spacing w:before="0" w:after="120" w:line="300" w:lineRule="auto"/>
        <w:ind w:left="540" w:hanging="271"/>
      </w:pPr>
      <w:r>
        <w:rPr>
          <w:rFonts w:ascii="Segoe UI" w:hAnsi="Segoe UI" w:eastAsia="Microsoft YaHei"/>
          <w:b/>
          <w:i w:val="0"/>
          <w:color w:val="9B6A2E"/>
          <w:sz w:val="16"/>
        </w:rPr>
        <w:t>6.</w:t>
      </w:r>
      <w:r>
        <w:rPr>
          <w:rFonts w:ascii="Segoe UI" w:hAnsi="Segoe UI" w:eastAsia="Microsoft YaHei"/>
          <w:b w:val="0"/>
          <w:i w:val="0"/>
          <w:color w:val="202724"/>
          <w:sz w:val="16"/>
        </w:rPr>
        <w:t xml:space="preserve"> </w:t>
      </w:r>
      <w:r>
        <w:rPr>
          <w:rFonts w:ascii="Segoe UI" w:hAnsi="Segoe UI" w:eastAsia="Microsoft YaHei"/>
          <w:b w:val="0"/>
          <w:i w:val="0"/>
          <w:color w:val="202724"/>
          <w:sz w:val="16"/>
        </w:rPr>
        <w:t xml:space="preserve">浏览器隐私模式、文件来源隔离策略或禁止 </w:t>
      </w:r>
      <w:r>
        <w:rPr>
          <w:rFonts w:ascii="Consolas" w:hAnsi="Consolas" w:eastAsia="Microsoft YaHei"/>
          <w:b w:val="0"/>
          <w:i w:val="0"/>
          <w:color w:val="275247"/>
          <w:sz w:val="16"/>
        </w:rPr>
        <w:t>localStorage</w:t>
      </w:r>
      <w:r>
        <w:rPr>
          <w:rFonts w:ascii="Segoe UI" w:hAnsi="Segoe UI" w:eastAsia="Microsoft YaHei"/>
          <w:b w:val="0"/>
          <w:i w:val="0"/>
          <w:color w:val="202724"/>
          <w:sz w:val="16"/>
        </w:rPr>
        <w:t xml:space="preserve"> 时，设置可能无法跨刷新保留。</w:t>
      </w:r>
    </w:p>
    <w:p>
      <w:pPr>
        <w:widowControl/>
        <w:spacing w:before="0" w:after="120" w:line="300" w:lineRule="auto"/>
        <w:ind w:left="540" w:hanging="271"/>
      </w:pPr>
      <w:r>
        <w:rPr>
          <w:rFonts w:ascii="Segoe UI" w:hAnsi="Segoe UI" w:eastAsia="Microsoft YaHei"/>
          <w:b/>
          <w:i w:val="0"/>
          <w:color w:val="9B6A2E"/>
          <w:sz w:val="22"/>
        </w:rPr>
        <w:t>7.</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动效质量记录只存在于 Develop 版；自动化数据不能替代用户实际鼠标、触控板和触屏的手感校准。</w:t>
      </w:r>
    </w:p>
    <w:p>
      <w:pPr>
        <w:widowControl/>
        <w:spacing w:before="0" w:after="120" w:line="300" w:lineRule="auto"/>
        <w:ind w:left="540" w:hanging="271"/>
      </w:pPr>
      <w:r>
        <w:rPr>
          <w:rFonts w:ascii="Segoe UI" w:hAnsi="Segoe UI" w:eastAsia="Microsoft YaHei"/>
          <w:b/>
          <w:i w:val="0"/>
          <w:color w:val="9B6A2E"/>
          <w:sz w:val="22"/>
        </w:rPr>
        <w:t>8.</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性能质量判断基于当前页面帧耗时，只能识别浏览器中可观察的负载，不能诊断操作系统或硬件驱动原因。</w:t>
      </w:r>
    </w:p>
    <w:p>
      <w:pPr>
        <w:keepLines w:val="0"/>
        <w:widowControl/>
        <w:spacing w:before="0" w:after="120" w:line="300" w:lineRule="auto"/>
      </w:pPr>
      <w:r>
        <w:rPr>
          <w:rFonts w:ascii="Segoe UI" w:hAnsi="Segoe UI" w:eastAsia="Microsoft YaHei"/>
          <w:b w:val="0"/>
          <w:i w:val="0"/>
          <w:color w:val="202724"/>
          <w:sz w:val="22"/>
        </w:rPr>
        <w:t>9. iOS 决定 Scriptable 小组件的实际刷新时刻；脚本只提交期望刷新时间，系统可能因电量、网络或后台调度延后刷新。</w:t>
      </w:r>
    </w:p>
    <w:p>
      <w:pPr>
        <w:keepLines w:val="0"/>
        <w:widowControl/>
        <w:spacing w:before="0" w:after="120" w:line="300" w:lineRule="auto"/>
      </w:pPr>
      <w:r>
        <w:rPr>
          <w:rFonts w:ascii="Segoe UI" w:hAnsi="Segoe UI" w:eastAsia="Microsoft YaHei"/>
          <w:b w:val="0"/>
          <w:i w:val="0"/>
          <w:color w:val="202724"/>
          <w:sz w:val="22"/>
        </w:rPr>
        <w:t>10. 小组件设置保存在 Scriptable 本地文件，HTML 设置保存在相应浏览环境；从小组件打开内置网页时先用小组件设置初始化，关闭后读取网页修改。独立浏览器或另一台设备不会自动同步。</w:t>
      </w:r>
    </w:p>
    <w:p>
      <w:pPr>
        <w:spacing w:line="300" w:lineRule="auto" w:after="120"/>
      </w:pPr>
      <w:r>
        <w:rPr>
          <w:sz w:val="22"/>
        </w:rPr>
        <w:t>11. 动态方格背景、传统角纹和水纹属于纯装饰层；在减少动态效果、强制高对比、性能保护或兼容安全模式下可能降低或关闭，不影响收入与时间计算。</w:t>
      </w:r>
    </w:p>
    <w:p>
      <w:pPr>
        <w:pStyle w:val="Heading1"/>
        <w:keepNext/>
        <w:pBdr>
          <w:bottom w:val="single" w:sz="6" w:space="4" w:color="CDD3CF"/>
        </w:pBdr>
      </w:pPr>
      <w:bookmarkStart w:id="814" w:name="manual_section_15"/>
      <w:r>
        <w:rPr>
          <w:rFonts w:ascii="Segoe UI" w:hAnsi="Segoe UI" w:eastAsia="Microsoft YaHei"/>
          <w:b/>
          <w:i w:val="0"/>
          <w:color w:val="202725"/>
        </w:rPr>
        <w:t>十五  后续维护</w:t>
      </w:r>
      <w:bookmarkEnd w:id="814"/>
    </w:p>
    <w:p>
      <w:pPr>
        <w:keepLines w:val="0"/>
        <w:widowControl/>
        <w:spacing w:before="0" w:after="120" w:line="300" w:lineRule="auto"/>
      </w:pPr>
      <w:r>
        <w:rPr>
          <w:rFonts w:ascii="Segoe UI" w:hAnsi="Segoe UI" w:eastAsia="Microsoft YaHei"/>
          <w:b w:val="0"/>
          <w:i w:val="0"/>
          <w:color w:val="202724"/>
          <w:sz w:val="22"/>
        </w:rPr>
        <w:t>1. 在真实 iPhone 上核对金额格式与原有布局。桌面模拟不替代 iOS 原生字体和 WidgetKit 排版验收；不因模拟差异擅自调整已认可的比例。</w:t>
      </w:r>
    </w:p>
    <w:p>
      <w:pPr>
        <w:widowControl/>
        <w:spacing w:before="0" w:after="120" w:line="300" w:lineRule="auto"/>
        <w:ind w:left="540" w:hanging="271"/>
      </w:pPr>
      <w:r>
        <w:rPr>
          <w:rFonts w:ascii="Segoe UI" w:hAnsi="Segoe UI" w:eastAsia="Microsoft YaHei"/>
          <w:b w:val="0"/>
          <w:i w:val="0"/>
          <w:color w:val="202724"/>
          <w:sz w:val="22"/>
        </w:rPr>
        <w:t>2. 每年人工核对并替换 HTML 与小组件内置日历，同时更新日期范围、版本及校验值；不引入日历备份流程。</w:t>
      </w:r>
    </w:p>
    <w:p>
      <w:pPr>
        <w:widowControl/>
        <w:spacing w:before="0" w:after="120" w:line="300" w:lineRule="auto"/>
        <w:ind w:left="540" w:hanging="271"/>
      </w:pPr>
      <w:r>
        <w:rPr>
          <w:rFonts w:ascii="Segoe UI" w:hAnsi="Segoe UI" w:eastAsia="Microsoft YaHei"/>
          <w:b w:val="0"/>
          <w:i w:val="0"/>
          <w:color w:val="202724"/>
          <w:sz w:val="22"/>
        </w:rPr>
        <w:t>3. 保持当前表盘、滚轮外框、网格和对角主题过渡；除非出现可复现缺陷，不再增加装饰。</w:t>
      </w:r>
    </w:p>
    <w:p>
      <w:pPr>
        <w:widowControl/>
        <w:spacing w:before="0" w:after="120" w:line="300" w:lineRule="auto"/>
        <w:ind w:left="540" w:hanging="271"/>
      </w:pPr>
      <w:r>
        <w:rPr>
          <w:rFonts w:ascii="Segoe UI" w:hAnsi="Segoe UI" w:eastAsia="Microsoft YaHei"/>
          <w:b w:val="0"/>
          <w:i w:val="0"/>
          <w:color w:val="202724"/>
          <w:sz w:val="22"/>
        </w:rPr>
        <w:t>4. 后续修改先比较现有截图，再验证连续输入与后台恢复，防止修复一处而引入新的交互问题。</w:t>
      </w:r>
    </w:p>
    <w:p>
      <w:pPr>
        <w:widowControl/>
        <w:spacing w:before="0" w:after="120" w:line="300" w:lineRule="auto"/>
        <w:ind w:left="540" w:hanging="271"/>
      </w:pPr>
      <w:r>
        <w:rPr>
          <w:rFonts w:ascii="Segoe UI" w:hAnsi="Segoe UI" w:eastAsia="Microsoft YaHei"/>
          <w:b w:val="0"/>
          <w:i w:val="0"/>
          <w:color w:val="202724"/>
          <w:sz w:val="22"/>
        </w:rPr>
        <w:t>5. 发布时同步更新文件版本表、截图、已知边界和校验值。</w:t>
      </w:r>
    </w:p>
    <w:p>
      <w:pPr>
        <w:widowControl/>
        <w:spacing w:before="0" w:after="120" w:line="300" w:lineRule="auto"/>
        <w:ind w:left="540" w:hanging="271"/>
      </w:pPr>
      <w:r>
        <w:rPr>
          <w:rFonts w:ascii="Segoe UI" w:hAnsi="Segoe UI" w:eastAsia="Microsoft YaHei"/>
          <w:b/>
          <w:i w:val="0"/>
          <w:color w:val="9B6A2E"/>
          <w:sz w:val="22"/>
        </w:rPr>
        <w:t>6. 配置交换与完整备份属于独立议题，未纳入本次实现；是否增加，应以实际使用需要重新讨论。</w:t>
      </w:r>
    </w:p>
    <w:p>
      <w:pPr>
        <w:pStyle w:val="Heading1"/>
        <w:keepNext/>
        <w:pBdr>
          <w:bottom w:val="single" w:sz="6" w:space="4" w:color="CDD3CF"/>
        </w:pBdr>
      </w:pPr>
      <w:bookmarkStart w:id="815" w:name="manual_section_16"/>
      <w:r>
        <w:rPr>
          <w:rFonts w:ascii="Segoe UI" w:hAnsi="Segoe UI" w:eastAsia="Microsoft YaHei"/>
          <w:b/>
          <w:i w:val="0"/>
          <w:color w:val="202725"/>
        </w:rPr>
        <w:t>附录 A  性能与生命周期实现</w:t>
      </w:r>
      <w:bookmarkEnd w:id="815"/>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单一视觉调度器</w:t>
      </w:r>
    </w:p>
    <w:p>
      <w:pPr>
        <w:pStyle w:val="Heading3"/>
        <w:keepNext/>
      </w:pPr>
      <w:r>
        <w:rPr>
          <w:rFonts w:ascii="Segoe UI" w:hAnsi="Segoe UI" w:eastAsia="Microsoft YaHei"/>
          <w:b/>
          <w:i w:val="0"/>
          <w:color w:val="202725"/>
        </w:rPr>
        <w:t>页面通过统一调度器管理</w:t>
      </w:r>
    </w:p>
    <w:p>
      <w:pPr>
        <w:widowControl/>
        <w:numPr>
          <w:ilvl w:val="0"/>
          <w:numId w:val="42"/>
        </w:numPr>
        <w:spacing w:before="0" w:after="120" w:line="300" w:lineRule="auto"/>
      </w:pPr>
      <w:r>
        <w:rPr>
          <w:rFonts w:ascii="Segoe UI" w:hAnsi="Segoe UI" w:eastAsia="Microsoft YaHei"/>
          <w:b w:val="0"/>
          <w:i w:val="0"/>
          <w:color w:val="202724"/>
          <w:sz w:val="22"/>
        </w:rPr>
        <w:t>指针</w:t>
      </w:r>
    </w:p>
    <w:p>
      <w:pPr>
        <w:widowControl/>
        <w:numPr>
          <w:ilvl w:val="0"/>
          <w:numId w:val="42"/>
        </w:numPr>
        <w:spacing w:before="0" w:after="120" w:line="300" w:lineRule="auto"/>
      </w:pPr>
      <w:r>
        <w:rPr>
          <w:rFonts w:ascii="Segoe UI" w:hAnsi="Segoe UI" w:eastAsia="Microsoft YaHei"/>
          <w:b w:val="0"/>
          <w:i w:val="0"/>
          <w:color w:val="202724"/>
          <w:sz w:val="22"/>
        </w:rPr>
        <w:t>数字滚轮</w:t>
      </w:r>
    </w:p>
    <w:p>
      <w:pPr>
        <w:widowControl/>
        <w:numPr>
          <w:ilvl w:val="0"/>
          <w:numId w:val="42"/>
        </w:numPr>
        <w:spacing w:before="0" w:after="120" w:line="300" w:lineRule="auto"/>
      </w:pPr>
      <w:r>
        <w:rPr>
          <w:rFonts w:ascii="Segoe UI" w:hAnsi="Segoe UI" w:eastAsia="Microsoft YaHei"/>
          <w:b w:val="0"/>
          <w:i w:val="0"/>
          <w:color w:val="202724"/>
          <w:sz w:val="22"/>
        </w:rPr>
        <w:t>工作进度</w:t>
      </w:r>
    </w:p>
    <w:p>
      <w:pPr>
        <w:widowControl/>
        <w:numPr>
          <w:ilvl w:val="0"/>
          <w:numId w:val="42"/>
        </w:numPr>
        <w:spacing w:before="0" w:after="120" w:line="300" w:lineRule="auto"/>
      </w:pPr>
      <w:r>
        <w:rPr>
          <w:rFonts w:ascii="Segoe UI" w:hAnsi="Segoe UI" w:eastAsia="Microsoft YaHei"/>
          <w:b w:val="0"/>
          <w:i w:val="0"/>
          <w:color w:val="202724"/>
          <w:sz w:val="22"/>
        </w:rPr>
        <w:t>任务码表</w:t>
      </w:r>
    </w:p>
    <w:p>
      <w:pPr>
        <w:widowControl/>
        <w:numPr>
          <w:ilvl w:val="0"/>
          <w:numId w:val="42"/>
        </w:numPr>
        <w:spacing w:before="0" w:after="120" w:line="300" w:lineRule="auto"/>
      </w:pPr>
      <w:r>
        <w:rPr>
          <w:rFonts w:ascii="Segoe UI" w:hAnsi="Segoe UI" w:eastAsia="Microsoft YaHei"/>
          <w:b w:val="0"/>
          <w:i w:val="0"/>
          <w:color w:val="202724"/>
          <w:sz w:val="22"/>
        </w:rPr>
        <w:t>历史回溯</w:t>
      </w:r>
    </w:p>
    <w:p>
      <w:pPr>
        <w:widowControl/>
        <w:numPr>
          <w:ilvl w:val="0"/>
          <w:numId w:val="42"/>
        </w:numPr>
        <w:spacing w:before="0" w:after="120" w:line="300" w:lineRule="auto"/>
      </w:pPr>
      <w:r>
        <w:rPr>
          <w:rFonts w:ascii="Segoe UI" w:hAnsi="Segoe UI" w:eastAsia="Microsoft YaHei"/>
          <w:b w:val="0"/>
          <w:i w:val="0"/>
          <w:color w:val="202724"/>
          <w:sz w:val="22"/>
        </w:rPr>
        <w:t>设置后的界面刷新</w:t>
      </w:r>
    </w:p>
    <w:p>
      <w:pPr>
        <w:keepLines w:val="0"/>
        <w:widowControl/>
        <w:spacing w:before="0" w:after="120" w:line="300" w:lineRule="auto"/>
      </w:pPr>
      <w:r>
        <w:rPr>
          <w:rFonts w:ascii="Segoe UI" w:hAnsi="Segoe UI" w:eastAsia="Microsoft YaHei"/>
          <w:b w:val="0"/>
          <w:i w:val="0"/>
          <w:color w:val="202724"/>
          <w:sz w:val="22"/>
        </w:rPr>
        <w:t>避免多个独立动画循环同时竞争页面写入。</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自适应帧预算</w:t>
      </w:r>
    </w:p>
    <w:p>
      <w:pPr>
        <w:pStyle w:val="Heading3"/>
        <w:keepNext/>
      </w:pPr>
      <w:r>
        <w:rPr>
          <w:rFonts w:ascii="Segoe UI" w:hAnsi="Segoe UI" w:eastAsia="Microsoft YaHei"/>
          <w:b/>
          <w:i w:val="0"/>
          <w:color w:val="202725"/>
        </w:rPr>
        <w:t>页面根据实际帧耗时自动选择三档内部质量状态</w:t>
      </w:r>
    </w:p>
    <w:p>
      <w:pPr>
        <w:widowControl/>
        <w:numPr>
          <w:ilvl w:val="0"/>
          <w:numId w:val="42"/>
        </w:numPr>
        <w:spacing w:before="0" w:after="120" w:line="300" w:lineRule="auto"/>
      </w:pPr>
      <w:r>
        <w:rPr>
          <w:rFonts w:ascii="Consolas" w:hAnsi="Consolas" w:eastAsia="Microsoft YaHei"/>
          <w:b w:val="0"/>
          <w:i w:val="0"/>
          <w:color w:val="275247"/>
          <w:sz w:val="16"/>
        </w:rPr>
        <w:t>full</w:t>
      </w:r>
      <w:r>
        <w:rPr>
          <w:rFonts w:ascii="Segoe UI" w:hAnsi="Segoe UI" w:eastAsia="Microsoft YaHei"/>
          <w:b w:val="0"/>
          <w:i w:val="0"/>
          <w:color w:val="202724"/>
          <w:sz w:val="16"/>
        </w:rPr>
        <w:t>：完整</w:t>
      </w:r>
    </w:p>
    <w:p>
      <w:pPr>
        <w:widowControl/>
        <w:numPr>
          <w:ilvl w:val="0"/>
          <w:numId w:val="42"/>
        </w:numPr>
        <w:spacing w:before="0" w:after="120" w:line="300" w:lineRule="auto"/>
      </w:pPr>
      <w:r>
        <w:rPr>
          <w:rFonts w:ascii="Consolas" w:hAnsi="Consolas" w:eastAsia="Microsoft YaHei"/>
          <w:b w:val="0"/>
          <w:i w:val="0"/>
          <w:color w:val="275247"/>
          <w:sz w:val="16"/>
        </w:rPr>
        <w:t>degraded</w:t>
      </w:r>
      <w:r>
        <w:rPr>
          <w:rFonts w:ascii="Segoe UI" w:hAnsi="Segoe UI" w:eastAsia="Microsoft YaHei"/>
          <w:b w:val="0"/>
          <w:i w:val="0"/>
          <w:color w:val="202724"/>
          <w:sz w:val="16"/>
        </w:rPr>
        <w:t>：平衡</w:t>
      </w:r>
    </w:p>
    <w:p>
      <w:pPr>
        <w:widowControl/>
        <w:numPr>
          <w:ilvl w:val="0"/>
          <w:numId w:val="42"/>
        </w:numPr>
        <w:spacing w:before="0" w:after="120" w:line="300" w:lineRule="auto"/>
      </w:pPr>
      <w:r>
        <w:rPr>
          <w:rFonts w:ascii="Consolas" w:hAnsi="Consolas" w:eastAsia="Microsoft YaHei"/>
          <w:b w:val="0"/>
          <w:i w:val="0"/>
          <w:color w:val="275247"/>
          <w:sz w:val="16"/>
        </w:rPr>
        <w:t>critical</w:t>
      </w:r>
      <w:r>
        <w:rPr>
          <w:rFonts w:ascii="Segoe UI" w:hAnsi="Segoe UI" w:eastAsia="Microsoft YaHei"/>
          <w:b w:val="0"/>
          <w:i w:val="0"/>
          <w:color w:val="202724"/>
          <w:sz w:val="16"/>
        </w:rPr>
        <w:t>：保护</w:t>
      </w:r>
    </w:p>
    <w:p>
      <w:pPr>
        <w:keepLines w:val="0"/>
        <w:widowControl/>
        <w:spacing w:before="0" w:after="120" w:line="300" w:lineRule="auto"/>
      </w:pPr>
      <w:r>
        <w:rPr>
          <w:rFonts w:ascii="Segoe UI" w:hAnsi="Segoe UI" w:eastAsia="Microsoft YaHei"/>
          <w:b w:val="0"/>
          <w:i w:val="0"/>
          <w:color w:val="202724"/>
          <w:sz w:val="22"/>
        </w:rPr>
        <w:t>性能分档不降低主指针、分针、时针、今日收入滚轮、历史回溯和直接交互的刷新节奏。帧率不足时，页面先降低玻璃高光跟随、阴影和其他装饰性更新频率。</w:t>
      </w:r>
    </w:p>
    <w:p>
      <w:pPr>
        <w:pStyle w:val="Heading3"/>
        <w:keepNext/>
      </w:pPr>
      <w:r>
        <w:rPr>
          <w:rFonts w:ascii="Segoe UI" w:hAnsi="Segoe UI" w:eastAsia="Microsoft YaHei"/>
          <w:b/>
          <w:i w:val="0"/>
          <w:color w:val="202725"/>
        </w:rPr>
        <w:t>状态切换使用时间累计与滞回</w:t>
      </w:r>
    </w:p>
    <w:p>
      <w:pPr>
        <w:widowControl/>
        <w:numPr>
          <w:ilvl w:val="0"/>
          <w:numId w:val="42"/>
        </w:numPr>
        <w:spacing w:before="0" w:after="120" w:line="300" w:lineRule="auto"/>
      </w:pPr>
      <w:r>
        <w:rPr>
          <w:rFonts w:ascii="Segoe UI" w:hAnsi="Segoe UI" w:eastAsia="Microsoft YaHei"/>
          <w:b w:val="0"/>
          <w:i w:val="0"/>
          <w:color w:val="202724"/>
          <w:sz w:val="22"/>
        </w:rPr>
        <w:t>慢帧持续约 900ms 后进入平衡档。</w:t>
      </w:r>
    </w:p>
    <w:p>
      <w:pPr>
        <w:widowControl/>
        <w:numPr>
          <w:ilvl w:val="0"/>
          <w:numId w:val="42"/>
        </w:numPr>
        <w:spacing w:before="0" w:after="120" w:line="300" w:lineRule="auto"/>
      </w:pPr>
      <w:r>
        <w:rPr>
          <w:rFonts w:ascii="Segoe UI" w:hAnsi="Segoe UI" w:eastAsia="Microsoft YaHei"/>
          <w:b w:val="0"/>
          <w:i w:val="0"/>
          <w:color w:val="202724"/>
          <w:sz w:val="22"/>
        </w:rPr>
        <w:t>严重慢帧持续约 1400ms 后进入保护档。</w:t>
      </w:r>
    </w:p>
    <w:p>
      <w:pPr>
        <w:widowControl/>
        <w:numPr>
          <w:ilvl w:val="0"/>
          <w:numId w:val="42"/>
        </w:numPr>
        <w:spacing w:before="0" w:after="120" w:line="300" w:lineRule="auto"/>
      </w:pPr>
      <w:r>
        <w:rPr>
          <w:rFonts w:ascii="Segoe UI" w:hAnsi="Segoe UI" w:eastAsia="Microsoft YaHei"/>
          <w:b w:val="0"/>
          <w:i w:val="0"/>
          <w:color w:val="202724"/>
          <w:sz w:val="22"/>
        </w:rPr>
        <w:t>恢复稳定约 8000ms 后才逐级提升。</w:t>
      </w:r>
    </w:p>
    <w:p>
      <w:pPr>
        <w:widowControl/>
        <w:numPr>
          <w:ilvl w:val="0"/>
          <w:numId w:val="42"/>
        </w:numPr>
        <w:spacing w:before="0" w:after="120" w:line="300" w:lineRule="auto"/>
      </w:pPr>
      <w:r>
        <w:rPr>
          <w:rFonts w:ascii="Segoe UI" w:hAnsi="Segoe UI" w:eastAsia="Microsoft YaHei"/>
          <w:b w:val="0"/>
          <w:i w:val="0"/>
          <w:color w:val="202724"/>
          <w:sz w:val="22"/>
        </w:rPr>
        <w:t>每次切换后至少保持约 3200ms，避免档位来回抖动。</w:t>
      </w:r>
    </w:p>
    <w:p>
      <w:pPr>
        <w:keepLines w:val="0"/>
        <w:widowControl/>
        <w:spacing w:before="0" w:after="120" w:line="300" w:lineRule="auto"/>
      </w:pPr>
      <w:r>
        <w:rPr>
          <w:rFonts w:ascii="Segoe UI" w:hAnsi="Segoe UI" w:eastAsia="Microsoft YaHei"/>
          <w:b w:val="0"/>
          <w:i w:val="0"/>
          <w:color w:val="202724"/>
          <w:sz w:val="22"/>
        </w:rPr>
        <w:t>Develop 版可在诊断面板中临时强制三档用于检查；Push 版只保留自动策略。</w:t>
      </w:r>
    </w:p>
    <w:p>
      <w:pPr>
        <w:pStyle w:val="Heading3"/>
        <w:keepNext/>
      </w:pPr>
      <w:r>
        <w:rPr>
          <w:rFonts w:ascii="Segoe UI" w:hAnsi="Segoe UI" w:eastAsia="Microsoft YaHei"/>
          <w:b/>
          <w:i w:val="0"/>
          <w:color w:val="202725"/>
        </w:rPr>
        <w:t>机械运动另外使用最高 120Hz 的有界子步积分</w:t>
      </w:r>
    </w:p>
    <w:p>
      <w:pPr>
        <w:widowControl/>
        <w:numPr>
          <w:ilvl w:val="0"/>
          <w:numId w:val="42"/>
        </w:numPr>
        <w:spacing w:before="0" w:after="120" w:line="300" w:lineRule="auto"/>
      </w:pPr>
      <w:r>
        <w:rPr>
          <w:rFonts w:ascii="Segoe UI" w:hAnsi="Segoe UI" w:eastAsia="Microsoft YaHei"/>
          <w:b w:val="0"/>
          <w:i w:val="0"/>
          <w:color w:val="202724"/>
          <w:sz w:val="22"/>
        </w:rPr>
        <w:t>单帧时间被拆为多个短子步计算，避免 60Hz 与 120Hz 下速度感不同。</w:t>
      </w:r>
    </w:p>
    <w:p>
      <w:pPr>
        <w:widowControl/>
        <w:numPr>
          <w:ilvl w:val="0"/>
          <w:numId w:val="42"/>
        </w:numPr>
        <w:spacing w:before="0" w:after="120" w:line="300" w:lineRule="auto"/>
      </w:pPr>
      <w:r>
        <w:rPr>
          <w:rFonts w:ascii="Segoe UI" w:hAnsi="Segoe UI" w:eastAsia="Microsoft YaHei"/>
          <w:b w:val="0"/>
          <w:i w:val="0"/>
          <w:color w:val="202724"/>
          <w:sz w:val="22"/>
        </w:rPr>
        <w:t>页面短暂停顿后恢复时，单帧最多只追算限定数量的子步，防止积压计算造成二次卡顿。</w:t>
      </w:r>
    </w:p>
    <w:p>
      <w:pPr>
        <w:widowControl/>
        <w:numPr>
          <w:ilvl w:val="0"/>
          <w:numId w:val="42"/>
        </w:numPr>
        <w:spacing w:before="0" w:after="120" w:line="300" w:lineRule="auto"/>
      </w:pPr>
      <w:r>
        <w:rPr>
          <w:rFonts w:ascii="Segoe UI" w:hAnsi="Segoe UI" w:eastAsia="Microsoft YaHei"/>
          <w:b w:val="0"/>
          <w:i w:val="0"/>
          <w:color w:val="202724"/>
          <w:sz w:val="22"/>
        </w:rPr>
        <w:t>三根指针共用同一时间基准，快速正反切换时不会各自进入不同节奏。</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页面后台与恢复</w:t>
      </w:r>
    </w:p>
    <w:p>
      <w:pPr>
        <w:pStyle w:val="Heading3"/>
        <w:keepNext/>
      </w:pPr>
      <w:r>
        <w:rPr>
          <w:rFonts w:ascii="Segoe UI" w:hAnsi="Segoe UI" w:eastAsia="Microsoft YaHei"/>
          <w:b/>
          <w:i w:val="0"/>
          <w:color w:val="202725"/>
        </w:rPr>
        <w:t>页面进入后台时</w:t>
      </w:r>
    </w:p>
    <w:p>
      <w:pPr>
        <w:widowControl/>
        <w:numPr>
          <w:ilvl w:val="0"/>
          <w:numId w:val="42"/>
        </w:numPr>
        <w:spacing w:before="0" w:after="120" w:line="300" w:lineRule="auto"/>
      </w:pPr>
      <w:r>
        <w:rPr>
          <w:rFonts w:ascii="Segoe UI" w:hAnsi="Segoe UI" w:eastAsia="Microsoft YaHei"/>
          <w:b w:val="0"/>
          <w:i w:val="0"/>
          <w:color w:val="202724"/>
          <w:sz w:val="16"/>
        </w:rPr>
        <w:t xml:space="preserve">暂停不必要的 </w:t>
      </w:r>
      <w:r>
        <w:rPr>
          <w:rFonts w:ascii="Consolas" w:hAnsi="Consolas" w:eastAsia="Microsoft YaHei"/>
          <w:b w:val="0"/>
          <w:i w:val="0"/>
          <w:color w:val="275247"/>
          <w:sz w:val="16"/>
        </w:rPr>
        <w:t>requestAnimationFrame</w:t>
      </w:r>
      <w:r>
        <w:rPr>
          <w:rFonts w:ascii="Segoe UI" w:hAnsi="Segoe UI" w:eastAsia="Microsoft YaHei"/>
          <w:b w:val="0"/>
          <w:i w:val="0"/>
          <w:color w:val="202724"/>
          <w:sz w:val="16"/>
        </w:rPr>
        <w:t>。</w:t>
      </w:r>
    </w:p>
    <w:p>
      <w:pPr>
        <w:widowControl/>
        <w:numPr>
          <w:ilvl w:val="0"/>
          <w:numId w:val="42"/>
        </w:numPr>
        <w:spacing w:before="0" w:after="120" w:line="300" w:lineRule="auto"/>
      </w:pPr>
      <w:r>
        <w:rPr>
          <w:rFonts w:ascii="Segoe UI" w:hAnsi="Segoe UI" w:eastAsia="Microsoft YaHei"/>
          <w:b w:val="0"/>
          <w:i w:val="0"/>
          <w:color w:val="202724"/>
          <w:sz w:val="22"/>
        </w:rPr>
        <w:t>保存任务码表快照。</w:t>
      </w:r>
    </w:p>
    <w:p>
      <w:pPr>
        <w:widowControl/>
        <w:numPr>
          <w:ilvl w:val="0"/>
          <w:numId w:val="42"/>
        </w:numPr>
        <w:spacing w:before="0" w:after="120" w:line="300" w:lineRule="auto"/>
      </w:pPr>
      <w:r>
        <w:rPr>
          <w:rFonts w:ascii="Segoe UI" w:hAnsi="Segoe UI" w:eastAsia="Microsoft YaHei"/>
          <w:b w:val="0"/>
          <w:i w:val="0"/>
          <w:color w:val="202724"/>
          <w:sz w:val="22"/>
        </w:rPr>
        <w:t>不补播后台期间的收入逐次滚动。</w:t>
      </w:r>
    </w:p>
    <w:p>
      <w:pPr>
        <w:widowControl/>
        <w:numPr>
          <w:ilvl w:val="0"/>
          <w:numId w:val="42"/>
        </w:numPr>
        <w:spacing w:before="0" w:after="120" w:line="300" w:lineRule="auto"/>
      </w:pPr>
      <w:r>
        <w:rPr>
          <w:rFonts w:ascii="Segoe UI" w:hAnsi="Segoe UI" w:eastAsia="Microsoft YaHei"/>
          <w:b w:val="0"/>
          <w:i w:val="0"/>
          <w:color w:val="202724"/>
          <w:sz w:val="22"/>
        </w:rPr>
        <w:t>如果正在历史播放，同时保存历史逻辑时间、系统时间和单调时间锚点，历史时间在后台继续推进。</w:t>
      </w:r>
    </w:p>
    <w:p>
      <w:pPr>
        <w:pStyle w:val="Heading3"/>
        <w:keepNext/>
      </w:pPr>
      <w:r>
        <w:rPr>
          <w:rFonts w:ascii="Segoe UI" w:hAnsi="Segoe UI" w:eastAsia="Microsoft YaHei"/>
          <w:b/>
          <w:i w:val="0"/>
          <w:color w:val="202725"/>
        </w:rPr>
        <w:t>页面恢复时</w:t>
      </w:r>
    </w:p>
    <w:p>
      <w:pPr>
        <w:widowControl/>
        <w:numPr>
          <w:ilvl w:val="0"/>
          <w:numId w:val="42"/>
        </w:numPr>
        <w:spacing w:before="0" w:after="120" w:line="300" w:lineRule="auto"/>
      </w:pPr>
      <w:r>
        <w:rPr>
          <w:rFonts w:ascii="Segoe UI" w:hAnsi="Segoe UI" w:eastAsia="Microsoft YaHei"/>
          <w:b w:val="0"/>
          <w:i w:val="0"/>
          <w:color w:val="202724"/>
          <w:sz w:val="22"/>
        </w:rPr>
        <w:t>从真实当前状态重新计算。</w:t>
      </w:r>
    </w:p>
    <w:p>
      <w:pPr>
        <w:widowControl/>
        <w:numPr>
          <w:ilvl w:val="0"/>
          <w:numId w:val="42"/>
        </w:numPr>
        <w:spacing w:before="0" w:after="120" w:line="300" w:lineRule="auto"/>
      </w:pPr>
      <w:r>
        <w:rPr>
          <w:rFonts w:ascii="Segoe UI" w:hAnsi="Segoe UI" w:eastAsia="Microsoft YaHei"/>
          <w:b w:val="0"/>
          <w:i w:val="0"/>
          <w:color w:val="202724"/>
          <w:sz w:val="22"/>
        </w:rPr>
        <w:t>收入数字从恢复后的第一帧开始按屏幕刷新节奏平滑追到当前值。</w:t>
      </w:r>
    </w:p>
    <w:p>
      <w:pPr>
        <w:widowControl/>
        <w:numPr>
          <w:ilvl w:val="0"/>
          <w:numId w:val="42"/>
        </w:numPr>
        <w:spacing w:before="0" w:after="120" w:line="300" w:lineRule="auto"/>
      </w:pPr>
      <w:r>
        <w:rPr>
          <w:rFonts w:ascii="Segoe UI" w:hAnsi="Segoe UI" w:eastAsia="Microsoft YaHei"/>
          <w:b w:val="0"/>
          <w:i w:val="0"/>
          <w:color w:val="202724"/>
          <w:sz w:val="22"/>
        </w:rPr>
        <w:t>不再保留 180ms 静止准备段，也不再用 30–48ms 的低频批量提交。</w:t>
      </w:r>
    </w:p>
    <w:p>
      <w:pPr>
        <w:widowControl/>
        <w:numPr>
          <w:ilvl w:val="0"/>
          <w:numId w:val="42"/>
        </w:numPr>
        <w:spacing w:before="0" w:after="120" w:line="300" w:lineRule="auto"/>
      </w:pPr>
      <w:r>
        <w:rPr>
          <w:rFonts w:ascii="Segoe UI" w:hAnsi="Segoe UI" w:eastAsia="Microsoft YaHei"/>
          <w:b w:val="0"/>
          <w:i w:val="0"/>
          <w:color w:val="202724"/>
          <w:sz w:val="22"/>
        </w:rPr>
        <w:t>历史停留状态保持原位置；历史播放状态直接接管后台期间已推进到的位置，不排队补播。检测到后台系统时间异常时只采用单调经过时间。</w:t>
      </w:r>
    </w:p>
    <w:p>
      <w:pPr>
        <w:widowControl/>
        <w:numPr>
          <w:ilvl w:val="0"/>
          <w:numId w:val="42"/>
        </w:numPr>
        <w:spacing w:before="0" w:after="120" w:line="300" w:lineRule="auto"/>
      </w:pPr>
      <w:r>
        <w:rPr>
          <w:rFonts w:ascii="Segoe UI" w:hAnsi="Segoe UI" w:eastAsia="Microsoft YaHei"/>
          <w:b w:val="0"/>
          <w:i w:val="0"/>
          <w:color w:val="202724"/>
          <w:sz w:val="22"/>
        </w:rPr>
        <w:t>即使按下播放后仍处于追针交接阶段就进入后台，恢复时也会从按下播放的时刻计算应有进度，并保持播放状态。</w:t>
      </w:r>
    </w:p>
    <w:p>
      <w:pPr>
        <w:widowControl/>
        <w:numPr>
          <w:ilvl w:val="0"/>
          <w:numId w:val="42"/>
        </w:numPr>
        <w:spacing w:before="0" w:after="120" w:line="300" w:lineRule="auto"/>
      </w:pPr>
      <w:r>
        <w:rPr>
          <w:rFonts w:ascii="Segoe UI" w:hAnsi="Segoe UI" w:eastAsia="Microsoft YaHei"/>
          <w:b w:val="0"/>
          <w:i w:val="0"/>
          <w:color w:val="202724"/>
          <w:sz w:val="22"/>
        </w:rPr>
        <w:t>任务码表状态从已保存锚点继续。</w:t>
      </w:r>
    </w:p>
    <w:p>
      <w:pPr>
        <w:widowControl/>
        <w:numPr>
          <w:ilvl w:val="0"/>
          <w:numId w:val="42"/>
        </w:numPr>
        <w:spacing w:before="0" w:after="120" w:line="300" w:lineRule="auto"/>
      </w:pPr>
      <w:r>
        <w:rPr>
          <w:rFonts w:ascii="Segoe UI" w:hAnsi="Segoe UI" w:eastAsia="Microsoft YaHei"/>
          <w:b w:val="0"/>
          <w:i w:val="0"/>
          <w:color w:val="202724"/>
          <w:sz w:val="22"/>
        </w:rPr>
        <w:t>装饰性性能档位从当前真实帧耗时重新评估，不补算后台期间的帧率。</w:t>
      </w:r>
    </w:p>
    <w:p>
      <w:pPr>
        <w:pStyle w:val="Heading2"/>
        <w:keepNext/>
      </w:pPr>
      <w:r>
        <w:rPr>
          <w:rFonts w:ascii="Segoe UI" w:hAnsi="Segoe UI" w:eastAsia="Microsoft YaHei"/>
          <w:b/>
          <w:i w:val="0"/>
          <w:color w:val="202725"/>
        </w:rPr>
        <w:t>4.</w:t>
      </w:r>
      <w:r>
        <w:rPr>
          <w:rFonts w:ascii="Segoe UI" w:hAnsi="Segoe UI" w:eastAsia="Microsoft YaHei"/>
          <w:b/>
          <w:i w:val="0"/>
          <w:color w:val="202725"/>
        </w:rPr>
        <w:t xml:space="preserve"> 系统时间变化</w:t>
      </w:r>
    </w:p>
    <w:p>
      <w:pPr>
        <w:widowControl/>
        <w:numPr>
          <w:ilvl w:val="0"/>
          <w:numId w:val="42"/>
        </w:numPr>
        <w:spacing w:before="0" w:after="120" w:line="300" w:lineRule="auto"/>
      </w:pPr>
      <w:r>
        <w:rPr>
          <w:rFonts w:ascii="Segoe UI" w:hAnsi="Segoe UI" w:eastAsia="Microsoft YaHei"/>
          <w:b w:val="0"/>
          <w:i w:val="0"/>
          <w:color w:val="202724"/>
          <w:sz w:val="16"/>
        </w:rPr>
        <w:t xml:space="preserve">当前页面机械动画使用 </w:t>
      </w:r>
      <w:r>
        <w:rPr>
          <w:rFonts w:ascii="Consolas" w:hAnsi="Consolas" w:eastAsia="Microsoft YaHei"/>
          <w:b w:val="0"/>
          <w:i w:val="0"/>
          <w:color w:val="275247"/>
          <w:sz w:val="16"/>
        </w:rPr>
        <w:t>performance.now()</w:t>
      </w:r>
      <w:r>
        <w:rPr>
          <w:rFonts w:ascii="Segoe UI" w:hAnsi="Segoe UI" w:eastAsia="Microsoft YaHei"/>
          <w:b w:val="0"/>
          <w:i w:val="0"/>
          <w:color w:val="202724"/>
          <w:sz w:val="16"/>
        </w:rPr>
        <w:t>。</w:t>
      </w:r>
    </w:p>
    <w:p>
      <w:pPr>
        <w:widowControl/>
        <w:numPr>
          <w:ilvl w:val="0"/>
          <w:numId w:val="42"/>
        </w:numPr>
        <w:spacing w:before="0" w:after="120" w:line="300" w:lineRule="auto"/>
      </w:pPr>
      <w:r>
        <w:rPr>
          <w:rFonts w:ascii="Segoe UI" w:hAnsi="Segoe UI" w:eastAsia="Microsoft YaHei"/>
          <w:b w:val="0"/>
          <w:i w:val="0"/>
          <w:color w:val="202724"/>
          <w:sz w:val="16"/>
        </w:rPr>
        <w:t xml:space="preserve">跨刷新持久化使用 </w:t>
      </w:r>
      <w:r>
        <w:rPr>
          <w:rFonts w:ascii="Consolas" w:hAnsi="Consolas" w:eastAsia="Microsoft YaHei"/>
          <w:b w:val="0"/>
          <w:i w:val="0"/>
          <w:color w:val="275247"/>
          <w:sz w:val="16"/>
        </w:rPr>
        <w:t>Date.now()</w:t>
      </w:r>
      <w:r>
        <w:rPr>
          <w:rFonts w:ascii="Segoe UI" w:hAnsi="Segoe UI" w:eastAsia="Microsoft YaHei"/>
          <w:b w:val="0"/>
          <w:i w:val="0"/>
          <w:color w:val="202724"/>
          <w:sz w:val="16"/>
        </w:rPr>
        <w:t>。</w:t>
      </w:r>
    </w:p>
    <w:p>
      <w:pPr>
        <w:widowControl/>
        <w:numPr>
          <w:ilvl w:val="0"/>
          <w:numId w:val="42"/>
        </w:numPr>
        <w:spacing w:before="0" w:after="120" w:line="300" w:lineRule="auto"/>
      </w:pPr>
      <w:r>
        <w:rPr>
          <w:rFonts w:ascii="Segoe UI" w:hAnsi="Segoe UI" w:eastAsia="Microsoft YaHei"/>
          <w:b w:val="0"/>
          <w:i w:val="0"/>
          <w:color w:val="202724"/>
          <w:sz w:val="22"/>
        </w:rPr>
        <w:t>检测到系统时间前跳或后跳时，在主调度器保护范围内重新校准业务状态，不会因单个补偿接口异常使页面停止更新。</w:t>
      </w:r>
    </w:p>
    <w:p>
      <w:pPr>
        <w:widowControl/>
        <w:numPr>
          <w:ilvl w:val="0"/>
          <w:numId w:val="42"/>
        </w:numPr>
        <w:spacing w:before="0" w:after="120" w:line="300" w:lineRule="auto"/>
      </w:pPr>
      <w:r>
        <w:rPr>
          <w:rFonts w:ascii="Segoe UI" w:hAnsi="Segoe UI" w:eastAsia="Microsoft YaHei"/>
          <w:b w:val="0"/>
          <w:i w:val="0"/>
          <w:color w:val="202724"/>
          <w:sz w:val="22"/>
        </w:rPr>
        <w:t>任务码表当前会话不直接跟随系统时间跳变；运行锚点会同步补偿，保证已计时长连续。</w:t>
      </w:r>
    </w:p>
    <w:p>
      <w:pPr>
        <w:widowControl/>
        <w:numPr>
          <w:ilvl w:val="0"/>
          <w:numId w:val="42"/>
        </w:numPr>
        <w:spacing w:before="0" w:after="120" w:line="300" w:lineRule="auto"/>
      </w:pPr>
      <w:r>
        <w:rPr>
          <w:rFonts w:ascii="Segoe UI" w:hAnsi="Segoe UI" w:eastAsia="Microsoft YaHei"/>
          <w:b w:val="0"/>
          <w:i w:val="0"/>
          <w:color w:val="202724"/>
          <w:sz w:val="22"/>
        </w:rPr>
        <w:t>历史播放会调整系统时间锚点，并以单调时间验证后台经过时长，避免突然前冲或倒退。</w:t>
      </w:r>
    </w:p>
    <w:p>
      <w:pPr>
        <w:pStyle w:val="Heading1"/>
        <w:keepNext/>
        <w:pBdr>
          <w:bottom w:val="single" w:sz="6" w:space="4" w:color="CDD3CF"/>
        </w:pBdr>
      </w:pPr>
      <w:bookmarkStart w:id="816" w:name="manual_section_17"/>
      <w:r>
        <w:rPr>
          <w:rFonts w:ascii="Segoe UI" w:hAnsi="Segoe UI" w:eastAsia="Microsoft YaHei"/>
          <w:b/>
          <w:i w:val="0"/>
          <w:color w:val="202725"/>
        </w:rPr>
        <w:t>附录 B  诊断面板与开发接口</w:t>
      </w:r>
      <w:bookmarkEnd w:id="816"/>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诊断面板</w:t>
      </w:r>
    </w:p>
    <w:p>
      <w:pPr>
        <w:pStyle w:val="Heading3"/>
        <w:keepNext/>
      </w:pPr>
      <w:r>
        <w:rPr>
          <w:rFonts w:ascii="Segoe UI" w:hAnsi="Segoe UI" w:eastAsia="Microsoft YaHei"/>
          <w:b/>
          <w:i w:val="0"/>
          <w:color w:val="202725"/>
        </w:rPr>
        <w:t>快捷键</w:t>
      </w:r>
    </w:p>
    <w:p>
      <w:pPr>
        <w:widowControl/>
        <w:numPr>
          <w:ilvl w:val="0"/>
          <w:numId w:val="42"/>
        </w:numPr>
        <w:spacing w:before="0" w:after="120" w:line="300" w:lineRule="auto"/>
      </w:pPr>
      <w:r>
        <w:rPr>
          <w:rFonts w:ascii="Segoe UI" w:hAnsi="Segoe UI" w:eastAsia="Microsoft YaHei"/>
          <w:b w:val="0"/>
          <w:i w:val="0"/>
          <w:color w:val="202724"/>
          <w:sz w:val="22"/>
        </w:rPr>
        <w:t>Ctrl + Alt + D：显示或隐藏</w:t>
      </w:r>
    </w:p>
    <w:p>
      <w:pPr>
        <w:widowControl/>
        <w:numPr>
          <w:ilvl w:val="0"/>
          <w:numId w:val="42"/>
        </w:numPr>
        <w:spacing w:before="0" w:after="120" w:line="300" w:lineRule="auto"/>
      </w:pPr>
      <w:r>
        <w:rPr>
          <w:rFonts w:ascii="Segoe UI" w:hAnsi="Segoe UI" w:eastAsia="Microsoft YaHei"/>
          <w:b w:val="0"/>
          <w:i w:val="0"/>
          <w:color w:val="202724"/>
          <w:sz w:val="22"/>
        </w:rPr>
        <w:t>Ctrl + Alt + M：开始或停止只读动效质量记录</w:t>
      </w:r>
    </w:p>
    <w:p>
      <w:pPr>
        <w:pStyle w:val="Heading3"/>
        <w:keepNext/>
      </w:pPr>
      <w:r>
        <w:rPr>
          <w:rFonts w:ascii="Segoe UI" w:hAnsi="Segoe UI" w:eastAsia="Microsoft YaHei"/>
          <w:b/>
          <w:i w:val="0"/>
          <w:color w:val="202725"/>
        </w:rPr>
        <w:t>显示内容包括</w:t>
      </w:r>
    </w:p>
    <w:p>
      <w:pPr>
        <w:widowControl/>
        <w:numPr>
          <w:ilvl w:val="0"/>
          <w:numId w:val="42"/>
        </w:numPr>
        <w:spacing w:before="0" w:after="120" w:line="300" w:lineRule="auto"/>
      </w:pPr>
      <w:r>
        <w:rPr>
          <w:rFonts w:ascii="Segoe UI" w:hAnsi="Segoe UI" w:eastAsia="Microsoft YaHei"/>
          <w:b w:val="0"/>
          <w:i w:val="0"/>
          <w:color w:val="202724"/>
          <w:sz w:val="22"/>
        </w:rPr>
        <w:t>时间状态机</w:t>
      </w:r>
    </w:p>
    <w:p>
      <w:pPr>
        <w:widowControl/>
        <w:numPr>
          <w:ilvl w:val="0"/>
          <w:numId w:val="42"/>
        </w:numPr>
        <w:spacing w:before="0" w:after="120" w:line="300" w:lineRule="auto"/>
      </w:pPr>
      <w:r>
        <w:rPr>
          <w:rFonts w:ascii="Segoe UI" w:hAnsi="Segoe UI" w:eastAsia="Microsoft YaHei"/>
          <w:b w:val="0"/>
          <w:i w:val="0"/>
          <w:color w:val="202724"/>
          <w:sz w:val="22"/>
        </w:rPr>
        <w:t>当前工作状态</w:t>
      </w:r>
    </w:p>
    <w:p>
      <w:pPr>
        <w:widowControl/>
        <w:numPr>
          <w:ilvl w:val="0"/>
          <w:numId w:val="42"/>
        </w:numPr>
        <w:spacing w:before="0" w:after="120" w:line="300" w:lineRule="auto"/>
      </w:pPr>
      <w:r>
        <w:rPr>
          <w:rFonts w:ascii="Segoe UI" w:hAnsi="Segoe UI" w:eastAsia="Microsoft YaHei"/>
          <w:b w:val="0"/>
          <w:i w:val="0"/>
          <w:color w:val="202724"/>
          <w:sz w:val="22"/>
        </w:rPr>
        <w:t>显示时间与目标时间</w:t>
      </w:r>
    </w:p>
    <w:p>
      <w:pPr>
        <w:widowControl/>
        <w:numPr>
          <w:ilvl w:val="0"/>
          <w:numId w:val="42"/>
        </w:numPr>
        <w:spacing w:before="0" w:after="120" w:line="300" w:lineRule="auto"/>
      </w:pPr>
      <w:r>
        <w:rPr>
          <w:rFonts w:ascii="Segoe UI" w:hAnsi="Segoe UI" w:eastAsia="Microsoft YaHei"/>
          <w:b w:val="0"/>
          <w:i w:val="0"/>
          <w:color w:val="202724"/>
          <w:sz w:val="22"/>
        </w:rPr>
        <w:t>历史时间速度和事件合并窗口</w:t>
      </w:r>
    </w:p>
    <w:p>
      <w:pPr>
        <w:widowControl/>
        <w:numPr>
          <w:ilvl w:val="0"/>
          <w:numId w:val="42"/>
        </w:numPr>
        <w:spacing w:before="0" w:after="120" w:line="300" w:lineRule="auto"/>
      </w:pPr>
      <w:r>
        <w:rPr>
          <w:rFonts w:ascii="Segoe UI" w:hAnsi="Segoe UI" w:eastAsia="Microsoft YaHei"/>
          <w:b w:val="0"/>
          <w:i w:val="0"/>
          <w:color w:val="202724"/>
          <w:sz w:val="22"/>
        </w:rPr>
        <w:t>当前识别的输入设备、平均事件间隔和自适应制动范围</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主针当前角度、目标角度、实时速度</w:t>
      </w:r>
    </w:p>
    <w:p>
      <w:pPr>
        <w:widowControl/>
        <w:numPr>
          <w:ilvl w:val="0"/>
          <w:numId w:val="42"/>
        </w:numPr>
        <w:spacing w:before="0" w:after="120" w:line="300" w:lineRule="auto"/>
      </w:pPr>
      <w:r>
        <w:rPr>
          <w:rFonts w:ascii="Segoe UI" w:hAnsi="Segoe UI" w:eastAsia="Microsoft YaHei"/>
          <w:b w:val="0"/>
          <w:i w:val="0"/>
          <w:color w:val="202724"/>
          <w:sz w:val="22"/>
        </w:rPr>
        <w:t>分针当前角度、目标角度、实时速度</w:t>
      </w:r>
    </w:p>
    <w:p>
      <w:pPr>
        <w:widowControl/>
        <w:numPr>
          <w:ilvl w:val="0"/>
          <w:numId w:val="42"/>
        </w:numPr>
        <w:spacing w:before="0" w:after="120" w:line="300" w:lineRule="auto"/>
      </w:pPr>
      <w:r>
        <w:rPr>
          <w:rFonts w:ascii="Segoe UI" w:hAnsi="Segoe UI" w:eastAsia="Microsoft YaHei"/>
          <w:b w:val="0"/>
          <w:i w:val="0"/>
          <w:color w:val="202724"/>
          <w:sz w:val="22"/>
        </w:rPr>
        <w:t>时针当前角度、目标角度、实时速度</w:t>
      </w:r>
    </w:p>
    <w:p>
      <w:pPr>
        <w:widowControl/>
        <w:numPr>
          <w:ilvl w:val="0"/>
          <w:numId w:val="42"/>
        </w:numPr>
        <w:spacing w:before="0" w:after="120" w:line="300" w:lineRule="auto"/>
      </w:pPr>
      <w:r>
        <w:rPr>
          <w:rFonts w:ascii="Segoe UI" w:hAnsi="Segoe UI" w:eastAsia="Microsoft YaHei"/>
          <w:b w:val="0"/>
          <w:i w:val="0"/>
          <w:color w:val="202724"/>
          <w:sz w:val="22"/>
        </w:rPr>
        <w:t>三针实时角加速度与回到实时锁定状态</w:t>
      </w:r>
    </w:p>
    <w:p>
      <w:pPr>
        <w:widowControl/>
        <w:numPr>
          <w:ilvl w:val="0"/>
          <w:numId w:val="42"/>
        </w:numPr>
        <w:spacing w:before="0" w:after="120" w:line="300" w:lineRule="auto"/>
      </w:pPr>
      <w:r>
        <w:rPr>
          <w:rFonts w:ascii="Segoe UI" w:hAnsi="Segoe UI" w:eastAsia="Microsoft YaHei"/>
          <w:b w:val="0"/>
          <w:i w:val="0"/>
          <w:color w:val="202724"/>
          <w:sz w:val="22"/>
        </w:rPr>
        <w:t>收入滚轮所有权和速度</w:t>
      </w:r>
    </w:p>
    <w:p>
      <w:pPr>
        <w:widowControl/>
        <w:numPr>
          <w:ilvl w:val="0"/>
          <w:numId w:val="42"/>
        </w:numPr>
        <w:spacing w:before="0" w:after="120" w:line="300" w:lineRule="auto"/>
      </w:pPr>
      <w:r>
        <w:rPr>
          <w:rFonts w:ascii="Segoe UI" w:hAnsi="Segoe UI" w:eastAsia="Microsoft YaHei"/>
          <w:b w:val="0"/>
          <w:i w:val="0"/>
          <w:color w:val="202724"/>
          <w:sz w:val="22"/>
        </w:rPr>
        <w:t>任务码表状态</w:t>
      </w:r>
    </w:p>
    <w:p>
      <w:pPr>
        <w:widowControl/>
        <w:numPr>
          <w:ilvl w:val="0"/>
          <w:numId w:val="42"/>
        </w:numPr>
        <w:spacing w:before="0" w:after="120" w:line="300" w:lineRule="auto"/>
      </w:pPr>
      <w:r>
        <w:rPr>
          <w:rFonts w:ascii="Segoe UI" w:hAnsi="Segoe UI" w:eastAsia="Microsoft YaHei"/>
          <w:b w:val="0"/>
          <w:i w:val="0"/>
          <w:color w:val="202724"/>
          <w:sz w:val="22"/>
        </w:rPr>
        <w:t>帧耗时和调度预算</w:t>
      </w:r>
    </w:p>
    <w:p>
      <w:pPr>
        <w:widowControl/>
        <w:numPr>
          <w:ilvl w:val="0"/>
          <w:numId w:val="42"/>
        </w:numPr>
        <w:spacing w:before="0" w:after="120" w:line="300" w:lineRule="auto"/>
      </w:pPr>
      <w:r>
        <w:rPr>
          <w:rFonts w:ascii="Segoe UI" w:hAnsi="Segoe UI" w:eastAsia="Microsoft YaHei"/>
          <w:b w:val="0"/>
          <w:i w:val="0"/>
          <w:color w:val="202724"/>
          <w:sz w:val="22"/>
        </w:rPr>
        <w:t>当前性能档位</w:t>
      </w:r>
    </w:p>
    <w:p>
      <w:pPr>
        <w:widowControl/>
        <w:numPr>
          <w:ilvl w:val="0"/>
          <w:numId w:val="42"/>
        </w:numPr>
        <w:spacing w:before="0" w:after="120" w:line="300" w:lineRule="auto"/>
      </w:pPr>
      <w:r>
        <w:rPr>
          <w:rFonts w:ascii="Segoe UI" w:hAnsi="Segoe UI" w:eastAsia="Microsoft YaHei"/>
          <w:b w:val="0"/>
          <w:i w:val="0"/>
          <w:color w:val="202724"/>
          <w:sz w:val="22"/>
        </w:rPr>
        <w:t>最近一次回溯的输入响应、轨迹时长、最大角速度、速度断点、到位再加速、最终角度误差</w:t>
      </w:r>
    </w:p>
    <w:p>
      <w:pPr>
        <w:widowControl/>
        <w:numPr>
          <w:ilvl w:val="0"/>
          <w:numId w:val="42"/>
        </w:numPr>
        <w:spacing w:before="0" w:after="120" w:line="300" w:lineRule="auto"/>
      </w:pPr>
      <w:r>
        <w:rPr>
          <w:rFonts w:ascii="Segoe UI" w:hAnsi="Segoe UI" w:eastAsia="Microsoft YaHei"/>
          <w:b w:val="0"/>
          <w:i w:val="0"/>
          <w:color w:val="202724"/>
          <w:sz w:val="22"/>
        </w:rPr>
        <w:t>动效质量记录器自身的平均与第 95 百分位开销</w:t>
      </w:r>
    </w:p>
    <w:p>
      <w:pPr>
        <w:widowControl/>
        <w:numPr>
          <w:ilvl w:val="0"/>
          <w:numId w:val="42"/>
        </w:numPr>
        <w:spacing w:before="0" w:after="120" w:line="300" w:lineRule="auto"/>
      </w:pPr>
      <w:r>
        <w:rPr>
          <w:rFonts w:ascii="Segoe UI" w:hAnsi="Segoe UI" w:eastAsia="Microsoft YaHei"/>
          <w:b w:val="0"/>
          <w:i w:val="0"/>
          <w:color w:val="202724"/>
          <w:sz w:val="22"/>
        </w:rPr>
        <w:t>设置、日历、存储和最近诊断事件</w:t>
      </w:r>
    </w:p>
    <w:p>
      <w:pPr>
        <w:keepLines w:val="0"/>
        <w:widowControl/>
        <w:spacing w:before="0" w:after="120" w:line="300" w:lineRule="auto"/>
      </w:pPr>
      <w:r>
        <w:rPr>
          <w:rFonts w:ascii="Segoe UI" w:hAnsi="Segoe UI" w:eastAsia="Microsoft YaHei"/>
          <w:b w:val="0"/>
          <w:i w:val="0"/>
          <w:color w:val="202724"/>
          <w:sz w:val="22"/>
        </w:rPr>
        <w:t>动效质量记录器只读取现有时间、角度、速度和加速度，不参与插值、制动或到位判断。它不会用“响应必须低于 50ms”之类固定阈值改写动画；输入响应、反向连续性、到位减速和最终误差用于与同一设备后续版本比较。</w:t>
      </w:r>
    </w:p>
    <w:p>
      <w:pPr>
        <w:keepLines w:val="0"/>
        <w:widowControl/>
        <w:spacing w:before="0" w:after="120" w:line="300" w:lineRule="auto"/>
      </w:pPr>
      <w:r>
        <w:rPr>
          <w:rFonts w:ascii="Segoe UI" w:hAnsi="Segoe UI" w:eastAsia="Microsoft YaHei"/>
          <w:b w:val="0"/>
          <w:i w:val="0"/>
          <w:color w:val="202724"/>
          <w:sz w:val="22"/>
        </w:rPr>
        <w:t>记录最多保留 64 个会话，轨迹分析在空闲时执行。记录器平均开销不高于约 0.15ms、95 百分位不高于约 0.30ms 时标记为通过。自动化环境中的轨迹数据只证明采样和边界有效，真实手感仍应以用户实际鼠标或触控板记录为准。</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浏览器控制台诊断接口</w:t>
      </w:r>
    </w:p>
    <w:p>
      <w:pPr>
        <w:pStyle w:val="Heading3"/>
        <w:keepNext/>
      </w:pPr>
      <w:r>
        <w:rPr>
          <w:rFonts w:ascii="Segoe UI" w:hAnsi="Segoe UI" w:eastAsia="Microsoft YaHei"/>
          <w:b/>
          <w:i w:val="0"/>
          <w:color w:val="202725"/>
        </w:rPr>
        <w:t>全局入口</w:t>
      </w:r>
    </w:p>
    <w:p>
      <w:pPr>
        <w:widowControl/>
        <w:numPr>
          <w:ilvl w:val="0"/>
          <w:numId w:val="42"/>
        </w:numPr>
        <w:spacing w:before="0" w:after="120" w:line="300" w:lineRule="auto"/>
      </w:pPr>
      <w:r>
        <w:rPr>
          <w:rFonts w:ascii="Consolas" w:hAnsi="Consolas" w:eastAsia="Microsoft YaHei"/>
          <w:b w:val="0"/>
          <w:i w:val="0"/>
          <w:color w:val="275247"/>
          <w:sz w:val="16"/>
        </w:rPr>
        <w:t>window.__incomeClockDiagnostics</w:t>
      </w:r>
    </w:p>
    <w:p>
      <w:pPr>
        <w:pStyle w:val="Heading3"/>
        <w:keepNext/>
      </w:pPr>
      <w:r>
        <w:rPr>
          <w:rFonts w:ascii="Segoe UI" w:hAnsi="Segoe UI" w:eastAsia="Microsoft YaHei"/>
          <w:b/>
          <w:i w:val="0"/>
          <w:color w:val="202725"/>
        </w:rPr>
        <w:t>常用方法</w:t>
      </w:r>
    </w:p>
    <w:p>
      <w:pPr>
        <w:widowControl/>
        <w:numPr>
          <w:ilvl w:val="0"/>
          <w:numId w:val="42"/>
        </w:numPr>
        <w:spacing w:before="0" w:after="120" w:line="300" w:lineRule="auto"/>
      </w:pPr>
      <w:r>
        <w:rPr>
          <w:rFonts w:ascii="Consolas" w:hAnsi="Consolas" w:eastAsia="Microsoft YaHei"/>
          <w:b w:val="0"/>
          <w:i w:val="0"/>
          <w:color w:val="275247"/>
          <w:sz w:val="16"/>
        </w:rPr>
        <w:t>runAllRegressionChecks()</w:t>
      </w:r>
    </w:p>
    <w:p>
      <w:pPr>
        <w:keepLines w:val="0"/>
        <w:widowControl/>
        <w:spacing w:before="0" w:after="120" w:line="300" w:lineRule="auto"/>
      </w:pPr>
      <w:r>
        <w:rPr>
          <w:rFonts w:ascii="Segoe UI" w:hAnsi="Segoe UI" w:eastAsia="Microsoft YaHei"/>
          <w:b w:val="0"/>
          <w:i w:val="0"/>
          <w:color w:val="202724"/>
          <w:sz w:val="22"/>
        </w:rPr>
        <w:t>运行完整内置回归检查。</w:t>
      </w:r>
    </w:p>
    <w:p>
      <w:pPr>
        <w:widowControl/>
        <w:numPr>
          <w:ilvl w:val="0"/>
          <w:numId w:val="42"/>
        </w:numPr>
        <w:spacing w:before="0" w:after="120" w:line="300" w:lineRule="auto"/>
      </w:pPr>
      <w:r>
        <w:rPr>
          <w:rFonts w:ascii="Consolas" w:hAnsi="Consolas" w:eastAsia="Microsoft YaHei"/>
          <w:b w:val="0"/>
          <w:i w:val="0"/>
          <w:color w:val="275247"/>
          <w:sz w:val="16"/>
        </w:rPr>
        <w:t>getRelease()</w:t>
      </w:r>
    </w:p>
    <w:p>
      <w:pPr>
        <w:keepLines w:val="0"/>
        <w:widowControl/>
        <w:spacing w:before="0" w:after="120" w:line="300" w:lineRule="auto"/>
      </w:pPr>
      <w:r>
        <w:rPr>
          <w:rFonts w:ascii="Segoe UI" w:hAnsi="Segoe UI" w:eastAsia="Microsoft YaHei"/>
          <w:b w:val="0"/>
          <w:i w:val="0"/>
          <w:color w:val="202724"/>
          <w:sz w:val="22"/>
        </w:rPr>
        <w:t>读取当前版本和实现策略。</w:t>
      </w:r>
    </w:p>
    <w:p>
      <w:pPr>
        <w:widowControl/>
        <w:numPr>
          <w:ilvl w:val="0"/>
          <w:numId w:val="42"/>
        </w:numPr>
        <w:spacing w:before="0" w:after="120" w:line="300" w:lineRule="auto"/>
      </w:pPr>
      <w:r>
        <w:rPr>
          <w:rFonts w:ascii="Consolas" w:hAnsi="Consolas" w:eastAsia="Microsoft YaHei"/>
          <w:b w:val="0"/>
          <w:i w:val="0"/>
          <w:color w:val="275247"/>
          <w:sz w:val="16"/>
        </w:rPr>
        <w:t>getTimelineState()</w:t>
      </w:r>
    </w:p>
    <w:p>
      <w:pPr>
        <w:keepLines w:val="0"/>
        <w:widowControl/>
        <w:spacing w:before="0" w:after="120" w:line="300" w:lineRule="auto"/>
      </w:pPr>
      <w:r>
        <w:rPr>
          <w:rFonts w:ascii="Segoe UI" w:hAnsi="Segoe UI" w:eastAsia="Microsoft YaHei"/>
          <w:b w:val="0"/>
          <w:i w:val="0"/>
          <w:color w:val="202724"/>
          <w:sz w:val="22"/>
        </w:rPr>
        <w:t>读取当前时间状态。</w:t>
      </w:r>
    </w:p>
    <w:p>
      <w:pPr>
        <w:widowControl/>
        <w:numPr>
          <w:ilvl w:val="0"/>
          <w:numId w:val="42"/>
        </w:numPr>
        <w:spacing w:before="0" w:after="120" w:line="300" w:lineRule="auto"/>
      </w:pPr>
      <w:r>
        <w:rPr>
          <w:rFonts w:ascii="Consolas" w:hAnsi="Consolas" w:eastAsia="Microsoft YaHei"/>
          <w:b w:val="0"/>
          <w:i w:val="0"/>
          <w:color w:val="275247"/>
          <w:sz w:val="16"/>
        </w:rPr>
        <w:t>getHistoricalSeekState()</w:t>
      </w:r>
    </w:p>
    <w:p>
      <w:pPr>
        <w:keepLines w:val="0"/>
        <w:widowControl/>
        <w:spacing w:before="0" w:after="120" w:line="300" w:lineRule="auto"/>
      </w:pPr>
      <w:r>
        <w:rPr>
          <w:rFonts w:ascii="Segoe UI" w:hAnsi="Segoe UI" w:eastAsia="Microsoft YaHei"/>
          <w:b w:val="0"/>
          <w:i w:val="0"/>
          <w:color w:val="202724"/>
          <w:sz w:val="22"/>
        </w:rPr>
        <w:t>读取历史时间、三根针目标、速度和加速度。</w:t>
      </w:r>
    </w:p>
    <w:p>
      <w:pPr>
        <w:widowControl/>
        <w:numPr>
          <w:ilvl w:val="0"/>
          <w:numId w:val="42"/>
        </w:numPr>
        <w:spacing w:before="0" w:after="120" w:line="300" w:lineRule="auto"/>
      </w:pPr>
      <w:r>
        <w:rPr>
          <w:rFonts w:ascii="Consolas" w:hAnsi="Consolas" w:eastAsia="Microsoft YaHei"/>
          <w:b w:val="0"/>
          <w:i w:val="0"/>
          <w:color w:val="275247"/>
          <w:sz w:val="16"/>
        </w:rPr>
        <w:t>getTaskStopwatchState()</w:t>
      </w:r>
    </w:p>
    <w:p>
      <w:pPr>
        <w:keepLines w:val="0"/>
        <w:widowControl/>
        <w:spacing w:before="0" w:after="120" w:line="300" w:lineRule="auto"/>
      </w:pPr>
      <w:r>
        <w:rPr>
          <w:rFonts w:ascii="Segoe UI" w:hAnsi="Segoe UI" w:eastAsia="Microsoft YaHei"/>
          <w:b w:val="0"/>
          <w:i w:val="0"/>
          <w:color w:val="202724"/>
          <w:sz w:val="22"/>
        </w:rPr>
        <w:t>读取任务码表状态。</w:t>
      </w:r>
    </w:p>
    <w:p>
      <w:pPr>
        <w:widowControl/>
        <w:numPr>
          <w:ilvl w:val="0"/>
          <w:numId w:val="42"/>
        </w:numPr>
        <w:spacing w:before="0" w:after="120" w:line="300" w:lineRule="auto"/>
      </w:pPr>
      <w:r>
        <w:rPr>
          <w:rFonts w:ascii="Consolas" w:hAnsi="Consolas" w:eastAsia="Microsoft YaHei"/>
          <w:b w:val="0"/>
          <w:i w:val="0"/>
          <w:color w:val="275247"/>
          <w:sz w:val="16"/>
        </w:rPr>
        <w:t>getSettings()</w:t>
      </w:r>
    </w:p>
    <w:p>
      <w:pPr>
        <w:keepLines w:val="0"/>
        <w:widowControl/>
        <w:spacing w:before="0" w:after="120" w:line="300" w:lineRule="auto"/>
      </w:pPr>
      <w:r>
        <w:rPr>
          <w:rFonts w:ascii="Segoe UI" w:hAnsi="Segoe UI" w:eastAsia="Microsoft YaHei"/>
          <w:b w:val="0"/>
          <w:i w:val="0"/>
          <w:color w:val="202724"/>
          <w:sz w:val="22"/>
        </w:rPr>
        <w:t>读取当前收入和时间设置。</w:t>
      </w:r>
    </w:p>
    <w:p>
      <w:pPr>
        <w:widowControl/>
        <w:numPr>
          <w:ilvl w:val="0"/>
          <w:numId w:val="42"/>
        </w:numPr>
        <w:spacing w:before="0" w:after="120" w:line="300" w:lineRule="auto"/>
      </w:pPr>
      <w:r>
        <w:rPr>
          <w:rFonts w:ascii="Consolas" w:hAnsi="Consolas" w:eastAsia="Microsoft YaHei"/>
          <w:b w:val="0"/>
          <w:i w:val="0"/>
          <w:color w:val="275247"/>
          <w:sz w:val="16"/>
        </w:rPr>
        <w:t>setTestClock(value)</w:t>
      </w:r>
    </w:p>
    <w:p>
      <w:pPr>
        <w:keepLines w:val="0"/>
        <w:widowControl/>
        <w:spacing w:before="0" w:after="120" w:line="300" w:lineRule="auto"/>
      </w:pPr>
      <w:r>
        <w:rPr>
          <w:rFonts w:ascii="Segoe UI" w:hAnsi="Segoe UI" w:eastAsia="Microsoft YaHei"/>
          <w:b w:val="0"/>
          <w:i w:val="0"/>
          <w:color w:val="202724"/>
          <w:sz w:val="22"/>
        </w:rPr>
        <w:t>注入测试时间。</w:t>
      </w:r>
    </w:p>
    <w:p>
      <w:pPr>
        <w:widowControl/>
        <w:numPr>
          <w:ilvl w:val="0"/>
          <w:numId w:val="42"/>
        </w:numPr>
        <w:spacing w:before="0" w:after="120" w:line="300" w:lineRule="auto"/>
      </w:pPr>
      <w:r>
        <w:rPr>
          <w:rFonts w:ascii="Consolas" w:hAnsi="Consolas" w:eastAsia="Microsoft YaHei"/>
          <w:b w:val="0"/>
          <w:i w:val="0"/>
          <w:color w:val="275247"/>
          <w:sz w:val="16"/>
        </w:rPr>
        <w:t>advanceTestClock(milliseconds)</w:t>
      </w:r>
    </w:p>
    <w:p>
      <w:pPr>
        <w:keepLines w:val="0"/>
        <w:widowControl/>
        <w:spacing w:before="0" w:after="120" w:line="300" w:lineRule="auto"/>
      </w:pPr>
      <w:r>
        <w:rPr>
          <w:rFonts w:ascii="Segoe UI" w:hAnsi="Segoe UI" w:eastAsia="Microsoft YaHei"/>
          <w:b w:val="0"/>
          <w:i w:val="0"/>
          <w:color w:val="202724"/>
          <w:sz w:val="22"/>
        </w:rPr>
        <w:t>推进测试时间。</w:t>
      </w:r>
    </w:p>
    <w:p>
      <w:pPr>
        <w:widowControl/>
        <w:numPr>
          <w:ilvl w:val="0"/>
          <w:numId w:val="42"/>
        </w:numPr>
        <w:spacing w:before="0" w:after="120" w:line="300" w:lineRule="auto"/>
      </w:pPr>
      <w:r>
        <w:rPr>
          <w:rFonts w:ascii="Consolas" w:hAnsi="Consolas" w:eastAsia="Microsoft YaHei"/>
          <w:b w:val="0"/>
          <w:i w:val="0"/>
          <w:color w:val="275247"/>
          <w:sz w:val="16"/>
        </w:rPr>
        <w:t>resetTestClock()</w:t>
      </w:r>
    </w:p>
    <w:p>
      <w:pPr>
        <w:keepLines w:val="0"/>
        <w:widowControl/>
        <w:spacing w:before="0" w:after="120" w:line="300" w:lineRule="auto"/>
      </w:pPr>
      <w:r>
        <w:rPr>
          <w:rFonts w:ascii="Segoe UI" w:hAnsi="Segoe UI" w:eastAsia="Microsoft YaHei"/>
          <w:b w:val="0"/>
          <w:i w:val="0"/>
          <w:color w:val="202724"/>
          <w:sz w:val="22"/>
        </w:rPr>
        <w:t>恢复系统时间。</w:t>
      </w:r>
    </w:p>
    <w:p>
      <w:pPr>
        <w:widowControl/>
        <w:numPr>
          <w:ilvl w:val="0"/>
          <w:numId w:val="42"/>
        </w:numPr>
        <w:spacing w:before="0" w:after="120" w:line="300" w:lineRule="auto"/>
      </w:pPr>
      <w:r>
        <w:rPr>
          <w:rFonts w:ascii="Consolas" w:hAnsi="Consolas" w:eastAsia="Microsoft YaHei"/>
          <w:b w:val="0"/>
          <w:i w:val="0"/>
          <w:color w:val="275247"/>
          <w:sz w:val="16"/>
        </w:rPr>
        <w:t>setMotionDebugEnabled(true / false)</w:t>
      </w:r>
    </w:p>
    <w:p>
      <w:pPr>
        <w:keepLines w:val="0"/>
        <w:widowControl/>
        <w:spacing w:before="0" w:after="120" w:line="300" w:lineRule="auto"/>
      </w:pPr>
      <w:r>
        <w:rPr>
          <w:rFonts w:ascii="Segoe UI" w:hAnsi="Segoe UI" w:eastAsia="Microsoft YaHei"/>
          <w:b w:val="0"/>
          <w:i w:val="0"/>
          <w:color w:val="202724"/>
          <w:sz w:val="22"/>
        </w:rPr>
        <w:t>直接显示或隐藏诊断面板。</w:t>
      </w:r>
    </w:p>
    <w:p>
      <w:pPr>
        <w:widowControl/>
        <w:numPr>
          <w:ilvl w:val="0"/>
          <w:numId w:val="42"/>
        </w:numPr>
        <w:spacing w:before="0" w:after="120" w:line="300" w:lineRule="auto"/>
      </w:pPr>
      <w:r>
        <w:rPr>
          <w:rFonts w:ascii="Consolas" w:hAnsi="Consolas" w:eastAsia="Microsoft YaHei"/>
          <w:b w:val="0"/>
          <w:i w:val="0"/>
          <w:color w:val="275247"/>
          <w:sz w:val="16"/>
        </w:rPr>
        <w:t>setMotionQualityEnabled(true / false)</w:t>
      </w:r>
    </w:p>
    <w:p>
      <w:pPr>
        <w:keepLines w:val="0"/>
        <w:widowControl/>
        <w:spacing w:before="0" w:after="120" w:line="300" w:lineRule="auto"/>
      </w:pPr>
      <w:r>
        <w:rPr>
          <w:rFonts w:ascii="Segoe UI" w:hAnsi="Segoe UI" w:eastAsia="Microsoft YaHei"/>
          <w:b w:val="0"/>
          <w:i w:val="0"/>
          <w:color w:val="202724"/>
          <w:sz w:val="22"/>
        </w:rPr>
        <w:t>开始或停止只读动效质量记录。</w:t>
      </w:r>
    </w:p>
    <w:p>
      <w:pPr>
        <w:widowControl/>
        <w:numPr>
          <w:ilvl w:val="0"/>
          <w:numId w:val="42"/>
        </w:numPr>
        <w:spacing w:before="0" w:after="120" w:line="300" w:lineRule="auto"/>
      </w:pPr>
      <w:r>
        <w:rPr>
          <w:rFonts w:ascii="Consolas" w:hAnsi="Consolas" w:eastAsia="Microsoft YaHei"/>
          <w:b w:val="0"/>
          <w:i w:val="0"/>
          <w:color w:val="275247"/>
          <w:sz w:val="16"/>
        </w:rPr>
        <w:t>getMotionQualityState()</w:t>
      </w:r>
    </w:p>
    <w:p>
      <w:pPr>
        <w:keepLines w:val="0"/>
        <w:widowControl/>
        <w:spacing w:before="0" w:after="120" w:line="300" w:lineRule="auto"/>
      </w:pPr>
      <w:r>
        <w:rPr>
          <w:rFonts w:ascii="Segoe UI" w:hAnsi="Segoe UI" w:eastAsia="Microsoft YaHei"/>
          <w:b w:val="0"/>
          <w:i w:val="0"/>
          <w:color w:val="202724"/>
          <w:sz w:val="22"/>
        </w:rPr>
        <w:t>读取最近轨迹摘要、记录数量和记录器开销。</w:t>
      </w:r>
    </w:p>
    <w:p>
      <w:pPr>
        <w:widowControl/>
        <w:numPr>
          <w:ilvl w:val="0"/>
          <w:numId w:val="42"/>
        </w:numPr>
        <w:spacing w:before="0" w:after="120" w:line="300" w:lineRule="auto"/>
      </w:pPr>
      <w:r>
        <w:rPr>
          <w:rFonts w:ascii="Consolas" w:hAnsi="Consolas" w:eastAsia="Microsoft YaHei"/>
          <w:b w:val="0"/>
          <w:i w:val="0"/>
          <w:color w:val="275247"/>
          <w:sz w:val="16"/>
        </w:rPr>
        <w:t>exportMotionQuality()</w:t>
      </w:r>
    </w:p>
    <w:p>
      <w:pPr>
        <w:keepLines w:val="0"/>
        <w:widowControl/>
        <w:spacing w:before="0" w:after="120" w:line="300" w:lineRule="auto"/>
      </w:pPr>
      <w:r>
        <w:rPr>
          <w:rFonts w:ascii="Segoe UI" w:hAnsi="Segoe UI" w:eastAsia="Microsoft YaHei"/>
          <w:b w:val="0"/>
          <w:i w:val="0"/>
          <w:color w:val="202724"/>
          <w:sz w:val="22"/>
        </w:rPr>
        <w:t>导出当前会话中的动效轨迹记录。</w:t>
      </w:r>
    </w:p>
    <w:p>
      <w:pPr>
        <w:widowControl/>
        <w:numPr>
          <w:ilvl w:val="0"/>
          <w:numId w:val="42"/>
        </w:numPr>
        <w:spacing w:before="0" w:after="120" w:line="300" w:lineRule="auto"/>
      </w:pPr>
      <w:r>
        <w:rPr>
          <w:rFonts w:ascii="Consolas" w:hAnsi="Consolas" w:eastAsia="Microsoft YaHei"/>
          <w:b w:val="0"/>
          <w:i w:val="0"/>
          <w:color w:val="275247"/>
          <w:sz w:val="16"/>
        </w:rPr>
        <w:t>getHistoryInputProfile()</w:t>
      </w:r>
    </w:p>
    <w:p>
      <w:pPr>
        <w:keepLines w:val="0"/>
        <w:widowControl/>
        <w:spacing w:before="0" w:after="120" w:line="300" w:lineRule="auto"/>
      </w:pPr>
      <w:r>
        <w:rPr>
          <w:rFonts w:ascii="Segoe UI" w:hAnsi="Segoe UI" w:eastAsia="Microsoft YaHei"/>
          <w:b w:val="0"/>
          <w:i w:val="0"/>
          <w:color w:val="202724"/>
          <w:sz w:val="22"/>
        </w:rPr>
        <w:t>读取当前输入设备、操作序列、锁定状态和制动参数。</w:t>
      </w:r>
    </w:p>
    <w:p>
      <w:pPr>
        <w:widowControl/>
        <w:numPr>
          <w:ilvl w:val="0"/>
          <w:numId w:val="42"/>
        </w:numPr>
        <w:spacing w:before="0" w:after="120" w:line="300" w:lineRule="auto"/>
      </w:pPr>
      <w:r>
        <w:rPr>
          <w:rFonts w:ascii="Consolas" w:hAnsi="Consolas" w:eastAsia="Microsoft YaHei"/>
          <w:b w:val="0"/>
          <w:i w:val="0"/>
          <w:color w:val="275247"/>
          <w:sz w:val="16"/>
        </w:rPr>
        <w:t>getContentPressureState()</w:t>
      </w:r>
    </w:p>
    <w:p>
      <w:pPr>
        <w:keepLines w:val="0"/>
        <w:widowControl/>
        <w:spacing w:before="0" w:after="120" w:line="300" w:lineRule="auto"/>
      </w:pPr>
      <w:r>
        <w:rPr>
          <w:rFonts w:ascii="Segoe UI" w:hAnsi="Segoe UI" w:eastAsia="Microsoft YaHei"/>
          <w:b w:val="0"/>
          <w:i w:val="0"/>
          <w:color w:val="202724"/>
          <w:sz w:val="22"/>
        </w:rPr>
        <w:t>读取内容压力等级、测量次数和状态变化次数。</w:t>
      </w:r>
    </w:p>
    <w:p>
      <w:pPr>
        <w:widowControl/>
        <w:numPr>
          <w:ilvl w:val="0"/>
          <w:numId w:val="42"/>
        </w:numPr>
        <w:spacing w:before="0" w:after="120" w:line="300" w:lineRule="auto"/>
      </w:pPr>
      <w:r>
        <w:rPr>
          <w:rFonts w:ascii="Consolas" w:hAnsi="Consolas" w:eastAsia="Microsoft YaHei"/>
          <w:b w:val="0"/>
          <w:i w:val="0"/>
          <w:color w:val="275247"/>
          <w:sz w:val="16"/>
        </w:rPr>
        <w:t>getEnvironmentState()</w:t>
      </w:r>
    </w:p>
    <w:p>
      <w:pPr>
        <w:keepLines w:val="0"/>
        <w:widowControl/>
        <w:spacing w:before="0" w:after="120" w:line="300" w:lineRule="auto"/>
      </w:pPr>
      <w:r>
        <w:rPr>
          <w:rFonts w:ascii="Segoe UI" w:hAnsi="Segoe UI" w:eastAsia="Microsoft YaHei"/>
          <w:b w:val="0"/>
          <w:i w:val="0"/>
          <w:color w:val="202724"/>
          <w:sz w:val="22"/>
        </w:rPr>
        <w:t>读取设备时区、业务时区和时区变化次数。</w:t>
      </w:r>
    </w:p>
    <w:p>
      <w:pPr>
        <w:widowControl/>
        <w:numPr>
          <w:ilvl w:val="0"/>
          <w:numId w:val="42"/>
        </w:numPr>
        <w:spacing w:before="0" w:after="120" w:line="300" w:lineRule="auto"/>
      </w:pPr>
      <w:r>
        <w:rPr>
          <w:rFonts w:ascii="Consolas" w:hAnsi="Consolas" w:eastAsia="Microsoft YaHei"/>
          <w:b w:val="0"/>
          <w:i w:val="0"/>
          <w:color w:val="275247"/>
          <w:sz w:val="16"/>
        </w:rPr>
        <w:t>setPerformanceModeOverride(mode)</w:t>
      </w:r>
    </w:p>
    <w:p>
      <w:pPr>
        <w:keepLines w:val="0"/>
        <w:widowControl/>
        <w:spacing w:before="0" w:after="120" w:line="300" w:lineRule="auto"/>
      </w:pPr>
      <w:r>
        <w:rPr>
          <w:rFonts w:ascii="Segoe UI" w:hAnsi="Segoe UI" w:eastAsia="Microsoft YaHei"/>
          <w:b w:val="0"/>
          <w:i w:val="0"/>
          <w:color w:val="202724"/>
          <w:sz w:val="22"/>
        </w:rPr>
        <w:t>在 Develop 版临时切换完整、平衡、保护或自动档。</w:t>
      </w:r>
    </w:p>
    <w:p>
      <w:pPr>
        <w:widowControl/>
        <w:numPr>
          <w:ilvl w:val="0"/>
          <w:numId w:val="42"/>
        </w:numPr>
        <w:spacing w:before="0" w:after="120" w:line="300" w:lineRule="auto"/>
      </w:pPr>
      <w:r>
        <w:rPr>
          <w:rFonts w:ascii="Consolas" w:hAnsi="Consolas" w:eastAsia="Microsoft YaHei"/>
          <w:b w:val="0"/>
          <w:i w:val="0"/>
          <w:color w:val="275247"/>
          <w:sz w:val="16"/>
        </w:rPr>
        <w:t>exportReport()</w:t>
      </w:r>
    </w:p>
    <w:p>
      <w:pPr>
        <w:keepLines w:val="0"/>
        <w:widowControl/>
        <w:spacing w:before="0" w:after="120" w:line="300" w:lineRule="auto"/>
      </w:pPr>
      <w:r>
        <w:rPr>
          <w:rFonts w:ascii="Segoe UI" w:hAnsi="Segoe UI" w:eastAsia="Microsoft YaHei"/>
          <w:b w:val="0"/>
          <w:i w:val="0"/>
          <w:color w:val="202724"/>
          <w:sz w:val="22"/>
        </w:rPr>
        <w:t>导出当前运行诊断 JSON。</w:t>
      </w:r>
    </w:p>
    <w:p>
      <w:pPr>
        <w:keepLines w:val="0"/>
        <w:widowControl/>
        <w:spacing w:before="0" w:after="120" w:line="300" w:lineRule="auto"/>
      </w:pPr>
      <w:r>
        <w:rPr>
          <w:rFonts w:ascii="Segoe UI" w:hAnsi="Segoe UI" w:eastAsia="Microsoft YaHei"/>
          <w:b w:val="0"/>
          <w:i w:val="0"/>
          <w:color w:val="202724"/>
          <w:sz w:val="22"/>
        </w:rPr>
        <w:t>测试时间、强制性能档位和动效记录接口只存在于 Develop 版，用于开发和校验，不属于普通使用流程。</w:t>
      </w:r>
    </w:p>
    <w:p>
      <w:pPr>
        <w:pStyle w:val="Heading1"/>
        <w:keepNext/>
        <w:pBdr>
          <w:bottom w:val="single" w:sz="6" w:space="4" w:color="CDD3CF"/>
        </w:pBdr>
      </w:pPr>
      <w:bookmarkStart w:id="817" w:name="manual_section_18"/>
      <w:r>
        <w:rPr>
          <w:rFonts w:ascii="Segoe UI" w:hAnsi="Segoe UI" w:eastAsia="Microsoft YaHei"/>
          <w:b/>
          <w:i w:val="0"/>
          <w:color w:val="202725"/>
        </w:rPr>
        <w:t>附录 C  历史实现参考</w:t>
      </w:r>
      <w:bookmarkEnd w:id="817"/>
    </w:p>
    <w:p>
      <w:pPr>
        <w:spacing w:line="300" w:lineRule="auto" w:after="120"/>
      </w:pPr>
      <w:r>
        <w:rPr>
          <w:sz w:val="22"/>
        </w:rPr>
        <w:t>本附录保留各阶段功能实现的来历。旧版本描述不等于本轮实测结论；本次交付版本与验证范围以附录 D 为准。</w:t>
      </w:r>
    </w:p>
    <w:p>
      <w:pPr>
        <w:pStyle w:val="Heading3"/>
        <w:keepNext/>
      </w:pPr>
      <w:r>
        <w:rPr>
          <w:rFonts w:ascii="Segoe UI" w:hAnsi="Segoe UI" w:eastAsia="Microsoft YaHei"/>
          <w:b/>
          <w:i w:val="0"/>
          <w:color w:val="202725"/>
        </w:rPr>
        <w:t>历史版本实现摘要（非本轮测试报告）</w:t>
      </w:r>
    </w:p>
    <w:p>
      <w:pPr>
        <w:spacing w:line="300" w:lineRule="auto" w:after="120"/>
      </w:pPr>
      <w:r>
        <w:rPr>
          <w:sz w:val="22"/>
        </w:rPr>
        <w:t>当前 HTML 发布标识为 productVersion 2.5.2、sourceTag v2.5.2、releaseDate 2026-09-03；构建编号为 pocket-watch-v35-r35-diagonal-theme-transition-2026-09-03。</w:t>
      </w:r>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回溯边界阻尼</w:t>
      </w:r>
    </w:p>
    <w:p>
      <w:pPr>
        <w:widowControl/>
        <w:numPr>
          <w:ilvl w:val="0"/>
          <w:numId w:val="42"/>
        </w:numPr>
        <w:spacing w:before="0" w:after="120" w:line="300" w:lineRule="auto"/>
      </w:pPr>
      <w:r>
        <w:rPr>
          <w:rFonts w:ascii="Segoe UI" w:hAnsi="Segoe UI" w:eastAsia="Microsoft YaHei"/>
          <w:b w:val="0"/>
          <w:i w:val="0"/>
          <w:color w:val="202724"/>
          <w:sz w:val="22"/>
        </w:rPr>
        <w:t>鼠标滚轮、触控板、触屏拖动、键盘和快捷按钮共用同一边界反馈。</w:t>
      </w:r>
    </w:p>
    <w:p>
      <w:pPr>
        <w:widowControl/>
        <w:numPr>
          <w:ilvl w:val="0"/>
          <w:numId w:val="42"/>
        </w:numPr>
        <w:spacing w:before="0" w:after="120" w:line="300" w:lineRule="auto"/>
      </w:pPr>
      <w:r>
        <w:rPr>
          <w:rFonts w:ascii="Segoe UI" w:hAnsi="Segoe UI" w:eastAsia="Microsoft YaHei"/>
          <w:b w:val="0"/>
          <w:i w:val="0"/>
          <w:color w:val="202724"/>
          <w:sz w:val="22"/>
        </w:rPr>
        <w:t>到达可回溯范围边缘后，时间读数只产生最多约 8px 的受限位移，松手后连续回正。</w:t>
      </w:r>
    </w:p>
    <w:p>
      <w:pPr>
        <w:widowControl/>
        <w:numPr>
          <w:ilvl w:val="0"/>
          <w:numId w:val="42"/>
        </w:numPr>
        <w:spacing w:before="0" w:after="120" w:line="300" w:lineRule="auto"/>
      </w:pPr>
      <w:r>
        <w:rPr>
          <w:rFonts w:ascii="Segoe UI" w:hAnsi="Segoe UI" w:eastAsia="Microsoft YaHei"/>
          <w:b w:val="0"/>
          <w:i w:val="0"/>
          <w:color w:val="202724"/>
          <w:sz w:val="22"/>
        </w:rPr>
        <w:t>边界反馈不修改历史目标时间，也不参与三根指针和收入滚轮的运动计算。</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手机版快速回溯面板</w:t>
      </w:r>
    </w:p>
    <w:p>
      <w:pPr>
        <w:widowControl/>
        <w:numPr>
          <w:ilvl w:val="0"/>
          <w:numId w:val="42"/>
        </w:numPr>
        <w:spacing w:before="0" w:after="120" w:line="300" w:lineRule="auto"/>
      </w:pPr>
      <w:r>
        <w:rPr>
          <w:rFonts w:ascii="Segoe UI" w:hAnsi="Segoe UI" w:eastAsia="Microsoft YaHei"/>
          <w:b w:val="0"/>
          <w:i w:val="0"/>
          <w:color w:val="202724"/>
          <w:sz w:val="22"/>
        </w:rPr>
        <w:t>面板顶部增加专用拖动把手，短距离拖动会平滑回位，超过距离或速度阈值后关闭。</w:t>
      </w:r>
    </w:p>
    <w:p>
      <w:pPr>
        <w:widowControl/>
        <w:numPr>
          <w:ilvl w:val="0"/>
          <w:numId w:val="42"/>
        </w:numPr>
        <w:spacing w:before="0" w:after="120" w:line="300" w:lineRule="auto"/>
      </w:pPr>
      <w:r>
        <w:rPr>
          <w:rFonts w:ascii="Segoe UI" w:hAnsi="Segoe UI" w:eastAsia="Microsoft YaHei"/>
          <w:b w:val="0"/>
          <w:i w:val="0"/>
          <w:color w:val="202724"/>
          <w:sz w:val="22"/>
        </w:rPr>
        <w:t>拖动过程中遮罩随位移减弱；新的手势可以立即接管尚未完成的回位或关闭动画。</w:t>
      </w:r>
    </w:p>
    <w:p>
      <w:pPr>
        <w:widowControl/>
        <w:numPr>
          <w:ilvl w:val="0"/>
          <w:numId w:val="42"/>
        </w:numPr>
        <w:spacing w:before="0" w:after="120" w:line="300" w:lineRule="auto"/>
      </w:pPr>
      <w:r>
        <w:rPr>
          <w:rFonts w:ascii="Segoe UI" w:hAnsi="Segoe UI" w:eastAsia="Microsoft YaHei"/>
          <w:b w:val="0"/>
          <w:i w:val="0"/>
          <w:color w:val="202724"/>
          <w:sz w:val="22"/>
        </w:rPr>
        <w:t>点击遮罩、按 Escape 或选择回溯动作仍可按原方式关闭面板。</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延迟工具提示与按键反馈</w:t>
      </w:r>
    </w:p>
    <w:p>
      <w:pPr>
        <w:widowControl/>
        <w:numPr>
          <w:ilvl w:val="0"/>
          <w:numId w:val="42"/>
        </w:numPr>
        <w:spacing w:before="0" w:after="120" w:line="300" w:lineRule="auto"/>
      </w:pPr>
      <w:r>
        <w:rPr>
          <w:rFonts w:ascii="Segoe UI" w:hAnsi="Segoe UI" w:eastAsia="Microsoft YaHei"/>
          <w:b w:val="0"/>
          <w:i w:val="0"/>
          <w:color w:val="202724"/>
          <w:sz w:val="22"/>
        </w:rPr>
        <w:t>桌面端工具提示在指针悬停约 480ms 后出现，键盘聚焦约 140ms 后出现，移开后快速消失。</w:t>
      </w:r>
    </w:p>
    <w:p>
      <w:pPr>
        <w:widowControl/>
        <w:numPr>
          <w:ilvl w:val="0"/>
          <w:numId w:val="42"/>
        </w:numPr>
        <w:spacing w:before="0" w:after="120" w:line="300" w:lineRule="auto"/>
      </w:pPr>
      <w:r>
        <w:rPr>
          <w:rFonts w:ascii="Segoe UI" w:hAnsi="Segoe UI" w:eastAsia="Microsoft YaHei"/>
          <w:b w:val="0"/>
          <w:i w:val="0"/>
          <w:color w:val="202724"/>
          <w:sz w:val="22"/>
        </w:rPr>
        <w:t>主题、回溯、实时、关闭和码表表冠等小按钮使用统一的 1px 按下行程和收紧阴影。</w:t>
      </w:r>
    </w:p>
    <w:p>
      <w:pPr>
        <w:widowControl/>
        <w:numPr>
          <w:ilvl w:val="0"/>
          <w:numId w:val="42"/>
        </w:numPr>
        <w:spacing w:before="0" w:after="120" w:line="300" w:lineRule="auto"/>
      </w:pPr>
      <w:r>
        <w:rPr>
          <w:rFonts w:ascii="Segoe UI" w:hAnsi="Segoe UI" w:eastAsia="Microsoft YaHei"/>
          <w:b w:val="0"/>
          <w:i w:val="0"/>
          <w:color w:val="202724"/>
          <w:sz w:val="22"/>
        </w:rPr>
        <w:t>触屏不显示悬停提示；码表归零操作保持原方式，未加入长按确认归零。</w:t>
      </w:r>
    </w:p>
    <w:p>
      <w:pPr>
        <w:pStyle w:val="Heading2"/>
        <w:keepNext/>
      </w:pPr>
      <w:r>
        <w:rPr>
          <w:rFonts w:ascii="Segoe UI" w:hAnsi="Segoe UI" w:eastAsia="Microsoft YaHei"/>
          <w:b/>
          <w:i w:val="0"/>
          <w:color w:val="202725"/>
        </w:rPr>
        <w:t>4.</w:t>
      </w:r>
      <w:r>
        <w:rPr>
          <w:rFonts w:ascii="Segoe UI" w:hAnsi="Segoe UI" w:eastAsia="Microsoft YaHei"/>
          <w:b/>
          <w:i w:val="0"/>
          <w:color w:val="202725"/>
        </w:rPr>
        <w:t xml:space="preserve"> 日历数据折叠</w:t>
      </w:r>
    </w:p>
    <w:p>
      <w:pPr>
        <w:widowControl/>
        <w:numPr>
          <w:ilvl w:val="0"/>
          <w:numId w:val="42"/>
        </w:numPr>
        <w:spacing w:before="0" w:after="120" w:line="300" w:lineRule="auto"/>
      </w:pPr>
      <w:r>
        <w:rPr>
          <w:rFonts w:ascii="Segoe UI" w:hAnsi="Segoe UI" w:eastAsia="Microsoft YaHei"/>
          <w:b w:val="0"/>
          <w:i w:val="0"/>
          <w:color w:val="202724"/>
          <w:sz w:val="22"/>
        </w:rPr>
        <w:t>设置面板中的日历数据区默认收起，使用实际内容高度展开，不写死动画高度。</w:t>
      </w:r>
    </w:p>
    <w:p>
      <w:pPr>
        <w:widowControl/>
        <w:numPr>
          <w:ilvl w:val="0"/>
          <w:numId w:val="42"/>
        </w:numPr>
        <w:spacing w:before="0" w:after="120" w:line="300" w:lineRule="auto"/>
      </w:pPr>
      <w:r>
        <w:rPr>
          <w:rFonts w:ascii="Segoe UI" w:hAnsi="Segoe UI" w:eastAsia="Microsoft YaHei"/>
          <w:b w:val="0"/>
          <w:i w:val="0"/>
          <w:color w:val="202724"/>
          <w:sz w:val="22"/>
        </w:rPr>
        <w:t>动画可被连续点击反向接管；收起后内容进入不可交互状态，不会被键盘焦点误入。</w:t>
      </w:r>
    </w:p>
    <w:p>
      <w:pPr>
        <w:widowControl/>
        <w:numPr>
          <w:ilvl w:val="0"/>
          <w:numId w:val="42"/>
        </w:numPr>
        <w:spacing w:before="0" w:after="120" w:line="300" w:lineRule="auto"/>
      </w:pPr>
      <w:r>
        <w:rPr>
          <w:rFonts w:ascii="Segoe UI" w:hAnsi="Segoe UI" w:eastAsia="Microsoft YaHei"/>
          <w:b w:val="0"/>
          <w:i w:val="0"/>
          <w:color w:val="202724"/>
          <w:sz w:val="22"/>
        </w:rPr>
        <w:t>导出、导入、恢复内置及日历校验逻辑保持不变。</w:t>
      </w:r>
    </w:p>
    <w:p>
      <w:pPr>
        <w:pStyle w:val="Heading2"/>
        <w:keepNext/>
      </w:pPr>
      <w:r>
        <w:rPr>
          <w:rFonts w:ascii="Segoe UI" w:hAnsi="Segoe UI" w:eastAsia="Microsoft YaHei"/>
          <w:b/>
          <w:i w:val="0"/>
          <w:color w:val="202725"/>
        </w:rPr>
        <w:t>5.</w:t>
      </w:r>
      <w:r>
        <w:rPr>
          <w:rFonts w:ascii="Segoe UI" w:hAnsi="Segoe UI" w:eastAsia="Microsoft YaHei"/>
          <w:b/>
          <w:i w:val="0"/>
          <w:color w:val="202725"/>
        </w:rPr>
        <w:t xml:space="preserve"> 通知与表盘高光惯性</w:t>
      </w:r>
    </w:p>
    <w:p>
      <w:pPr>
        <w:widowControl/>
        <w:numPr>
          <w:ilvl w:val="0"/>
          <w:numId w:val="42"/>
        </w:numPr>
        <w:spacing w:before="0" w:after="120" w:line="300" w:lineRule="auto"/>
      </w:pPr>
      <w:r>
        <w:rPr>
          <w:rFonts w:ascii="Segoe UI" w:hAnsi="Segoe UI" w:eastAsia="Microsoft YaHei"/>
          <w:b w:val="0"/>
          <w:i w:val="0"/>
          <w:color w:val="202724"/>
          <w:sz w:val="22"/>
        </w:rPr>
        <w:t>存储和环境通知改为顶部小幅滑入与淡出，不使用弹跳或大面积位移。</w:t>
      </w:r>
    </w:p>
    <w:p>
      <w:pPr>
        <w:widowControl/>
        <w:numPr>
          <w:ilvl w:val="0"/>
          <w:numId w:val="42"/>
        </w:numPr>
        <w:spacing w:before="0" w:after="120" w:line="300" w:lineRule="auto"/>
      </w:pPr>
      <w:r>
        <w:rPr>
          <w:rFonts w:ascii="Segoe UI" w:hAnsi="Segoe UI" w:eastAsia="Microsoft YaHei"/>
          <w:b w:val="0"/>
          <w:i w:val="0"/>
          <w:color w:val="202724"/>
          <w:sz w:val="22"/>
        </w:rPr>
        <w:t>主表盘外壳高光只在拖动时保留轻微、有上限的惯性延迟，松手后回到稳定光位。</w:t>
      </w:r>
    </w:p>
    <w:p>
      <w:pPr>
        <w:widowControl/>
        <w:numPr>
          <w:ilvl w:val="0"/>
          <w:numId w:val="42"/>
        </w:numPr>
        <w:spacing w:before="0" w:after="120" w:line="300" w:lineRule="auto"/>
      </w:pPr>
      <w:r>
        <w:rPr>
          <w:rFonts w:ascii="Segoe UI" w:hAnsi="Segoe UI" w:eastAsia="Microsoft YaHei"/>
          <w:b w:val="0"/>
          <w:i w:val="0"/>
          <w:color w:val="202724"/>
          <w:sz w:val="22"/>
        </w:rPr>
        <w:t>高光惯性属于装饰通道，不改变表盘倾角、三针目标、统一结束时刻或收入滚轮轨迹。</w:t>
      </w:r>
    </w:p>
    <w:p>
      <w:pPr>
        <w:pStyle w:val="Heading2"/>
        <w:keepNext/>
      </w:pPr>
      <w:r>
        <w:rPr>
          <w:rFonts w:ascii="Segoe UI" w:hAnsi="Segoe UI" w:eastAsia="Microsoft YaHei"/>
          <w:b/>
          <w:i w:val="0"/>
          <w:color w:val="202725"/>
        </w:rPr>
        <w:t>6.</w:t>
      </w:r>
      <w:r>
        <w:rPr>
          <w:rFonts w:ascii="Segoe UI" w:hAnsi="Segoe UI" w:eastAsia="Microsoft YaHei"/>
          <w:b/>
          <w:i w:val="0"/>
          <w:color w:val="202725"/>
        </w:rPr>
        <w:t xml:space="preserve"> 发布与兼容</w:t>
      </w:r>
    </w:p>
    <w:p>
      <w:pPr>
        <w:widowControl/>
        <w:numPr>
          <w:ilvl w:val="0"/>
          <w:numId w:val="42"/>
        </w:numPr>
        <w:spacing w:before="0" w:after="120" w:line="300" w:lineRule="auto"/>
      </w:pPr>
      <w:r>
        <w:rPr>
          <w:rFonts w:ascii="Segoe UI" w:hAnsi="Segoe UI" w:eastAsia="Microsoft YaHei"/>
          <w:b w:val="0"/>
          <w:i w:val="0"/>
          <w:color w:val="202724"/>
          <w:sz w:val="22"/>
        </w:rPr>
        <w:t>支持“减少动态效果”时直接稳定呈现边界、面板、提示、折叠区和通知。</w:t>
      </w:r>
    </w:p>
    <w:p>
      <w:pPr>
        <w:widowControl/>
        <w:numPr>
          <w:ilvl w:val="0"/>
          <w:numId w:val="42"/>
        </w:numPr>
        <w:spacing w:before="0" w:after="120" w:line="300" w:lineRule="auto"/>
      </w:pPr>
      <w:r>
        <w:rPr>
          <w:rFonts w:ascii="Segoe UI" w:hAnsi="Segoe UI" w:eastAsia="Microsoft YaHei"/>
          <w:b w:val="0"/>
          <w:i w:val="0"/>
          <w:color w:val="202724"/>
          <w:sz w:val="22"/>
        </w:rPr>
        <w:t>Push 从 Develop 重新生成并压缩，移除诊断接口、回归函数、动效记录器和开发面板样式。</w:t>
      </w:r>
    </w:p>
    <w:p>
      <w:pPr>
        <w:widowControl/>
        <w:numPr>
          <w:ilvl w:val="0"/>
          <w:numId w:val="42"/>
        </w:numPr>
        <w:spacing w:before="0" w:after="120" w:line="300" w:lineRule="auto"/>
      </w:pPr>
      <w:r>
        <w:rPr>
          <w:rFonts w:ascii="Segoe UI" w:hAnsi="Segoe UI" w:eastAsia="Microsoft YaHei"/>
          <w:b w:val="0"/>
          <w:i w:val="0"/>
          <w:color w:val="202724"/>
          <w:sz w:val="22"/>
        </w:rPr>
        <w:t>主表盘三针、收入滚轮外框、码表归零方式和历史播放后台继续能力保持不变。</w:t>
      </w:r>
    </w:p>
    <w:p>
      <w:pPr>
        <w:pStyle w:val="Heading2"/>
        <w:keepNext/>
      </w:pPr>
      <w:r>
        <w:rPr>
          <w:rFonts w:ascii="Segoe UI" w:hAnsi="Segoe UI" w:eastAsia="Microsoft YaHei"/>
          <w:b/>
          <w:i w:val="0"/>
          <w:color w:val="202725"/>
        </w:rPr>
        <w:t>7.</w:t>
      </w:r>
      <w:r>
        <w:rPr>
          <w:rFonts w:ascii="Segoe UI" w:hAnsi="Segoe UI" w:eastAsia="Microsoft YaHei"/>
          <w:b/>
          <w:i w:val="0"/>
          <w:color w:val="202725"/>
        </w:rPr>
        <w:t xml:space="preserve"> 手机回溯速度提示防裁切</w:t>
      </w:r>
    </w:p>
    <w:p>
      <w:pPr>
        <w:widowControl/>
        <w:numPr>
          <w:ilvl w:val="0"/>
          <w:numId w:val="42"/>
        </w:numPr>
        <w:spacing w:before="0" w:after="120" w:line="300" w:lineRule="auto"/>
      </w:pPr>
      <w:r>
        <w:rPr>
          <w:rFonts w:ascii="Segoe UI" w:hAnsi="Segoe UI" w:eastAsia="Microsoft YaHei"/>
          <w:b w:val="0"/>
          <w:i w:val="0"/>
          <w:color w:val="202724"/>
          <w:sz w:val="22"/>
        </w:rPr>
        <w:t>修复触屏横向回溯时“精细回溯、快速回溯、跨时回溯”提示条被主收入卡遮挡的问题。</w:t>
      </w:r>
    </w:p>
    <w:p>
      <w:pPr>
        <w:widowControl/>
        <w:numPr>
          <w:ilvl w:val="0"/>
          <w:numId w:val="42"/>
        </w:numPr>
        <w:spacing w:before="0" w:after="120" w:line="300" w:lineRule="auto"/>
      </w:pPr>
      <w:r>
        <w:rPr>
          <w:rFonts w:ascii="Segoe UI" w:hAnsi="Segoe UI" w:eastAsia="Microsoft YaHei"/>
          <w:b w:val="0"/>
          <w:i w:val="0"/>
          <w:color w:val="202724"/>
          <w:sz w:val="22"/>
        </w:rPr>
        <w:t>提示出现期间只临时提升顶部状态卡层级并解除相关容器裁切，提示结束后自动恢复。</w:t>
      </w:r>
    </w:p>
    <w:p>
      <w:pPr>
        <w:widowControl/>
        <w:numPr>
          <w:ilvl w:val="0"/>
          <w:numId w:val="42"/>
        </w:numPr>
        <w:spacing w:before="0" w:after="120" w:line="300" w:lineRule="auto"/>
      </w:pPr>
      <w:r>
        <w:rPr>
          <w:rFonts w:ascii="Segoe UI" w:hAnsi="Segoe UI" w:eastAsia="Microsoft YaHei"/>
          <w:b w:val="0"/>
          <w:i w:val="0"/>
          <w:color w:val="202724"/>
          <w:sz w:val="22"/>
        </w:rPr>
        <w:t>390px 触屏视口下提示完整显示，页面横向溢出为 0，主卡位置和高度不发生变化。</w:t>
      </w:r>
    </w:p>
    <w:p>
      <w:pPr>
        <w:pStyle w:val="Heading2"/>
        <w:keepNext/>
      </w:pPr>
      <w:r>
        <w:rPr>
          <w:rFonts w:ascii="Segoe UI" w:hAnsi="Segoe UI" w:eastAsia="Microsoft YaHei"/>
          <w:b/>
          <w:i w:val="0"/>
          <w:color w:val="202725"/>
        </w:rPr>
        <w:t>8.</w:t>
      </w:r>
      <w:r>
        <w:rPr>
          <w:rFonts w:ascii="Segoe UI" w:hAnsi="Segoe UI" w:eastAsia="Microsoft YaHei"/>
          <w:b/>
          <w:i w:val="0"/>
          <w:color w:val="202725"/>
        </w:rPr>
        <w:t xml:space="preserve"> 手机快速回溯面板根层级修复</w:t>
      </w:r>
    </w:p>
    <w:p>
      <w:pPr>
        <w:widowControl/>
        <w:numPr>
          <w:ilvl w:val="0"/>
          <w:numId w:val="42"/>
        </w:numPr>
        <w:spacing w:before="0" w:after="120" w:line="300" w:lineRule="auto"/>
      </w:pPr>
      <w:r>
        <w:rPr>
          <w:rFonts w:ascii="Segoe UI" w:hAnsi="Segoe UI" w:eastAsia="Microsoft YaHei"/>
          <w:b w:val="0"/>
          <w:i w:val="0"/>
          <w:color w:val="202724"/>
          <w:sz w:val="22"/>
        </w:rPr>
        <w:t>快速回溯面板和遮罩在初始化时移动到页面 body，不再受顶部状态栏的滤镜堆叠上下文和裁切边界影响。</w:t>
      </w:r>
    </w:p>
    <w:p>
      <w:pPr>
        <w:widowControl/>
        <w:numPr>
          <w:ilvl w:val="0"/>
          <w:numId w:val="42"/>
        </w:numPr>
        <w:spacing w:before="0" w:after="120" w:line="300" w:lineRule="auto"/>
      </w:pPr>
      <w:r>
        <w:rPr>
          <w:rFonts w:ascii="Segoe UI" w:hAnsi="Segoe UI" w:eastAsia="Microsoft YaHei"/>
          <w:b w:val="0"/>
          <w:i w:val="0"/>
          <w:color w:val="202724"/>
          <w:sz w:val="22"/>
        </w:rPr>
        <w:t>面板位置和最大高度跟随 visualViewport，自动计入 iPhone 安全区及浏览器底部工具栏占用空间。</w:t>
      </w:r>
    </w:p>
    <w:p>
      <w:pPr>
        <w:widowControl/>
        <w:numPr>
          <w:ilvl w:val="0"/>
          <w:numId w:val="42"/>
        </w:numPr>
        <w:spacing w:before="0" w:after="120" w:line="300" w:lineRule="auto"/>
      </w:pPr>
      <w:r>
        <w:rPr>
          <w:rFonts w:ascii="Segoe UI" w:hAnsi="Segoe UI" w:eastAsia="Microsoft YaHei"/>
          <w:b w:val="0"/>
          <w:i w:val="0"/>
          <w:color w:val="202724"/>
          <w:sz w:val="22"/>
        </w:rPr>
        <w:t>面板保留短拖回位、长拖关闭、遮罩关闭、Escape 关闭和快速按钮操作；页面外部点击判断同步适配根层级浮层。</w:t>
      </w:r>
    </w:p>
    <w:p>
      <w:pPr>
        <w:pStyle w:val="Heading2"/>
        <w:keepNext/>
      </w:pPr>
      <w:r>
        <w:rPr>
          <w:rFonts w:ascii="Segoe UI" w:hAnsi="Segoe UI" w:eastAsia="Microsoft YaHei"/>
          <w:b/>
          <w:i w:val="0"/>
          <w:color w:val="202725"/>
        </w:rPr>
        <w:t>9. iPhone 小组件早期实现</w:t>
      </w:r>
    </w:p>
    <w:p>
      <w:pPr>
        <w:widowControl/>
        <w:numPr>
          <w:ilvl w:val="0"/>
          <w:numId w:val="42"/>
        </w:numPr>
        <w:spacing w:before="0" w:after="120" w:line="300" w:lineRule="auto"/>
      </w:pPr>
      <w:r>
        <w:rPr>
          <w:rFonts w:ascii="Segoe UI" w:hAnsi="Segoe UI" w:eastAsia="Microsoft YaHei"/>
          <w:b w:val="0"/>
          <w:i w:val="0"/>
          <w:color w:val="202724"/>
          <w:sz w:val="22"/>
        </w:rPr>
        <w:t>工作中使用 1 分钟刷新，状态切换附近使用 3 分钟刷新，非工作时段使用 12 分钟刷新，并优先在下一工作边界前刷新。</w:t>
      </w:r>
    </w:p>
    <w:p>
      <w:pPr>
        <w:widowControl/>
        <w:numPr>
          <w:ilvl w:val="0"/>
          <w:numId w:val="42"/>
        </w:numPr>
        <w:spacing w:before="0" w:after="120" w:line="300" w:lineRule="auto"/>
      </w:pPr>
      <w:r>
        <w:rPr>
          <w:rFonts w:ascii="Segoe UI" w:hAnsi="Segoe UI" w:eastAsia="Microsoft YaHei"/>
          <w:b w:val="0"/>
          <w:i w:val="0"/>
          <w:color w:val="202724"/>
          <w:sz w:val="22"/>
        </w:rPr>
        <w:t>保存设置前验证金额范围、小数位数、全年工作日和四段时间顺序，不再静默修正非法输入。</w:t>
      </w:r>
    </w:p>
    <w:p>
      <w:pPr>
        <w:widowControl/>
        <w:numPr>
          <w:ilvl w:val="0"/>
          <w:numId w:val="42"/>
        </w:numPr>
        <w:spacing w:before="0" w:after="120" w:line="300" w:lineRule="auto"/>
      </w:pPr>
      <w:r>
        <w:rPr>
          <w:rFonts w:ascii="Segoe UI" w:hAnsi="Segoe UI" w:eastAsia="Microsoft YaHei"/>
          <w:b w:val="0"/>
          <w:i w:val="0"/>
          <w:color w:val="202724"/>
          <w:sz w:val="22"/>
        </w:rPr>
        <w:t>自动发现 Scriptable 目录中编号最大的 Income-per-sed-Push.html，HTML 设置使用与页面一致的双副本事务结构和校验值。</w:t>
      </w:r>
    </w:p>
    <w:p>
      <w:pPr>
        <w:widowControl/>
        <w:numPr>
          <w:ilvl w:val="0"/>
          <w:numId w:val="42"/>
        </w:numPr>
        <w:spacing w:before="0" w:after="120" w:line="300" w:lineRule="auto"/>
      </w:pPr>
      <w:r>
        <w:rPr>
          <w:rFonts w:ascii="Segoe UI" w:hAnsi="Segoe UI" w:eastAsia="Microsoft YaHei"/>
          <w:b w:val="0"/>
          <w:i w:val="0"/>
          <w:color w:val="202724"/>
          <w:sz w:val="22"/>
        </w:rPr>
        <w:t>今日收入、月收入、休息日、下一时间节点及三种收入口径已纳入脚本行为测试。</w:t>
      </w:r>
    </w:p>
    <w:p>
      <w:pPr>
        <w:pStyle w:val="Heading2"/>
        <w:keepNext/>
      </w:pPr>
      <w:r>
        <w:rPr>
          <w:color w:val="202725"/>
        </w:rPr>
        <w:t>10. 动态弹性方格背景与主卡传统纹样</w:t>
      </w:r>
    </w:p>
    <w:p>
      <w:pPr>
        <w:spacing w:line="300" w:lineRule="auto" w:after="120"/>
      </w:pPr>
      <w:r>
        <w:rPr>
          <w:sz w:val="22"/>
        </w:rPr>
        <w:t>新增 ambientGridBackdrop Canvas 装饰层，使用 66px 基准方格和节点绘制；桌面精细指针移动会形成局部弹性位移并阻尼归位。</w:t>
      </w:r>
    </w:p>
    <w:p>
      <w:pPr>
        <w:spacing w:line="300" w:lineRule="auto" w:after="120"/>
      </w:pPr>
      <w:r>
        <w:rPr>
          <w:sz w:val="22"/>
        </w:rPr>
        <w:t>浅色、深色和性能降级状态分别读取独立网格色值；性能降级将刷新目标降至约 24 FPS，粗指针设备约 20 FPS，完整桌面状态约 45 FPS。</w:t>
      </w:r>
    </w:p>
    <w:p>
      <w:pPr>
        <w:spacing w:line="300" w:lineRule="auto" w:after="120"/>
      </w:pPr>
      <w:r>
        <w:rPr>
          <w:sz w:val="22"/>
        </w:rPr>
        <w:t>性能保护、兼容安全模式和强制高对比会关闭动态装饰；减少动态效果时停止持续弹性运动并降低背景存在感。</w:t>
      </w:r>
    </w:p>
    <w:p>
      <w:pPr>
        <w:spacing w:line="300" w:lineRule="auto" w:after="120"/>
      </w:pPr>
      <w:r>
        <w:rPr>
          <w:sz w:val="22"/>
        </w:rPr>
        <w:t>桌面主收入卡增加传统角纹框和收入数字下方水纹；620px 以下自动隐藏，避免占用手机视觉空间。</w:t>
      </w:r>
    </w:p>
    <w:p>
      <w:pPr>
        <w:spacing w:line="300" w:lineRule="auto" w:after="120"/>
      </w:pPr>
      <w:r>
        <w:rPr>
          <w:sz w:val="22"/>
        </w:rPr>
        <w:t>上述元素全部位于装饰层，不改变业务时钟、收入公式、历史回溯、任务码表、存储事务或多窗口同步逻辑。</w:t>
      </w:r>
    </w:p>
    <w:p>
      <w:pPr>
        <w:pStyle w:val="Heading3"/>
        <w:keepNext/>
      </w:pPr>
      <w:r>
        <w:rPr>
          <w:rFonts w:ascii="Segoe UI" w:hAnsi="Segoe UI" w:eastAsia="Microsoft YaHei"/>
          <w:b/>
          <w:i w:val="0"/>
          <w:color w:val="202725"/>
        </w:rPr>
        <w:t>R34 稳定性修复</w:t>
      </w:r>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系统时间变化恢复</w:t>
      </w:r>
    </w:p>
    <w:p>
      <w:pPr>
        <w:widowControl/>
        <w:numPr>
          <w:ilvl w:val="0"/>
          <w:numId w:val="42"/>
        </w:numPr>
        <w:spacing w:before="0" w:after="120" w:line="300" w:lineRule="auto"/>
      </w:pPr>
      <w:r>
        <w:rPr>
          <w:rFonts w:ascii="Segoe UI" w:hAnsi="Segoe UI" w:eastAsia="Microsoft YaHei"/>
          <w:b w:val="0"/>
          <w:i w:val="0"/>
          <w:color w:val="202724"/>
          <w:sz w:val="22"/>
        </w:rPr>
        <w:t>补齐任务码表的系统时间补偿接口，并将时钟变化处理纳入主调度器错误保护。</w:t>
      </w:r>
    </w:p>
    <w:p>
      <w:pPr>
        <w:widowControl/>
        <w:numPr>
          <w:ilvl w:val="0"/>
          <w:numId w:val="42"/>
        </w:numPr>
        <w:spacing w:before="0" w:after="120" w:line="300" w:lineRule="auto"/>
      </w:pPr>
      <w:r>
        <w:rPr>
          <w:rFonts w:ascii="Segoe UI" w:hAnsi="Segoe UI" w:eastAsia="Microsoft YaHei"/>
          <w:b w:val="0"/>
          <w:i w:val="0"/>
          <w:color w:val="202724"/>
          <w:sz w:val="22"/>
        </w:rPr>
        <w:t>系统时间前跳或后跳后，页面时间、收入、三针和任务码表继续更新，不再停在变化后的第一帧。</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后台历史播放隔离</w:t>
      </w:r>
    </w:p>
    <w:p>
      <w:pPr>
        <w:widowControl/>
        <w:numPr>
          <w:ilvl w:val="0"/>
          <w:numId w:val="42"/>
        </w:numPr>
        <w:spacing w:before="0" w:after="120" w:line="300" w:lineRule="auto"/>
      </w:pPr>
      <w:r>
        <w:rPr>
          <w:rFonts w:ascii="Segoe UI" w:hAnsi="Segoe UI" w:eastAsia="Microsoft YaHei"/>
          <w:b w:val="0"/>
          <w:i w:val="0"/>
          <w:color w:val="202724"/>
          <w:sz w:val="22"/>
        </w:rPr>
        <w:t>保存历史逻辑时间、系统时间和单调时间三类锚点。</w:t>
      </w:r>
    </w:p>
    <w:p>
      <w:pPr>
        <w:widowControl/>
        <w:numPr>
          <w:ilvl w:val="0"/>
          <w:numId w:val="42"/>
        </w:numPr>
        <w:spacing w:before="0" w:after="120" w:line="300" w:lineRule="auto"/>
      </w:pPr>
      <w:r>
        <w:rPr>
          <w:rFonts w:ascii="Segoe UI" w:hAnsi="Segoe UI" w:eastAsia="Microsoft YaHei"/>
          <w:b w:val="0"/>
          <w:i w:val="0"/>
          <w:color w:val="202724"/>
          <w:sz w:val="22"/>
        </w:rPr>
        <w:t>正常后台停留按真实时长推进；后台系统时间异常时按单调时长推进，避免历史时间跳跃。</w:t>
      </w:r>
    </w:p>
    <w:p>
      <w:pPr>
        <w:widowControl/>
        <w:numPr>
          <w:ilvl w:val="0"/>
          <w:numId w:val="42"/>
        </w:numPr>
        <w:spacing w:before="0" w:after="120" w:line="300" w:lineRule="auto"/>
      </w:pPr>
      <w:r>
        <w:rPr>
          <w:rFonts w:ascii="Segoe UI" w:hAnsi="Segoe UI" w:eastAsia="Microsoft YaHei"/>
          <w:b w:val="0"/>
          <w:i w:val="0"/>
          <w:color w:val="202724"/>
          <w:sz w:val="22"/>
        </w:rPr>
        <w:t>工作时段边界、追针交接和回到实时仍沿用原有运动轨迹。</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收入输入边界</w:t>
      </w:r>
    </w:p>
    <w:p>
      <w:pPr>
        <w:widowControl/>
        <w:numPr>
          <w:ilvl w:val="0"/>
          <w:numId w:val="42"/>
        </w:numPr>
        <w:spacing w:before="0" w:after="120" w:line="300" w:lineRule="auto"/>
      </w:pPr>
      <w:r>
        <w:rPr>
          <w:rFonts w:ascii="Segoe UI" w:hAnsi="Segoe UI" w:eastAsia="Microsoft YaHei"/>
          <w:b w:val="0"/>
          <w:i w:val="0"/>
          <w:color w:val="202724"/>
          <w:sz w:val="22"/>
        </w:rPr>
        <w:t>固定月薪、全年均摊和固定日薪分别应用明确上限，统一限制为最多 2 位小数。</w:t>
      </w:r>
    </w:p>
    <w:p>
      <w:pPr>
        <w:widowControl/>
        <w:numPr>
          <w:ilvl w:val="0"/>
          <w:numId w:val="42"/>
        </w:numPr>
        <w:spacing w:before="0" w:after="120" w:line="300" w:lineRule="auto"/>
      </w:pPr>
      <w:r>
        <w:rPr>
          <w:rFonts w:ascii="Segoe UI" w:hAnsi="Segoe UI" w:eastAsia="Microsoft YaHei"/>
          <w:b w:val="0"/>
          <w:i w:val="0"/>
          <w:color w:val="202724"/>
          <w:sz w:val="22"/>
        </w:rPr>
        <w:t>无效输入不再被静默夹取或四舍五入；设置面板保持打开并显示具体错误。</w:t>
      </w:r>
    </w:p>
    <w:p>
      <w:pPr>
        <w:widowControl/>
        <w:numPr>
          <w:ilvl w:val="0"/>
          <w:numId w:val="42"/>
        </w:numPr>
        <w:spacing w:before="0" w:after="120" w:line="300" w:lineRule="auto"/>
      </w:pPr>
      <w:r>
        <w:rPr>
          <w:rFonts w:ascii="Segoe UI" w:hAnsi="Segoe UI" w:eastAsia="Microsoft YaHei"/>
          <w:b w:val="0"/>
          <w:i w:val="0"/>
          <w:color w:val="202724"/>
          <w:sz w:val="22"/>
        </w:rPr>
        <w:t>全年工作日只接受 1–366 的整数。</w:t>
      </w:r>
    </w:p>
    <w:p>
      <w:pPr>
        <w:pStyle w:val="Heading2"/>
        <w:keepNext/>
      </w:pPr>
      <w:r>
        <w:rPr>
          <w:rFonts w:ascii="Segoe UI" w:hAnsi="Segoe UI" w:eastAsia="Microsoft YaHei"/>
          <w:b/>
          <w:i w:val="0"/>
          <w:color w:val="202725"/>
        </w:rPr>
        <w:t>4.</w:t>
      </w:r>
      <w:r>
        <w:rPr>
          <w:rFonts w:ascii="Segoe UI" w:hAnsi="Segoe UI" w:eastAsia="Microsoft YaHei"/>
          <w:b/>
          <w:i w:val="0"/>
          <w:color w:val="202725"/>
        </w:rPr>
        <w:t xml:space="preserve"> 码表读数保护</w:t>
      </w:r>
    </w:p>
    <w:p>
      <w:pPr>
        <w:widowControl/>
        <w:numPr>
          <w:ilvl w:val="0"/>
          <w:numId w:val="42"/>
        </w:numPr>
        <w:spacing w:before="0" w:after="120" w:line="300" w:lineRule="auto"/>
      </w:pPr>
      <w:r>
        <w:rPr>
          <w:rFonts w:ascii="Segoe UI" w:hAnsi="Segoe UI" w:eastAsia="Microsoft YaHei"/>
          <w:b w:val="0"/>
          <w:i w:val="0"/>
          <w:color w:val="202724"/>
          <w:sz w:val="22"/>
        </w:rPr>
        <w:t>将 000.000 金额窗提升到秒针和秒针阴影上方、中心轴与玻璃下方。</w:t>
      </w:r>
    </w:p>
    <w:p>
      <w:pPr>
        <w:widowControl/>
        <w:numPr>
          <w:ilvl w:val="0"/>
          <w:numId w:val="42"/>
        </w:numPr>
        <w:spacing w:before="0" w:after="120" w:line="300" w:lineRule="auto"/>
      </w:pPr>
      <w:r>
        <w:rPr>
          <w:rFonts w:ascii="Segoe UI" w:hAnsi="Segoe UI" w:eastAsia="Microsoft YaHei"/>
          <w:b w:val="0"/>
          <w:i w:val="0"/>
          <w:color w:val="202724"/>
          <w:sz w:val="22"/>
        </w:rPr>
        <w:t>秒针扫过金额窗时不再遮挡数字；小表盘与中心轴原有机械层级保持不变。</w:t>
      </w:r>
    </w:p>
    <w:p>
      <w:pPr>
        <w:pStyle w:val="Heading2"/>
        <w:keepNext/>
      </w:pPr>
      <w:r>
        <w:rPr>
          <w:rFonts w:ascii="Segoe UI" w:hAnsi="Segoe UI" w:eastAsia="Microsoft YaHei"/>
          <w:b/>
          <w:i w:val="0"/>
          <w:color w:val="202725"/>
        </w:rPr>
        <w:t>5.</w:t>
      </w:r>
      <w:r>
        <w:rPr>
          <w:rFonts w:ascii="Segoe UI" w:hAnsi="Segoe UI" w:eastAsia="Microsoft YaHei"/>
          <w:b/>
          <w:i w:val="0"/>
          <w:color w:val="202725"/>
        </w:rPr>
        <w:t xml:space="preserve"> 发布与验证</w:t>
      </w:r>
    </w:p>
    <w:p>
      <w:pPr>
        <w:widowControl/>
        <w:numPr>
          <w:ilvl w:val="0"/>
          <w:numId w:val="42"/>
        </w:numPr>
        <w:spacing w:before="0" w:after="120" w:line="300" w:lineRule="auto"/>
      </w:pPr>
      <w:r>
        <w:rPr>
          <w:rFonts w:ascii="Segoe UI" w:hAnsi="Segoe UI" w:eastAsia="Microsoft YaHei"/>
          <w:b w:val="0"/>
          <w:i w:val="0"/>
          <w:color w:val="202724"/>
          <w:sz w:val="22"/>
        </w:rPr>
        <w:t>Push 重新从 Develop 生成并压缩，继续移除诊断接口、回归函数和开发面板样式。</w:t>
      </w:r>
    </w:p>
    <w:p>
      <w:pPr>
        <w:widowControl/>
        <w:numPr>
          <w:ilvl w:val="0"/>
          <w:numId w:val="42"/>
        </w:numPr>
        <w:spacing w:before="0" w:after="120" w:line="300" w:lineRule="auto"/>
      </w:pPr>
      <w:r>
        <w:rPr>
          <w:rFonts w:ascii="Segoe UI" w:hAnsi="Segoe UI" w:eastAsia="Microsoft YaHei"/>
          <w:b w:val="0"/>
          <w:i w:val="0"/>
          <w:color w:val="202724"/>
          <w:sz w:val="22"/>
        </w:rPr>
        <w:t>新增系统时间前后跳、后台历史双锚点、收入输入边界和码表读数保护专项测试。</w:t>
      </w:r>
    </w:p>
    <w:p>
      <w:pPr>
        <w:widowControl/>
        <w:numPr>
          <w:ilvl w:val="0"/>
          <w:numId w:val="42"/>
        </w:numPr>
        <w:spacing w:before="0" w:after="120" w:line="300" w:lineRule="auto"/>
      </w:pPr>
      <w:r>
        <w:rPr>
          <w:rFonts w:ascii="Segoe UI" w:hAnsi="Segoe UI" w:eastAsia="Microsoft YaHei"/>
          <w:b w:val="0"/>
          <w:i w:val="0"/>
          <w:color w:val="202724"/>
          <w:sz w:val="22"/>
        </w:rPr>
        <w:t>R31 的视觉外壳、三针样式、收入滚轮外框、卡片布局和动效轨迹保持不变。</w:t>
      </w:r>
    </w:p>
    <w:p>
      <w:pPr>
        <w:pStyle w:val="Heading3"/>
        <w:keepNext/>
      </w:pPr>
      <w:r>
        <w:rPr>
          <w:rFonts w:ascii="Segoe UI" w:hAnsi="Segoe UI" w:eastAsia="Microsoft YaHei"/>
          <w:b/>
          <w:i w:val="0"/>
          <w:color w:val="202725"/>
        </w:rPr>
        <w:t>R31 视觉基线延续实现</w:t>
      </w:r>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手机顶部状态栏收口</w:t>
      </w:r>
    </w:p>
    <w:p>
      <w:pPr>
        <w:widowControl/>
        <w:numPr>
          <w:ilvl w:val="0"/>
          <w:numId w:val="42"/>
        </w:numPr>
        <w:spacing w:before="0" w:after="120" w:line="300" w:lineRule="auto"/>
      </w:pPr>
      <w:r>
        <w:rPr>
          <w:rFonts w:ascii="Segoe UI" w:hAnsi="Segoe UI" w:eastAsia="Microsoft YaHei"/>
          <w:b w:val="0"/>
          <w:i w:val="0"/>
          <w:color w:val="202724"/>
          <w:sz w:val="22"/>
        </w:rPr>
        <w:t>620px 以下将工作状态与主题放在第一行，将时间、快速回溯和实时入口放在第二行。</w:t>
      </w:r>
    </w:p>
    <w:p>
      <w:pPr>
        <w:widowControl/>
        <w:numPr>
          <w:ilvl w:val="0"/>
          <w:numId w:val="42"/>
        </w:numPr>
        <w:spacing w:before="0" w:after="120" w:line="300" w:lineRule="auto"/>
      </w:pPr>
      <w:r>
        <w:rPr>
          <w:rFonts w:ascii="Segoe UI" w:hAnsi="Segoe UI" w:eastAsia="Microsoft YaHei"/>
          <w:b w:val="0"/>
          <w:i w:val="0"/>
          <w:color w:val="202724"/>
          <w:sz w:val="22"/>
        </w:rPr>
        <w:t>状态栏高度控制为紧凑的 76px，不再让主题、时间和回溯入口松散分布。</w:t>
      </w:r>
    </w:p>
    <w:p>
      <w:pPr>
        <w:widowControl/>
        <w:numPr>
          <w:ilvl w:val="0"/>
          <w:numId w:val="42"/>
        </w:numPr>
        <w:spacing w:before="0" w:after="120" w:line="300" w:lineRule="auto"/>
      </w:pPr>
      <w:r>
        <w:rPr>
          <w:rFonts w:ascii="Segoe UI" w:hAnsi="Segoe UI" w:eastAsia="Microsoft YaHei"/>
          <w:b w:val="0"/>
          <w:i w:val="0"/>
          <w:color w:val="202724"/>
          <w:sz w:val="22"/>
        </w:rPr>
        <w:t>触屏图标仍保留 44px 命中范围，实时按钮隐藏或出现时不改变时间读数位置。</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小字与深色主题光学校准</w:t>
      </w:r>
    </w:p>
    <w:p>
      <w:pPr>
        <w:widowControl/>
        <w:numPr>
          <w:ilvl w:val="0"/>
          <w:numId w:val="42"/>
        </w:numPr>
        <w:spacing w:before="0" w:after="120" w:line="300" w:lineRule="auto"/>
      </w:pPr>
      <w:r>
        <w:rPr>
          <w:rFonts w:ascii="Segoe UI" w:hAnsi="Segoe UI" w:eastAsia="Microsoft YaHei"/>
          <w:b w:val="0"/>
          <w:i w:val="0"/>
          <w:color w:val="202724"/>
          <w:sz w:val="22"/>
        </w:rPr>
        <w:t>建立标题、核心读数、功能说明和安静信息四档语义明度。</w:t>
      </w:r>
    </w:p>
    <w:p>
      <w:pPr>
        <w:widowControl/>
        <w:numPr>
          <w:ilvl w:val="0"/>
          <w:numId w:val="42"/>
        </w:numPr>
        <w:spacing w:before="0" w:after="120" w:line="300" w:lineRule="auto"/>
      </w:pPr>
      <w:r>
        <w:rPr>
          <w:rFonts w:ascii="Segoe UI" w:hAnsi="Segoe UI" w:eastAsia="Microsoft YaHei"/>
          <w:b w:val="0"/>
          <w:i w:val="0"/>
          <w:color w:val="202724"/>
          <w:sz w:val="22"/>
        </w:rPr>
        <w:t>浅色模式说明文字适度加深；深色模式说明文字适度提亮，不增加描边或发光。</w:t>
      </w:r>
    </w:p>
    <w:p>
      <w:pPr>
        <w:widowControl/>
        <w:numPr>
          <w:ilvl w:val="0"/>
          <w:numId w:val="42"/>
        </w:numPr>
        <w:spacing w:before="0" w:after="120" w:line="300" w:lineRule="auto"/>
      </w:pPr>
      <w:r>
        <w:rPr>
          <w:rFonts w:ascii="Segoe UI" w:hAnsi="Segoe UI" w:eastAsia="Microsoft YaHei"/>
          <w:b w:val="0"/>
          <w:i w:val="0"/>
          <w:color w:val="202724"/>
          <w:sz w:val="22"/>
        </w:rPr>
        <w:t>深色主表盘盘面降低约 3%–5% 亮度，并减少主卡高光中的纯白成分。</w:t>
      </w:r>
    </w:p>
    <w:p>
      <w:pPr>
        <w:widowControl/>
        <w:numPr>
          <w:ilvl w:val="0"/>
          <w:numId w:val="42"/>
        </w:numPr>
        <w:spacing w:before="0" w:after="120" w:line="300" w:lineRule="auto"/>
      </w:pPr>
      <w:r>
        <w:rPr>
          <w:rFonts w:ascii="Segoe UI" w:hAnsi="Segoe UI" w:eastAsia="Microsoft YaHei"/>
          <w:b w:val="0"/>
          <w:i w:val="0"/>
          <w:color w:val="202724"/>
          <w:sz w:val="22"/>
        </w:rPr>
        <w:t>三根主表盘指针、中心轴、收入滚轮以及任务码表的尺寸与运动轨迹均保持不变。</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设置面板层级收口</w:t>
      </w:r>
    </w:p>
    <w:p>
      <w:pPr>
        <w:widowControl/>
        <w:numPr>
          <w:ilvl w:val="0"/>
          <w:numId w:val="42"/>
        </w:numPr>
        <w:spacing w:before="0" w:after="120" w:line="300" w:lineRule="auto"/>
      </w:pPr>
      <w:r>
        <w:rPr>
          <w:rFonts w:ascii="Segoe UI" w:hAnsi="Segoe UI" w:eastAsia="Microsoft YaHei"/>
          <w:b w:val="0"/>
          <w:i w:val="0"/>
          <w:color w:val="202724"/>
          <w:sz w:val="22"/>
        </w:rPr>
        <w:t>日历数据区改为无阴影的轻分区，保留导出、导入和恢复内置操作。</w:t>
      </w:r>
    </w:p>
    <w:p>
      <w:pPr>
        <w:widowControl/>
        <w:numPr>
          <w:ilvl w:val="0"/>
          <w:numId w:val="42"/>
        </w:numPr>
        <w:spacing w:before="0" w:after="120" w:line="300" w:lineRule="auto"/>
      </w:pPr>
      <w:r>
        <w:rPr>
          <w:rFonts w:ascii="Segoe UI" w:hAnsi="Segoe UI" w:eastAsia="Microsoft YaHei"/>
          <w:b w:val="0"/>
          <w:i w:val="0"/>
          <w:color w:val="202724"/>
          <w:sz w:val="22"/>
        </w:rPr>
        <w:t>时间滚轮普通状态降低边界存在感，聚焦与错误状态继续提供清楚反馈。</w:t>
      </w:r>
    </w:p>
    <w:p>
      <w:pPr>
        <w:widowControl/>
        <w:numPr>
          <w:ilvl w:val="0"/>
          <w:numId w:val="42"/>
        </w:numPr>
        <w:spacing w:before="0" w:after="120" w:line="300" w:lineRule="auto"/>
      </w:pPr>
      <w:r>
        <w:rPr>
          <w:rFonts w:ascii="Segoe UI" w:hAnsi="Segoe UI" w:eastAsia="Microsoft YaHei"/>
          <w:b w:val="0"/>
          <w:i w:val="0"/>
          <w:color w:val="202724"/>
          <w:sz w:val="22"/>
        </w:rPr>
        <w:t>收入错误与时间顺序错误出现前后，设置面板高度保持不变。</w:t>
      </w:r>
    </w:p>
    <w:p>
      <w:pPr>
        <w:pStyle w:val="Heading2"/>
        <w:keepNext/>
      </w:pPr>
      <w:r>
        <w:rPr>
          <w:rFonts w:ascii="Segoe UI" w:hAnsi="Segoe UI" w:eastAsia="Microsoft YaHei"/>
          <w:b/>
          <w:i w:val="0"/>
          <w:color w:val="202725"/>
        </w:rPr>
        <w:t>4.</w:t>
      </w:r>
      <w:r>
        <w:rPr>
          <w:rFonts w:ascii="Segoe UI" w:hAnsi="Segoe UI" w:eastAsia="Microsoft YaHei"/>
          <w:b/>
          <w:i w:val="0"/>
          <w:color w:val="202725"/>
        </w:rPr>
        <w:t xml:space="preserve"> 发布与视觉验证</w:t>
      </w:r>
    </w:p>
    <w:p>
      <w:pPr>
        <w:widowControl/>
        <w:numPr>
          <w:ilvl w:val="0"/>
          <w:numId w:val="42"/>
        </w:numPr>
        <w:spacing w:before="0" w:after="120" w:line="300" w:lineRule="auto"/>
      </w:pPr>
      <w:r>
        <w:rPr>
          <w:rFonts w:ascii="Segoe UI" w:hAnsi="Segoe UI" w:eastAsia="Microsoft YaHei"/>
          <w:b w:val="0"/>
          <w:i w:val="0"/>
          <w:color w:val="202724"/>
          <w:sz w:val="22"/>
        </w:rPr>
        <w:t>重新采集 390、768、1440、2560 视口以及浅色、深色、系统主题和 2 倍像素密度截图。</w:t>
      </w:r>
    </w:p>
    <w:p>
      <w:pPr>
        <w:widowControl/>
        <w:numPr>
          <w:ilvl w:val="0"/>
          <w:numId w:val="42"/>
        </w:numPr>
        <w:spacing w:before="0" w:after="120" w:line="300" w:lineRule="auto"/>
      </w:pPr>
      <w:r>
        <w:rPr>
          <w:rFonts w:ascii="Segoe UI" w:hAnsi="Segoe UI" w:eastAsia="Microsoft YaHei"/>
          <w:b w:val="0"/>
          <w:i w:val="0"/>
          <w:color w:val="202724"/>
          <w:sz w:val="22"/>
        </w:rPr>
        <w:t>8、9、10 位桌面金额及 390px 十位金额均无边缘裁切。</w:t>
      </w:r>
    </w:p>
    <w:p>
      <w:pPr>
        <w:widowControl/>
        <w:numPr>
          <w:ilvl w:val="0"/>
          <w:numId w:val="42"/>
        </w:numPr>
        <w:spacing w:before="0" w:after="120" w:line="300" w:lineRule="auto"/>
      </w:pPr>
      <w:r>
        <w:rPr>
          <w:rFonts w:ascii="Segoe UI" w:hAnsi="Segoe UI" w:eastAsia="Microsoft YaHei"/>
          <w:b w:val="0"/>
          <w:i w:val="0"/>
          <w:color w:val="202724"/>
          <w:sz w:val="22"/>
        </w:rPr>
        <w:t>首次唤醒与回到实时四通道最大进度差仍为 0；后台恢复滚轮终端速度与实时目标速度一致。</w:t>
      </w:r>
    </w:p>
    <w:p>
      <w:pPr>
        <w:widowControl/>
        <w:numPr>
          <w:ilvl w:val="0"/>
          <w:numId w:val="42"/>
        </w:numPr>
        <w:spacing w:before="0" w:after="120" w:line="300" w:lineRule="auto"/>
      </w:pPr>
      <w:r>
        <w:rPr>
          <w:rFonts w:ascii="Segoe UI" w:hAnsi="Segoe UI" w:eastAsia="Microsoft YaHei"/>
          <w:b w:val="0"/>
          <w:i w:val="0"/>
          <w:color w:val="202724"/>
          <w:sz w:val="22"/>
        </w:rPr>
        <w:t>Push 版继续移除诊断接口、动效记录器、内部回归函数和开发面板样式。</w:t>
      </w:r>
    </w:p>
    <w:p>
      <w:pPr>
        <w:pStyle w:val="Heading3"/>
        <w:keepNext/>
      </w:pPr>
      <w:r>
        <w:rPr>
          <w:rFonts w:ascii="Segoe UI" w:hAnsi="Segoe UI" w:eastAsia="Microsoft YaHei"/>
          <w:b/>
          <w:i w:val="0"/>
          <w:color w:val="202725"/>
        </w:rPr>
        <w:t>R30 延续实现</w:t>
      </w:r>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首次打开的单次仪表唤醒</w:t>
      </w:r>
    </w:p>
    <w:p>
      <w:pPr>
        <w:widowControl/>
        <w:numPr>
          <w:ilvl w:val="0"/>
          <w:numId w:val="42"/>
        </w:numPr>
        <w:spacing w:before="0" w:after="120" w:line="300" w:lineRule="auto"/>
      </w:pPr>
      <w:r>
        <w:rPr>
          <w:rFonts w:ascii="Segoe UI" w:hAnsi="Segoe UI" w:eastAsia="Microsoft YaHei"/>
          <w:b w:val="0"/>
          <w:i w:val="0"/>
          <w:color w:val="202724"/>
          <w:sz w:val="22"/>
        </w:rPr>
        <w:t>页面载入后只强化主收入区域，不增加全屏遮罩、欢迎页或循环呼吸动画。</w:t>
      </w:r>
    </w:p>
    <w:p>
      <w:pPr>
        <w:widowControl/>
        <w:numPr>
          <w:ilvl w:val="0"/>
          <w:numId w:val="42"/>
        </w:numPr>
        <w:spacing w:before="0" w:after="120" w:line="300" w:lineRule="auto"/>
      </w:pPr>
      <w:r>
        <w:rPr>
          <w:rFonts w:ascii="Segoe UI" w:hAnsi="Segoe UI" w:eastAsia="Microsoft YaHei"/>
          <w:b w:val="0"/>
          <w:i w:val="0"/>
          <w:color w:val="202724"/>
          <w:sz w:val="22"/>
        </w:rPr>
        <w:t>主卡以 360ms 的轻淡入和 4px 上移建立视觉重心，其他信息卡在 180–300ms 内依次显现。</w:t>
      </w:r>
    </w:p>
    <w:p>
      <w:pPr>
        <w:widowControl/>
        <w:numPr>
          <w:ilvl w:val="0"/>
          <w:numId w:val="42"/>
        </w:numPr>
        <w:spacing w:before="0" w:after="120" w:line="300" w:lineRule="auto"/>
      </w:pPr>
      <w:r>
        <w:rPr>
          <w:rFonts w:ascii="Segoe UI" w:hAnsi="Segoe UI" w:eastAsia="Microsoft YaHei"/>
          <w:b w:val="0"/>
          <w:i w:val="0"/>
          <w:color w:val="202724"/>
          <w:sz w:val="22"/>
        </w:rPr>
        <w:t>主表盘高光、中心轴、三根指针和今日收入滚筒共享 820ms 唤醒时间轴。</w:t>
      </w:r>
    </w:p>
    <w:p>
      <w:pPr>
        <w:widowControl/>
        <w:numPr>
          <w:ilvl w:val="0"/>
          <w:numId w:val="42"/>
        </w:numPr>
        <w:spacing w:before="0" w:after="120" w:line="300" w:lineRule="auto"/>
      </w:pPr>
      <w:r>
        <w:rPr>
          <w:rFonts w:ascii="Segoe UI" w:hAnsi="Segoe UI" w:eastAsia="Microsoft YaHei"/>
          <w:b w:val="0"/>
          <w:i w:val="0"/>
          <w:color w:val="202724"/>
          <w:sz w:val="22"/>
        </w:rPr>
        <w:t>工作中状态从接近当前值的位置连续追到预计完成时刻；非工作时段不制造虚假收入和工作进度，只执行材质、时钟与读数显现。</w:t>
      </w:r>
    </w:p>
    <w:p>
      <w:pPr>
        <w:widowControl/>
        <w:numPr>
          <w:ilvl w:val="0"/>
          <w:numId w:val="42"/>
        </w:numPr>
        <w:spacing w:before="0" w:after="120" w:line="300" w:lineRule="auto"/>
      </w:pPr>
      <w:r>
        <w:rPr>
          <w:rFonts w:ascii="Segoe UI" w:hAnsi="Segoe UI" w:eastAsia="Microsoft YaHei"/>
          <w:b w:val="0"/>
          <w:i w:val="0"/>
          <w:color w:val="202724"/>
          <w:sz w:val="22"/>
        </w:rPr>
        <w:t>页面从后台恢复、主题切换和普通交互不会重播首次唤醒。</w:t>
      </w:r>
    </w:p>
    <w:p>
      <w:pPr>
        <w:widowControl/>
        <w:numPr>
          <w:ilvl w:val="0"/>
          <w:numId w:val="42"/>
        </w:numPr>
        <w:spacing w:before="0" w:after="120" w:line="300" w:lineRule="auto"/>
      </w:pPr>
      <w:r>
        <w:rPr>
          <w:rFonts w:ascii="Segoe UI" w:hAnsi="Segoe UI" w:eastAsia="Microsoft YaHei"/>
          <w:b w:val="0"/>
          <w:i w:val="0"/>
          <w:color w:val="202724"/>
          <w:sz w:val="22"/>
        </w:rPr>
        <w:t>系统启用“减少动态效果”时，首次唤醒直接稳定呈现。</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回到实时的统一主时间轴</w:t>
      </w:r>
    </w:p>
    <w:p>
      <w:pPr>
        <w:widowControl/>
        <w:numPr>
          <w:ilvl w:val="0"/>
          <w:numId w:val="42"/>
        </w:numPr>
        <w:spacing w:before="0" w:after="120" w:line="300" w:lineRule="auto"/>
      </w:pPr>
      <w:r>
        <w:rPr>
          <w:rFonts w:ascii="Segoe UI" w:hAnsi="Segoe UI" w:eastAsia="Microsoft YaHei"/>
          <w:b w:val="0"/>
          <w:i w:val="0"/>
          <w:color w:val="202724"/>
          <w:sz w:val="22"/>
        </w:rPr>
        <w:t>点击“回到实时”时，先根据回溯距离确定 560–1200ms 的运动时长。</w:t>
      </w:r>
    </w:p>
    <w:p>
      <w:pPr>
        <w:widowControl/>
        <w:numPr>
          <w:ilvl w:val="0"/>
          <w:numId w:val="42"/>
        </w:numPr>
        <w:spacing w:before="0" w:after="120" w:line="300" w:lineRule="auto"/>
      </w:pPr>
      <w:r>
        <w:rPr>
          <w:rFonts w:ascii="Segoe UI" w:hAnsi="Segoe UI" w:eastAsia="Microsoft YaHei"/>
          <w:b w:val="0"/>
          <w:i w:val="0"/>
          <w:color w:val="202724"/>
          <w:sz w:val="22"/>
        </w:rPr>
        <w:t>在开始帧冻结预计完成时刻，并由该时刻统一计算主针、分针、时针和今日收入滚筒的目标。</w:t>
      </w:r>
    </w:p>
    <w:p>
      <w:pPr>
        <w:widowControl/>
        <w:numPr>
          <w:ilvl w:val="0"/>
          <w:numId w:val="42"/>
        </w:numPr>
        <w:spacing w:before="0" w:after="120" w:line="300" w:lineRule="auto"/>
      </w:pPr>
      <w:r>
        <w:rPr>
          <w:rFonts w:ascii="Segoe UI" w:hAnsi="Segoe UI" w:eastAsia="Microsoft YaHei"/>
          <w:b w:val="0"/>
          <w:i w:val="0"/>
          <w:color w:val="202724"/>
          <w:sz w:val="22"/>
        </w:rPr>
        <w:t>四个运动通道同一帧启动、共享同一进度并在同一时刻到位；滚筒在返回过程中逐帧连续更新。</w:t>
      </w:r>
    </w:p>
    <w:p>
      <w:pPr>
        <w:widowControl/>
        <w:numPr>
          <w:ilvl w:val="0"/>
          <w:numId w:val="42"/>
        </w:numPr>
        <w:spacing w:before="0" w:after="120" w:line="300" w:lineRule="auto"/>
      </w:pPr>
      <w:r>
        <w:rPr>
          <w:rFonts w:ascii="Segoe UI" w:hAnsi="Segoe UI" w:eastAsia="Microsoft YaHei"/>
          <w:b w:val="0"/>
          <w:i w:val="0"/>
          <w:color w:val="202724"/>
          <w:sz w:val="22"/>
        </w:rPr>
        <w:t>短距离、一般距离和长距离分别使用 560–680ms、760–920ms 和 980–1180ms 范围，最长限制为 1200ms。</w:t>
      </w:r>
    </w:p>
    <w:p>
      <w:pPr>
        <w:widowControl/>
        <w:numPr>
          <w:ilvl w:val="0"/>
          <w:numId w:val="42"/>
        </w:numPr>
        <w:spacing w:before="0" w:after="120" w:line="300" w:lineRule="auto"/>
      </w:pPr>
      <w:r>
        <w:rPr>
          <w:rFonts w:ascii="Segoe UI" w:hAnsi="Segoe UI" w:eastAsia="Microsoft YaHei"/>
          <w:b w:val="0"/>
          <w:i w:val="0"/>
          <w:color w:val="202724"/>
          <w:sz w:val="22"/>
        </w:rPr>
        <w:t>到位后使用不可见的三帧稳定确认，再以终点实时速度交还 LIVE 状态，避免到位后的二次抽动、停顿或重新起步。</w:t>
      </w:r>
    </w:p>
    <w:p>
      <w:pPr>
        <w:widowControl/>
        <w:numPr>
          <w:ilvl w:val="0"/>
          <w:numId w:val="42"/>
        </w:numPr>
        <w:spacing w:before="0" w:after="120" w:line="300" w:lineRule="auto"/>
      </w:pPr>
      <w:r>
        <w:rPr>
          <w:rFonts w:ascii="Segoe UI" w:hAnsi="Segoe UI" w:eastAsia="Microsoft YaHei"/>
          <w:b w:val="0"/>
          <w:i w:val="0"/>
          <w:color w:val="202724"/>
          <w:sz w:val="22"/>
        </w:rPr>
        <w:t>新的回溯、滚轮或触控操作仍可立即接管当前返回动画。</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统一动效诊断</w:t>
      </w:r>
    </w:p>
    <w:p>
      <w:pPr>
        <w:widowControl/>
        <w:numPr>
          <w:ilvl w:val="0"/>
          <w:numId w:val="42"/>
        </w:numPr>
        <w:spacing w:before="0" w:after="120" w:line="300" w:lineRule="auto"/>
      </w:pPr>
      <w:r>
        <w:rPr>
          <w:rFonts w:ascii="Segoe UI" w:hAnsi="Segoe UI" w:eastAsia="Microsoft YaHei"/>
          <w:b w:val="0"/>
          <w:i w:val="0"/>
          <w:color w:val="202724"/>
          <w:sz w:val="16"/>
        </w:rPr>
        <w:t xml:space="preserve">Develop 版新增 </w:t>
      </w:r>
      <w:r>
        <w:rPr>
          <w:rFonts w:ascii="Consolas" w:hAnsi="Consolas" w:eastAsia="Microsoft YaHei"/>
          <w:b w:val="0"/>
          <w:i w:val="0"/>
          <w:color w:val="275247"/>
          <w:sz w:val="16"/>
        </w:rPr>
        <w:t>getUnifiedMotionState()</w:t>
      </w:r>
      <w:r>
        <w:rPr>
          <w:rFonts w:ascii="Segoe UI" w:hAnsi="Segoe UI" w:eastAsia="Microsoft YaHei"/>
          <w:b w:val="0"/>
          <w:i w:val="0"/>
          <w:color w:val="202724"/>
          <w:sz w:val="16"/>
        </w:rPr>
        <w:t>，在同一个时间戳下读取首次唤醒与回到实时的四通道进度、当前角度、收入值和滚筒速度。</w:t>
      </w:r>
    </w:p>
    <w:p>
      <w:pPr>
        <w:widowControl/>
        <w:numPr>
          <w:ilvl w:val="0"/>
          <w:numId w:val="42"/>
        </w:numPr>
        <w:spacing w:before="0" w:after="120" w:line="300" w:lineRule="auto"/>
      </w:pPr>
      <w:r>
        <w:rPr>
          <w:rFonts w:ascii="Segoe UI" w:hAnsi="Segoe UI" w:eastAsia="Microsoft YaHei"/>
          <w:b w:val="0"/>
          <w:i w:val="0"/>
          <w:color w:val="202724"/>
          <w:sz w:val="22"/>
        </w:rPr>
        <w:t>动效验收连续采样完整运动过程，不在采样中执行会阻塞浏览器的整页截图。</w:t>
      </w:r>
    </w:p>
    <w:p>
      <w:pPr>
        <w:widowControl/>
        <w:numPr>
          <w:ilvl w:val="0"/>
          <w:numId w:val="42"/>
        </w:numPr>
        <w:spacing w:before="0" w:after="120" w:line="300" w:lineRule="auto"/>
      </w:pPr>
      <w:r>
        <w:rPr>
          <w:rFonts w:ascii="Segoe UI" w:hAnsi="Segoe UI" w:eastAsia="Microsoft YaHei"/>
          <w:b w:val="0"/>
          <w:i w:val="0"/>
          <w:color w:val="202724"/>
          <w:sz w:val="22"/>
        </w:rPr>
        <w:t>Push 版不包含上述诊断接口、轨迹记录器和回归函数。</w:t>
      </w:r>
    </w:p>
    <w:p>
      <w:pPr>
        <w:pStyle w:val="Heading3"/>
        <w:keepNext/>
      </w:pPr>
      <w:r>
        <w:rPr>
          <w:rFonts w:ascii="Segoe UI" w:hAnsi="Segoe UI" w:eastAsia="Microsoft YaHei"/>
          <w:b/>
          <w:i w:val="0"/>
          <w:color w:val="202725"/>
        </w:rPr>
        <w:t>R29 延续实现</w:t>
      </w:r>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只读动效质量记录</w:t>
      </w:r>
    </w:p>
    <w:p>
      <w:pPr>
        <w:widowControl/>
        <w:numPr>
          <w:ilvl w:val="0"/>
          <w:numId w:val="42"/>
        </w:numPr>
        <w:spacing w:before="0" w:after="120" w:line="300" w:lineRule="auto"/>
      </w:pPr>
      <w:r>
        <w:rPr>
          <w:rFonts w:ascii="Segoe UI" w:hAnsi="Segoe UI" w:eastAsia="Microsoft YaHei"/>
          <w:b w:val="0"/>
          <w:i w:val="0"/>
          <w:color w:val="202724"/>
          <w:sz w:val="22"/>
        </w:rPr>
        <w:t>Develop 版可记录每次历史回溯的输入、当前角度、目标角度、速度和加速度曲线。</w:t>
      </w:r>
    </w:p>
    <w:p>
      <w:pPr>
        <w:widowControl/>
        <w:numPr>
          <w:ilvl w:val="0"/>
          <w:numId w:val="42"/>
        </w:numPr>
        <w:spacing w:before="0" w:after="120" w:line="300" w:lineRule="auto"/>
      </w:pPr>
      <w:r>
        <w:rPr>
          <w:rFonts w:ascii="Segoe UI" w:hAnsi="Segoe UI" w:eastAsia="Microsoft YaHei"/>
          <w:b w:val="0"/>
          <w:i w:val="0"/>
          <w:color w:val="202724"/>
          <w:sz w:val="22"/>
        </w:rPr>
        <w:t>自动汇总输入响应、轨迹时长、最大速度、反向次数、速度断点、到位再加速、最终角度误差和监控开销。</w:t>
      </w:r>
    </w:p>
    <w:p>
      <w:pPr>
        <w:widowControl/>
        <w:numPr>
          <w:ilvl w:val="0"/>
          <w:numId w:val="42"/>
        </w:numPr>
        <w:spacing w:before="0" w:after="120" w:line="300" w:lineRule="auto"/>
      </w:pPr>
      <w:r>
        <w:rPr>
          <w:rFonts w:ascii="Segoe UI" w:hAnsi="Segoe UI" w:eastAsia="Microsoft YaHei"/>
          <w:b w:val="0"/>
          <w:i w:val="0"/>
          <w:color w:val="202724"/>
          <w:sz w:val="22"/>
        </w:rPr>
        <w:t>记录器不参与动画计算，不用固定响应阈值改变现有丝滑轨迹。</w:t>
      </w:r>
    </w:p>
    <w:p>
      <w:pPr>
        <w:widowControl/>
        <w:numPr>
          <w:ilvl w:val="0"/>
          <w:numId w:val="42"/>
        </w:numPr>
        <w:spacing w:before="0" w:after="120" w:line="300" w:lineRule="auto"/>
      </w:pPr>
      <w:r>
        <w:rPr>
          <w:rFonts w:ascii="Segoe UI" w:hAnsi="Segoe UI" w:eastAsia="Microsoft YaHei"/>
          <w:b w:val="0"/>
          <w:i w:val="0"/>
          <w:color w:val="202724"/>
          <w:sz w:val="22"/>
        </w:rPr>
        <w:t>Push 版完整移除记录器、诊断面板和相关测试接口。</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输入设备序列锁定</w:t>
      </w:r>
    </w:p>
    <w:p>
      <w:pPr>
        <w:widowControl/>
        <w:numPr>
          <w:ilvl w:val="0"/>
          <w:numId w:val="42"/>
        </w:numPr>
        <w:spacing w:before="0" w:after="120" w:line="300" w:lineRule="auto"/>
      </w:pPr>
      <w:r>
        <w:rPr>
          <w:rFonts w:ascii="Segoe UI" w:hAnsi="Segoe UI" w:eastAsia="Microsoft YaHei"/>
          <w:b w:val="0"/>
          <w:i w:val="0"/>
          <w:color w:val="202724"/>
          <w:sz w:val="22"/>
        </w:rPr>
        <w:t>传统鼠标、精密滚轮和高分辨率触控板继续使用不同的倍率、事件合并和制动参数。</w:t>
      </w:r>
    </w:p>
    <w:p>
      <w:pPr>
        <w:widowControl/>
        <w:numPr>
          <w:ilvl w:val="0"/>
          <w:numId w:val="42"/>
        </w:numPr>
        <w:spacing w:before="0" w:after="120" w:line="300" w:lineRule="auto"/>
      </w:pPr>
      <w:r>
        <w:rPr>
          <w:rFonts w:ascii="Segoe UI" w:hAnsi="Segoe UI" w:eastAsia="Microsoft YaHei"/>
          <w:b w:val="0"/>
          <w:i w:val="0"/>
          <w:color w:val="202724"/>
          <w:sz w:val="22"/>
        </w:rPr>
        <w:t>连续操作序列在三个有效事件后锁定识别结果，防止高速正反滚动中设备配置反复切换。</w:t>
      </w:r>
    </w:p>
    <w:p>
      <w:pPr>
        <w:widowControl/>
        <w:numPr>
          <w:ilvl w:val="0"/>
          <w:numId w:val="42"/>
        </w:numPr>
        <w:spacing w:before="0" w:after="120" w:line="300" w:lineRule="auto"/>
      </w:pPr>
      <w:r>
        <w:rPr>
          <w:rFonts w:ascii="Segoe UI" w:hAnsi="Segoe UI" w:eastAsia="Microsoft YaHei"/>
          <w:b w:val="0"/>
          <w:i w:val="0"/>
          <w:color w:val="202724"/>
          <w:sz w:val="22"/>
        </w:rPr>
        <w:t>新操作仍可立即接管旧动画；序列结束后下一次操作重新识别设备。</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数据驱动的内容边缘保护</w:t>
      </w:r>
    </w:p>
    <w:p>
      <w:pPr>
        <w:widowControl/>
        <w:numPr>
          <w:ilvl w:val="0"/>
          <w:numId w:val="42"/>
        </w:numPr>
        <w:spacing w:before="0" w:after="120" w:line="300" w:lineRule="auto"/>
      </w:pPr>
      <w:r>
        <w:rPr>
          <w:rFonts w:ascii="Segoe UI" w:hAnsi="Segoe UI" w:eastAsia="Microsoft YaHei"/>
          <w:b w:val="0"/>
          <w:i w:val="0"/>
          <w:color w:val="202724"/>
          <w:sz w:val="22"/>
        </w:rPr>
        <w:t>视口断点继续决定整体布局，内容压力测量负责处理金额位数、长文本和字体变化。</w:t>
      </w:r>
    </w:p>
    <w:p>
      <w:pPr>
        <w:widowControl/>
        <w:numPr>
          <w:ilvl w:val="0"/>
          <w:numId w:val="42"/>
        </w:numPr>
        <w:spacing w:before="0" w:after="120" w:line="300" w:lineRule="auto"/>
      </w:pPr>
      <w:r>
        <w:rPr>
          <w:rFonts w:ascii="Segoe UI" w:hAnsi="Segoe UI" w:eastAsia="Microsoft YaHei"/>
          <w:b w:val="0"/>
          <w:i w:val="0"/>
          <w:color w:val="202724"/>
          <w:sz w:val="22"/>
        </w:rPr>
        <w:t>今日摘要、工作进度、本月收入与趣味换算分别使用轻度和严重压力状态。</w:t>
      </w:r>
    </w:p>
    <w:p>
      <w:pPr>
        <w:widowControl/>
        <w:numPr>
          <w:ilvl w:val="0"/>
          <w:numId w:val="42"/>
        </w:numPr>
        <w:spacing w:before="0" w:after="120" w:line="300" w:lineRule="auto"/>
      </w:pPr>
      <w:r>
        <w:rPr>
          <w:rFonts w:ascii="Segoe UI" w:hAnsi="Segoe UI" w:eastAsia="Microsoft YaHei"/>
          <w:b w:val="0"/>
          <w:i w:val="0"/>
          <w:color w:val="202724"/>
          <w:sz w:val="22"/>
        </w:rPr>
        <w:t>状态切换采用双阈值、连续两次确认和局部紧凑规则，避免临界宽度抖动。</w:t>
      </w:r>
    </w:p>
    <w:p>
      <w:pPr>
        <w:widowControl/>
        <w:numPr>
          <w:ilvl w:val="0"/>
          <w:numId w:val="42"/>
        </w:numPr>
        <w:spacing w:before="0" w:after="120" w:line="300" w:lineRule="auto"/>
      </w:pPr>
      <w:r>
        <w:rPr>
          <w:rFonts w:ascii="Segoe UI" w:hAnsi="Segoe UI" w:eastAsia="Microsoft YaHei"/>
          <w:b w:val="0"/>
          <w:i w:val="0"/>
          <w:color w:val="202724"/>
          <w:sz w:val="22"/>
        </w:rPr>
        <w:t>正常内容不改变 R28 已确认的卡片外壳、比例和视觉基线。</w:t>
      </w:r>
    </w:p>
    <w:p>
      <w:pPr>
        <w:pStyle w:val="Heading2"/>
        <w:keepNext/>
      </w:pPr>
      <w:r>
        <w:rPr>
          <w:rFonts w:ascii="Segoe UI" w:hAnsi="Segoe UI" w:eastAsia="Microsoft YaHei"/>
          <w:b/>
          <w:i w:val="0"/>
          <w:color w:val="202725"/>
        </w:rPr>
        <w:t>4.</w:t>
      </w:r>
      <w:r>
        <w:rPr>
          <w:rFonts w:ascii="Segoe UI" w:hAnsi="Segoe UI" w:eastAsia="Microsoft YaHei"/>
          <w:b/>
          <w:i w:val="0"/>
          <w:color w:val="202725"/>
        </w:rPr>
        <w:t xml:space="preserve"> 可观察异常的定义行为</w:t>
      </w:r>
    </w:p>
    <w:p>
      <w:pPr>
        <w:widowControl/>
        <w:numPr>
          <w:ilvl w:val="0"/>
          <w:numId w:val="42"/>
        </w:numPr>
        <w:spacing w:before="0" w:after="120" w:line="300" w:lineRule="auto"/>
      </w:pPr>
      <w:r>
        <w:rPr>
          <w:rFonts w:ascii="Segoe UI" w:hAnsi="Segoe UI" w:eastAsia="Microsoft YaHei"/>
          <w:b w:val="0"/>
          <w:i w:val="0"/>
          <w:color w:val="202724"/>
          <w:sz w:val="16"/>
        </w:rPr>
        <w:t xml:space="preserve">补充设备时区变化检测；业务口径固定为 </w:t>
      </w:r>
      <w:r>
        <w:rPr>
          <w:rFonts w:ascii="Consolas" w:hAnsi="Consolas" w:eastAsia="Microsoft YaHei"/>
          <w:b w:val="0"/>
          <w:i w:val="0"/>
          <w:color w:val="275247"/>
          <w:sz w:val="16"/>
        </w:rPr>
        <w:t>Asia/Shanghai</w:t>
      </w:r>
      <w:r>
        <w:rPr>
          <w:rFonts w:ascii="Segoe UI" w:hAnsi="Segoe UI" w:eastAsia="Microsoft YaHei"/>
          <w:b w:val="0"/>
          <w:i w:val="0"/>
          <w:color w:val="202724"/>
          <w:sz w:val="16"/>
        </w:rPr>
        <w:t>，仅刷新依赖日期的缓存并安静提示。</w:t>
      </w:r>
    </w:p>
    <w:p>
      <w:pPr>
        <w:widowControl/>
        <w:numPr>
          <w:ilvl w:val="0"/>
          <w:numId w:val="42"/>
        </w:numPr>
        <w:spacing w:before="0" w:after="120" w:line="300" w:lineRule="auto"/>
      </w:pPr>
      <w:r>
        <w:rPr>
          <w:rFonts w:ascii="Segoe UI" w:hAnsi="Segoe UI" w:eastAsia="Microsoft YaHei"/>
          <w:b w:val="0"/>
          <w:i w:val="0"/>
          <w:color w:val="202724"/>
          <w:sz w:val="22"/>
        </w:rPr>
        <w:t>日历越界、导入错误、存储失败、多窗口冲突、后台恢复、系统时间变化和码表跨零点均有明确行为。</w:t>
      </w:r>
    </w:p>
    <w:p>
      <w:pPr>
        <w:widowControl/>
        <w:numPr>
          <w:ilvl w:val="0"/>
          <w:numId w:val="42"/>
        </w:numPr>
        <w:spacing w:before="0" w:after="120" w:line="300" w:lineRule="auto"/>
      </w:pPr>
      <w:r>
        <w:rPr>
          <w:rFonts w:ascii="Segoe UI" w:hAnsi="Segoe UI" w:eastAsia="Microsoft YaHei"/>
          <w:b w:val="0"/>
          <w:i w:val="0"/>
          <w:color w:val="202724"/>
          <w:sz w:val="22"/>
        </w:rPr>
        <w:t>页面不会把无法验证的系统时间准确性或外部日历权威性声明为已自动识别。</w:t>
      </w:r>
    </w:p>
    <w:p>
      <w:pPr>
        <w:pStyle w:val="Heading2"/>
        <w:keepNext/>
      </w:pPr>
      <w:r>
        <w:rPr>
          <w:rFonts w:ascii="Segoe UI" w:hAnsi="Segoe UI" w:eastAsia="Microsoft YaHei"/>
          <w:b/>
          <w:i w:val="0"/>
          <w:color w:val="202725"/>
        </w:rPr>
        <w:t>5.</w:t>
      </w:r>
      <w:r>
        <w:rPr>
          <w:rFonts w:ascii="Segoe UI" w:hAnsi="Segoe UI" w:eastAsia="Microsoft YaHei"/>
          <w:b/>
          <w:i w:val="0"/>
          <w:color w:val="202725"/>
        </w:rPr>
        <w:t xml:space="preserve"> 性能质量自适应</w:t>
      </w:r>
    </w:p>
    <w:p>
      <w:pPr>
        <w:widowControl/>
        <w:numPr>
          <w:ilvl w:val="0"/>
          <w:numId w:val="42"/>
        </w:numPr>
        <w:spacing w:before="0" w:after="120" w:line="300" w:lineRule="auto"/>
      </w:pPr>
      <w:r>
        <w:rPr>
          <w:rFonts w:ascii="Segoe UI" w:hAnsi="Segoe UI" w:eastAsia="Microsoft YaHei"/>
          <w:b w:val="0"/>
          <w:i w:val="0"/>
          <w:color w:val="202724"/>
          <w:sz w:val="22"/>
        </w:rPr>
        <w:t>以实际帧耗时在完整、平衡、保护三档之间自动切换。</w:t>
      </w:r>
    </w:p>
    <w:p>
      <w:pPr>
        <w:widowControl/>
        <w:numPr>
          <w:ilvl w:val="0"/>
          <w:numId w:val="42"/>
        </w:numPr>
        <w:spacing w:before="0" w:after="120" w:line="300" w:lineRule="auto"/>
      </w:pPr>
      <w:r>
        <w:rPr>
          <w:rFonts w:ascii="Segoe UI" w:hAnsi="Segoe UI" w:eastAsia="Microsoft YaHei"/>
          <w:b w:val="0"/>
          <w:i w:val="0"/>
          <w:color w:val="202724"/>
          <w:sz w:val="22"/>
        </w:rPr>
        <w:t>核心指针、收入滚轮、历史回溯和直接交互始终保持原有更新节奏。</w:t>
      </w:r>
    </w:p>
    <w:p>
      <w:pPr>
        <w:widowControl/>
        <w:numPr>
          <w:ilvl w:val="0"/>
          <w:numId w:val="42"/>
        </w:numPr>
        <w:spacing w:before="0" w:after="120" w:line="300" w:lineRule="auto"/>
      </w:pPr>
      <w:r>
        <w:rPr>
          <w:rFonts w:ascii="Segoe UI" w:hAnsi="Segoe UI" w:eastAsia="Microsoft YaHei"/>
          <w:b w:val="0"/>
          <w:i w:val="0"/>
          <w:color w:val="202724"/>
          <w:sz w:val="22"/>
        </w:rPr>
        <w:t>性能不足时只先降低玻璃高光、阴影等装饰性更新频率。</w:t>
      </w:r>
    </w:p>
    <w:p>
      <w:pPr>
        <w:widowControl/>
        <w:numPr>
          <w:ilvl w:val="0"/>
          <w:numId w:val="42"/>
        </w:numPr>
        <w:spacing w:before="0" w:after="120" w:line="300" w:lineRule="auto"/>
      </w:pPr>
      <w:r>
        <w:rPr>
          <w:rFonts w:ascii="Segoe UI" w:hAnsi="Segoe UI" w:eastAsia="Microsoft YaHei"/>
          <w:b w:val="0"/>
          <w:i w:val="0"/>
          <w:color w:val="202724"/>
          <w:sz w:val="22"/>
        </w:rPr>
        <w:t>档位切换使用时间累计、恢复滞回和最短驻留时间，避免频繁跳档。</w:t>
      </w:r>
    </w:p>
    <w:p>
      <w:pPr>
        <w:pStyle w:val="Heading2"/>
        <w:keepNext/>
      </w:pPr>
      <w:r>
        <w:rPr>
          <w:rFonts w:ascii="Segoe UI" w:hAnsi="Segoe UI" w:eastAsia="Microsoft YaHei"/>
          <w:b/>
          <w:i w:val="0"/>
          <w:color w:val="202725"/>
        </w:rPr>
        <w:t>6.</w:t>
      </w:r>
      <w:r>
        <w:rPr>
          <w:rFonts w:ascii="Segoe UI" w:hAnsi="Segoe UI" w:eastAsia="Microsoft YaHei"/>
          <w:b/>
          <w:i w:val="0"/>
          <w:color w:val="202725"/>
        </w:rPr>
        <w:t xml:space="preserve"> 真实视觉与发布验证</w:t>
      </w:r>
    </w:p>
    <w:p>
      <w:pPr>
        <w:widowControl/>
        <w:numPr>
          <w:ilvl w:val="0"/>
          <w:numId w:val="42"/>
        </w:numPr>
        <w:spacing w:before="0" w:after="120" w:line="300" w:lineRule="auto"/>
      </w:pPr>
      <w:r>
        <w:rPr>
          <w:rFonts w:ascii="Segoe UI" w:hAnsi="Segoe UI" w:eastAsia="Microsoft YaHei"/>
          <w:b w:val="0"/>
          <w:i w:val="0"/>
          <w:color w:val="202724"/>
          <w:sz w:val="22"/>
        </w:rPr>
        <w:t>真实浏览器重新采集 390、768、1440、2560 视口、浅色、深色、系统主题和 2 倍像素密度截图。</w:t>
      </w:r>
    </w:p>
    <w:p>
      <w:pPr>
        <w:widowControl/>
        <w:numPr>
          <w:ilvl w:val="0"/>
          <w:numId w:val="42"/>
        </w:numPr>
        <w:spacing w:before="0" w:after="120" w:line="300" w:lineRule="auto"/>
      </w:pPr>
      <w:r>
        <w:rPr>
          <w:rFonts w:ascii="Segoe UI" w:hAnsi="Segoe UI" w:eastAsia="Microsoft YaHei"/>
          <w:b w:val="0"/>
          <w:i w:val="0"/>
          <w:color w:val="202724"/>
          <w:sz w:val="22"/>
        </w:rPr>
        <w:t>8、9、10 位桌面金额与 390px 十位金额均使用真实固定日薪数据生成，不再依赖失真的静态夹具。</w:t>
      </w:r>
    </w:p>
    <w:p>
      <w:pPr>
        <w:widowControl/>
        <w:numPr>
          <w:ilvl w:val="0"/>
          <w:numId w:val="42"/>
        </w:numPr>
        <w:spacing w:before="0" w:after="120" w:line="300" w:lineRule="auto"/>
      </w:pPr>
      <w:r>
        <w:rPr>
          <w:rFonts w:ascii="Segoe UI" w:hAnsi="Segoe UI" w:eastAsia="Microsoft YaHei"/>
          <w:b w:val="0"/>
          <w:i w:val="0"/>
          <w:color w:val="202724"/>
          <w:sz w:val="22"/>
        </w:rPr>
        <w:t>内容压力、性能档位和动效质量记录另有独立浏览器级检查。</w:t>
      </w:r>
    </w:p>
    <w:p>
      <w:pPr>
        <w:widowControl/>
        <w:numPr>
          <w:ilvl w:val="0"/>
          <w:numId w:val="42"/>
        </w:numPr>
        <w:spacing w:before="0" w:after="120" w:line="300" w:lineRule="auto"/>
      </w:pPr>
      <w:r>
        <w:rPr>
          <w:sz w:val="22"/>
        </w:rPr>
        <w:t>Push 版按 R44 Develop 当前代码重新生成，移除开发面板、动效质量记录器和回归测试导出，并清除 Develop-only updateMotionDebug／initializeMotionDebug 调用；发布版保留 R44 动态刻度校准、R42 快速回溯和机械动效，与 Develop 保持同版业务逻辑。</w:t>
      </w:r>
    </w:p>
    <w:p>
      <w:pPr>
        <w:pStyle w:val="Heading1"/>
        <w:keepNext/>
      </w:pPr>
      <w:bookmarkStart w:id="818" w:name="manual_section_19"/>
      <w:r>
        <w:rPr>
          <w:color w:val="202725"/>
        </w:rPr>
        <w:t>附录 D  本次版本与验证</w:t>
      </w:r>
      <w:bookmarkEnd w:id="818"/>
    </w:p>
    <w:p>
      <w:pPr>
        <w:pStyle w:val="Heading2"/>
        <w:keepNext/>
      </w:pPr>
      <w:r>
        <w:rPr>
          <w:color w:val="202725"/>
        </w:rPr>
        <w:t>2026 年 9 月 6 日交付范围</w:t>
      </w:r>
    </w:p>
    <w:p>
      <w:pPr>
        <w:spacing w:line="300" w:lineRule="auto" w:after="120"/>
      </w:pPr>
      <w:r>
        <w:rPr>
          <w:sz w:val="22"/>
        </w:rPr>
        <w:t>当前交付以 2.5.4-rc.2 的 R36 运行时修复为稳定基础，R37–R41 完成视觉与布局精修，R42 收敛运动语言和快速回溯，R43 统一并放大卡片圆角、压缩无效空白，R44 在字体不变的前提下回补少量呼吸空间，并把工作进度轨道改为随实际工作时段动态校准的刻度。收入公式、任务码表存储结构、日历数据、设置 schema 和持久化策略均未改变。</w:t>
      </w:r>
    </w:p>
    <w:p>
      <w:pPr>
        <w:spacing w:line="300" w:lineRule="auto" w:after="120"/>
      </w:pPr>
      <w:r>
        <w:rPr>
          <w:sz w:val="22"/>
        </w:rPr>
        <w:t>网页 2.5.4-rc.2 · R44：桌面 dashboard 主卡、进度、摘要、月度和趣味卡统一使用约 26px 的柔和圆角，状态条使用约 20px 的配套圆角；620px 以下和 390px 以下按同一弧度家族缩放。R44 相比 R43 略回补卡片 padding 和最小高度，保持既定字体尺度、数字窗格与主表盘橙红色主针不变。</w:t>
      </w:r>
    </w:p>
    <w:p>
      <w:pPr>
        <w:spacing w:line="300" w:lineRule="auto" w:after="120"/>
      </w:pPr>
      <w:r>
        <w:rPr>
          <w:sz w:val="22"/>
        </w:rPr>
        <w:t>工作进度轨道的上午、下午宽度按配置时长比例计算；每 15 分钟显示小刻度、每 1 小时显示主刻度，修改时间后轨道比例与刻度间距实时重算。R42 的快速回溯节奏继续保留：15 分钟约 180ms、1 小时约 270ms、4 小时及以上约 330ms 封顶；时间读数与主针、分针、时针共用同一寻位时钟。IncomeWidget.js 仍为 2.5.1，本轮代码字节不变。</w:t>
      </w:r>
    </w:p>
    <w:p>
      <w:pPr>
        <w:pStyle w:val="Heading2"/>
        <w:keepNext/>
      </w:pPr>
      <w:r>
        <w:rPr>
          <w:color w:val="202725"/>
        </w:rPr>
        <w:t>本轮文档核对与验证</w:t>
      </w:r>
    </w:p>
    <w:p>
      <w:pPr>
        <w:spacing w:line="300" w:lineRule="auto" w:after="120"/>
      </w:pPr>
      <w:r>
        <w:rPr>
          <w:sz w:val="22"/>
        </w:rPr>
        <w:t>本次仓库同步以提供的 R44 Develop 和 IncomeWidget.js 为源，二者保持字节一致。经授权修复发布构建脚本，重新生成压缩 Push，并同步本手册的文件校验值。构建移除开发诊断调用，不更改收入公式和页面设计。</w:t>
      </w:r>
    </w:p>
    <w:p>
      <w:pPr>
        <w:spacing w:line="300" w:lineRule="auto" w:after="120"/>
      </w:pPr>
      <w:r>
        <w:rPr>
          <w:sz w:val="22"/>
        </w:rPr>
        <w:t>网页图片重新采集自本机 Edge 对单文件页面的实际渲染，常规示例时间固定为 2026-09-04 10:30。10 个截图场景未捕获页面运行错误；收入和工作时间错误图分别确认对应字段出现错误标记。截图不是静态重绘，也不替代完整功能回归。</w:t>
      </w:r>
    </w:p>
    <w:p>
      <w:pPr>
        <w:spacing w:line="300" w:lineRule="auto" w:after="120"/>
      </w:pPr>
      <w:r>
        <w:rPr>
          <w:sz w:val="22"/>
        </w:rPr>
        <w:t>附录 E 的 10 张网页图片采集于同版 R44 文件：常规及错误面板使用提供的 Push，超大金额和任务状态使用 Develop。此次仓库 README 另外从重新压缩后的 Push 采集预览，记录源文件和图片校验值。手册图片保持真实宽高比。</w:t>
      </w:r>
    </w:p>
    <w:p>
      <w:pPr>
        <w:spacing w:line="300" w:lineRule="auto" w:after="120"/>
      </w:pPr>
      <w:r>
        <w:rPr>
          <w:sz w:val="22"/>
        </w:rPr>
        <w:t>第三章两张中号小组件图重新依据当前脚本生成，核对左表盘、右金额、文字内容与浅深色配色。桌面模拟的六个常规布局（小、中、大号及浅深色）未报告内容越界，但不代表极端金额或全部设备通过。</w:t>
      </w:r>
    </w:p>
    <w:p>
      <w:pPr>
        <w:spacing w:line="300" w:lineRule="auto" w:after="120"/>
      </w:pPr>
      <w:r>
        <w:rPr>
          <w:sz w:val="22"/>
        </w:rPr>
        <w:t>字体与版式：统一正文中文字体和西文字体，正文采用 11pt，标题分三级，图注和校验值采用独立较小字号；保留正文强调、目录跳转、页码及原有章节。小组件图为桌面排版模拟，不是 iPhone 原生字体或系统截图。</w:t>
      </w:r>
    </w:p>
    <w:p>
      <w:pPr>
        <w:pStyle w:val="Heading2"/>
        <w:keepNext/>
      </w:pPr>
      <w:r>
        <w:rPr>
          <w:color w:val="202725"/>
        </w:rPr>
        <w:t>未覆盖的环境</w:t>
      </w:r>
    </w:p>
    <w:p>
      <w:pPr>
        <w:spacing w:line="300" w:lineRule="auto" w:after="120"/>
      </w:pPr>
      <w:r>
        <w:rPr>
          <w:sz w:val="22"/>
        </w:rPr>
        <w:t>未在真实 iPhone 上运行 Scriptable／WidgetKit；小组件原生圆润字形、系统边距、锁屏与刷新仍须设备核验。本轮未执行完整跨浏览器、后台播放或极端输入回归，不沿用旧报告作为本轮通过结果。</w:t>
      </w:r>
    </w:p>
    <w:p>
      <w:pPr>
        <w:spacing w:line="300" w:lineRule="auto" w:after="120"/>
      </w:pPr>
      <w:r>
        <w:rPr>
          <w:sz w:val="22"/>
        </w:rPr>
        <w:t>Develop 和 JS 与提供的文件一致；Push 经授权重新压缩，校验值已更新。GitHub 上传和在线部署的实时状态以仓库 Actions 为准。历史说明保留在附录 C，真实手机与完整运行时验收边界仍然适用。</w:t>
      </w:r>
    </w:p>
    <w:p>
      <w:pPr>
        <w:pStyle w:val="Heading2"/>
        <w:keepNext/>
      </w:pPr>
      <w:r>
        <w:rPr>
          <w:color w:val="202725"/>
        </w:rPr>
        <w:t>交付文件 SHA-256</w:t>
      </w:r>
    </w:p>
    <w:p>
      <w:pPr>
        <w:keepNext/>
        <w:spacing w:before="0" w:after="120" w:line="300" w:lineRule="auto"/>
      </w:pPr>
      <w:r>
        <w:rPr>
          <w:sz w:val="22"/>
        </w:rPr>
        <w:t>Income-per-sed-Develop.html</w:t>
      </w:r>
    </w:p>
    <w:p>
      <w:pPr>
        <w:spacing w:before="0" w:after="120" w:line="300" w:lineRule="auto"/>
      </w:pPr>
      <w:r>
        <w:rPr>
          <w:sz w:val="22"/>
        </w:rPr>
        <w:t>FAA945649F00E8B55A4944E6799C353E74A430ABE51FC1C16F61005DFD3E5E99</w:t>
      </w:r>
    </w:p>
    <w:p>
      <w:pPr>
        <w:keepNext/>
        <w:spacing w:before="0" w:after="120" w:line="300" w:lineRule="auto"/>
      </w:pPr>
      <w:r>
        <w:rPr>
          <w:sz w:val="22"/>
        </w:rPr>
        <w:t>Income-per-sed-Push.html</w:t>
      </w:r>
    </w:p>
    <w:p>
      <w:pPr>
        <w:spacing w:before="0" w:after="120" w:line="300" w:lineRule="auto"/>
      </w:pPr>
      <w:r>
        <w:rPr>
          <w:sz w:val="22"/>
        </w:rPr>
        <w:t>73938202783AD2A7CB450B4B4974E273222DCCEB250F2DDA0F082F9371999636</w:t>
      </w:r>
    </w:p>
    <w:p>
      <w:pPr>
        <w:keepNext/>
        <w:spacing w:before="0" w:after="120" w:line="300" w:lineRule="auto"/>
      </w:pPr>
      <w:r>
        <w:rPr>
          <w:sz w:val="22"/>
        </w:rPr>
        <w:t>IncomeWidget.js</w:t>
      </w:r>
    </w:p>
    <w:p>
      <w:pPr>
        <w:spacing w:before="0" w:after="120" w:line="300" w:lineRule="auto"/>
      </w:pPr>
      <w:r>
        <w:rPr>
          <w:sz w:val="22"/>
        </w:rPr>
        <w:t>040FF20FBFCCCC7D9CB6B41F1A7B5910998046FB6C04F92D069173953146EFD1</w:t>
      </w:r>
    </w:p>
    <w:p>
      <w:pPr>
        <w:pStyle w:val="Heading1"/>
        <w:keepNext/>
        <w:pageBreakBefore/>
        <w:spacing w:after="80"/>
      </w:pPr>
      <w:r>
        <w:rPr>
          <w:color w:val="202725"/>
        </w:rPr>
        <w:t>附录 E  当前页面截图（R44）</w:t>
      </w:r>
    </w:p>
    <w:p>
      <w:pPr>
        <w:spacing w:after="120" w:line="300" w:lineRule="auto"/>
      </w:pPr>
      <w:r>
        <w:rPr>
          <w:sz w:val="22"/>
        </w:rPr>
        <w:t>以下图片于 2026-09-06 重新从提供的 R44 单文件网页采集。常规业务时间为 2026-09-04 10:30；历史、任务和超大金额图使用相应测试状态。手机图采用 390px 视口，不是 iPhone 实机截图；宽屏图采用 2560 × 1440 视口。</w:t>
      </w:r>
    </w:p>
    <w:p>
      <w:pPr>
        <w:keepNext/>
        <w:spacing w:after="80"/>
        <w:jc w:val="center"/>
      </w:pPr>
      <w:r>
        <w:drawing>
          <wp:inline xmlns:a="http://schemas.openxmlformats.org/drawingml/2006/main" xmlns:pic="http://schemas.openxmlformats.org/drawingml/2006/picture">
            <wp:extent cx="5472000" cy="3420000"/>
            <wp:docPr id="1" name="Picture 1"/>
            <wp:cNvGraphicFramePr>
              <a:graphicFrameLocks noChangeAspect="1"/>
            </wp:cNvGraphicFramePr>
            <a:graphic>
              <a:graphicData uri="http://schemas.openxmlformats.org/drawingml/2006/picture">
                <pic:pic>
                  <pic:nvPicPr>
                    <pic:cNvPr id="0" name="desktop-1440-light.png"/>
                    <pic:cNvPicPr/>
                  </pic:nvPicPr>
                  <pic:blipFill>
                    <a:blip r:embed="rId13"/>
                    <a:stretch>
                      <a:fillRect/>
                    </a:stretch>
                  </pic:blipFill>
                  <pic:spPr>
                    <a:xfrm>
                      <a:off x="0" y="0"/>
                      <a:ext cx="5472000" cy="3420000"/>
                    </a:xfrm>
                    <a:prstGeom prst="rect"/>
                  </pic:spPr>
                </pic:pic>
              </a:graphicData>
            </a:graphic>
          </wp:inline>
        </w:drawing>
      </w:r>
    </w:p>
    <w:p>
      <w:pPr>
        <w:spacing w:after="120" w:line="300" w:lineRule="auto"/>
        <w:jc w:val="center"/>
      </w:pPr>
      <w:r>
        <w:rPr>
          <w:rFonts w:ascii="Segoe UI" w:hAnsi="Segoe UI" w:eastAsia="Microsoft YaHei"/>
          <w:b w:val="0"/>
          <w:i w:val="0"/>
          <w:color w:val="52605A"/>
          <w:sz w:val="18"/>
        </w:rPr>
        <w:t>图 1  桌面浅色模式：主容器在 1440 × 900 视口内水平与垂直居中</w:t>
      </w:r>
    </w:p>
    <w:p>
      <w:pPr>
        <w:keepNext/>
        <w:spacing w:after="80"/>
        <w:jc w:val="center"/>
      </w:pPr>
      <w:r>
        <w:drawing>
          <wp:inline xmlns:a="http://schemas.openxmlformats.org/drawingml/2006/main" xmlns:pic="http://schemas.openxmlformats.org/drawingml/2006/picture">
            <wp:extent cx="5472000" cy="3420000"/>
            <wp:docPr id="2" name="Picture 2"/>
            <wp:cNvGraphicFramePr>
              <a:graphicFrameLocks noChangeAspect="1"/>
            </wp:cNvGraphicFramePr>
            <a:graphic>
              <a:graphicData uri="http://schemas.openxmlformats.org/drawingml/2006/picture">
                <pic:pic>
                  <pic:nvPicPr>
                    <pic:cNvPr id="0" name="desktop-1440-dark.png"/>
                    <pic:cNvPicPr/>
                  </pic:nvPicPr>
                  <pic:blipFill>
                    <a:blip r:embed="rId14"/>
                    <a:stretch>
                      <a:fillRect/>
                    </a:stretch>
                  </pic:blipFill>
                  <pic:spPr>
                    <a:xfrm>
                      <a:off x="0" y="0"/>
                      <a:ext cx="5472000" cy="3420000"/>
                    </a:xfrm>
                    <a:prstGeom prst="rect"/>
                  </pic:spPr>
                </pic:pic>
              </a:graphicData>
            </a:graphic>
          </wp:inline>
        </w:drawing>
      </w:r>
    </w:p>
    <w:p>
      <w:pPr>
        <w:spacing w:after="120" w:line="300" w:lineRule="auto"/>
        <w:jc w:val="center"/>
      </w:pPr>
      <w:r>
        <w:rPr>
          <w:rFonts w:ascii="Segoe UI" w:hAnsi="Segoe UI" w:eastAsia="Microsoft YaHei"/>
          <w:b w:val="0"/>
          <w:i w:val="0"/>
          <w:color w:val="52605A"/>
          <w:sz w:val="18"/>
        </w:rPr>
        <w:t>图 2  桌面深色模式：暖黑背景、弱高光和独立深色材质</w:t>
      </w:r>
    </w:p>
    <w:p>
      <w:pPr>
        <w:pageBreakBefore/>
        <w:spacing w:after="120" w:line="300" w:lineRule="auto"/>
      </w:pPr>
      <w:r>
        <w:rPr>
          <w:rFonts w:ascii="Segoe UI" w:hAnsi="Segoe UI" w:eastAsia="Microsoft YaHei"/>
          <w:b/>
          <w:i w:val="0"/>
          <w:color w:val="18372F"/>
          <w:sz w:val="22"/>
        </w:rPr>
        <w:t>响应式与超宽屏</w:t>
      </w:r>
    </w:p>
    <w:tbl>
      <w:tblPr>
        <w:tblW w:type="dxa" w:w="9360"/>
        <w:tblLayout w:type="fixed"/>
        <w:tblLook w:firstColumn="1" w:firstRow="1" w:lastColumn="0" w:lastRow="0" w:noHBand="0" w:noVBand="1" w:val="04A0"/>
        <w:tblInd w:w="0" w:type="dxa"/>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3600"/>
        <w:gridCol w:w="5760"/>
      </w:tblGrid>
      <w:tr>
        <w:tc>
          <w:tcPr>
            <w:tcW w:type="dxa" w:w="3600"/>
            <w:tcMar>
              <w:top w:w="80" w:type="dxa"/>
              <w:start w:w="120" w:type="dxa"/>
              <w:bottom w:w="80" w:type="dxa"/>
              <w:end w:w="120" w:type="dxa"/>
            </w:tcMar>
            <w:vAlign w:val="top"/>
          </w:tcPr>
          <w:p>
            <w:pPr>
              <w:jc w:val="center"/>
            </w:pPr>
            <w:r>
              <w:drawing>
                <wp:inline xmlns:a="http://schemas.openxmlformats.org/drawingml/2006/main" xmlns:pic="http://schemas.openxmlformats.org/drawingml/2006/picture">
                  <wp:extent cx="1944000" cy="5049415"/>
                  <wp:docPr id="3" name="Picture 3"/>
                  <wp:cNvGraphicFramePr>
                    <a:graphicFrameLocks noChangeAspect="1"/>
                  </wp:cNvGraphicFramePr>
                  <a:graphic>
                    <a:graphicData uri="http://schemas.openxmlformats.org/drawingml/2006/picture">
                      <pic:pic>
                        <pic:nvPicPr>
                          <pic:cNvPr id="0" name="mobile-390-light.png"/>
                          <pic:cNvPicPr/>
                        </pic:nvPicPr>
                        <pic:blipFill>
                          <a:blip r:embed="rId15"/>
                          <a:stretch>
                            <a:fillRect/>
                          </a:stretch>
                        </pic:blipFill>
                        <pic:spPr>
                          <a:xfrm>
                            <a:off x="0" y="0"/>
                            <a:ext cx="1944000" cy="5049415"/>
                          </a:xfrm>
                          <a:prstGeom prst="rect"/>
                        </pic:spPr>
                      </pic:pic>
                    </a:graphicData>
                  </a:graphic>
                </wp:inline>
              </w:drawing>
            </w:r>
          </w:p>
          <w:p>
            <w:pPr>
              <w:jc w:val="center"/>
            </w:pPr>
            <w:r>
              <w:rPr>
                <w:rFonts w:ascii="Segoe UI" w:hAnsi="Segoe UI" w:eastAsia="Microsoft YaHei"/>
                <w:b w:val="0"/>
                <w:i w:val="0"/>
                <w:color w:val="7D837F"/>
                <w:sz w:val="16"/>
              </w:rPr>
              <w:t>图 3  390px 手机浅色模式</w:t>
            </w:r>
          </w:p>
        </w:tc>
        <w:tc>
          <w:tcPr>
            <w:tcW w:type="dxa" w:w="5760"/>
            <w:tcMar>
              <w:top w:w="80" w:type="dxa"/>
              <w:start w:w="120" w:type="dxa"/>
              <w:bottom w:w="80" w:type="dxa"/>
              <w:end w:w="120" w:type="dxa"/>
            </w:tcMar>
            <w:vAlign w:val="top"/>
          </w:tcPr>
          <w:p>
            <w:pPr>
              <w:jc w:val="center"/>
            </w:pPr>
            <w:r>
              <w:drawing>
                <wp:inline xmlns:a="http://schemas.openxmlformats.org/drawingml/2006/main" xmlns:pic="http://schemas.openxmlformats.org/drawingml/2006/picture">
                  <wp:extent cx="3671999" cy="2065499"/>
                  <wp:docPr id="4" name="Picture 4"/>
                  <wp:cNvGraphicFramePr>
                    <a:graphicFrameLocks noChangeAspect="1"/>
                  </wp:cNvGraphicFramePr>
                  <a:graphic>
                    <a:graphicData uri="http://schemas.openxmlformats.org/drawingml/2006/picture">
                      <pic:pic>
                        <pic:nvPicPr>
                          <pic:cNvPr id="0" name="ultrawide-2560-light.png"/>
                          <pic:cNvPicPr/>
                        </pic:nvPicPr>
                        <pic:blipFill>
                          <a:blip r:embed="rId16"/>
                          <a:stretch>
                            <a:fillRect/>
                          </a:stretch>
                        </pic:blipFill>
                        <pic:spPr>
                          <a:xfrm>
                            <a:off x="0" y="0"/>
                            <a:ext cx="3671999" cy="2065499"/>
                          </a:xfrm>
                          <a:prstGeom prst="rect"/>
                        </pic:spPr>
                      </pic:pic>
                    </a:graphicData>
                  </a:graphic>
                </wp:inline>
              </w:drawing>
            </w:r>
          </w:p>
          <w:p>
            <w:pPr>
              <w:jc w:val="center"/>
            </w:pPr>
            <w:r>
              <w:rPr>
                <w:rFonts w:ascii="Segoe UI" w:hAnsi="Segoe UI" w:eastAsia="Microsoft YaHei"/>
                <w:b w:val="0"/>
                <w:i w:val="0"/>
                <w:color w:val="7D837F"/>
                <w:sz w:val="16"/>
              </w:rPr>
              <w:t>图 4  2560 × 1440 超宽屏居中节奏</w:t>
            </w:r>
          </w:p>
        </w:tc>
      </w:tr>
    </w:tbl>
    <w:p>
      <w:pPr>
        <w:spacing w:before="240" w:after="120" w:line="300" w:lineRule="auto"/>
        <w:ind w:left="200" w:right="200"/>
        <w:shd w:fill="E9EFEC"/>
        <w:pBdr>
          <w:left w:val="single" w:sz="14" w:space="6" w:color="275247"/>
        </w:pBdr>
      </w:pPr>
      <w:r>
        <w:rPr>
          <w:rFonts w:ascii="Segoe UI" w:hAnsi="Segoe UI" w:eastAsia="Microsoft YaHei"/>
          <w:b w:val="0"/>
          <w:i w:val="0"/>
          <w:color w:val="202724"/>
          <w:sz w:val="22"/>
        </w:rPr>
        <w:t>手机截图采用 390px 视口，超宽屏采用 2560 × 1440 视口；这些是当前页面截图，不是 iPhone 系统截屏。</w:t>
      </w:r>
    </w:p>
    <w:p>
      <w:pPr>
        <w:pageBreakBefore/>
        <w:spacing w:after="120" w:line="300" w:lineRule="auto"/>
      </w:pPr>
      <w:r>
        <w:rPr>
          <w:rFonts w:ascii="Segoe UI" w:hAnsi="Segoe UI" w:eastAsia="Microsoft YaHei"/>
          <w:b/>
          <w:i w:val="0"/>
          <w:color w:val="18372F"/>
          <w:sz w:val="22"/>
        </w:rPr>
        <w:t>设置错误反馈基线</w:t>
      </w:r>
    </w:p>
    <w:tbl>
      <w:tblPr>
        <w:tblW w:type="dxa" w:w="9360"/>
        <w:tblLayout w:type="fixed"/>
        <w:tblLook w:firstColumn="1" w:firstRow="1" w:lastColumn="0" w:lastRow="0" w:noHBand="0" w:noVBand="1" w:val="04A0"/>
        <w:tblInd w:w="0" w:type="dxa"/>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4680"/>
        <w:gridCol w:w="4680"/>
      </w:tblGrid>
      <w:tr>
        <w:tc>
          <w:tcPr>
            <w:tcW w:type="dxa" w:w="4680"/>
            <w:tcMar>
              <w:top w:w="80" w:type="dxa"/>
              <w:start w:w="120" w:type="dxa"/>
              <w:bottom w:w="80" w:type="dxa"/>
              <w:end w:w="120" w:type="dxa"/>
            </w:tcMar>
            <w:vAlign w:val="top"/>
          </w:tcPr>
          <w:p>
            <w:pPr>
              <w:jc w:val="center"/>
            </w:pPr>
            <w:r>
              <w:drawing>
                <wp:inline xmlns:a="http://schemas.openxmlformats.org/drawingml/2006/main" xmlns:pic="http://schemas.openxmlformats.org/drawingml/2006/picture">
                  <wp:extent cx="2916000" cy="3415886"/>
                  <wp:docPr id="5" name="Picture 5"/>
                  <wp:cNvGraphicFramePr>
                    <a:graphicFrameLocks noChangeAspect="1"/>
                  </wp:cNvGraphicFramePr>
                  <a:graphic>
                    <a:graphicData uri="http://schemas.openxmlformats.org/drawingml/2006/picture">
                      <pic:pic>
                        <pic:nvPicPr>
                          <pic:cNvPr id="0" name="settings-income-error-768-light.png"/>
                          <pic:cNvPicPr/>
                        </pic:nvPicPr>
                        <pic:blipFill>
                          <a:blip r:embed="rId17"/>
                          <a:stretch>
                            <a:fillRect/>
                          </a:stretch>
                        </pic:blipFill>
                        <pic:spPr>
                          <a:xfrm>
                            <a:off x="0" y="0"/>
                            <a:ext cx="2916000" cy="3415886"/>
                          </a:xfrm>
                          <a:prstGeom prst="rect"/>
                        </pic:spPr>
                      </pic:pic>
                    </a:graphicData>
                  </a:graphic>
                </wp:inline>
              </w:drawing>
            </w:r>
          </w:p>
          <w:p>
            <w:pPr>
              <w:jc w:val="center"/>
            </w:pPr>
            <w:r>
              <w:rPr>
                <w:rFonts w:ascii="Segoe UI" w:hAnsi="Segoe UI" w:eastAsia="Microsoft YaHei"/>
                <w:b w:val="0"/>
                <w:i w:val="0"/>
                <w:color w:val="7D837F"/>
                <w:sz w:val="16"/>
              </w:rPr>
              <w:t>图 5  收入金额错误落到具体输入框</w:t>
            </w:r>
          </w:p>
        </w:tc>
        <w:tc>
          <w:tcPr>
            <w:tcW w:type="dxa" w:w="4680"/>
            <w:tcMar>
              <w:top w:w="80" w:type="dxa"/>
              <w:start w:w="120" w:type="dxa"/>
              <w:bottom w:w="80" w:type="dxa"/>
              <w:end w:w="120" w:type="dxa"/>
            </w:tcMar>
            <w:vAlign w:val="top"/>
          </w:tcPr>
          <w:p>
            <w:pPr>
              <w:jc w:val="center"/>
            </w:pPr>
            <w:r>
              <w:drawing>
                <wp:inline xmlns:a="http://schemas.openxmlformats.org/drawingml/2006/main" xmlns:pic="http://schemas.openxmlformats.org/drawingml/2006/picture">
                  <wp:extent cx="2916000" cy="3415886"/>
                  <wp:docPr id="6" name="Picture 6"/>
                  <wp:cNvGraphicFramePr>
                    <a:graphicFrameLocks noChangeAspect="1"/>
                  </wp:cNvGraphicFramePr>
                  <a:graphic>
                    <a:graphicData uri="http://schemas.openxmlformats.org/drawingml/2006/picture">
                      <pic:pic>
                        <pic:nvPicPr>
                          <pic:cNvPr id="0" name="settings-schedule-error-768-light.png"/>
                          <pic:cNvPicPr/>
                        </pic:nvPicPr>
                        <pic:blipFill>
                          <a:blip r:embed="rId18"/>
                          <a:stretch>
                            <a:fillRect/>
                          </a:stretch>
                        </pic:blipFill>
                        <pic:spPr>
                          <a:xfrm>
                            <a:off x="0" y="0"/>
                            <a:ext cx="2916000" cy="3415886"/>
                          </a:xfrm>
                          <a:prstGeom prst="rect"/>
                        </pic:spPr>
                      </pic:pic>
                    </a:graphicData>
                  </a:graphic>
                </wp:inline>
              </w:drawing>
            </w:r>
          </w:p>
          <w:p>
            <w:pPr>
              <w:jc w:val="center"/>
            </w:pPr>
            <w:r>
              <w:rPr>
                <w:rFonts w:ascii="Segoe UI" w:hAnsi="Segoe UI" w:eastAsia="Microsoft YaHei"/>
                <w:b w:val="0"/>
                <w:i w:val="0"/>
                <w:color w:val="7D837F"/>
                <w:sz w:val="16"/>
              </w:rPr>
              <w:t>图 6  时间顺序错误落到具体滚轮卡片</w:t>
            </w:r>
          </w:p>
        </w:tc>
      </w:tr>
    </w:tbl>
    <w:p>
      <w:pPr>
        <w:spacing w:before="200" w:after="120" w:line="300" w:lineRule="auto"/>
        <w:shd w:fill="F4EEE5"/>
        <w:pBdr>
          <w:left w:val="single" w:sz="14" w:space="6" w:color="9B6A2E"/>
        </w:pBdr>
      </w:pPr>
      <w:r>
        <w:rPr>
          <w:rFonts w:ascii="Segoe UI" w:hAnsi="Segoe UI" w:eastAsia="Microsoft YaHei"/>
          <w:b w:val="0"/>
          <w:i w:val="0"/>
          <w:color w:val="202724"/>
          <w:sz w:val="22"/>
        </w:rPr>
        <w:t>焦点环用于指出当前键盘位置，红色边界用于指出数据错误；两种状态可以同时存在，含义不会混淆。</w:t>
      </w:r>
    </w:p>
    <w:p>
      <w:pPr>
        <w:pageBreakBefore/>
        <w:spacing w:after="120" w:line="300" w:lineRule="auto"/>
      </w:pPr>
      <w:r>
        <w:rPr>
          <w:rFonts w:ascii="Segoe UI" w:hAnsi="Segoe UI" w:eastAsia="Microsoft YaHei"/>
          <w:b/>
          <w:i w:val="0"/>
          <w:color w:val="18372F"/>
          <w:sz w:val="22"/>
        </w:rPr>
        <w:t>金额与运动关键状态</w:t>
      </w:r>
    </w:p>
    <w:p>
      <w:pPr>
        <w:keepNext/>
        <w:spacing w:after="60"/>
        <w:jc w:val="center"/>
      </w:pPr>
      <w:r>
        <w:drawing>
          <wp:inline xmlns:a="http://schemas.openxmlformats.org/drawingml/2006/main" xmlns:pic="http://schemas.openxmlformats.org/drawingml/2006/picture">
            <wp:extent cx="5472000" cy="3420000"/>
            <wp:docPr id="7" name="Picture 7"/>
            <wp:cNvGraphicFramePr>
              <a:graphicFrameLocks noChangeAspect="1"/>
            </wp:cNvGraphicFramePr>
            <a:graphic>
              <a:graphicData uri="http://schemas.openxmlformats.org/drawingml/2006/picture">
                <pic:pic>
                  <pic:nvPicPr>
                    <pic:cNvPr id="0" name="amount-10-digit-1440-light.png"/>
                    <pic:cNvPicPr/>
                  </pic:nvPicPr>
                  <pic:blipFill>
                    <a:blip r:embed="rId19"/>
                    <a:stretch>
                      <a:fillRect/>
                    </a:stretch>
                  </pic:blipFill>
                  <pic:spPr>
                    <a:xfrm>
                      <a:off x="0" y="0"/>
                      <a:ext cx="5472000" cy="3420000"/>
                    </a:xfrm>
                    <a:prstGeom prst="rect"/>
                  </pic:spPr>
                </pic:pic>
              </a:graphicData>
            </a:graphic>
          </wp:inline>
        </w:drawing>
      </w:r>
    </w:p>
    <w:p>
      <w:pPr>
        <w:spacing w:after="120" w:line="300" w:lineRule="auto"/>
        <w:jc w:val="center"/>
      </w:pPr>
      <w:r>
        <w:rPr>
          <w:rFonts w:ascii="Segoe UI" w:hAnsi="Segoe UI" w:eastAsia="Microsoft YaHei"/>
          <w:b w:val="0"/>
          <w:i w:val="0"/>
          <w:color w:val="52605A"/>
          <w:sz w:val="18"/>
        </w:rPr>
        <w:t>图 7  超大主金额：只测试内容适配，不表示真实收入</w:t>
      </w:r>
    </w:p>
    <w:tbl>
      <w:tblPr>
        <w:tblW w:type="dxa" w:w="9360"/>
        <w:tblLayout w:type="fixed"/>
        <w:tblLook w:firstColumn="1" w:firstRow="1" w:lastColumn="0" w:lastRow="0" w:noHBand="0" w:noVBand="1" w:val="04A0"/>
        <w:tblInd w:w="0" w:type="dxa"/>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4680"/>
        <w:gridCol w:w="4680"/>
      </w:tblGrid>
      <w:tr>
        <w:tc>
          <w:tcPr>
            <w:tcW w:type="dxa" w:w="4680"/>
            <w:tcMar>
              <w:top w:w="80" w:type="dxa"/>
              <w:start w:w="120" w:type="dxa"/>
              <w:bottom w:w="80" w:type="dxa"/>
              <w:end w:w="120" w:type="dxa"/>
            </w:tcMar>
            <w:vAlign w:val="top"/>
          </w:tcPr>
          <w:p>
            <w:pPr>
              <w:jc w:val="center"/>
            </w:pPr>
            <w:r>
              <w:drawing>
                <wp:inline xmlns:a="http://schemas.openxmlformats.org/drawingml/2006/main" xmlns:pic="http://schemas.openxmlformats.org/drawingml/2006/picture">
                  <wp:extent cx="2916000" cy="1822500"/>
                  <wp:docPr id="8" name="Picture 8"/>
                  <wp:cNvGraphicFramePr>
                    <a:graphicFrameLocks noChangeAspect="1"/>
                  </wp:cNvGraphicFramePr>
                  <a:graphic>
                    <a:graphicData uri="http://schemas.openxmlformats.org/drawingml/2006/picture">
                      <pic:pic>
                        <pic:nvPicPr>
                          <pic:cNvPr id="0" name="history-hold-1440-light.png"/>
                          <pic:cNvPicPr/>
                        </pic:nvPicPr>
                        <pic:blipFill>
                          <a:blip r:embed="rId20"/>
                          <a:stretch>
                            <a:fillRect/>
                          </a:stretch>
                        </pic:blipFill>
                        <pic:spPr>
                          <a:xfrm>
                            <a:off x="0" y="0"/>
                            <a:ext cx="2916000" cy="1822500"/>
                          </a:xfrm>
                          <a:prstGeom prst="rect"/>
                        </pic:spPr>
                      </pic:pic>
                    </a:graphicData>
                  </a:graphic>
                </wp:inline>
              </w:drawing>
            </w:r>
          </w:p>
          <w:p>
            <w:pPr>
              <w:jc w:val="center"/>
            </w:pPr>
            <w:r>
              <w:rPr>
                <w:rFonts w:ascii="Segoe UI" w:hAnsi="Segoe UI" w:eastAsia="Microsoft YaHei"/>
                <w:b w:val="0"/>
                <w:i w:val="0"/>
                <w:color w:val="7D837F"/>
                <w:sz w:val="16"/>
              </w:rPr>
              <w:t>图 8  历史回溯暂停状态</w:t>
            </w:r>
          </w:p>
        </w:tc>
        <w:tc>
          <w:tcPr>
            <w:tcW w:type="dxa" w:w="4680"/>
            <w:tcMar>
              <w:top w:w="80" w:type="dxa"/>
              <w:start w:w="120" w:type="dxa"/>
              <w:bottom w:w="80" w:type="dxa"/>
              <w:end w:w="120" w:type="dxa"/>
            </w:tcMar>
            <w:vAlign w:val="top"/>
          </w:tcPr>
          <w:p>
            <w:pPr>
              <w:jc w:val="center"/>
            </w:pPr>
            <w:r>
              <w:drawing>
                <wp:inline xmlns:a="http://schemas.openxmlformats.org/drawingml/2006/main" xmlns:pic="http://schemas.openxmlformats.org/drawingml/2006/picture">
                  <wp:extent cx="2916000" cy="1822500"/>
                  <wp:docPr id="9" name="Picture 9"/>
                  <wp:cNvGraphicFramePr>
                    <a:graphicFrameLocks noChangeAspect="1"/>
                  </wp:cNvGraphicFramePr>
                  <a:graphic>
                    <a:graphicData uri="http://schemas.openxmlformats.org/drawingml/2006/picture">
                      <pic:pic>
                        <pic:nvPicPr>
                          <pic:cNvPr id="0" name="stopwatch-running-window-crossing-1440-light.png"/>
                          <pic:cNvPicPr/>
                        </pic:nvPicPr>
                        <pic:blipFill>
                          <a:blip r:embed="rId21"/>
                          <a:stretch>
                            <a:fillRect/>
                          </a:stretch>
                        </pic:blipFill>
                        <pic:spPr>
                          <a:xfrm>
                            <a:off x="0" y="0"/>
                            <a:ext cx="2916000" cy="1822500"/>
                          </a:xfrm>
                          <a:prstGeom prst="rect"/>
                        </pic:spPr>
                      </pic:pic>
                    </a:graphicData>
                  </a:graphic>
                </wp:inline>
              </w:drawing>
            </w:r>
          </w:p>
          <w:p>
            <w:pPr>
              <w:jc w:val="center"/>
            </w:pPr>
            <w:r>
              <w:rPr>
                <w:rFonts w:ascii="Segoe UI" w:hAnsi="Segoe UI" w:eastAsia="Microsoft YaHei"/>
                <w:b w:val="0"/>
                <w:i w:val="0"/>
                <w:color w:val="7D837F"/>
                <w:sz w:val="16"/>
              </w:rPr>
              <w:t>图 9  任务码表运行状态</w:t>
            </w:r>
          </w:p>
        </w:tc>
      </w:tr>
    </w:tbl>
    <w:p>
      <w:pPr>
        <w:keepNext/>
        <w:pageBreakBefore/>
      </w:pPr>
      <w:r>
        <w:drawing>
          <wp:inline xmlns:a="http://schemas.openxmlformats.org/drawingml/2006/main" xmlns:pic="http://schemas.openxmlformats.org/drawingml/2006/picture">
            <wp:extent cx="2194560" cy="4749253"/>
            <wp:docPr id="10" name="Picture 10"/>
            <wp:cNvGraphicFramePr>
              <a:graphicFrameLocks noChangeAspect="1"/>
            </wp:cNvGraphicFramePr>
            <a:graphic>
              <a:graphicData uri="http://schemas.openxmlformats.org/drawingml/2006/picture">
                <pic:pic>
                  <pic:nvPicPr>
                    <pic:cNvPr id="0" name="history-panel.png"/>
                    <pic:cNvPicPr/>
                  </pic:nvPicPr>
                  <pic:blipFill>
                    <a:blip r:embed="rId24"/>
                    <a:stretch>
                      <a:fillRect/>
                    </a:stretch>
                  </pic:blipFill>
                  <pic:spPr>
                    <a:xfrm>
                      <a:off x="0" y="0"/>
                      <a:ext cx="2194560" cy="4749253"/>
                    </a:xfrm>
                    <a:prstGeom prst="rect"/>
                  </pic:spPr>
                </pic:pic>
              </a:graphicData>
            </a:graphic>
          </wp:inline>
        </w:drawing>
      </w:r>
    </w:p>
    <w:p>
      <w:pPr>
        <w:spacing w:line="300" w:lineRule="auto" w:after="120"/>
      </w:pPr>
      <w:r>
        <w:rPr>
          <w:color w:val="52605A"/>
          <w:sz w:val="18"/>
        </w:rPr>
        <w:t>图 10  手机快速回溯底部面板，390 × 844 视口</w:t>
      </w:r>
    </w:p>
    <w:sectPr w:rsidR="00FC693F" w:rsidRPr="0006063C" w:rsidSect="00034616">
      <w:headerReference w:type="default" r:id="rId9"/>
      <w:footerReference w:type="default" r:id="rId10"/>
      <w:headerReference w:type="first" r:id="rId11"/>
      <w:footerReference w:type="first" r:id="rId12"/>
      <w:pgSz w:w="11906" w:h="16838"/>
      <w:pgMar w:top="1134" w:right="1134" w:bottom="1077" w:left="1134" w:header="510"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center"/>
      <w:pBdr>
        <w:top w:val="single" w:sz="6" w:space="3" w:color="CDD3CF"/>
      </w:pBdr>
    </w:pPr>
    <w:r>
      <w:rPr>
        <w:rFonts w:ascii="Calibri" w:hAnsi="Calibri" w:eastAsia="Microsoft YaHei"/>
        <w:b w:val="0"/>
        <w:i w:val="0"/>
        <w:color w:val="7D837F"/>
        <w:sz w:val="16"/>
      </w:rPr>
      <w:t xml:space="preserve">第 </w:t>
    </w:r>
    <w:r>
      <w:rPr>
        <w:rFonts w:ascii="Calibri" w:hAnsi="Calibri" w:eastAsia="Microsoft YaHei"/>
        <w:color w:val="7D837F"/>
        <w:sz w:val="16"/>
      </w:rPr>
      <w:fldChar w:fldCharType="begin"/>
      <w:instrText xml:space="preserve">PAGE</w:instrText>
      <w:fldChar w:fldCharType="separate"/>
      <w:fldChar w:fldCharType="end"/>
    </w:r>
    <w:r>
      <w:rPr>
        <w:rFonts w:ascii="Calibri" w:hAnsi="Calibri" w:eastAsia="Microsoft YaHei"/>
        <w:b w:val="0"/>
        <w:i w:val="0"/>
        <w:color w:val="7D837F"/>
        <w:sz w:val="16"/>
      </w:rPr>
      <w:t xml:space="preserve"> 页  /  </w:t>
    </w:r>
    <w:r>
      <w:rPr>
        <w:rFonts w:ascii="Calibri" w:hAnsi="Calibri" w:eastAsia="Microsoft YaHei"/>
        <w:color w:val="7D837F"/>
        <w:sz w:val="16"/>
      </w:rPr>
      <w:fldChar w:fldCharType="begin"/>
      <w:instrText xml:space="preserve">NUMPAGES</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Microsoft YaHei"/>
        <w:b w:val="0"/>
        <w:i w:val="0"/>
        <w:color w:val="7D837F"/>
        <w:sz w:val="17"/>
      </w:rPr>
      <w:t>离线单文件收入仪表与任务计价工具</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left"/>
      <w:pBdr>
        <w:bottom w:val="single" w:sz="6" w:space="3" w:color="CDD3CF"/>
      </w:pBdr>
    </w:pPr>
    <w:r>
      <w:rPr>
        <w:sz w:val="16"/>
      </w:rPr>
      <w:t>INCOME-PER-SED   页面与小组件使用手册  ·  R44</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42">
    <w:multiLevelType w:val="singleLevel"/>
    <w:lvl w:ilvl="0">
      <w:start w:val="1"/>
      <w:numFmt w:val="bullet"/>
      <w:lvlText w:val="•"/>
      <w:lvlJc w:val="left"/>
      <w:pPr>
        <w:tabs>
          <w:tab w:val="num" w:pos="540"/>
        </w:tabs>
        <w:ind w:left="540" w:hanging="270"/>
        <w:spacing w:after="80" w:line="300" w:lineRule="auto"/>
      </w:pPr>
      <w:rPr>
        <w:color w:val="9B6A2E"/>
      </w:rPr>
    </w:lvl>
  </w:abstractNum>
  <w:abstractNum w:abstractNumId="43">
    <w:multiLevelType w:val="singleLevel"/>
    <w:lvl w:ilvl="0">
      <w:start w:val="1"/>
      <w:numFmt w:val="decimal"/>
      <w:lvlText w:val="%1."/>
      <w:lvlJc w:val="left"/>
      <w:pPr>
        <w:tabs>
          <w:tab w:val="num" w:pos="540"/>
        </w:tabs>
        <w:ind w:left="540" w:hanging="270"/>
        <w:spacing w:after="80" w:line="300" w:lineRule="auto"/>
      </w:pPr>
      <w:rPr>
        <w:color w:val="18372F"/>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42">
    <w:abstractNumId w:val="42"/>
  </w:num>
  <w:num w:numId="43">
    <w:abstractNumId w:val="43"/>
  </w:num>
  <w:abstractNum w:abstractNumId="44">
    <w:lvl w:ilvl="0">
      <w:start w:val="1"/>
      <w:numFmt w:val="decimal"/>
      <w:lvlText w:val="%1."/>
      <w:lvlJc w:val="left"/>
      <w:pPr>
        <w:ind w:left="360" w:hanging="360"/>
      </w:pPr>
    </w:lvl>
  </w:abstractNum>
  <w:num w:numId="44">
    <w:abstractNumId w:val="4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fals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cstheme="minorBidi" w:ascii="Segoe UI" w:hAnsi="Segoe UI" w:eastAsia="Microsoft YaHe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eastAsia="Microsoft YaHei"/>
      <w:color w:val="20272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80" w:after="120" w:line="240" w:lineRule="auto"/>
      <w:outlineLvl w:val="0"/>
    </w:pPr>
    <w:rPr>
      <w:rFonts w:cstheme="majorBidi" w:ascii="Segoe UI" w:hAnsi="Segoe UI" w:eastAsia="Microsoft YaHei"/>
      <w:b/>
      <w:bCs/>
      <w:color w:val="202725"/>
      <w:sz w:val="32"/>
      <w:szCs w:val="28"/>
    </w:rPr>
  </w:style>
  <w:style w:type="paragraph" w:styleId="Heading2">
    <w:name w:val="heading 2"/>
    <w:basedOn w:val="Normal"/>
    <w:next w:val="Normal"/>
    <w:link w:val="Heading2Char"/>
    <w:uiPriority w:val="9"/>
    <w:unhideWhenUsed/>
    <w:qFormat/>
    <w:rsid w:val="00FC693F"/>
    <w:pPr>
      <w:keepNext/>
      <w:keepLines/>
      <w:widowControl/>
      <w:spacing w:before="200" w:after="120" w:line="240" w:lineRule="auto"/>
      <w:outlineLvl w:val="1"/>
    </w:pPr>
    <w:rPr>
      <w:rFonts w:cstheme="majorBidi" w:ascii="Segoe UI" w:hAnsi="Segoe UI" w:eastAsia="Microsoft YaHei"/>
      <w:b/>
      <w:bCs/>
      <w:color w:val="202725"/>
      <w:sz w:val="26"/>
      <w:szCs w:val="26"/>
    </w:rPr>
  </w:style>
  <w:style w:type="paragraph" w:styleId="Heading3">
    <w:name w:val="heading 3"/>
    <w:basedOn w:val="Normal"/>
    <w:next w:val="Normal"/>
    <w:link w:val="Heading3Char"/>
    <w:uiPriority w:val="9"/>
    <w:unhideWhenUsed/>
    <w:qFormat/>
    <w:rsid w:val="00FC693F"/>
    <w:pPr>
      <w:keepNext/>
      <w:keepLines/>
      <w:widowControl/>
      <w:spacing w:before="200" w:after="120"/>
      <w:outlineLvl w:val="2"/>
    </w:pPr>
    <w:rPr>
      <w:rFonts w:cstheme="majorBidi" w:ascii="Segoe UI" w:hAnsi="Segoe UI" w:eastAsia="Microsoft YaHei"/>
      <w:b/>
      <w:bCs/>
      <w:color w:val="202725"/>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ascii="Segoe UI" w:hAnsi="Segoe UI" w:eastAsia="Microsoft YaHe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ascii="Segoe UI" w:hAnsi="Segoe UI" w:eastAsia="Microsoft YaHe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ascii="Segoe UI" w:hAnsi="Segoe UI" w:eastAsia="Microsoft YaHe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ascii="Segoe UI" w:hAnsi="Segoe UI" w:eastAsia="Microsoft YaHe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ascii="Segoe UI" w:hAnsi="Segoe UI" w:eastAsia="Microsoft YaHe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ascii="Segoe UI" w:hAnsi="Segoe UI" w:eastAsia="Microsoft YaHe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cstheme="majorBidi" w:ascii="Segoe UI" w:hAnsi="Segoe UI" w:eastAsia="Microsoft YaHe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cstheme="majorBidi" w:ascii="Segoe UI" w:hAnsi="Segoe UI" w:eastAsia="Microsoft YaHei"/>
      <w:b/>
      <w:bCs/>
      <w:color w:val="4F81BD" w:themeColor="accent1"/>
      <w:sz w:val="26"/>
      <w:szCs w:val="26"/>
    </w:rPr>
  </w:style>
  <w:style w:type="character" w:customStyle="1" w:styleId="Heading3Char">
    <w:name w:val="Heading 3 Char"/>
    <w:basedOn w:val="DefaultParagraphFont"/>
    <w:link w:val="Heading3"/>
    <w:uiPriority w:val="9"/>
    <w:rsid w:val="00FC693F"/>
    <w:rPr>
      <w:rFonts w:cstheme="majorBidi" w:ascii="Segoe UI" w:hAnsi="Segoe UI" w:eastAsia="Microsoft YaHei"/>
      <w:b/>
      <w:bCs/>
      <w:color w:val="4F81BD" w:themeColor="accent1"/>
    </w:rPr>
  </w:style>
  <w:style w:type="paragraph" w:styleId="Title">
    <w:name w:val="Title"/>
    <w:basedOn w:val="Normal"/>
    <w:next w:val="Normal"/>
    <w:link w:val="TitleChar"/>
    <w:uiPriority w:val="10"/>
    <w:qFormat/>
    <w:rsid w:val="00FC693F"/>
    <w:pPr>
      <w:widowControl/>
      <w:pBdr>
        <w:bottom w:val="single" w:sz="8" w:space="4" w:color="4F81BD" w:themeColor="accent1"/>
      </w:pBdr>
      <w:spacing w:after="300" w:line="240" w:lineRule="auto"/>
      <w:contextualSpacing/>
    </w:pPr>
    <w:rPr>
      <w:rFonts w:cstheme="majorBidi" w:ascii="Segoe UI" w:hAnsi="Segoe UI" w:eastAsia="Microsoft YaHei"/>
      <w:color w:val="202725"/>
      <w:spacing w:val="5"/>
      <w:kern w:val="28"/>
      <w:sz w:val="48"/>
      <w:szCs w:val="52"/>
    </w:rPr>
  </w:style>
  <w:style w:type="character" w:customStyle="1" w:styleId="TitleChar">
    <w:name w:val="Title Char"/>
    <w:basedOn w:val="DefaultParagraphFont"/>
    <w:link w:val="Title"/>
    <w:uiPriority w:val="10"/>
    <w:rsid w:val="00FC693F"/>
    <w:rPr>
      <w:rFonts w:cstheme="majorBidi" w:ascii="Segoe UI" w:hAnsi="Segoe UI" w:eastAsia="Microsoft YaHe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ascii="Segoe UI" w:hAnsi="Segoe UI" w:eastAsia="Microsoft YaHe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cstheme="majorBidi" w:ascii="Segoe UI" w:hAnsi="Segoe UI" w:eastAsia="Microsoft YaHe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Segoe UI" w:hAnsi="Segoe UI" w:eastAsia="Microsoft YaHei"/>
      <w:sz w:val="20"/>
      <w:szCs w:val="20"/>
    </w:rPr>
  </w:style>
  <w:style w:type="character" w:customStyle="1" w:styleId="MacroTextChar">
    <w:name w:val="Macro Text Char"/>
    <w:basedOn w:val="DefaultParagraphFont"/>
    <w:link w:val="MacroText"/>
    <w:uiPriority w:val="99"/>
    <w:rsid w:val="0029639D"/>
    <w:rPr>
      <w:rFonts w:ascii="Segoe UI" w:hAnsi="Segoe UI" w:eastAsia="Microsoft YaHei"/>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cstheme="majorBidi" w:ascii="Segoe UI" w:hAnsi="Segoe UI" w:eastAsia="Microsoft YaHei"/>
      <w:b/>
      <w:bCs/>
      <w:i/>
      <w:iCs/>
      <w:color w:val="4F81BD" w:themeColor="accent1"/>
    </w:rPr>
  </w:style>
  <w:style w:type="character" w:customStyle="1" w:styleId="Heading5Char">
    <w:name w:val="Heading 5 Char"/>
    <w:basedOn w:val="DefaultParagraphFont"/>
    <w:link w:val="Heading5"/>
    <w:uiPriority w:val="9"/>
    <w:semiHidden/>
    <w:rsid w:val="00FC693F"/>
    <w:rPr>
      <w:rFonts w:cstheme="majorBidi" w:ascii="Segoe UI" w:hAnsi="Segoe UI" w:eastAsia="Microsoft YaHei"/>
      <w:color w:val="243F60" w:themeColor="accent1" w:themeShade="7F"/>
    </w:rPr>
  </w:style>
  <w:style w:type="character" w:customStyle="1" w:styleId="Heading6Char">
    <w:name w:val="Heading 6 Char"/>
    <w:basedOn w:val="DefaultParagraphFont"/>
    <w:link w:val="Heading6"/>
    <w:uiPriority w:val="9"/>
    <w:semiHidden/>
    <w:rsid w:val="00FC693F"/>
    <w:rPr>
      <w:rFonts w:cstheme="majorBidi" w:ascii="Segoe UI" w:hAnsi="Segoe UI" w:eastAsia="Microsoft YaHei"/>
      <w:i/>
      <w:iCs/>
      <w:color w:val="243F60" w:themeColor="accent1" w:themeShade="7F"/>
    </w:rPr>
  </w:style>
  <w:style w:type="character" w:customStyle="1" w:styleId="Heading7Char">
    <w:name w:val="Heading 7 Char"/>
    <w:basedOn w:val="DefaultParagraphFont"/>
    <w:link w:val="Heading7"/>
    <w:uiPriority w:val="9"/>
    <w:semiHidden/>
    <w:rsid w:val="00FC693F"/>
    <w:rPr>
      <w:rFonts w:cstheme="majorBidi" w:ascii="Segoe UI" w:hAnsi="Segoe UI" w:eastAsia="Microsoft YaHei"/>
      <w:i/>
      <w:iCs/>
      <w:color w:val="404040" w:themeColor="text1" w:themeTint="BF"/>
    </w:rPr>
  </w:style>
  <w:style w:type="character" w:customStyle="1" w:styleId="Heading8Char">
    <w:name w:val="Heading 8 Char"/>
    <w:basedOn w:val="DefaultParagraphFont"/>
    <w:link w:val="Heading8"/>
    <w:uiPriority w:val="9"/>
    <w:semiHidden/>
    <w:rsid w:val="00FC693F"/>
    <w:rPr>
      <w:rFonts w:cstheme="majorBidi" w:ascii="Segoe UI" w:hAnsi="Segoe UI" w:eastAsia="Microsoft YaHei"/>
      <w:color w:val="4F81BD" w:themeColor="accent1"/>
      <w:sz w:val="20"/>
      <w:szCs w:val="20"/>
    </w:rPr>
  </w:style>
  <w:style w:type="character" w:customStyle="1" w:styleId="Heading9Char">
    <w:name w:val="Heading 9 Char"/>
    <w:basedOn w:val="DefaultParagraphFont"/>
    <w:link w:val="Heading9"/>
    <w:uiPriority w:val="9"/>
    <w:semiHidden/>
    <w:rsid w:val="00FC693F"/>
    <w:rPr>
      <w:rFonts w:cstheme="majorBidi" w:ascii="Segoe UI" w:hAnsi="Segoe UI" w:eastAsia="Microsoft YaHe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cstheme="majorBidi" w:ascii="Segoe UI" w:hAnsi="Segoe UI" w:eastAsia="Microsoft YaHe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cstheme="majorBidi" w:ascii="Segoe UI" w:hAnsi="Segoe UI" w:eastAsia="Microsoft YaHe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cstheme="majorBidi" w:ascii="Segoe UI" w:hAnsi="Segoe UI" w:eastAsia="Microsoft YaHei"/>
        <w:b/>
        <w:bCs/>
      </w:rPr>
    </w:tblStylePr>
    <w:tblStylePr w:type="lastCol">
      <w:rPr>
        <w:rFonts w:cstheme="majorBidi" w:ascii="Segoe UI" w:hAnsi="Segoe UI" w:eastAsia="Microsoft YaHe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cstheme="majorBidi" w:ascii="Segoe UI" w:hAnsi="Segoe UI" w:eastAsia="Microsoft YaHe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cstheme="majorBidi" w:ascii="Segoe UI" w:hAnsi="Segoe UI" w:eastAsia="Microsoft YaHe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cstheme="majorBidi" w:ascii="Segoe UI" w:hAnsi="Segoe UI" w:eastAsia="Microsoft YaHei"/>
        <w:b/>
        <w:bCs/>
      </w:rPr>
    </w:tblStylePr>
    <w:tblStylePr w:type="lastCol">
      <w:rPr>
        <w:rFonts w:cstheme="majorBidi" w:ascii="Segoe UI" w:hAnsi="Segoe UI" w:eastAsia="Microsoft YaHe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cstheme="majorBidi" w:ascii="Segoe UI" w:hAnsi="Segoe UI" w:eastAsia="Microsoft YaHe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cstheme="majorBidi" w:ascii="Segoe UI" w:hAnsi="Segoe UI" w:eastAsia="Microsoft YaHe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cstheme="majorBidi" w:ascii="Segoe UI" w:hAnsi="Segoe UI" w:eastAsia="Microsoft YaHei"/>
        <w:b/>
        <w:bCs/>
      </w:rPr>
    </w:tblStylePr>
    <w:tblStylePr w:type="lastCol">
      <w:rPr>
        <w:rFonts w:cstheme="majorBidi" w:ascii="Segoe UI" w:hAnsi="Segoe UI" w:eastAsia="Microsoft YaHe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cstheme="majorBidi" w:ascii="Segoe UI" w:hAnsi="Segoe UI" w:eastAsia="Microsoft YaHe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cstheme="majorBidi" w:ascii="Segoe UI" w:hAnsi="Segoe UI" w:eastAsia="Microsoft YaHe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cstheme="majorBidi" w:ascii="Segoe UI" w:hAnsi="Segoe UI" w:eastAsia="Microsoft YaHei"/>
        <w:b/>
        <w:bCs/>
      </w:rPr>
    </w:tblStylePr>
    <w:tblStylePr w:type="lastCol">
      <w:rPr>
        <w:rFonts w:cstheme="majorBidi" w:ascii="Segoe UI" w:hAnsi="Segoe UI" w:eastAsia="Microsoft YaHe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cstheme="majorBidi" w:ascii="Segoe UI" w:hAnsi="Segoe UI" w:eastAsia="Microsoft YaHe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cstheme="majorBidi" w:ascii="Segoe UI" w:hAnsi="Segoe UI" w:eastAsia="Microsoft YaHe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cstheme="majorBidi" w:ascii="Segoe UI" w:hAnsi="Segoe UI" w:eastAsia="Microsoft YaHei"/>
        <w:b/>
        <w:bCs/>
      </w:rPr>
    </w:tblStylePr>
    <w:tblStylePr w:type="lastCol">
      <w:rPr>
        <w:rFonts w:cstheme="majorBidi" w:ascii="Segoe UI" w:hAnsi="Segoe UI" w:eastAsia="Microsoft YaHe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cstheme="majorBidi" w:ascii="Segoe UI" w:hAnsi="Segoe UI" w:eastAsia="Microsoft YaHe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cstheme="majorBidi" w:ascii="Segoe UI" w:hAnsi="Segoe UI" w:eastAsia="Microsoft YaHe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cstheme="majorBidi" w:ascii="Segoe UI" w:hAnsi="Segoe UI" w:eastAsia="Microsoft YaHei"/>
        <w:b/>
        <w:bCs/>
      </w:rPr>
    </w:tblStylePr>
    <w:tblStylePr w:type="lastCol">
      <w:rPr>
        <w:rFonts w:cstheme="majorBidi" w:ascii="Segoe UI" w:hAnsi="Segoe UI" w:eastAsia="Microsoft YaHe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cstheme="majorBidi" w:ascii="Segoe UI" w:hAnsi="Segoe UI" w:eastAsia="Microsoft YaHe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cstheme="majorBidi" w:ascii="Segoe UI" w:hAnsi="Segoe UI" w:eastAsia="Microsoft YaHe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cstheme="majorBidi" w:ascii="Segoe UI" w:hAnsi="Segoe UI" w:eastAsia="Microsoft YaHei"/>
        <w:b/>
        <w:bCs/>
      </w:rPr>
    </w:tblStylePr>
    <w:tblStylePr w:type="lastCol">
      <w:rPr>
        <w:rFonts w:cstheme="majorBidi" w:ascii="Segoe UI" w:hAnsi="Segoe UI" w:eastAsia="Microsoft YaHe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cstheme="majorBidi" w:ascii="Segoe UI" w:hAnsi="Segoe UI" w:eastAsia="Microsoft YaHe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cstheme="majorBidi" w:ascii="Segoe UI" w:hAnsi="Segoe UI" w:eastAsia="Microsoft YaHe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cstheme="majorBidi" w:ascii="Segoe UI" w:hAnsi="Segoe UI" w:eastAsia="Microsoft YaHe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cstheme="majorBidi" w:ascii="Segoe UI" w:hAnsi="Segoe UI" w:eastAsia="Microsoft YaHe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cstheme="majorBidi" w:ascii="Segoe UI" w:hAnsi="Segoe UI" w:eastAsia="Microsoft YaHe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cstheme="majorBidi" w:ascii="Segoe UI" w:hAnsi="Segoe UI" w:eastAsia="Microsoft YaHe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cstheme="majorBidi" w:ascii="Segoe UI" w:hAnsi="Segoe UI" w:eastAsia="Microsoft YaHe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stheme="majorBidi" w:ascii="Segoe UI" w:hAnsi="Segoe UI" w:eastAsia="Microsoft YaHe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stheme="majorBidi" w:ascii="Segoe UI" w:hAnsi="Segoe UI" w:eastAsia="Microsoft YaHe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stheme="majorBidi" w:ascii="Segoe UI" w:hAnsi="Segoe UI" w:eastAsia="Microsoft YaHe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stheme="majorBidi" w:ascii="Segoe UI" w:hAnsi="Segoe UI" w:eastAsia="Microsoft YaHe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stheme="majorBidi" w:ascii="Segoe UI" w:hAnsi="Segoe UI" w:eastAsia="Microsoft YaHe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stheme="majorBidi" w:ascii="Segoe UI" w:hAnsi="Segoe UI" w:eastAsia="Microsoft YaHe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stheme="majorBidi" w:ascii="Segoe UI" w:hAnsi="Segoe UI" w:eastAsia="Microsoft YaHe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stheme="majorBidi" w:ascii="Segoe UI" w:hAnsi="Segoe UI" w:eastAsia="Microsoft YaHe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stheme="majorBidi" w:ascii="Segoe UI" w:hAnsi="Segoe UI" w:eastAsia="Microsoft YaHe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stheme="majorBidi" w:ascii="Segoe UI" w:hAnsi="Segoe UI" w:eastAsia="Microsoft YaHe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stheme="majorBidi" w:ascii="Segoe UI" w:hAnsi="Segoe UI" w:eastAsia="Microsoft YaHe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stheme="majorBidi" w:ascii="Segoe UI" w:hAnsi="Segoe UI" w:eastAsia="Microsoft YaHe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stheme="majorBidi" w:ascii="Segoe UI" w:hAnsi="Segoe UI" w:eastAsia="Microsoft YaHe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stheme="majorBidi" w:ascii="Segoe UI" w:hAnsi="Segoe UI" w:eastAsia="Microsoft YaHe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Income-per-sed 页面与小组件使用手册 · R44</dc:title>
  <dc:subject>R44 页面和小组件说明书 图片与排版核对版</dc:subject>
  <dc:creator>Income-per-sed</dc:creator>
  <cp:keywords>Income-per-sed, 页面手册, iPhone小组件, 收入仪表, 历史回溯, 任务码表</cp:keywords>
  <dc:description>HTML and widget preserved byte-for-byte; figures recaptured; native iPhone validation not performed.</dc:description>
  <cp:lastModifiedBy>Income-per-sed</cp:lastModifiedBy>
  <cp:revision>1</cp:revision>
  <dcterms:created xsi:type="dcterms:W3CDTF">2013-12-23T23:15:00Z</dcterms:created>
  <dcterms:modified xsi:type="dcterms:W3CDTF">2026-09-06T00:00:00Z</dcterms:modified>
  <cp:category/>
  <cp:version>2.5.4-rc.1</cp:version>
</cp:coreProperties>
</file>