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8"/>
      </w:tblGrid>
      <w:tr w:rsidR="005B1586" w:rsidRPr="000E1534" w14:paraId="3E2E2E06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1802CAE3" w14:textId="00EE841F" w:rsidR="005B1586" w:rsidRPr="000615B8" w:rsidRDefault="00AF29EA" w:rsidP="005B1586">
            <w:pPr>
              <w:snapToGrid w:val="0"/>
              <w:ind w:firstLine="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Содержание пояснительной записки</w:t>
            </w:r>
            <w:r w:rsidR="005B1586" w:rsidRPr="000615B8">
              <w:rPr>
                <w:rFonts w:cs="Arial"/>
                <w:sz w:val="32"/>
                <w:szCs w:val="32"/>
              </w:rPr>
              <w:t>:</w:t>
            </w:r>
          </w:p>
        </w:tc>
      </w:tr>
      <w:tr w:rsidR="00CF39A3" w:rsidRPr="000E1534" w14:paraId="565644FD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3D6E94FB" w14:textId="5345701D" w:rsidR="00CF39A3" w:rsidRPr="00CF39A3" w:rsidRDefault="00CF39A3" w:rsidP="005B1586">
            <w:pPr>
              <w:snapToGrid w:val="0"/>
              <w:ind w:firstLine="0"/>
              <w:rPr>
                <w:rFonts w:cs="Arial"/>
                <w:b/>
              </w:rPr>
            </w:pPr>
            <w:r w:rsidRPr="00CF39A3">
              <w:rPr>
                <w:rFonts w:cs="Arial"/>
                <w:b/>
              </w:rPr>
              <w:t>Введение</w:t>
            </w:r>
          </w:p>
        </w:tc>
      </w:tr>
      <w:tr w:rsidR="005B1586" w:rsidRPr="000E1534" w14:paraId="1B5A0664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7588C77D" w14:textId="77777777" w:rsidR="005B1586" w:rsidRPr="00CF39A3" w:rsidRDefault="005B1586" w:rsidP="005B1586">
            <w:pPr>
              <w:snapToGrid w:val="0"/>
              <w:ind w:firstLine="0"/>
              <w:rPr>
                <w:rFonts w:cs="Arial"/>
                <w:b/>
              </w:rPr>
            </w:pPr>
            <w:r w:rsidRPr="00CF39A3">
              <w:rPr>
                <w:rFonts w:cs="Arial"/>
                <w:b/>
              </w:rPr>
              <w:t>1 Исследовательский раздел</w:t>
            </w:r>
          </w:p>
        </w:tc>
      </w:tr>
      <w:tr w:rsidR="005B1586" w:rsidRPr="000E1534" w14:paraId="7BB56978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67B3E718" w14:textId="77777777" w:rsidR="005B1586" w:rsidRPr="00CF39A3" w:rsidRDefault="005B1586" w:rsidP="005B1586">
            <w:pPr>
              <w:snapToGrid w:val="0"/>
              <w:ind w:firstLine="0"/>
              <w:rPr>
                <w:rFonts w:cs="Arial"/>
                <w:b/>
              </w:rPr>
            </w:pPr>
            <w:r w:rsidRPr="00CF39A3">
              <w:rPr>
                <w:rFonts w:cs="Arial"/>
                <w:b/>
              </w:rPr>
              <w:t>2 Конструкторский раздел</w:t>
            </w:r>
          </w:p>
        </w:tc>
      </w:tr>
      <w:tr w:rsidR="005B1586" w:rsidRPr="000E1534" w14:paraId="73BA59D7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799C140E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2.1 Проектирование информационной модели данных</w:t>
            </w:r>
          </w:p>
        </w:tc>
      </w:tr>
      <w:tr w:rsidR="005B1586" w:rsidRPr="000E1534" w14:paraId="059946F4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4F157794" w14:textId="77777777" w:rsidR="005B1586" w:rsidRPr="000E1534" w:rsidRDefault="005B1586" w:rsidP="005B1586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2.2 Проектирование серверной части приложения</w:t>
            </w:r>
          </w:p>
        </w:tc>
      </w:tr>
      <w:tr w:rsidR="00CF39A3" w:rsidRPr="000E1534" w14:paraId="212B2331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7F740685" w14:textId="10B6E04E" w:rsidR="00CF39A3" w:rsidRPr="00CF39A3" w:rsidRDefault="00CF39A3" w:rsidP="00CF39A3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 xml:space="preserve">2.2.2 Разработка </w:t>
            </w:r>
            <w:r>
              <w:rPr>
                <w:rFonts w:cs="Arial"/>
              </w:rPr>
              <w:t>схемы базы данных</w:t>
            </w:r>
          </w:p>
        </w:tc>
      </w:tr>
      <w:tr w:rsidR="00CF39A3" w:rsidRPr="000E1534" w14:paraId="15EF453C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6443BE7A" w14:textId="5CCDD673" w:rsidR="00CF39A3" w:rsidRPr="00CF39A3" w:rsidRDefault="00CF39A3" w:rsidP="00CF39A3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 xml:space="preserve">2.2.1 Разработка структуры сущностей </w:t>
            </w:r>
            <w:r>
              <w:rPr>
                <w:rFonts w:cs="Arial"/>
              </w:rPr>
              <w:t>базы данных</w:t>
            </w:r>
          </w:p>
        </w:tc>
      </w:tr>
      <w:tr w:rsidR="00CF39A3" w:rsidRPr="000E1534" w14:paraId="358F802E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3D1DA6A9" w14:textId="77777777" w:rsidR="00CF39A3" w:rsidRPr="000E1534" w:rsidRDefault="00CF39A3" w:rsidP="00CF39A3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2.3 Проектирование клиентской части приложения</w:t>
            </w:r>
          </w:p>
        </w:tc>
      </w:tr>
      <w:tr w:rsidR="00CF39A3" w:rsidRPr="000E1534" w14:paraId="5D62E7C4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5D3535EF" w14:textId="4BDCF4A6" w:rsidR="00CF39A3" w:rsidRPr="000E1534" w:rsidRDefault="00CF39A3" w:rsidP="00CF39A3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2.3.1 Разработка модульной схемы</w:t>
            </w:r>
          </w:p>
        </w:tc>
      </w:tr>
      <w:tr w:rsidR="00CF39A3" w:rsidRPr="000E1534" w14:paraId="28C87267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58329D46" w14:textId="2C66D575" w:rsidR="00CF39A3" w:rsidRPr="000E1534" w:rsidRDefault="00CF39A3" w:rsidP="00CF39A3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2.3.</w:t>
            </w:r>
            <w:r>
              <w:rPr>
                <w:rFonts w:cs="Arial"/>
              </w:rPr>
              <w:t>2</w:t>
            </w:r>
            <w:r w:rsidRPr="000E1534">
              <w:rPr>
                <w:rFonts w:cs="Arial"/>
              </w:rPr>
              <w:t xml:space="preserve"> Разработка </w:t>
            </w:r>
            <w:r>
              <w:rPr>
                <w:rFonts w:cs="Arial"/>
              </w:rPr>
              <w:t xml:space="preserve">пользовательского </w:t>
            </w:r>
            <w:r w:rsidRPr="000E1534">
              <w:rPr>
                <w:rFonts w:cs="Arial"/>
              </w:rPr>
              <w:t>интерфейса</w:t>
            </w:r>
          </w:p>
        </w:tc>
      </w:tr>
      <w:tr w:rsidR="00CF39A3" w:rsidRPr="000E1534" w14:paraId="0C7C5B4D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7AD65B60" w14:textId="0CEA4192" w:rsidR="00CF39A3" w:rsidRPr="000E1534" w:rsidRDefault="00CF39A3" w:rsidP="00CF39A3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 xml:space="preserve">2.3.3 </w:t>
            </w:r>
            <w:r w:rsidR="00EA0188">
              <w:rPr>
                <w:rFonts w:cs="Arial"/>
              </w:rPr>
              <w:t>Организация</w:t>
            </w:r>
            <w:r w:rsidRPr="000E1534">
              <w:rPr>
                <w:rFonts w:cs="Arial"/>
              </w:rPr>
              <w:t xml:space="preserve"> доступа к объектам базы данных </w:t>
            </w:r>
          </w:p>
        </w:tc>
      </w:tr>
      <w:tr w:rsidR="00CF39A3" w:rsidRPr="000E1534" w14:paraId="111403B0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19C76255" w14:textId="30FCC96B" w:rsidR="00CF39A3" w:rsidRPr="000E1534" w:rsidRDefault="00CF39A3" w:rsidP="00CF39A3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2.3.</w:t>
            </w:r>
            <w:r>
              <w:rPr>
                <w:rFonts w:cs="Arial"/>
              </w:rPr>
              <w:t>4</w:t>
            </w:r>
            <w:r w:rsidRPr="000E1534">
              <w:rPr>
                <w:rFonts w:cs="Arial"/>
              </w:rPr>
              <w:t xml:space="preserve"> Разработка блок-схем алгоритмов </w:t>
            </w:r>
            <w:r w:rsidR="00BF2BE0">
              <w:rPr>
                <w:rFonts w:cs="Arial"/>
              </w:rPr>
              <w:t>процедур и функций</w:t>
            </w:r>
          </w:p>
        </w:tc>
      </w:tr>
      <w:tr w:rsidR="00CF39A3" w:rsidRPr="000E1534" w14:paraId="34A00D0E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47DE423E" w14:textId="72EEDD27" w:rsidR="00CF39A3" w:rsidRPr="000E1534" w:rsidRDefault="00CF39A3" w:rsidP="00CF39A3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2.4 Обеспечение коллективного доступа</w:t>
            </w:r>
            <w:r w:rsidR="009C4E0D">
              <w:rPr>
                <w:rFonts w:cs="Arial"/>
              </w:rPr>
              <w:t>. Защита информации</w:t>
            </w:r>
          </w:p>
        </w:tc>
      </w:tr>
      <w:tr w:rsidR="00CF39A3" w:rsidRPr="000E1534" w14:paraId="3A47ED21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5DD11CBA" w14:textId="77777777" w:rsidR="00CF39A3" w:rsidRPr="00CF39A3" w:rsidRDefault="00CF39A3" w:rsidP="00CF39A3">
            <w:pPr>
              <w:snapToGrid w:val="0"/>
              <w:ind w:firstLine="0"/>
              <w:rPr>
                <w:rFonts w:cs="Arial"/>
                <w:b/>
              </w:rPr>
            </w:pPr>
            <w:r w:rsidRPr="00CF39A3">
              <w:rPr>
                <w:rFonts w:cs="Arial"/>
                <w:b/>
              </w:rPr>
              <w:t>3 Технологическая часть</w:t>
            </w:r>
          </w:p>
        </w:tc>
      </w:tr>
      <w:tr w:rsidR="00CF39A3" w:rsidRPr="000E1534" w14:paraId="4151CC0E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7460D17E" w14:textId="2CAC0029" w:rsidR="00CF39A3" w:rsidRPr="000E1534" w:rsidRDefault="00CF39A3" w:rsidP="00CF39A3">
            <w:pPr>
              <w:snapToGrid w:val="0"/>
              <w:ind w:firstLine="0"/>
              <w:rPr>
                <w:rFonts w:cs="Arial"/>
              </w:rPr>
            </w:pPr>
            <w:r w:rsidRPr="000E1534">
              <w:rPr>
                <w:rFonts w:cs="Arial"/>
              </w:rPr>
              <w:t>3.1 Тестирование и отладка</w:t>
            </w:r>
            <w:r>
              <w:rPr>
                <w:rFonts w:cs="Arial"/>
              </w:rPr>
              <w:t xml:space="preserve"> приложения</w:t>
            </w:r>
          </w:p>
        </w:tc>
      </w:tr>
      <w:tr w:rsidR="00CF39A3" w14:paraId="06AA7F6E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7A0E0388" w14:textId="6A481A16" w:rsidR="00CF39A3" w:rsidRDefault="00CF39A3" w:rsidP="00CF39A3">
            <w:pPr>
              <w:snapToGri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>3.2 Инструкция администратора базы данных</w:t>
            </w:r>
          </w:p>
        </w:tc>
      </w:tr>
      <w:tr w:rsidR="00CF39A3" w14:paraId="2829CF27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55E75EB9" w14:textId="29B01987" w:rsidR="00CF39A3" w:rsidRDefault="00CF39A3" w:rsidP="00CF39A3">
            <w:pPr>
              <w:snapToGrid w:val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3.3 Инструкция </w:t>
            </w:r>
            <w:r w:rsidR="00366594">
              <w:rPr>
                <w:rFonts w:cs="Arial"/>
              </w:rPr>
              <w:t>по эксплуатации приложения</w:t>
            </w:r>
          </w:p>
        </w:tc>
      </w:tr>
      <w:tr w:rsidR="00CF39A3" w14:paraId="26127521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61B634BF" w14:textId="5C32C88D" w:rsidR="00CF39A3" w:rsidRPr="00CF39A3" w:rsidRDefault="00CF39A3" w:rsidP="00CF39A3">
            <w:pPr>
              <w:snapToGrid w:val="0"/>
              <w:ind w:firstLine="0"/>
              <w:rPr>
                <w:rFonts w:cs="Arial"/>
                <w:b/>
              </w:rPr>
            </w:pPr>
            <w:r w:rsidRPr="00CF39A3">
              <w:rPr>
                <w:rFonts w:cs="Arial"/>
                <w:b/>
              </w:rPr>
              <w:t>4 Раздел охраны труда</w:t>
            </w:r>
          </w:p>
        </w:tc>
      </w:tr>
      <w:tr w:rsidR="00CF39A3" w14:paraId="18444E6B" w14:textId="77777777" w:rsidTr="00F67B8B">
        <w:trPr>
          <w:trHeight w:hRule="exact" w:val="340"/>
        </w:trPr>
        <w:tc>
          <w:tcPr>
            <w:tcW w:w="9928" w:type="dxa"/>
            <w:shd w:val="clear" w:color="auto" w:fill="auto"/>
            <w:vAlign w:val="bottom"/>
          </w:tcPr>
          <w:p w14:paraId="63178488" w14:textId="3B2B560B" w:rsidR="00CF39A3" w:rsidRPr="00CF39A3" w:rsidRDefault="00CF39A3" w:rsidP="00CF39A3">
            <w:pPr>
              <w:snapToGrid w:val="0"/>
              <w:ind w:firstLine="0"/>
              <w:rPr>
                <w:rFonts w:cs="Arial"/>
                <w:b/>
              </w:rPr>
            </w:pPr>
            <w:r w:rsidRPr="00CF39A3">
              <w:rPr>
                <w:rFonts w:cs="Arial"/>
                <w:b/>
              </w:rPr>
              <w:t>Заключение</w:t>
            </w:r>
          </w:p>
        </w:tc>
      </w:tr>
    </w:tbl>
    <w:p w14:paraId="7D592AFD" w14:textId="6A81AFD8" w:rsidR="00F67B8B" w:rsidRDefault="00F67B8B" w:rsidP="00315523">
      <w:pPr>
        <w:spacing w:before="120"/>
        <w:ind w:firstLine="0"/>
      </w:pPr>
      <w:r w:rsidRPr="00DD7431">
        <w:rPr>
          <w:b/>
        </w:rPr>
        <w:t>Введение</w:t>
      </w:r>
    </w:p>
    <w:p w14:paraId="60D32764" w14:textId="77777777" w:rsidR="00F67B8B" w:rsidRDefault="00F67B8B" w:rsidP="00F67B8B">
      <w:pPr>
        <w:ind w:left="360" w:hanging="360"/>
      </w:pPr>
      <w:r>
        <w:t>-</w:t>
      </w:r>
      <w:r>
        <w:tab/>
        <w:t>актуальность решаемой задачи (почему ее реализация наиболее разумна при использовании вычислительной техники), обоснование ее жизненной необходимости;</w:t>
      </w:r>
    </w:p>
    <w:p w14:paraId="1F9B0E5B" w14:textId="77777777" w:rsidR="00F67B8B" w:rsidRDefault="00F67B8B" w:rsidP="00F67B8B">
      <w:pPr>
        <w:ind w:left="360" w:hanging="360"/>
      </w:pPr>
      <w:r>
        <w:t>-</w:t>
      </w:r>
      <w:r>
        <w:tab/>
        <w:t>объяснение того, что конкретно позволит достичь разработка по теме проекта для рядовых пользователей программных продуктов и для прикладных программистов.</w:t>
      </w:r>
    </w:p>
    <w:p w14:paraId="1A828989" w14:textId="77777777" w:rsidR="00F67B8B" w:rsidRPr="00DD7431" w:rsidRDefault="00F67B8B" w:rsidP="00F67B8B">
      <w:pPr>
        <w:spacing w:before="120"/>
        <w:ind w:firstLine="0"/>
        <w:rPr>
          <w:b/>
        </w:rPr>
      </w:pPr>
      <w:r w:rsidRPr="00DD7431">
        <w:rPr>
          <w:b/>
        </w:rPr>
        <w:t>Исследовательский раздел</w:t>
      </w:r>
    </w:p>
    <w:p w14:paraId="1DA9F7C1" w14:textId="05194217" w:rsidR="00511212" w:rsidRDefault="00F67B8B" w:rsidP="00511212">
      <w:pPr>
        <w:ind w:left="360" w:hanging="360"/>
      </w:pPr>
      <w:r>
        <w:t>-</w:t>
      </w:r>
      <w:r>
        <w:tab/>
        <w:t xml:space="preserve">общие принципы построения создаваемого </w:t>
      </w:r>
      <w:r w:rsidR="00511212">
        <w:t>клиент-серверного приложения</w:t>
      </w:r>
      <w:r w:rsidR="000017EE">
        <w:t>;</w:t>
      </w:r>
    </w:p>
    <w:p w14:paraId="350920E2" w14:textId="0C9F8BAF" w:rsidR="000017EE" w:rsidRPr="000017EE" w:rsidRDefault="000017EE" w:rsidP="00511212">
      <w:pPr>
        <w:ind w:left="360" w:hanging="360"/>
      </w:pPr>
      <w:r>
        <w:t xml:space="preserve">-     определение основных преимуществ при выборе </w:t>
      </w:r>
      <w:r>
        <w:rPr>
          <w:lang w:val="en-US"/>
        </w:rPr>
        <w:t>WPF</w:t>
      </w:r>
      <w:r>
        <w:t>;</w:t>
      </w:r>
    </w:p>
    <w:p w14:paraId="48F47A11" w14:textId="1C75A1B2" w:rsidR="00511212" w:rsidRDefault="00511212" w:rsidP="00511212">
      <w:pPr>
        <w:ind w:left="360" w:hanging="360"/>
      </w:pPr>
      <w:r>
        <w:t>-     описание программного обеспечения, выбранного для реализации проекта (причины выбора, сравнение с другими возможными вариантами сред программирования);</w:t>
      </w:r>
    </w:p>
    <w:p w14:paraId="1CCCA0C0" w14:textId="69B276B4" w:rsidR="00F67B8B" w:rsidRDefault="00F67B8B" w:rsidP="00F67B8B">
      <w:pPr>
        <w:ind w:left="360" w:hanging="360"/>
      </w:pPr>
      <w:r>
        <w:t>-</w:t>
      </w:r>
      <w:r>
        <w:tab/>
        <w:t xml:space="preserve">анализ существующих аналогов разрабатываемого </w:t>
      </w:r>
      <w:r w:rsidR="004210A6">
        <w:t>приложения</w:t>
      </w:r>
      <w:r>
        <w:t>, выявление их достоинств и недостатков;</w:t>
      </w:r>
    </w:p>
    <w:p w14:paraId="713F9D58" w14:textId="587C8ADD" w:rsidR="00F67B8B" w:rsidRDefault="00F67B8B" w:rsidP="00F67B8B">
      <w:pPr>
        <w:ind w:left="360" w:hanging="360"/>
      </w:pPr>
      <w:r>
        <w:t>-</w:t>
      </w:r>
      <w:r>
        <w:tab/>
        <w:t xml:space="preserve">полное текстовое описание планируемого функционала разрабатываемого </w:t>
      </w:r>
      <w:r w:rsidR="004210A6">
        <w:t>приложения;</w:t>
      </w:r>
    </w:p>
    <w:p w14:paraId="308430A1" w14:textId="1D9E14F7" w:rsidR="00F67B8B" w:rsidRDefault="00F67B8B" w:rsidP="00F67B8B">
      <w:pPr>
        <w:ind w:left="360" w:hanging="360"/>
      </w:pPr>
      <w:r>
        <w:t>-</w:t>
      </w:r>
      <w:r>
        <w:tab/>
        <w:t xml:space="preserve">выделение основного процесса, необходимого для реализации в </w:t>
      </w:r>
      <w:r w:rsidR="004210A6">
        <w:t>приложении</w:t>
      </w:r>
      <w:r>
        <w:t xml:space="preserve">, описание его работы. </w:t>
      </w:r>
    </w:p>
    <w:p w14:paraId="5A4A6D79" w14:textId="77777777" w:rsidR="00F67B8B" w:rsidRPr="00DD7431" w:rsidRDefault="00F67B8B" w:rsidP="00F67B8B">
      <w:pPr>
        <w:spacing w:before="120"/>
        <w:ind w:firstLine="0"/>
        <w:rPr>
          <w:b/>
        </w:rPr>
      </w:pPr>
      <w:r w:rsidRPr="00DD7431">
        <w:rPr>
          <w:b/>
        </w:rPr>
        <w:t>Конструкторский раздел</w:t>
      </w:r>
    </w:p>
    <w:p w14:paraId="7456A4C1" w14:textId="6094FD48" w:rsidR="00F67B8B" w:rsidRPr="00DD7431" w:rsidRDefault="007E26A5" w:rsidP="00F67B8B">
      <w:pPr>
        <w:spacing w:before="120"/>
        <w:ind w:firstLine="0"/>
        <w:rPr>
          <w:b/>
        </w:rPr>
      </w:pPr>
      <w:r>
        <w:rPr>
          <w:b/>
        </w:rPr>
        <w:t>Проектирование информационной модели данных</w:t>
      </w:r>
    </w:p>
    <w:p w14:paraId="3AFB6C3C" w14:textId="3DFACAA7" w:rsidR="00F67B8B" w:rsidRDefault="00F67B8B" w:rsidP="00F67B8B">
      <w:pPr>
        <w:ind w:left="360" w:hanging="360"/>
      </w:pPr>
      <w:r>
        <w:t>-</w:t>
      </w:r>
      <w:r>
        <w:tab/>
      </w:r>
      <w:r w:rsidR="001842C9">
        <w:t>представление приложения в виде «черной сферы» с указанием входных и выходных потоков данных</w:t>
      </w:r>
      <w:r>
        <w:t>;</w:t>
      </w:r>
    </w:p>
    <w:p w14:paraId="32C31EA5" w14:textId="011B3E39" w:rsidR="00F67B8B" w:rsidRDefault="00F67B8B" w:rsidP="007E26A5">
      <w:pPr>
        <w:ind w:left="360" w:hanging="360"/>
      </w:pPr>
      <w:r>
        <w:t>-</w:t>
      </w:r>
      <w:r>
        <w:tab/>
        <w:t xml:space="preserve">описание и подробное пояснение </w:t>
      </w:r>
      <w:r w:rsidR="001842C9">
        <w:t>зак</w:t>
      </w:r>
      <w:r>
        <w:t xml:space="preserve">ономерностей и зависимостей, лежащих в основе основного процесса </w:t>
      </w:r>
      <w:r w:rsidR="00CF1524">
        <w:t xml:space="preserve">приложения </w:t>
      </w:r>
      <w:r>
        <w:t>(формулы, объяснение зависимостей результатов работы от исходных данных);</w:t>
      </w:r>
    </w:p>
    <w:p w14:paraId="027B78BC" w14:textId="0D2EC383" w:rsidR="00F67B8B" w:rsidRDefault="00B3484B" w:rsidP="00F67B8B">
      <w:pPr>
        <w:spacing w:before="120"/>
        <w:ind w:firstLine="0"/>
        <w:rPr>
          <w:b/>
        </w:rPr>
      </w:pPr>
      <w:r>
        <w:rPr>
          <w:b/>
        </w:rPr>
        <w:t>Проектирование серверной части приложения</w:t>
      </w:r>
    </w:p>
    <w:p w14:paraId="560F3D68" w14:textId="29602FA1" w:rsidR="0029572B" w:rsidRPr="00DD7431" w:rsidRDefault="0029572B" w:rsidP="00F67B8B">
      <w:pPr>
        <w:spacing w:before="120"/>
        <w:ind w:firstLine="0"/>
        <w:rPr>
          <w:b/>
        </w:rPr>
      </w:pPr>
      <w:r>
        <w:rPr>
          <w:b/>
        </w:rPr>
        <w:t>Разработка схемы базы данных</w:t>
      </w:r>
    </w:p>
    <w:p w14:paraId="2E0E0871" w14:textId="4597B94C" w:rsidR="00F67B8B" w:rsidRDefault="00F67B8B" w:rsidP="00F67B8B">
      <w:pPr>
        <w:ind w:left="360" w:hanging="360"/>
      </w:pPr>
      <w:r>
        <w:t>-</w:t>
      </w:r>
      <w:r>
        <w:tab/>
        <w:t xml:space="preserve">выявление всех возможных </w:t>
      </w:r>
      <w:r w:rsidR="001105CC">
        <w:t>сущностей</w:t>
      </w:r>
      <w:r>
        <w:t xml:space="preserve"> будуще</w:t>
      </w:r>
      <w:r w:rsidR="001105CC">
        <w:t xml:space="preserve">й базы данных путем проведения серии </w:t>
      </w:r>
      <w:r w:rsidR="001919C9">
        <w:t>нормализаций</w:t>
      </w:r>
      <w:r w:rsidR="001105CC">
        <w:t>, получение концептуальной модели данных</w:t>
      </w:r>
      <w:r>
        <w:t>;</w:t>
      </w:r>
    </w:p>
    <w:p w14:paraId="6B6690AB" w14:textId="75EAEC5F" w:rsidR="00F67B8B" w:rsidRDefault="00F67B8B" w:rsidP="00F67B8B">
      <w:pPr>
        <w:ind w:left="360" w:hanging="360"/>
      </w:pPr>
      <w:r>
        <w:lastRenderedPageBreak/>
        <w:t>-</w:t>
      </w:r>
      <w:r>
        <w:tab/>
      </w:r>
      <w:r w:rsidR="001919C9">
        <w:t>нормализация</w:t>
      </w:r>
      <w:r w:rsidR="001105CC">
        <w:t xml:space="preserve"> сущностей и описание логической </w:t>
      </w:r>
      <w:r w:rsidR="00B33CF2">
        <w:t xml:space="preserve">и физической </w:t>
      </w:r>
      <w:r w:rsidR="001105CC">
        <w:t>модел</w:t>
      </w:r>
      <w:r w:rsidR="00B33CF2">
        <w:t>ей</w:t>
      </w:r>
      <w:r w:rsidR="001105CC">
        <w:t xml:space="preserve"> данных.</w:t>
      </w:r>
    </w:p>
    <w:p w14:paraId="5862E7FE" w14:textId="1081AE71" w:rsidR="001105CC" w:rsidRDefault="00B33CF2" w:rsidP="00F67B8B">
      <w:pPr>
        <w:ind w:left="360" w:hanging="360"/>
      </w:pPr>
      <w:r>
        <w:t xml:space="preserve">      Дополнительно: </w:t>
      </w:r>
      <w:bookmarkStart w:id="0" w:name="_GoBack"/>
      <w:r w:rsidR="00096B72">
        <w:rPr>
          <w:rStyle w:val="a3"/>
        </w:rPr>
        <w:fldChar w:fldCharType="begin"/>
      </w:r>
      <w:r w:rsidR="00096B72">
        <w:rPr>
          <w:rStyle w:val="a3"/>
        </w:rPr>
        <w:instrText xml:space="preserve"> HYPERLINK "https://habr.com/ru/post/554388/" </w:instrText>
      </w:r>
      <w:r w:rsidR="00096B72">
        <w:rPr>
          <w:rStyle w:val="a3"/>
        </w:rPr>
        <w:fldChar w:fldCharType="separate"/>
      </w:r>
      <w:r w:rsidRPr="00C9553D">
        <w:rPr>
          <w:rStyle w:val="a3"/>
        </w:rPr>
        <w:t>https://habr.com/ru/post/554388/</w:t>
      </w:r>
      <w:r w:rsidR="00096B72">
        <w:rPr>
          <w:rStyle w:val="a3"/>
        </w:rPr>
        <w:fldChar w:fldCharType="end"/>
      </w:r>
      <w:bookmarkEnd w:id="0"/>
    </w:p>
    <w:p w14:paraId="1097A25E" w14:textId="1A5581A6" w:rsidR="00B33CF2" w:rsidRPr="00DD7431" w:rsidRDefault="00B33CF2" w:rsidP="00B33CF2">
      <w:pPr>
        <w:spacing w:before="120"/>
        <w:ind w:firstLine="0"/>
        <w:rPr>
          <w:b/>
        </w:rPr>
      </w:pPr>
      <w:r w:rsidRPr="00DD7431">
        <w:rPr>
          <w:b/>
        </w:rPr>
        <w:t xml:space="preserve">Разработка </w:t>
      </w:r>
      <w:r>
        <w:rPr>
          <w:b/>
        </w:rPr>
        <w:t>структуры сущностей базы данных</w:t>
      </w:r>
    </w:p>
    <w:p w14:paraId="3ADC1795" w14:textId="5F186685" w:rsidR="00B24AFE" w:rsidRDefault="00B24AFE" w:rsidP="00B24AFE">
      <w:pPr>
        <w:ind w:left="360" w:hanging="360"/>
      </w:pPr>
      <w:r>
        <w:t>-    краткая ссылка на раздел «Разработка схемы базы данных» с указанием того, что в его результат</w:t>
      </w:r>
      <w:r w:rsidR="0072643E">
        <w:t>е</w:t>
      </w:r>
      <w:r>
        <w:t xml:space="preserve"> получена физическая модель данных, </w:t>
      </w:r>
      <w:r w:rsidR="0072643E">
        <w:t xml:space="preserve">состоящая из определенного перечня </w:t>
      </w:r>
      <w:r>
        <w:t>сущностей;</w:t>
      </w:r>
    </w:p>
    <w:p w14:paraId="28818AFE" w14:textId="47AED563" w:rsidR="00B24AFE" w:rsidRDefault="00B24AFE" w:rsidP="00B24AFE">
      <w:pPr>
        <w:ind w:left="360" w:hanging="360"/>
      </w:pPr>
      <w:r>
        <w:t>-</w:t>
      </w:r>
      <w:r>
        <w:tab/>
        <w:t>описание в табличном виде каждой сущности с разбивкой на следующие графы:</w:t>
      </w:r>
    </w:p>
    <w:p w14:paraId="0CBE0047" w14:textId="7CC71925" w:rsidR="00B24AFE" w:rsidRDefault="00B24AFE" w:rsidP="00B24AFE">
      <w:pPr>
        <w:ind w:left="714" w:hanging="357"/>
      </w:pPr>
      <w:r>
        <w:t>-</w:t>
      </w:r>
      <w:r>
        <w:tab/>
        <w:t>имя сущности;</w:t>
      </w:r>
    </w:p>
    <w:p w14:paraId="275A3C7E" w14:textId="39CB9E6A" w:rsidR="00B24AFE" w:rsidRDefault="00B24AFE" w:rsidP="00B24AFE">
      <w:pPr>
        <w:ind w:left="714" w:hanging="357"/>
      </w:pPr>
      <w:r>
        <w:t xml:space="preserve">-     назначение сущности (для чего она требуется); </w:t>
      </w:r>
    </w:p>
    <w:p w14:paraId="701D5AA3" w14:textId="77777777" w:rsidR="00B24AFE" w:rsidRDefault="00B24AFE" w:rsidP="00B24AFE">
      <w:pPr>
        <w:ind w:left="714" w:hanging="357"/>
      </w:pPr>
      <w:r>
        <w:t>-</w:t>
      </w:r>
      <w:r>
        <w:tab/>
        <w:t>тип данных;</w:t>
      </w:r>
    </w:p>
    <w:p w14:paraId="3139D0F2" w14:textId="45D63879" w:rsidR="00B24AFE" w:rsidRDefault="00B24AFE" w:rsidP="00B24AFE">
      <w:pPr>
        <w:ind w:left="714" w:hanging="357"/>
      </w:pPr>
      <w:r>
        <w:t>-</w:t>
      </w:r>
      <w:r>
        <w:tab/>
        <w:t>перечисление наименований сущностей, которые подчиняются текущей сущности;</w:t>
      </w:r>
    </w:p>
    <w:p w14:paraId="5A420EC0" w14:textId="4A269840" w:rsidR="00B24AFE" w:rsidRDefault="00B24AFE" w:rsidP="00B24AFE">
      <w:pPr>
        <w:ind w:left="714" w:hanging="357"/>
      </w:pPr>
      <w:r>
        <w:t>-</w:t>
      </w:r>
      <w:r>
        <w:tab/>
        <w:t>перечисление наименований сущностей, которы</w:t>
      </w:r>
      <w:r w:rsidR="00C726BC">
        <w:t>м</w:t>
      </w:r>
      <w:r>
        <w:t xml:space="preserve"> подчиня</w:t>
      </w:r>
      <w:r w:rsidR="00C726BC">
        <w:t>е</w:t>
      </w:r>
      <w:r>
        <w:t>тся текущ</w:t>
      </w:r>
      <w:r w:rsidR="00C726BC">
        <w:t>ая</w:t>
      </w:r>
      <w:r>
        <w:t xml:space="preserve"> сущност</w:t>
      </w:r>
      <w:r w:rsidR="00C726BC">
        <w:t>ь</w:t>
      </w:r>
      <w:r>
        <w:t>.</w:t>
      </w:r>
    </w:p>
    <w:p w14:paraId="46414808" w14:textId="77777777" w:rsidR="00B24AFE" w:rsidRPr="009E0158" w:rsidRDefault="00B24AFE" w:rsidP="00B24AFE">
      <w:pPr>
        <w:ind w:left="714" w:hanging="357"/>
      </w:pPr>
    </w:p>
    <w:p w14:paraId="4039DA9C" w14:textId="572FDE40" w:rsidR="00B23E15" w:rsidRDefault="00B23E15" w:rsidP="00B23E15">
      <w:pPr>
        <w:spacing w:before="120"/>
        <w:ind w:firstLine="0"/>
        <w:rPr>
          <w:b/>
        </w:rPr>
      </w:pPr>
      <w:r>
        <w:rPr>
          <w:b/>
        </w:rPr>
        <w:t>Проектирование клиентской части приложения</w:t>
      </w:r>
    </w:p>
    <w:p w14:paraId="06845F07" w14:textId="1F376128" w:rsidR="00B23E15" w:rsidRDefault="00B23E15" w:rsidP="00B23E15">
      <w:pPr>
        <w:spacing w:before="120"/>
        <w:ind w:firstLine="0"/>
        <w:rPr>
          <w:b/>
        </w:rPr>
      </w:pPr>
      <w:r>
        <w:rPr>
          <w:b/>
        </w:rPr>
        <w:t>Разработка модульной схемы</w:t>
      </w:r>
    </w:p>
    <w:p w14:paraId="222CEBDD" w14:textId="48A6FAAB" w:rsidR="00BF2BE0" w:rsidRDefault="00BF2BE0" w:rsidP="00BF2BE0">
      <w:pPr>
        <w:ind w:left="360" w:hanging="360"/>
      </w:pPr>
      <w:r>
        <w:t>-</w:t>
      </w:r>
      <w:r>
        <w:tab/>
        <w:t>вступление об основных особенностях</w:t>
      </w:r>
      <w:r w:rsidR="00CF1FE9">
        <w:t xml:space="preserve"> </w:t>
      </w:r>
      <w:r>
        <w:t xml:space="preserve">построения </w:t>
      </w:r>
      <w:r w:rsidR="004842FE">
        <w:t xml:space="preserve">приложения в случае разработки </w:t>
      </w:r>
      <w:r w:rsidR="004842FE">
        <w:rPr>
          <w:lang w:val="en-US"/>
        </w:rPr>
        <w:t>WPF</w:t>
      </w:r>
      <w:r w:rsidR="004842FE" w:rsidRPr="004842FE">
        <w:t>-</w:t>
      </w:r>
      <w:r w:rsidR="004842FE">
        <w:t>проекта</w:t>
      </w:r>
      <w:r w:rsidR="008513FD">
        <w:t xml:space="preserve"> </w:t>
      </w:r>
      <w:r w:rsidR="00CF1FE9">
        <w:t>(про окна, страницы и классы);</w:t>
      </w:r>
    </w:p>
    <w:p w14:paraId="4C9AFC95" w14:textId="7EE9B48C" w:rsidR="00BF2BE0" w:rsidRDefault="00CF1FE9" w:rsidP="00CF1FE9">
      <w:pPr>
        <w:ind w:left="360" w:hanging="360"/>
      </w:pPr>
      <w:r>
        <w:t xml:space="preserve">-     представление клиентской части приложения в виде модульной </w:t>
      </w:r>
      <w:r w:rsidR="0050522E">
        <w:t>схемы, показывающей связь окон, страниц и классов при организации клиентской части приложения;</w:t>
      </w:r>
    </w:p>
    <w:p w14:paraId="70A41E4B" w14:textId="07D46A07" w:rsidR="0050522E" w:rsidRDefault="0050522E" w:rsidP="00CF1FE9">
      <w:pPr>
        <w:ind w:left="360" w:hanging="360"/>
        <w:rPr>
          <w:b/>
        </w:rPr>
      </w:pPr>
      <w:r>
        <w:t>-    </w:t>
      </w:r>
      <w:r w:rsidR="00A71F30">
        <w:t>описание назначения каждого элемента в составе модульной схемы.</w:t>
      </w:r>
    </w:p>
    <w:p w14:paraId="056E9EF6" w14:textId="4E6FE611" w:rsidR="00DC03C3" w:rsidRPr="00DD7431" w:rsidRDefault="00DC03C3" w:rsidP="00DC03C3">
      <w:pPr>
        <w:spacing w:before="120"/>
        <w:ind w:firstLine="0"/>
        <w:rPr>
          <w:b/>
        </w:rPr>
      </w:pPr>
      <w:r w:rsidRPr="00DD7431">
        <w:rPr>
          <w:b/>
        </w:rPr>
        <w:t xml:space="preserve">Разработка </w:t>
      </w:r>
      <w:r>
        <w:rPr>
          <w:b/>
        </w:rPr>
        <w:t>пользовательского интерфейса</w:t>
      </w:r>
    </w:p>
    <w:p w14:paraId="722CCC18" w14:textId="0939A539" w:rsidR="00F67B8B" w:rsidRDefault="00F67B8B" w:rsidP="00154F99">
      <w:pPr>
        <w:ind w:left="360" w:hanging="360"/>
      </w:pPr>
      <w:r>
        <w:t>-</w:t>
      </w:r>
      <w:r>
        <w:tab/>
        <w:t xml:space="preserve">вступление об </w:t>
      </w:r>
      <w:r w:rsidR="00154F99">
        <w:t>этапах</w:t>
      </w:r>
      <w:r>
        <w:t xml:space="preserve"> развития </w:t>
      </w:r>
      <w:r w:rsidR="004E1FBF">
        <w:t>существующих пользовательских</w:t>
      </w:r>
      <w:r w:rsidR="004029C1">
        <w:t xml:space="preserve"> </w:t>
      </w:r>
      <w:r>
        <w:t>интерфейсов для</w:t>
      </w:r>
      <w:r w:rsidR="004029C1">
        <w:t xml:space="preserve"> </w:t>
      </w:r>
      <w:r>
        <w:t xml:space="preserve">прикладных </w:t>
      </w:r>
      <w:r w:rsidR="004029C1">
        <w:t>приложений</w:t>
      </w:r>
      <w:r>
        <w:t xml:space="preserve"> (описание </w:t>
      </w:r>
      <w:r w:rsidR="004E1FBF">
        <w:t>теоретических основ про современный пользовательский интерфейс</w:t>
      </w:r>
      <w:r>
        <w:t>)</w:t>
      </w:r>
      <w:r w:rsidR="00154F99">
        <w:t xml:space="preserve">, </w:t>
      </w:r>
      <w:r w:rsidR="004E1FBF">
        <w:t xml:space="preserve">описание особенностей проектирования пользовательского интерфейса при разработке </w:t>
      </w:r>
      <w:r w:rsidR="004E1FBF">
        <w:rPr>
          <w:lang w:val="en-US"/>
        </w:rPr>
        <w:t>WPF</w:t>
      </w:r>
      <w:r w:rsidR="004E1FBF" w:rsidRPr="004E1FBF">
        <w:t>-</w:t>
      </w:r>
      <w:r w:rsidR="004E1FBF">
        <w:t xml:space="preserve">проекта (про </w:t>
      </w:r>
      <w:r w:rsidR="004E1FBF">
        <w:rPr>
          <w:lang w:val="en-US"/>
        </w:rPr>
        <w:t>XAML</w:t>
      </w:r>
      <w:r w:rsidR="004E1FBF" w:rsidRPr="004E1FBF">
        <w:t>-</w:t>
      </w:r>
      <w:r w:rsidR="004E1FBF">
        <w:t>файл)</w:t>
      </w:r>
      <w:r>
        <w:t>;</w:t>
      </w:r>
    </w:p>
    <w:p w14:paraId="4E1A66E6" w14:textId="772B8963" w:rsidR="00F67B8B" w:rsidRDefault="00F67B8B" w:rsidP="00A2057E">
      <w:pPr>
        <w:ind w:left="360" w:hanging="360"/>
      </w:pPr>
      <w:r>
        <w:t>-</w:t>
      </w:r>
      <w:r>
        <w:tab/>
        <w:t xml:space="preserve">описание </w:t>
      </w:r>
      <w:r w:rsidR="00154F99">
        <w:t xml:space="preserve">каждого </w:t>
      </w:r>
      <w:r w:rsidR="00A12BBD">
        <w:t>блока</w:t>
      </w:r>
      <w:r w:rsidR="00154F99">
        <w:t xml:space="preserve"> в составе модульной схемы: окна</w:t>
      </w:r>
      <w:r w:rsidR="00A2057E">
        <w:t xml:space="preserve">, </w:t>
      </w:r>
      <w:r w:rsidR="00154F99">
        <w:t xml:space="preserve">страницы (перечисление </w:t>
      </w:r>
      <w:r w:rsidR="00A12BBD">
        <w:t>элементов для организации ввода и вывода информации, элементов управления</w:t>
      </w:r>
      <w:r w:rsidR="00154F99">
        <w:t>)</w:t>
      </w:r>
      <w:r w:rsidR="00A2057E">
        <w:t>.</w:t>
      </w:r>
    </w:p>
    <w:p w14:paraId="7F6D7337" w14:textId="2E04E60C" w:rsidR="00EA0188" w:rsidRDefault="00EA0188" w:rsidP="00EA0188">
      <w:pPr>
        <w:spacing w:before="120"/>
        <w:ind w:firstLine="0"/>
        <w:rPr>
          <w:b/>
        </w:rPr>
      </w:pPr>
      <w:r>
        <w:rPr>
          <w:b/>
        </w:rPr>
        <w:t>Организация доступа к объектам базы данных</w:t>
      </w:r>
    </w:p>
    <w:p w14:paraId="0CFA2B96" w14:textId="33CFE8AB" w:rsidR="00EA0188" w:rsidRDefault="00EA0188" w:rsidP="00DE6DFD">
      <w:pPr>
        <w:ind w:firstLine="0"/>
        <w:rPr>
          <w:bCs/>
        </w:rPr>
      </w:pPr>
      <w:r>
        <w:rPr>
          <w:b/>
        </w:rPr>
        <w:t xml:space="preserve">-    </w:t>
      </w:r>
      <w:r w:rsidR="00D53A66">
        <w:rPr>
          <w:bCs/>
        </w:rPr>
        <w:t xml:space="preserve">вступление о теоретических основах </w:t>
      </w:r>
      <w:r w:rsidR="00D53A66">
        <w:rPr>
          <w:bCs/>
          <w:lang w:val="en-US"/>
        </w:rPr>
        <w:t>Bindi</w:t>
      </w:r>
      <w:r w:rsidR="00DE6DFD">
        <w:rPr>
          <w:bCs/>
          <w:lang w:val="en-US"/>
        </w:rPr>
        <w:t>ng</w:t>
      </w:r>
      <w:r w:rsidR="00DE6DFD" w:rsidRPr="00DE6DFD">
        <w:rPr>
          <w:bCs/>
        </w:rPr>
        <w:t>’</w:t>
      </w:r>
      <w:r w:rsidR="00DE6DFD">
        <w:rPr>
          <w:bCs/>
        </w:rPr>
        <w:t>а при организации доступа к объектам базы данных;</w:t>
      </w:r>
    </w:p>
    <w:p w14:paraId="5C428822" w14:textId="0DF51B63" w:rsidR="00EA0188" w:rsidRDefault="00AE6C34" w:rsidP="002F7801">
      <w:pPr>
        <w:ind w:left="360" w:hanging="360"/>
      </w:pPr>
      <w:r>
        <w:t>-</w:t>
      </w:r>
      <w:r w:rsidR="00C64D83">
        <w:t>    </w:t>
      </w:r>
      <w:r>
        <w:t xml:space="preserve">на примере одного справочника описать применение </w:t>
      </w:r>
      <w:r>
        <w:rPr>
          <w:lang w:val="en-US"/>
        </w:rPr>
        <w:t>Binding</w:t>
      </w:r>
      <w:r w:rsidRPr="00AE6C34">
        <w:t>-</w:t>
      </w:r>
      <w:r>
        <w:t>класса, начиная с формирования листа</w:t>
      </w:r>
      <w:r w:rsidR="00C64D83">
        <w:t>.</w:t>
      </w:r>
    </w:p>
    <w:p w14:paraId="13AE1526" w14:textId="11B562CC" w:rsidR="00F67B8B" w:rsidRPr="00DD7431" w:rsidRDefault="00F67B8B" w:rsidP="00F67B8B">
      <w:pPr>
        <w:spacing w:before="120"/>
        <w:ind w:firstLine="0"/>
        <w:rPr>
          <w:b/>
        </w:rPr>
      </w:pPr>
      <w:r w:rsidRPr="00DD7431">
        <w:rPr>
          <w:b/>
        </w:rPr>
        <w:t xml:space="preserve">Разработка </w:t>
      </w:r>
      <w:r w:rsidR="002F7801">
        <w:rPr>
          <w:b/>
        </w:rPr>
        <w:t>блок-схем алгоритмов процедур и функций</w:t>
      </w:r>
    </w:p>
    <w:p w14:paraId="186E1485" w14:textId="2231A7D7" w:rsidR="00F67B8B" w:rsidRDefault="00F67B8B" w:rsidP="00F67B8B">
      <w:pPr>
        <w:ind w:left="360" w:hanging="360"/>
      </w:pPr>
      <w:r>
        <w:t>-</w:t>
      </w:r>
      <w:r>
        <w:tab/>
      </w:r>
      <w:r w:rsidR="002F7801">
        <w:t>описание основной функциональной задачи приложения</w:t>
      </w:r>
      <w:r>
        <w:t>, из которой следует необходимость присутствия тех иль иных процедур и функций, алгоритмы которых будут разрабатываться в данном разделе;</w:t>
      </w:r>
    </w:p>
    <w:p w14:paraId="5215F141" w14:textId="77777777" w:rsidR="00F67B8B" w:rsidRDefault="00F67B8B" w:rsidP="00F67B8B">
      <w:pPr>
        <w:ind w:left="360" w:hanging="360"/>
      </w:pPr>
      <w:r>
        <w:t>-</w:t>
      </w:r>
      <w:r>
        <w:tab/>
        <w:t>для каждого из рассматриваемых алгоритмов привести набор входных и выходных параметров;</w:t>
      </w:r>
    </w:p>
    <w:p w14:paraId="2ED53AA2" w14:textId="77777777" w:rsidR="00F67B8B" w:rsidRDefault="00F67B8B" w:rsidP="00F67B8B">
      <w:pPr>
        <w:ind w:left="360" w:hanging="360"/>
      </w:pPr>
      <w:r>
        <w:t>-</w:t>
      </w:r>
      <w:r>
        <w:tab/>
        <w:t>для каждого из рассматриваемых алгоритмов привести в виде рисунка общую блок-схему алгоритма и блок-схемы всех алгоритмов процедур и функций, вызываемых внутри него, к каждой блок-схеме сделать описание работы;</w:t>
      </w:r>
    </w:p>
    <w:p w14:paraId="45372188" w14:textId="2489282A" w:rsidR="00F67B8B" w:rsidRDefault="00F67B8B" w:rsidP="00F67B8B">
      <w:pPr>
        <w:ind w:left="360" w:hanging="360"/>
      </w:pPr>
      <w:r>
        <w:t>-</w:t>
      </w:r>
      <w:r>
        <w:tab/>
        <w:t>в конце раздела сделать вывод, заключающийся в том, что на основании разработанных блок-схем был написан программный код, приведенный в приложении к пояснительной записке (сделать ссылку).</w:t>
      </w:r>
    </w:p>
    <w:p w14:paraId="0D23EA29" w14:textId="5FDF030B" w:rsidR="009C4E0D" w:rsidRPr="00DD7431" w:rsidRDefault="009C4E0D" w:rsidP="009C4E0D">
      <w:pPr>
        <w:spacing w:before="120"/>
        <w:ind w:firstLine="0"/>
        <w:rPr>
          <w:b/>
        </w:rPr>
      </w:pPr>
      <w:r>
        <w:rPr>
          <w:b/>
        </w:rPr>
        <w:t>Обеспечение коллективного доступа. Защита информации</w:t>
      </w:r>
    </w:p>
    <w:p w14:paraId="35DAECF4" w14:textId="43EB621C" w:rsidR="009C4E0D" w:rsidRDefault="009C4E0D" w:rsidP="009C4E0D">
      <w:pPr>
        <w:ind w:left="360" w:hanging="360"/>
      </w:pPr>
      <w:r>
        <w:t>-</w:t>
      </w:r>
      <w:r>
        <w:tab/>
        <w:t>вступление об основах обеспечения многопользовательского доступа к единому информационному пространству, определение прав доступа, исходя из выбранной ролевой модели</w:t>
      </w:r>
      <w:r w:rsidR="00AB5E6F">
        <w:t>, теоретические основы по обеспечению защиты информации</w:t>
      </w:r>
      <w:r>
        <w:t>;</w:t>
      </w:r>
    </w:p>
    <w:p w14:paraId="3D253AEF" w14:textId="429D6301" w:rsidR="009B1F48" w:rsidRDefault="009B1F48" w:rsidP="009C4E0D">
      <w:pPr>
        <w:ind w:left="360" w:hanging="360"/>
      </w:pPr>
      <w:r>
        <w:t>-    описание используемого механизма в приложении для обеспечения защиты информации (описать форму авторизации</w:t>
      </w:r>
      <w:r w:rsidR="00E25D94">
        <w:t xml:space="preserve"> и регистрации).</w:t>
      </w:r>
    </w:p>
    <w:p w14:paraId="3CD687C8" w14:textId="10B32924" w:rsidR="009C4E0D" w:rsidRDefault="009C4E0D" w:rsidP="00F67B8B">
      <w:pPr>
        <w:ind w:left="360" w:hanging="360"/>
      </w:pPr>
    </w:p>
    <w:p w14:paraId="062A32BA" w14:textId="77777777" w:rsidR="00213E3E" w:rsidRDefault="00213E3E" w:rsidP="00F67B8B">
      <w:pPr>
        <w:spacing w:before="120"/>
        <w:ind w:firstLine="0"/>
        <w:rPr>
          <w:b/>
        </w:rPr>
      </w:pPr>
    </w:p>
    <w:p w14:paraId="6F0E3F96" w14:textId="18A82899" w:rsidR="00F67B8B" w:rsidRPr="00DD7431" w:rsidRDefault="00F67B8B" w:rsidP="00F67B8B">
      <w:pPr>
        <w:spacing w:before="120"/>
        <w:ind w:firstLine="0"/>
        <w:rPr>
          <w:b/>
        </w:rPr>
      </w:pPr>
      <w:r w:rsidRPr="00DD7431">
        <w:rPr>
          <w:b/>
        </w:rPr>
        <w:lastRenderedPageBreak/>
        <w:t>Технологический раздел</w:t>
      </w:r>
    </w:p>
    <w:p w14:paraId="10AA4DE3" w14:textId="3919832A" w:rsidR="00F67B8B" w:rsidRPr="00DD7431" w:rsidRDefault="00213E3E" w:rsidP="00F67B8B">
      <w:pPr>
        <w:spacing w:before="120"/>
        <w:ind w:firstLine="0"/>
        <w:rPr>
          <w:b/>
        </w:rPr>
      </w:pPr>
      <w:r>
        <w:rPr>
          <w:b/>
        </w:rPr>
        <w:t>Тестирование и отладка приложения</w:t>
      </w:r>
    </w:p>
    <w:p w14:paraId="707AC29F" w14:textId="77777777" w:rsidR="00F67B8B" w:rsidRDefault="00F67B8B" w:rsidP="00F67B8B">
      <w:pPr>
        <w:ind w:left="360" w:hanging="360"/>
      </w:pPr>
      <w:r>
        <w:t>-</w:t>
      </w:r>
      <w:r>
        <w:tab/>
        <w:t>краткое вступление о причинах необходимости отладки программных продуктов и отдельных их модулей;</w:t>
      </w:r>
    </w:p>
    <w:p w14:paraId="308940B4" w14:textId="77777777" w:rsidR="00F67B8B" w:rsidRDefault="00F67B8B" w:rsidP="00F67B8B">
      <w:pPr>
        <w:ind w:left="360" w:hanging="360"/>
      </w:pPr>
      <w:r>
        <w:t>-</w:t>
      </w:r>
      <w:r>
        <w:tab/>
        <w:t>краткое описание процесса отладки (в чем она заключается, какие этапы включает);</w:t>
      </w:r>
    </w:p>
    <w:p w14:paraId="1C840572" w14:textId="6EB4DC61" w:rsidR="00F67B8B" w:rsidRDefault="00F67B8B" w:rsidP="00F67B8B">
      <w:pPr>
        <w:ind w:left="360" w:hanging="360"/>
      </w:pPr>
      <w:r>
        <w:t>-</w:t>
      </w:r>
      <w:r>
        <w:tab/>
        <w:t xml:space="preserve">описание в табличном виде процесса отладки разработанного </w:t>
      </w:r>
      <w:r w:rsidR="00366594">
        <w:t>приложения</w:t>
      </w:r>
      <w:r>
        <w:t xml:space="preserve"> с разбивкой на следующие графы:</w:t>
      </w:r>
    </w:p>
    <w:p w14:paraId="0FD1A7E8" w14:textId="3FDEC2FB" w:rsidR="00F67B8B" w:rsidRDefault="00F67B8B" w:rsidP="00F67B8B">
      <w:pPr>
        <w:ind w:left="714" w:hanging="357"/>
      </w:pPr>
      <w:r>
        <w:t>-</w:t>
      </w:r>
      <w:r>
        <w:tab/>
        <w:t xml:space="preserve">имя </w:t>
      </w:r>
      <w:r w:rsidR="00366594">
        <w:t>процедуры или функции</w:t>
      </w:r>
      <w:r>
        <w:t>;</w:t>
      </w:r>
    </w:p>
    <w:p w14:paraId="79231950" w14:textId="77777777" w:rsidR="00F67B8B" w:rsidRDefault="00F67B8B" w:rsidP="00F67B8B">
      <w:pPr>
        <w:ind w:left="714" w:hanging="357"/>
      </w:pPr>
      <w:r>
        <w:t>-</w:t>
      </w:r>
      <w:r>
        <w:tab/>
        <w:t>управляющее воздействие (вводимые для проверки работоспособности верные и ошибочные входные данные);</w:t>
      </w:r>
    </w:p>
    <w:p w14:paraId="528F0E71" w14:textId="45D4B44D" w:rsidR="00F67B8B" w:rsidRDefault="00F67B8B" w:rsidP="00F67B8B">
      <w:pPr>
        <w:ind w:left="714" w:hanging="357"/>
      </w:pPr>
      <w:r>
        <w:t>-</w:t>
      </w:r>
      <w:r>
        <w:tab/>
        <w:t xml:space="preserve">результат воздействия (правильная реакция </w:t>
      </w:r>
      <w:r w:rsidR="00B23E15">
        <w:t>приложения</w:t>
      </w:r>
      <w:r>
        <w:t>, достигнутая в процессе отладки).</w:t>
      </w:r>
    </w:p>
    <w:p w14:paraId="18D0C189" w14:textId="181EE062" w:rsidR="00366594" w:rsidRDefault="00F67B8B" w:rsidP="00366594">
      <w:pPr>
        <w:spacing w:before="120"/>
        <w:ind w:firstLine="0"/>
        <w:rPr>
          <w:b/>
        </w:rPr>
      </w:pPr>
      <w:r w:rsidRPr="00DD7431">
        <w:rPr>
          <w:b/>
        </w:rPr>
        <w:t xml:space="preserve">Инструкция </w:t>
      </w:r>
      <w:r w:rsidR="00366594">
        <w:rPr>
          <w:b/>
        </w:rPr>
        <w:t>администратора базы данных</w:t>
      </w:r>
    </w:p>
    <w:p w14:paraId="0FC68659" w14:textId="5A37F35B" w:rsidR="009A769C" w:rsidRDefault="00F67B8B" w:rsidP="009A769C">
      <w:pPr>
        <w:ind w:firstLine="0"/>
      </w:pPr>
      <w:r>
        <w:t>-</w:t>
      </w:r>
      <w:r w:rsidR="00366594">
        <w:t>     </w:t>
      </w:r>
      <w:r>
        <w:t xml:space="preserve">подробное описание процесса установки </w:t>
      </w:r>
      <w:r w:rsidR="009A769C">
        <w:t xml:space="preserve">СУБД </w:t>
      </w:r>
      <w:r w:rsidR="009A769C">
        <w:rPr>
          <w:lang w:val="en-US"/>
        </w:rPr>
        <w:t>SQL</w:t>
      </w:r>
      <w:r w:rsidR="009A769C" w:rsidRPr="009A769C">
        <w:t xml:space="preserve"> </w:t>
      </w:r>
      <w:r w:rsidR="009A769C">
        <w:rPr>
          <w:lang w:val="en-US"/>
        </w:rPr>
        <w:t>Server</w:t>
      </w:r>
      <w:r w:rsidR="009A769C">
        <w:t>, средства администрирования СУБД;</w:t>
      </w:r>
    </w:p>
    <w:p w14:paraId="455AFFD7" w14:textId="2F7FD894" w:rsidR="00F67B8B" w:rsidRDefault="009A769C" w:rsidP="009A769C">
      <w:pPr>
        <w:ind w:firstLine="0"/>
      </w:pPr>
      <w:r>
        <w:t>-     восстановление базы данных из скрипта</w:t>
      </w:r>
      <w:r w:rsidR="006405B6">
        <w:t>;</w:t>
      </w:r>
    </w:p>
    <w:p w14:paraId="6E0B35AC" w14:textId="72452505" w:rsidR="006405B6" w:rsidRDefault="006405B6" w:rsidP="006405B6">
      <w:pPr>
        <w:ind w:left="360" w:hanging="360"/>
      </w:pPr>
      <w:r>
        <w:t>-</w:t>
      </w:r>
      <w:r>
        <w:tab/>
        <w:t xml:space="preserve">состав и описание базы данных (реляционное представление базы данных, состав реляционных объектов). </w:t>
      </w:r>
    </w:p>
    <w:p w14:paraId="4F15BC96" w14:textId="42FEC4AF" w:rsidR="00F67B8B" w:rsidRPr="00DD7431" w:rsidRDefault="00F67B8B" w:rsidP="00F67B8B">
      <w:pPr>
        <w:spacing w:before="120"/>
        <w:ind w:firstLine="0"/>
        <w:rPr>
          <w:b/>
        </w:rPr>
      </w:pPr>
      <w:r w:rsidRPr="00DD7431">
        <w:rPr>
          <w:b/>
        </w:rPr>
        <w:t xml:space="preserve">Инструкция по эксплуатации </w:t>
      </w:r>
      <w:r w:rsidR="00366594">
        <w:rPr>
          <w:b/>
        </w:rPr>
        <w:t>приложения</w:t>
      </w:r>
    </w:p>
    <w:p w14:paraId="6CD71174" w14:textId="2233AF5E" w:rsidR="00F67B8B" w:rsidRDefault="00F67B8B" w:rsidP="006E3546">
      <w:pPr>
        <w:ind w:left="360" w:hanging="360"/>
      </w:pPr>
      <w:r>
        <w:t>-</w:t>
      </w:r>
      <w:r>
        <w:tab/>
      </w:r>
      <w:r w:rsidR="007238FB">
        <w:t>назначение и область применения приложения;</w:t>
      </w:r>
    </w:p>
    <w:p w14:paraId="33DB6AF0" w14:textId="63597BA1" w:rsidR="007238FB" w:rsidRDefault="007238FB" w:rsidP="006E3546">
      <w:pPr>
        <w:ind w:left="360" w:hanging="360"/>
      </w:pPr>
      <w:r>
        <w:t>-     установка и настройка приложения;</w:t>
      </w:r>
    </w:p>
    <w:p w14:paraId="7FFD64BB" w14:textId="1E236718" w:rsidR="007238FB" w:rsidRDefault="007238FB" w:rsidP="007238FB">
      <w:pPr>
        <w:ind w:left="360" w:hanging="360"/>
      </w:pPr>
      <w:r>
        <w:t>-     описание работы со справочниками;</w:t>
      </w:r>
    </w:p>
    <w:p w14:paraId="4F36D2B1" w14:textId="0D91C9A5" w:rsidR="007238FB" w:rsidRDefault="007238FB" w:rsidP="007238FB">
      <w:pPr>
        <w:ind w:left="360" w:hanging="360"/>
      </w:pPr>
      <w:r>
        <w:t xml:space="preserve">-   </w:t>
      </w:r>
      <w:r w:rsidR="00A706E9">
        <w:t>описание целевого назначения приложения (</w:t>
      </w:r>
      <w:r w:rsidR="00F60DF9">
        <w:t>порядок действий для реализации основной задачи приложения).</w:t>
      </w:r>
    </w:p>
    <w:p w14:paraId="11C571F9" w14:textId="77777777" w:rsidR="00F67B8B" w:rsidRPr="00DD7431" w:rsidRDefault="00F67B8B" w:rsidP="00F67B8B">
      <w:pPr>
        <w:spacing w:before="120"/>
        <w:ind w:firstLine="0"/>
        <w:rPr>
          <w:b/>
        </w:rPr>
      </w:pPr>
      <w:r w:rsidRPr="00DD7431">
        <w:rPr>
          <w:b/>
        </w:rPr>
        <w:t>Раздел охраны труда</w:t>
      </w:r>
    </w:p>
    <w:p w14:paraId="5EB22769" w14:textId="77777777" w:rsidR="00F67B8B" w:rsidRDefault="00F67B8B" w:rsidP="00F67B8B">
      <w:pPr>
        <w:ind w:left="360" w:hanging="360"/>
      </w:pPr>
      <w:r>
        <w:t>-</w:t>
      </w:r>
      <w:r>
        <w:tab/>
        <w:t>требования к помещению, где расположено рабочее место программиста;</w:t>
      </w:r>
    </w:p>
    <w:p w14:paraId="739ECBB2" w14:textId="77777777" w:rsidR="00F67B8B" w:rsidRDefault="00F67B8B" w:rsidP="00F67B8B">
      <w:pPr>
        <w:ind w:left="360" w:hanging="360"/>
      </w:pPr>
      <w:r>
        <w:t>-</w:t>
      </w:r>
      <w:r>
        <w:tab/>
        <w:t>требования к оборудованию рабочего места программиста;</w:t>
      </w:r>
    </w:p>
    <w:p w14:paraId="2DF962BA" w14:textId="77777777" w:rsidR="00F67B8B" w:rsidRDefault="00F67B8B" w:rsidP="00F67B8B">
      <w:pPr>
        <w:ind w:left="360" w:hanging="360"/>
      </w:pPr>
      <w:r>
        <w:t>-</w:t>
      </w:r>
      <w:r>
        <w:tab/>
        <w:t>требования к режиму работы программиста;</w:t>
      </w:r>
    </w:p>
    <w:p w14:paraId="534D452C" w14:textId="77777777" w:rsidR="00F67B8B" w:rsidRDefault="00F67B8B" w:rsidP="00F67B8B">
      <w:pPr>
        <w:ind w:left="360" w:hanging="360"/>
      </w:pPr>
      <w:r>
        <w:t>-</w:t>
      </w:r>
      <w:r>
        <w:tab/>
        <w:t>описание возможных и наиболее вероятных чрезвычайных ситуаций, связанных со спецификой работы программиста (поломка оборудования, возникновение пожара и поражение электрическим током), описание четкого порядка действий в каждой из ситуаций.</w:t>
      </w:r>
    </w:p>
    <w:p w14:paraId="56638D63" w14:textId="77777777" w:rsidR="00F67B8B" w:rsidRPr="00F63E16" w:rsidRDefault="00F67B8B" w:rsidP="00F67B8B">
      <w:pPr>
        <w:spacing w:before="120"/>
        <w:ind w:firstLine="0"/>
        <w:rPr>
          <w:b/>
        </w:rPr>
      </w:pPr>
      <w:r w:rsidRPr="00F63E16">
        <w:rPr>
          <w:b/>
        </w:rPr>
        <w:t>Заключение</w:t>
      </w:r>
    </w:p>
    <w:p w14:paraId="4433F817" w14:textId="77777777" w:rsidR="00F67B8B" w:rsidRDefault="00F67B8B" w:rsidP="00F67B8B">
      <w:pPr>
        <w:ind w:left="360" w:hanging="360"/>
      </w:pPr>
      <w:r>
        <w:t>-</w:t>
      </w:r>
      <w:r>
        <w:tab/>
        <w:t>краткое описание достигнутого результата работы по проекту;</w:t>
      </w:r>
    </w:p>
    <w:p w14:paraId="4D44CE50" w14:textId="3F049175" w:rsidR="00F67B8B" w:rsidRDefault="00F67B8B" w:rsidP="009A769C">
      <w:pPr>
        <w:ind w:left="360" w:hanging="360"/>
      </w:pPr>
      <w:r>
        <w:t>-</w:t>
      </w:r>
      <w:r>
        <w:tab/>
        <w:t xml:space="preserve">выявление достоинств разработанного </w:t>
      </w:r>
      <w:r w:rsidR="009A769C">
        <w:t>приложения</w:t>
      </w:r>
      <w:r>
        <w:t xml:space="preserve"> самого по себе и по сравнению с аналогичными;</w:t>
      </w:r>
    </w:p>
    <w:p w14:paraId="63ABA0FC" w14:textId="1CFE73D6" w:rsidR="00F67B8B" w:rsidRDefault="00F67B8B" w:rsidP="00F67B8B">
      <w:pPr>
        <w:ind w:left="360" w:hanging="360"/>
      </w:pPr>
      <w:r>
        <w:t>-</w:t>
      </w:r>
      <w:r>
        <w:tab/>
        <w:t xml:space="preserve">описание сфер и областей потенциального использования </w:t>
      </w:r>
      <w:r w:rsidR="009A769C">
        <w:t>приложения</w:t>
      </w:r>
      <w:r>
        <w:t>;</w:t>
      </w:r>
    </w:p>
    <w:p w14:paraId="5BE314A1" w14:textId="154311F9" w:rsidR="00F67B8B" w:rsidRDefault="00F67B8B" w:rsidP="009A769C">
      <w:pPr>
        <w:ind w:left="360" w:hanging="360"/>
      </w:pPr>
      <w:r>
        <w:t>-</w:t>
      </w:r>
      <w:r>
        <w:tab/>
        <w:t xml:space="preserve">описание возможности доработки разработанного </w:t>
      </w:r>
      <w:r w:rsidR="009A769C">
        <w:t>приложения</w:t>
      </w:r>
      <w:r w:rsidRPr="004E4CC2">
        <w:t xml:space="preserve"> </w:t>
      </w:r>
      <w:r>
        <w:t>с целью получения новых перспективных результатов</w:t>
      </w:r>
      <w:r w:rsidR="009A769C">
        <w:t>.</w:t>
      </w:r>
    </w:p>
    <w:p w14:paraId="319B43E0" w14:textId="77777777" w:rsidR="00F67B8B" w:rsidRDefault="00F67B8B" w:rsidP="00F67B8B">
      <w:pPr>
        <w:ind w:left="360" w:hanging="360"/>
      </w:pPr>
    </w:p>
    <w:p w14:paraId="4E4C4FB7" w14:textId="77777777" w:rsidR="00F67B8B" w:rsidRDefault="00F67B8B" w:rsidP="00F67B8B">
      <w:pPr>
        <w:ind w:firstLine="0"/>
      </w:pPr>
    </w:p>
    <w:sectPr w:rsidR="00F67B8B" w:rsidSect="00F67B8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86"/>
    <w:rsid w:val="000017EE"/>
    <w:rsid w:val="00011FA9"/>
    <w:rsid w:val="000615B8"/>
    <w:rsid w:val="00096B72"/>
    <w:rsid w:val="001105CC"/>
    <w:rsid w:val="00154F99"/>
    <w:rsid w:val="001842C9"/>
    <w:rsid w:val="001919C9"/>
    <w:rsid w:val="00193EFF"/>
    <w:rsid w:val="00213E3E"/>
    <w:rsid w:val="00280E54"/>
    <w:rsid w:val="0029572B"/>
    <w:rsid w:val="002A6AC5"/>
    <w:rsid w:val="002F7801"/>
    <w:rsid w:val="00315523"/>
    <w:rsid w:val="00366594"/>
    <w:rsid w:val="00372028"/>
    <w:rsid w:val="004029C1"/>
    <w:rsid w:val="004210A6"/>
    <w:rsid w:val="004842FE"/>
    <w:rsid w:val="004E1FBF"/>
    <w:rsid w:val="0050522E"/>
    <w:rsid w:val="00511212"/>
    <w:rsid w:val="00514A3B"/>
    <w:rsid w:val="005B1586"/>
    <w:rsid w:val="005C2639"/>
    <w:rsid w:val="005D74D0"/>
    <w:rsid w:val="006405B6"/>
    <w:rsid w:val="006E3546"/>
    <w:rsid w:val="007238FB"/>
    <w:rsid w:val="0072643E"/>
    <w:rsid w:val="007E26A5"/>
    <w:rsid w:val="008217C0"/>
    <w:rsid w:val="008513FD"/>
    <w:rsid w:val="008B0670"/>
    <w:rsid w:val="00952949"/>
    <w:rsid w:val="009A769C"/>
    <w:rsid w:val="009B1F48"/>
    <w:rsid w:val="009C4E0D"/>
    <w:rsid w:val="00A12BBD"/>
    <w:rsid w:val="00A2057E"/>
    <w:rsid w:val="00A706E9"/>
    <w:rsid w:val="00A71F30"/>
    <w:rsid w:val="00AB5E6F"/>
    <w:rsid w:val="00AE6C34"/>
    <w:rsid w:val="00AF29EA"/>
    <w:rsid w:val="00B23E15"/>
    <w:rsid w:val="00B24AFE"/>
    <w:rsid w:val="00B33CF2"/>
    <w:rsid w:val="00B3484B"/>
    <w:rsid w:val="00BF2BE0"/>
    <w:rsid w:val="00C045E4"/>
    <w:rsid w:val="00C64D83"/>
    <w:rsid w:val="00C726BC"/>
    <w:rsid w:val="00CF1524"/>
    <w:rsid w:val="00CF1FE9"/>
    <w:rsid w:val="00CF39A3"/>
    <w:rsid w:val="00D42E9D"/>
    <w:rsid w:val="00D53A66"/>
    <w:rsid w:val="00DC03C3"/>
    <w:rsid w:val="00DE6DFD"/>
    <w:rsid w:val="00E14918"/>
    <w:rsid w:val="00E25D94"/>
    <w:rsid w:val="00EA0188"/>
    <w:rsid w:val="00EA125F"/>
    <w:rsid w:val="00F60DF9"/>
    <w:rsid w:val="00F6584A"/>
    <w:rsid w:val="00F6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C96A"/>
  <w15:chartTrackingRefBased/>
  <w15:docId w15:val="{384B39DB-F67B-4F08-8727-6309C532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1586"/>
    <w:pPr>
      <w:tabs>
        <w:tab w:val="left" w:pos="964"/>
      </w:tabs>
      <w:suppressAutoHyphens/>
      <w:autoSpaceDE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C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3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Лобанова</dc:creator>
  <cp:keywords/>
  <dc:description/>
  <cp:lastModifiedBy>Лобанова Екатерина Александровна</cp:lastModifiedBy>
  <cp:revision>48</cp:revision>
  <dcterms:created xsi:type="dcterms:W3CDTF">2021-12-09T16:17:00Z</dcterms:created>
  <dcterms:modified xsi:type="dcterms:W3CDTF">2022-10-04T15:31:00Z</dcterms:modified>
</cp:coreProperties>
</file>