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83FD7" w14:textId="2869ADE2" w:rsidR="00B32841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Code Review Checklists of Croc Application</w:t>
      </w:r>
    </w:p>
    <w:p w14:paraId="79408566" w14:textId="3B4A9324" w:rsidR="00E60F40" w:rsidRP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36FB93EF" w14:textId="3CF99433" w:rsidR="00E60F40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Static Code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0F40" w:rsidRPr="00E60F40" w14:paraId="7F2C036D" w14:textId="77777777" w:rsidTr="00E60F40">
        <w:tc>
          <w:tcPr>
            <w:tcW w:w="2765" w:type="dxa"/>
            <w:shd w:val="clear" w:color="auto" w:fill="BFBFBF" w:themeFill="background1" w:themeFillShade="BF"/>
          </w:tcPr>
          <w:p w14:paraId="262BDCED" w14:textId="5A01C624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7BC7425E" w14:textId="4D7F3070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2649FAEC" w14:textId="4DDAE98C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Notes</w:t>
            </w:r>
          </w:p>
        </w:tc>
      </w:tr>
      <w:tr w:rsidR="00E60F40" w:rsidRPr="00E60F40" w14:paraId="4F7D4874" w14:textId="77777777" w:rsidTr="00E60F40">
        <w:tc>
          <w:tcPr>
            <w:tcW w:w="2765" w:type="dxa"/>
          </w:tcPr>
          <w:p w14:paraId="568C68AE" w14:textId="27E4045D" w:rsidR="00E60F40" w:rsidRP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heck static code analyzer report for the classes added</w:t>
            </w:r>
            <w:r w:rsidR="00F021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2765" w:type="dxa"/>
          </w:tcPr>
          <w:p w14:paraId="6398AD41" w14:textId="03AFDE9C" w:rsidR="00E60F40" w:rsidRPr="00E60F40" w:rsidRDefault="00F02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 xml:space="preserve"> Code Analysis</w:t>
            </w:r>
          </w:p>
        </w:tc>
        <w:tc>
          <w:tcPr>
            <w:tcW w:w="2766" w:type="dxa"/>
          </w:tcPr>
          <w:p w14:paraId="73501CB2" w14:textId="502BB3B2" w:rsid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must be automated Code Analysis for the project </w:t>
            </w:r>
            <w:r w:rsidR="00C4372E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working on, do not forget to check the report for the modified/added classes</w:t>
            </w:r>
          </w:p>
          <w:p w14:paraId="6B47B5B5" w14:textId="77777777" w:rsid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B92D7" w14:textId="7A6DF968" w:rsidR="00E60F40" w:rsidRP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 automated Code Analysis is setup for your project, we </w:t>
            </w:r>
            <w:r w:rsidR="00F021A8">
              <w:rPr>
                <w:rFonts w:ascii="Times New Roman" w:hAnsi="Times New Roman" w:cs="Times New Roman"/>
                <w:sz w:val="24"/>
                <w:szCs w:val="24"/>
              </w:rPr>
              <w:t>do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automatic analysis</w:t>
            </w:r>
          </w:p>
        </w:tc>
      </w:tr>
    </w:tbl>
    <w:p w14:paraId="4DB73CAC" w14:textId="623E8DED" w:rsidR="00E60F40" w:rsidRP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14D7B6C9" w14:textId="1AF7E627" w:rsidR="00E60F40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Clean Code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E60F40" w:rsidRPr="00E60F40" w14:paraId="4564DB81" w14:textId="77777777" w:rsidTr="00E60F40">
        <w:tc>
          <w:tcPr>
            <w:tcW w:w="4673" w:type="dxa"/>
            <w:shd w:val="clear" w:color="auto" w:fill="BFBFBF" w:themeFill="background1" w:themeFillShade="BF"/>
          </w:tcPr>
          <w:p w14:paraId="7F570531" w14:textId="77777777" w:rsidR="00E60F40" w:rsidRPr="00E60F40" w:rsidRDefault="00E60F40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486F313F" w14:textId="77777777" w:rsidR="00E60F40" w:rsidRPr="00E60F40" w:rsidRDefault="00E60F40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E60F40" w:rsidRPr="00E60F40" w14:paraId="69DFD0BC" w14:textId="77777777" w:rsidTr="00E60F40">
        <w:tc>
          <w:tcPr>
            <w:tcW w:w="4673" w:type="dxa"/>
          </w:tcPr>
          <w:p w14:paraId="4945B0D0" w14:textId="246CFA04" w:rsidR="00E60F40" w:rsidRP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should be small</w:t>
            </w:r>
          </w:p>
        </w:tc>
        <w:tc>
          <w:tcPr>
            <w:tcW w:w="4394" w:type="dxa"/>
          </w:tcPr>
          <w:p w14:paraId="119D0A4F" w14:textId="629FA3AA" w:rsidR="00E60F40" w:rsidRP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</w:tr>
      <w:tr w:rsidR="00E60F40" w:rsidRPr="00E60F40" w14:paraId="70556921" w14:textId="77777777" w:rsidTr="00E60F40">
        <w:tc>
          <w:tcPr>
            <w:tcW w:w="4673" w:type="dxa"/>
          </w:tcPr>
          <w:p w14:paraId="5A53870D" w14:textId="0E8D027A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unctions should be small </w:t>
            </w:r>
          </w:p>
        </w:tc>
        <w:tc>
          <w:tcPr>
            <w:tcW w:w="4394" w:type="dxa"/>
          </w:tcPr>
          <w:p w14:paraId="5170D2D7" w14:textId="6CCA4CB2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unctions</w:t>
            </w:r>
          </w:p>
        </w:tc>
      </w:tr>
      <w:tr w:rsidR="00E60F40" w:rsidRPr="00E60F40" w14:paraId="494A6BFC" w14:textId="77777777" w:rsidTr="00E60F40">
        <w:tc>
          <w:tcPr>
            <w:tcW w:w="4673" w:type="dxa"/>
          </w:tcPr>
          <w:p w14:paraId="1C9FFAC2" w14:textId="3BF7D2DD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 duplication functions</w:t>
            </w:r>
          </w:p>
        </w:tc>
        <w:tc>
          <w:tcPr>
            <w:tcW w:w="4394" w:type="dxa"/>
          </w:tcPr>
          <w:p w14:paraId="4063A1FE" w14:textId="4165303E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E60F40" w:rsidRPr="00E60F40" w14:paraId="2FA3B3C6" w14:textId="77777777" w:rsidTr="00E60F40">
        <w:tc>
          <w:tcPr>
            <w:tcW w:w="4673" w:type="dxa"/>
          </w:tcPr>
          <w:p w14:paraId="14774459" w14:textId="20C4FF8A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ocumentation properly</w:t>
            </w:r>
          </w:p>
        </w:tc>
        <w:tc>
          <w:tcPr>
            <w:tcW w:w="4394" w:type="dxa"/>
          </w:tcPr>
          <w:p w14:paraId="3E85D75C" w14:textId="4D27714D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E60F40" w:rsidRPr="00E60F40" w14:paraId="7449B621" w14:textId="77777777" w:rsidTr="00E60F40">
        <w:tc>
          <w:tcPr>
            <w:tcW w:w="4673" w:type="dxa"/>
          </w:tcPr>
          <w:p w14:paraId="58816E85" w14:textId="2BD4142F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exceptions rather than return code </w:t>
            </w:r>
          </w:p>
        </w:tc>
        <w:tc>
          <w:tcPr>
            <w:tcW w:w="4394" w:type="dxa"/>
          </w:tcPr>
          <w:p w14:paraId="7879D0BC" w14:textId="4726DE61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</w:tr>
      <w:tr w:rsidR="00E60F40" w:rsidRPr="00E60F40" w14:paraId="51A73F66" w14:textId="77777777" w:rsidTr="00E60F40">
        <w:tc>
          <w:tcPr>
            <w:tcW w:w="4673" w:type="dxa"/>
          </w:tcPr>
          <w:p w14:paraId="589AFC84" w14:textId="4811291D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return null</w:t>
            </w:r>
          </w:p>
        </w:tc>
        <w:tc>
          <w:tcPr>
            <w:tcW w:w="4394" w:type="dxa"/>
          </w:tcPr>
          <w:p w14:paraId="4CD63B21" w14:textId="1A2EB00D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</w:tr>
      <w:tr w:rsidR="00E60F40" w:rsidRPr="00E60F40" w14:paraId="54D70C90" w14:textId="77777777" w:rsidTr="00E60F40">
        <w:tc>
          <w:tcPr>
            <w:tcW w:w="4673" w:type="dxa"/>
          </w:tcPr>
          <w:p w14:paraId="4A521E1C" w14:textId="051DC4E9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intention-revealing names</w:t>
            </w:r>
          </w:p>
        </w:tc>
        <w:tc>
          <w:tcPr>
            <w:tcW w:w="4394" w:type="dxa"/>
          </w:tcPr>
          <w:p w14:paraId="4B59F349" w14:textId="1CF219D9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  <w:tr w:rsidR="00E60F40" w:rsidRPr="00E60F40" w14:paraId="682DDD2A" w14:textId="77777777" w:rsidTr="00E60F40">
        <w:tc>
          <w:tcPr>
            <w:tcW w:w="4673" w:type="dxa"/>
          </w:tcPr>
          <w:p w14:paraId="4FB0656B" w14:textId="7888F75A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spelling error</w:t>
            </w:r>
          </w:p>
        </w:tc>
        <w:tc>
          <w:tcPr>
            <w:tcW w:w="4394" w:type="dxa"/>
          </w:tcPr>
          <w:p w14:paraId="3D2FA731" w14:textId="5FDFF36A" w:rsid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</w:tbl>
    <w:p w14:paraId="33452988" w14:textId="2D8A091E" w:rsid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238C950C" w14:textId="633EBC55" w:rsid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78CBF3F3" w14:textId="283B3234" w:rsidR="00E60F40" w:rsidRPr="00347E6D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E6D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47E6D">
        <w:rPr>
          <w:rFonts w:ascii="Times New Roman" w:hAnsi="Times New Roman" w:cs="Times New Roman"/>
          <w:b/>
          <w:bCs/>
          <w:sz w:val="24"/>
          <w:szCs w:val="24"/>
        </w:rPr>
        <w:t>ecurity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12FFCEF3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1853C567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60C8D0D1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3EB93A69" w14:textId="77777777" w:rsidTr="00444A21">
        <w:tc>
          <w:tcPr>
            <w:tcW w:w="4673" w:type="dxa"/>
          </w:tcPr>
          <w:p w14:paraId="7AB2FEC4" w14:textId="1E0A0853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ake class final if not being used</w:t>
            </w:r>
          </w:p>
        </w:tc>
        <w:tc>
          <w:tcPr>
            <w:tcW w:w="4394" w:type="dxa"/>
          </w:tcPr>
          <w:p w14:paraId="3FE491C6" w14:textId="20106B6F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243C1622" w14:textId="77777777" w:rsidTr="00347E6D">
        <w:trPr>
          <w:trHeight w:val="229"/>
        </w:trPr>
        <w:tc>
          <w:tcPr>
            <w:tcW w:w="4673" w:type="dxa"/>
          </w:tcPr>
          <w:p w14:paraId="6302B40C" w14:textId="75EE7D82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repeat code</w:t>
            </w:r>
          </w:p>
        </w:tc>
        <w:tc>
          <w:tcPr>
            <w:tcW w:w="4394" w:type="dxa"/>
          </w:tcPr>
          <w:p w14:paraId="79C20B65" w14:textId="5774EA7D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08537106" w14:textId="77777777" w:rsidTr="00444A21">
        <w:tc>
          <w:tcPr>
            <w:tcW w:w="4673" w:type="dxa"/>
          </w:tcPr>
          <w:p w14:paraId="3029D452" w14:textId="064579E7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 privilege: application to run with least privilege mode required for functioning</w:t>
            </w:r>
          </w:p>
        </w:tc>
        <w:tc>
          <w:tcPr>
            <w:tcW w:w="4394" w:type="dxa"/>
          </w:tcPr>
          <w:p w14:paraId="4FC30995" w14:textId="5979BE70" w:rsidR="00411DDA" w:rsidRDefault="007A68B1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3E48152C" w14:textId="77777777" w:rsidTr="00444A21">
        <w:tc>
          <w:tcPr>
            <w:tcW w:w="4673" w:type="dxa"/>
          </w:tcPr>
          <w:p w14:paraId="0423A922" w14:textId="5E0E94FD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security related information</w:t>
            </w:r>
          </w:p>
        </w:tc>
        <w:tc>
          <w:tcPr>
            <w:tcW w:w="4394" w:type="dxa"/>
          </w:tcPr>
          <w:p w14:paraId="671C286F" w14:textId="11E038C8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241F3E73" w14:textId="77777777" w:rsidTr="00444A21">
        <w:tc>
          <w:tcPr>
            <w:tcW w:w="4673" w:type="dxa"/>
          </w:tcPr>
          <w:p w14:paraId="6E611392" w14:textId="6A671EFC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into a system ought to be checked for valid data size and range</w:t>
            </w:r>
          </w:p>
        </w:tc>
        <w:tc>
          <w:tcPr>
            <w:tcW w:w="4394" w:type="dxa"/>
          </w:tcPr>
          <w:p w14:paraId="1D38B909" w14:textId="63030526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services</w:t>
            </w:r>
          </w:p>
        </w:tc>
      </w:tr>
      <w:tr w:rsidR="00347E6D" w:rsidRPr="00E60F40" w14:paraId="0975F36A" w14:textId="77777777" w:rsidTr="00444A21">
        <w:tc>
          <w:tcPr>
            <w:tcW w:w="4673" w:type="dxa"/>
          </w:tcPr>
          <w:p w14:paraId="5DAB93BF" w14:textId="03FF396F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sensitive information from exceptions (exposing file path, internals of the system, configuration)</w:t>
            </w:r>
          </w:p>
        </w:tc>
        <w:tc>
          <w:tcPr>
            <w:tcW w:w="4394" w:type="dxa"/>
          </w:tcPr>
          <w:p w14:paraId="1A4FFBA7" w14:textId="08216ED8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347E6D" w:rsidRPr="00E60F40" w14:paraId="4CF59D1A" w14:textId="77777777" w:rsidTr="00444A21">
        <w:tc>
          <w:tcPr>
            <w:tcW w:w="4673" w:type="dxa"/>
          </w:tcPr>
          <w:p w14:paraId="0D07D066" w14:textId="2B5EF68B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purging highly sensitive information from memory after use</w:t>
            </w:r>
          </w:p>
        </w:tc>
        <w:tc>
          <w:tcPr>
            <w:tcW w:w="4394" w:type="dxa"/>
          </w:tcPr>
          <w:p w14:paraId="7FD296F1" w14:textId="55728ED0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347E6D" w:rsidRPr="00E60F40" w14:paraId="4E5F1BE9" w14:textId="77777777" w:rsidTr="00444A21">
        <w:tc>
          <w:tcPr>
            <w:tcW w:w="4673" w:type="dxa"/>
          </w:tcPr>
          <w:p w14:paraId="0598CA89" w14:textId="6B438A30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inputs (data size and range)</w:t>
            </w:r>
          </w:p>
        </w:tc>
        <w:tc>
          <w:tcPr>
            <w:tcW w:w="4394" w:type="dxa"/>
          </w:tcPr>
          <w:p w14:paraId="519EA650" w14:textId="0A14D0D7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</w:tr>
      <w:tr w:rsidR="00347E6D" w:rsidRPr="00E60F40" w14:paraId="50435675" w14:textId="77777777" w:rsidTr="00444A21">
        <w:tc>
          <w:tcPr>
            <w:tcW w:w="4673" w:type="dxa"/>
          </w:tcPr>
          <w:p w14:paraId="54B755E7" w14:textId="5B8E780C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nly use trusted interface when necessary</w:t>
            </w:r>
          </w:p>
        </w:tc>
        <w:tc>
          <w:tcPr>
            <w:tcW w:w="4394" w:type="dxa"/>
          </w:tcPr>
          <w:p w14:paraId="18675C0E" w14:textId="1BE7EDFA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ccess Control</w:t>
            </w:r>
          </w:p>
        </w:tc>
      </w:tr>
    </w:tbl>
    <w:p w14:paraId="31BE931C" w14:textId="77777777" w:rsidR="00347E6D" w:rsidRDefault="00347E6D" w:rsidP="00347E6D">
      <w:pPr>
        <w:rPr>
          <w:rFonts w:ascii="Times New Roman" w:hAnsi="Times New Roman" w:cs="Times New Roman"/>
          <w:sz w:val="24"/>
          <w:szCs w:val="24"/>
        </w:rPr>
      </w:pPr>
    </w:p>
    <w:p w14:paraId="786CBC71" w14:textId="36025B0D" w:rsidR="00347E6D" w:rsidRPr="00347E6D" w:rsidRDefault="00347E6D" w:rsidP="0034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2212C5FB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7E86370E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7DFB0599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7C277AE1" w14:textId="77777777" w:rsidTr="00444A21">
        <w:tc>
          <w:tcPr>
            <w:tcW w:w="4673" w:type="dxa"/>
          </w:tcPr>
          <w:p w14:paraId="4541EA5A" w14:textId="21C66897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creating unnecessary process or threads</w:t>
            </w:r>
          </w:p>
        </w:tc>
        <w:tc>
          <w:tcPr>
            <w:tcW w:w="4394" w:type="dxa"/>
          </w:tcPr>
          <w:p w14:paraId="0CC85311" w14:textId="34959561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Destroying threads</w:t>
            </w:r>
          </w:p>
        </w:tc>
      </w:tr>
    </w:tbl>
    <w:p w14:paraId="771E6E5D" w14:textId="77777777" w:rsidR="00347E6D" w:rsidRDefault="00347E6D" w:rsidP="00347E6D">
      <w:pPr>
        <w:rPr>
          <w:rFonts w:ascii="Times New Roman" w:hAnsi="Times New Roman" w:cs="Times New Roman"/>
          <w:sz w:val="24"/>
          <w:szCs w:val="24"/>
        </w:rPr>
      </w:pPr>
    </w:p>
    <w:p w14:paraId="11D587D7" w14:textId="6644769B" w:rsidR="00347E6D" w:rsidRPr="00347E6D" w:rsidRDefault="00AD4B7C" w:rsidP="0034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5516A8D6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47C8FED3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04E4B594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71B468A7" w14:textId="77777777" w:rsidTr="00444A21">
        <w:tc>
          <w:tcPr>
            <w:tcW w:w="4673" w:type="dxa"/>
          </w:tcPr>
          <w:p w14:paraId="6157EAD0" w14:textId="4F302FE3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ignore exceptions</w:t>
            </w:r>
          </w:p>
        </w:tc>
        <w:tc>
          <w:tcPr>
            <w:tcW w:w="4394" w:type="dxa"/>
          </w:tcPr>
          <w:p w14:paraId="04D81BF0" w14:textId="0253A274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</w:tr>
      <w:tr w:rsidR="00347E6D" w:rsidRPr="00E60F40" w14:paraId="60362DC3" w14:textId="77777777" w:rsidTr="00444A21">
        <w:trPr>
          <w:trHeight w:val="229"/>
        </w:trPr>
        <w:tc>
          <w:tcPr>
            <w:tcW w:w="4673" w:type="dxa"/>
          </w:tcPr>
          <w:p w14:paraId="311FBDCA" w14:textId="3000E621" w:rsidR="00347E6D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4F514C">
              <w:rPr>
                <w:rFonts w:ascii="Times New Roman" w:hAnsi="Times New Roman" w:cs="Times New Roman"/>
                <w:sz w:val="24"/>
                <w:szCs w:val="24"/>
              </w:rPr>
              <w:t>parameters for validity</w:t>
            </w:r>
          </w:p>
        </w:tc>
        <w:tc>
          <w:tcPr>
            <w:tcW w:w="4394" w:type="dxa"/>
          </w:tcPr>
          <w:p w14:paraId="29C0B03F" w14:textId="79128E4E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347E6D" w:rsidRPr="00E60F40" w14:paraId="79D97E27" w14:textId="77777777" w:rsidTr="00444A21">
        <w:tc>
          <w:tcPr>
            <w:tcW w:w="4673" w:type="dxa"/>
          </w:tcPr>
          <w:p w14:paraId="1986799E" w14:textId="22105CB0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empty arrays or collections, not nulls</w:t>
            </w:r>
          </w:p>
        </w:tc>
        <w:tc>
          <w:tcPr>
            <w:tcW w:w="4394" w:type="dxa"/>
          </w:tcPr>
          <w:p w14:paraId="56F46BD4" w14:textId="43BF8235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347E6D" w:rsidRPr="00E60F40" w14:paraId="2E77C96E" w14:textId="77777777" w:rsidTr="00444A21">
        <w:tc>
          <w:tcPr>
            <w:tcW w:w="4673" w:type="dxa"/>
          </w:tcPr>
          <w:p w14:paraId="27C98BB7" w14:textId="652D6E8F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refer to use standard exception</w:t>
            </w:r>
          </w:p>
        </w:tc>
        <w:tc>
          <w:tcPr>
            <w:tcW w:w="4394" w:type="dxa"/>
          </w:tcPr>
          <w:p w14:paraId="7A01B488" w14:textId="50CE340A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</w:tr>
      <w:tr w:rsidR="00347E6D" w:rsidRPr="00E60F40" w14:paraId="053AC5C6" w14:textId="77777777" w:rsidTr="00444A21">
        <w:tc>
          <w:tcPr>
            <w:tcW w:w="4673" w:type="dxa"/>
          </w:tcPr>
          <w:p w14:paraId="44775CE6" w14:textId="5636BE5B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inimize the scope of local variables</w:t>
            </w:r>
          </w:p>
        </w:tc>
        <w:tc>
          <w:tcPr>
            <w:tcW w:w="4394" w:type="dxa"/>
          </w:tcPr>
          <w:p w14:paraId="3233B886" w14:textId="1BD3D990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programming</w:t>
            </w:r>
          </w:p>
        </w:tc>
      </w:tr>
      <w:tr w:rsidR="00A549E7" w:rsidRPr="00E60F40" w14:paraId="654EBDBB" w14:textId="77777777" w:rsidTr="00444A21">
        <w:tc>
          <w:tcPr>
            <w:tcW w:w="4673" w:type="dxa"/>
          </w:tcPr>
          <w:p w14:paraId="67C13581" w14:textId="77777777" w:rsidR="00A549E7" w:rsidRDefault="00A549E7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2E826E" w14:textId="77777777" w:rsidR="00A549E7" w:rsidRDefault="00A549E7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6D" w:rsidRPr="00E60F40" w14:paraId="160EE22C" w14:textId="77777777" w:rsidTr="00444A21">
        <w:tc>
          <w:tcPr>
            <w:tcW w:w="4673" w:type="dxa"/>
          </w:tcPr>
          <w:p w14:paraId="3AC1EF48" w14:textId="6A5483C6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 overwrite string to a desired value while it has been used</w:t>
            </w:r>
          </w:p>
        </w:tc>
        <w:tc>
          <w:tcPr>
            <w:tcW w:w="4394" w:type="dxa"/>
          </w:tcPr>
          <w:p w14:paraId="3D057965" w14:textId="18164A29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programming</w:t>
            </w:r>
          </w:p>
        </w:tc>
      </w:tr>
      <w:tr w:rsidR="00347E6D" w:rsidRPr="00E60F40" w14:paraId="4025F9B1" w14:textId="77777777" w:rsidTr="00444A21">
        <w:tc>
          <w:tcPr>
            <w:tcW w:w="4673" w:type="dxa"/>
          </w:tcPr>
          <w:p w14:paraId="54077A97" w14:textId="1BAFF071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thread safety</w:t>
            </w:r>
          </w:p>
        </w:tc>
        <w:tc>
          <w:tcPr>
            <w:tcW w:w="4394" w:type="dxa"/>
          </w:tcPr>
          <w:p w14:paraId="3DF6CD12" w14:textId="500012BD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</w:p>
        </w:tc>
      </w:tr>
      <w:tr w:rsidR="00347E6D" w:rsidRPr="00E60F40" w14:paraId="43913EDD" w14:textId="77777777" w:rsidTr="00444A21">
        <w:tc>
          <w:tcPr>
            <w:tcW w:w="4673" w:type="dxa"/>
          </w:tcPr>
          <w:p w14:paraId="0BE8C017" w14:textId="151E01CA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Carefully access to shared mutable data</w:t>
            </w:r>
          </w:p>
        </w:tc>
        <w:tc>
          <w:tcPr>
            <w:tcW w:w="4394" w:type="dxa"/>
          </w:tcPr>
          <w:p w14:paraId="7B1DDC16" w14:textId="6C26D4A3" w:rsidR="00347E6D" w:rsidRDefault="004F514C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</w:p>
        </w:tc>
      </w:tr>
    </w:tbl>
    <w:p w14:paraId="609CF5EC" w14:textId="77777777" w:rsidR="00DD3A26" w:rsidRDefault="00DD3A26">
      <w:pPr>
        <w:rPr>
          <w:rFonts w:ascii="Times New Roman" w:hAnsi="Times New Roman" w:cs="Times New Roman" w:hint="eastAsia"/>
          <w:sz w:val="24"/>
          <w:szCs w:val="24"/>
        </w:rPr>
      </w:pPr>
    </w:p>
    <w:p w14:paraId="320A2250" w14:textId="77777777" w:rsidR="005A69EB" w:rsidRDefault="005A69EB">
      <w:pPr>
        <w:rPr>
          <w:rFonts w:ascii="Times New Roman" w:hAnsi="Times New Roman" w:cs="Times New Roman" w:hint="eastAsia"/>
          <w:sz w:val="24"/>
          <w:szCs w:val="24"/>
        </w:rPr>
      </w:pPr>
    </w:p>
    <w:p w14:paraId="508FB4ED" w14:textId="15A11B31" w:rsidR="00966CE1" w:rsidRPr="007A68B1" w:rsidRDefault="00DD3A26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Possibly </w:t>
      </w:r>
      <w:r w:rsidR="00966CE1" w:rsidRPr="007A68B1">
        <w:rPr>
          <w:rFonts w:ascii="Times New Roman" w:hAnsi="Times New Roman" w:cs="Times New Roman" w:hint="eastAsia"/>
          <w:b/>
          <w:sz w:val="24"/>
          <w:szCs w:val="24"/>
        </w:rPr>
        <w:t>Related CWE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1499"/>
        <w:gridCol w:w="7602"/>
      </w:tblGrid>
      <w:tr w:rsidR="007A68B1" w:rsidRPr="007A68B1" w14:paraId="2292D826" w14:textId="77777777" w:rsidTr="003F0F80">
        <w:trPr>
          <w:trHeight w:val="327"/>
        </w:trPr>
        <w:tc>
          <w:tcPr>
            <w:tcW w:w="1499" w:type="dxa"/>
            <w:hideMark/>
          </w:tcPr>
          <w:p w14:paraId="232B4C70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6" w:tgtFrame="_blank" w:history="1">
              <w:r w:rsidRPr="007A68B1">
                <w:rPr>
                  <w:rFonts w:ascii="Times New Roman" w:eastAsia="Times New Roman" w:hAnsi="Times New Roman" w:cs="Times New Roman"/>
                  <w:kern w:val="0"/>
                  <w:sz w:val="24"/>
                  <w:szCs w:val="27"/>
                  <w:u w:val="single"/>
                </w:rPr>
                <w:t>CWE-20</w:t>
              </w:r>
            </w:hyperlink>
          </w:p>
        </w:tc>
        <w:tc>
          <w:tcPr>
            <w:tcW w:w="7602" w:type="dxa"/>
            <w:hideMark/>
          </w:tcPr>
          <w:p w14:paraId="4F203B61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Input Validation</w:t>
            </w:r>
          </w:p>
        </w:tc>
      </w:tr>
      <w:tr w:rsidR="007A68B1" w:rsidRPr="007A68B1" w14:paraId="232C66F1" w14:textId="77777777" w:rsidTr="003F0F80">
        <w:trPr>
          <w:trHeight w:val="327"/>
        </w:trPr>
        <w:tc>
          <w:tcPr>
            <w:tcW w:w="1499" w:type="dxa"/>
            <w:hideMark/>
          </w:tcPr>
          <w:p w14:paraId="1EF27AF4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7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t>CWE-200</w:t>
              </w:r>
            </w:hyperlink>
          </w:p>
        </w:tc>
        <w:tc>
          <w:tcPr>
            <w:tcW w:w="7602" w:type="dxa"/>
            <w:hideMark/>
          </w:tcPr>
          <w:p w14:paraId="57639A89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Exposure of Sensitive Information to an Unauthorized Actor</w:t>
            </w:r>
          </w:p>
        </w:tc>
      </w:tr>
      <w:tr w:rsidR="007A68B1" w:rsidRPr="007A68B1" w14:paraId="174B66C2" w14:textId="77777777" w:rsidTr="003F0F80">
        <w:trPr>
          <w:trHeight w:val="327"/>
        </w:trPr>
        <w:tc>
          <w:tcPr>
            <w:tcW w:w="1499" w:type="dxa"/>
            <w:hideMark/>
          </w:tcPr>
          <w:p w14:paraId="53B77A87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8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t>CWE-287</w:t>
              </w:r>
            </w:hyperlink>
          </w:p>
        </w:tc>
        <w:tc>
          <w:tcPr>
            <w:tcW w:w="7602" w:type="dxa"/>
            <w:hideMark/>
          </w:tcPr>
          <w:p w14:paraId="40E47438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Authentication</w:t>
            </w:r>
          </w:p>
        </w:tc>
      </w:tr>
      <w:tr w:rsidR="007A68B1" w:rsidRPr="007A68B1" w14:paraId="624C81B3" w14:textId="77777777" w:rsidTr="003F0F80">
        <w:trPr>
          <w:trHeight w:val="638"/>
        </w:trPr>
        <w:tc>
          <w:tcPr>
            <w:tcW w:w="1499" w:type="dxa"/>
            <w:hideMark/>
          </w:tcPr>
          <w:p w14:paraId="2DE0C67F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9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br/>
                <w:t>CWE-434</w:t>
              </w:r>
            </w:hyperlink>
          </w:p>
        </w:tc>
        <w:tc>
          <w:tcPr>
            <w:tcW w:w="7602" w:type="dxa"/>
            <w:hideMark/>
          </w:tcPr>
          <w:p w14:paraId="232BCC62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Unrestricted Upload of File with Dangerous Type</w:t>
            </w:r>
          </w:p>
        </w:tc>
      </w:tr>
      <w:tr w:rsidR="007A68B1" w:rsidRPr="007A68B1" w14:paraId="20394B59" w14:textId="77777777" w:rsidTr="003F0F80">
        <w:trPr>
          <w:trHeight w:val="327"/>
        </w:trPr>
        <w:tc>
          <w:tcPr>
            <w:tcW w:w="1499" w:type="dxa"/>
            <w:hideMark/>
          </w:tcPr>
          <w:p w14:paraId="38D53615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10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t>CWE-94</w:t>
              </w:r>
            </w:hyperlink>
          </w:p>
        </w:tc>
        <w:tc>
          <w:tcPr>
            <w:tcW w:w="7602" w:type="dxa"/>
            <w:hideMark/>
          </w:tcPr>
          <w:p w14:paraId="66889141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Control of Generation of Code ('Code Injection')</w:t>
            </w:r>
          </w:p>
        </w:tc>
      </w:tr>
      <w:tr w:rsidR="007A68B1" w:rsidRPr="007A68B1" w14:paraId="721DB731" w14:textId="77777777" w:rsidTr="003F0F80">
        <w:trPr>
          <w:trHeight w:val="327"/>
        </w:trPr>
        <w:tc>
          <w:tcPr>
            <w:tcW w:w="1499" w:type="dxa"/>
            <w:hideMark/>
          </w:tcPr>
          <w:p w14:paraId="69B31D20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11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t>CWE-522</w:t>
              </w:r>
            </w:hyperlink>
          </w:p>
        </w:tc>
        <w:tc>
          <w:tcPr>
            <w:tcW w:w="7602" w:type="dxa"/>
            <w:hideMark/>
          </w:tcPr>
          <w:p w14:paraId="177156DA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Insufficiently Protected Credentials</w:t>
            </w:r>
          </w:p>
        </w:tc>
      </w:tr>
      <w:tr w:rsidR="007A68B1" w:rsidRPr="007A68B1" w14:paraId="50F33431" w14:textId="77777777" w:rsidTr="003F0F80">
        <w:trPr>
          <w:trHeight w:val="327"/>
        </w:trPr>
        <w:tc>
          <w:tcPr>
            <w:tcW w:w="1499" w:type="dxa"/>
            <w:hideMark/>
          </w:tcPr>
          <w:p w14:paraId="1503751D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12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t>CWE-269</w:t>
              </w:r>
            </w:hyperlink>
          </w:p>
        </w:tc>
        <w:tc>
          <w:tcPr>
            <w:tcW w:w="7602" w:type="dxa"/>
            <w:hideMark/>
          </w:tcPr>
          <w:p w14:paraId="40B0928E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Improper Privilege Management</w:t>
            </w:r>
          </w:p>
        </w:tc>
      </w:tr>
      <w:tr w:rsidR="007A68B1" w:rsidRPr="007A68B1" w14:paraId="6908866D" w14:textId="77777777" w:rsidTr="003F0F80">
        <w:trPr>
          <w:trHeight w:val="638"/>
        </w:trPr>
        <w:tc>
          <w:tcPr>
            <w:tcW w:w="1499" w:type="dxa"/>
            <w:hideMark/>
          </w:tcPr>
          <w:p w14:paraId="31D304BA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13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br/>
                <w:t>CWE-306</w:t>
              </w:r>
            </w:hyperlink>
          </w:p>
        </w:tc>
        <w:tc>
          <w:tcPr>
            <w:tcW w:w="7602" w:type="dxa"/>
            <w:hideMark/>
          </w:tcPr>
          <w:p w14:paraId="07692DA3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Missing Authentication for Critical Function</w:t>
            </w:r>
          </w:p>
        </w:tc>
      </w:tr>
      <w:tr w:rsidR="007A68B1" w:rsidRPr="007A68B1" w14:paraId="1555FCDF" w14:textId="77777777" w:rsidTr="003F0F80">
        <w:trPr>
          <w:trHeight w:val="447"/>
        </w:trPr>
        <w:tc>
          <w:tcPr>
            <w:tcW w:w="1499" w:type="dxa"/>
            <w:hideMark/>
          </w:tcPr>
          <w:p w14:paraId="37D3A0EC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hyperlink r:id="rId14" w:tgtFrame="_blank" w:history="1">
              <w:r w:rsidRPr="007A68B1">
                <w:rPr>
                  <w:rStyle w:val="Hyperlink"/>
                  <w:rFonts w:ascii="Times New Roman" w:eastAsia="Times New Roman" w:hAnsi="Times New Roman" w:cs="Times New Roman"/>
                  <w:color w:val="auto"/>
                  <w:kern w:val="0"/>
                  <w:sz w:val="24"/>
                  <w:szCs w:val="27"/>
                </w:rPr>
                <w:br/>
                <w:t>CWE-862</w:t>
              </w:r>
            </w:hyperlink>
          </w:p>
        </w:tc>
        <w:tc>
          <w:tcPr>
            <w:tcW w:w="7602" w:type="dxa"/>
            <w:hideMark/>
          </w:tcPr>
          <w:p w14:paraId="4CD1527A" w14:textId="77777777" w:rsidR="00966CE1" w:rsidRPr="00966CE1" w:rsidRDefault="00966CE1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</w:pPr>
            <w:r w:rsidRPr="00966CE1">
              <w:rPr>
                <w:rFonts w:ascii="Times New Roman" w:eastAsia="Times New Roman" w:hAnsi="Times New Roman" w:cs="Times New Roman"/>
                <w:kern w:val="0"/>
                <w:sz w:val="24"/>
                <w:szCs w:val="27"/>
              </w:rPr>
              <w:t>Missing Authorization</w:t>
            </w:r>
          </w:p>
        </w:tc>
      </w:tr>
      <w:tr w:rsidR="003F0F80" w:rsidRPr="007A68B1" w14:paraId="3BCD7A61" w14:textId="77777777" w:rsidTr="003F0F80">
        <w:trPr>
          <w:trHeight w:val="447"/>
        </w:trPr>
        <w:tc>
          <w:tcPr>
            <w:tcW w:w="1499" w:type="dxa"/>
          </w:tcPr>
          <w:p w14:paraId="776E7F39" w14:textId="5A6FAEB4" w:rsidR="003F0F80" w:rsidRPr="003F0F80" w:rsidRDefault="003F0F80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CWE-250</w:t>
            </w:r>
          </w:p>
        </w:tc>
        <w:tc>
          <w:tcPr>
            <w:tcW w:w="7602" w:type="dxa"/>
          </w:tcPr>
          <w:p w14:paraId="6513987A" w14:textId="4A4547C2" w:rsidR="003F0F80" w:rsidRPr="003F0F80" w:rsidRDefault="003F0F80" w:rsidP="00966C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F0F80">
              <w:rPr>
                <w:rFonts w:ascii="Times New Roman" w:hAnsi="Times New Roman" w:cs="Times New Roman"/>
                <w:bCs/>
                <w:sz w:val="24"/>
                <w:szCs w:val="24"/>
              </w:rPr>
              <w:t>Execution with Unnecessary Privileges</w:t>
            </w:r>
          </w:p>
        </w:tc>
      </w:tr>
      <w:tr w:rsidR="003F0F80" w:rsidRPr="007A68B1" w14:paraId="0879B0B4" w14:textId="77777777" w:rsidTr="003F0F80">
        <w:trPr>
          <w:trHeight w:val="447"/>
        </w:trPr>
        <w:tc>
          <w:tcPr>
            <w:tcW w:w="1499" w:type="dxa"/>
          </w:tcPr>
          <w:p w14:paraId="739F077B" w14:textId="48A1B4E4" w:rsidR="003F0F80" w:rsidRDefault="003F0F80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CWE-676</w:t>
            </w:r>
          </w:p>
        </w:tc>
        <w:tc>
          <w:tcPr>
            <w:tcW w:w="7602" w:type="dxa"/>
          </w:tcPr>
          <w:p w14:paraId="36EEF6AA" w14:textId="0AAD650F" w:rsidR="003F0F80" w:rsidRPr="003F0F80" w:rsidRDefault="003F0F80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Potentially Dangerous Function</w:t>
            </w:r>
          </w:p>
        </w:tc>
      </w:tr>
      <w:tr w:rsidR="003F0F80" w:rsidRPr="007A68B1" w14:paraId="3EA498D9" w14:textId="77777777" w:rsidTr="003F0F80">
        <w:trPr>
          <w:trHeight w:val="447"/>
        </w:trPr>
        <w:tc>
          <w:tcPr>
            <w:tcW w:w="1499" w:type="dxa"/>
          </w:tcPr>
          <w:p w14:paraId="78D47927" w14:textId="246F8071" w:rsidR="003F0F80" w:rsidRDefault="003F0F80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CWE-253</w:t>
            </w:r>
          </w:p>
        </w:tc>
        <w:tc>
          <w:tcPr>
            <w:tcW w:w="7602" w:type="dxa"/>
          </w:tcPr>
          <w:p w14:paraId="0A38C32F" w14:textId="66CC5D27" w:rsidR="003F0F80" w:rsidRPr="003F0F80" w:rsidRDefault="003F0F80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Incorrect Check of Function Return Value</w:t>
            </w:r>
          </w:p>
        </w:tc>
      </w:tr>
      <w:tr w:rsidR="003F0F80" w:rsidRPr="007A68B1" w14:paraId="1DF7746D" w14:textId="77777777" w:rsidTr="003F0F80">
        <w:trPr>
          <w:trHeight w:val="447"/>
        </w:trPr>
        <w:tc>
          <w:tcPr>
            <w:tcW w:w="1499" w:type="dxa"/>
          </w:tcPr>
          <w:p w14:paraId="148F1847" w14:textId="64B2E265" w:rsidR="003F0F80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CWE-920</w:t>
            </w:r>
          </w:p>
        </w:tc>
        <w:tc>
          <w:tcPr>
            <w:tcW w:w="7602" w:type="dxa"/>
          </w:tcPr>
          <w:p w14:paraId="50A3260C" w14:textId="307B589F" w:rsidR="003F0F80" w:rsidRPr="003F0F80" w:rsidRDefault="00B10CC2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Improper Restriction of Power Consumption</w:t>
            </w:r>
          </w:p>
        </w:tc>
      </w:tr>
      <w:tr w:rsidR="003F0F80" w:rsidRPr="007A68B1" w14:paraId="1BA4C4F1" w14:textId="77777777" w:rsidTr="003F0F80">
        <w:trPr>
          <w:trHeight w:val="447"/>
        </w:trPr>
        <w:tc>
          <w:tcPr>
            <w:tcW w:w="1499" w:type="dxa"/>
          </w:tcPr>
          <w:p w14:paraId="72B84934" w14:textId="2FD2C34C" w:rsidR="003F0F80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CWE-400</w:t>
            </w:r>
          </w:p>
        </w:tc>
        <w:tc>
          <w:tcPr>
            <w:tcW w:w="7602" w:type="dxa"/>
          </w:tcPr>
          <w:p w14:paraId="22DD3772" w14:textId="59601ABE" w:rsidR="003F0F80" w:rsidRPr="003F0F80" w:rsidRDefault="00B10CC2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Uncontrolled Resource Consumption</w:t>
            </w:r>
          </w:p>
        </w:tc>
      </w:tr>
      <w:tr w:rsidR="003F0F80" w:rsidRPr="007A68B1" w14:paraId="735067D8" w14:textId="77777777" w:rsidTr="003F0F80">
        <w:trPr>
          <w:trHeight w:val="447"/>
        </w:trPr>
        <w:tc>
          <w:tcPr>
            <w:tcW w:w="1499" w:type="dxa"/>
          </w:tcPr>
          <w:p w14:paraId="6C8791E4" w14:textId="7CA73885" w:rsidR="003F0F80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CWE-410</w:t>
            </w:r>
          </w:p>
        </w:tc>
        <w:tc>
          <w:tcPr>
            <w:tcW w:w="7602" w:type="dxa"/>
          </w:tcPr>
          <w:p w14:paraId="27F4BF02" w14:textId="0311B380" w:rsidR="003F0F80" w:rsidRPr="003F0F80" w:rsidRDefault="00B10CC2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Insufficient Resource Pool</w:t>
            </w:r>
          </w:p>
        </w:tc>
      </w:tr>
      <w:tr w:rsidR="00B10CC2" w:rsidRPr="007A68B1" w14:paraId="662BAFC7" w14:textId="77777777" w:rsidTr="003F0F80">
        <w:trPr>
          <w:trHeight w:val="447"/>
        </w:trPr>
        <w:tc>
          <w:tcPr>
            <w:tcW w:w="1499" w:type="dxa"/>
          </w:tcPr>
          <w:p w14:paraId="38C33273" w14:textId="70EB00DC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CWE-779</w:t>
            </w:r>
          </w:p>
        </w:tc>
        <w:tc>
          <w:tcPr>
            <w:tcW w:w="7602" w:type="dxa"/>
          </w:tcPr>
          <w:p w14:paraId="337337AD" w14:textId="16D1BFA0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Logging of Excessive Data</w:t>
            </w:r>
          </w:p>
        </w:tc>
      </w:tr>
      <w:tr w:rsidR="00B10CC2" w:rsidRPr="007A68B1" w14:paraId="54430E4D" w14:textId="77777777" w:rsidTr="003F0F80">
        <w:trPr>
          <w:trHeight w:val="447"/>
        </w:trPr>
        <w:tc>
          <w:tcPr>
            <w:tcW w:w="1499" w:type="dxa"/>
          </w:tcPr>
          <w:p w14:paraId="542AA393" w14:textId="0E0B4BEC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lastRenderedPageBreak/>
              <w:t>CWE-471</w:t>
            </w:r>
          </w:p>
        </w:tc>
        <w:tc>
          <w:tcPr>
            <w:tcW w:w="7602" w:type="dxa"/>
          </w:tcPr>
          <w:p w14:paraId="02D22E33" w14:textId="38344933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Modification of Assumed-Immutable Data(MAID)</w:t>
            </w:r>
          </w:p>
        </w:tc>
      </w:tr>
      <w:tr w:rsidR="00B10CC2" w:rsidRPr="007A68B1" w14:paraId="7983E1CD" w14:textId="77777777" w:rsidTr="003F0F80">
        <w:trPr>
          <w:trHeight w:val="447"/>
        </w:trPr>
        <w:tc>
          <w:tcPr>
            <w:tcW w:w="1499" w:type="dxa"/>
          </w:tcPr>
          <w:p w14:paraId="05E402BB" w14:textId="04AAEA5C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CWE-602</w:t>
            </w:r>
          </w:p>
        </w:tc>
        <w:tc>
          <w:tcPr>
            <w:tcW w:w="7602" w:type="dxa"/>
          </w:tcPr>
          <w:p w14:paraId="17497E6D" w14:textId="658AC5C5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Client-side Enforcement of Server-side Security</w:t>
            </w:r>
          </w:p>
        </w:tc>
      </w:tr>
      <w:tr w:rsidR="00B10CC2" w:rsidRPr="007A68B1" w14:paraId="6E3BF447" w14:textId="77777777" w:rsidTr="003F0F80">
        <w:trPr>
          <w:trHeight w:val="447"/>
        </w:trPr>
        <w:tc>
          <w:tcPr>
            <w:tcW w:w="1499" w:type="dxa"/>
          </w:tcPr>
          <w:p w14:paraId="78B671A9" w14:textId="692BEFC6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CWE-300</w:t>
            </w:r>
          </w:p>
        </w:tc>
        <w:tc>
          <w:tcPr>
            <w:tcW w:w="7602" w:type="dxa"/>
          </w:tcPr>
          <w:p w14:paraId="0A335476" w14:textId="7130BC29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Channel Accessible by Non-Endpoint</w:t>
            </w:r>
          </w:p>
        </w:tc>
      </w:tr>
      <w:tr w:rsidR="00B10CC2" w:rsidRPr="007A68B1" w14:paraId="6A157112" w14:textId="77777777" w:rsidTr="003F0F80">
        <w:trPr>
          <w:trHeight w:val="447"/>
        </w:trPr>
        <w:tc>
          <w:tcPr>
            <w:tcW w:w="1499" w:type="dxa"/>
          </w:tcPr>
          <w:p w14:paraId="2947C109" w14:textId="3C1856C0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CWE-354</w:t>
            </w:r>
          </w:p>
        </w:tc>
        <w:tc>
          <w:tcPr>
            <w:tcW w:w="7602" w:type="dxa"/>
          </w:tcPr>
          <w:p w14:paraId="40C53F2D" w14:textId="08FA8325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Improper Validation of Integrity Check Value</w:t>
            </w:r>
          </w:p>
        </w:tc>
      </w:tr>
      <w:tr w:rsidR="00B10CC2" w:rsidRPr="007A68B1" w14:paraId="1668F813" w14:textId="77777777" w:rsidTr="003F0F80">
        <w:trPr>
          <w:trHeight w:val="447"/>
        </w:trPr>
        <w:tc>
          <w:tcPr>
            <w:tcW w:w="1499" w:type="dxa"/>
          </w:tcPr>
          <w:p w14:paraId="3C27D82A" w14:textId="065BAA78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CWE-290</w:t>
            </w:r>
          </w:p>
        </w:tc>
        <w:tc>
          <w:tcPr>
            <w:tcW w:w="7602" w:type="dxa"/>
          </w:tcPr>
          <w:p w14:paraId="5F9C9E12" w14:textId="49511F3F" w:rsidR="00B10CC2" w:rsidRDefault="00B10CC2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Authentication Bypass by Spoofing</w:t>
            </w:r>
          </w:p>
        </w:tc>
      </w:tr>
      <w:tr w:rsidR="00B10CC2" w:rsidRPr="007A68B1" w14:paraId="0BCD71B3" w14:textId="77777777" w:rsidTr="003F0F80">
        <w:trPr>
          <w:trHeight w:val="447"/>
        </w:trPr>
        <w:tc>
          <w:tcPr>
            <w:tcW w:w="1499" w:type="dxa"/>
          </w:tcPr>
          <w:p w14:paraId="10308EE8" w14:textId="5724BE93" w:rsidR="00B10CC2" w:rsidRDefault="008C1204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CWE-291</w:t>
            </w:r>
          </w:p>
        </w:tc>
        <w:tc>
          <w:tcPr>
            <w:tcW w:w="7602" w:type="dxa"/>
          </w:tcPr>
          <w:p w14:paraId="31E726EF" w14:textId="31DCE9BF" w:rsidR="00B10CC2" w:rsidRDefault="008C1204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Reliance on IP Address for Authentication</w:t>
            </w:r>
          </w:p>
        </w:tc>
      </w:tr>
      <w:tr w:rsidR="00CF094D" w:rsidRPr="007A68B1" w14:paraId="530A754E" w14:textId="77777777" w:rsidTr="003F0F80">
        <w:trPr>
          <w:trHeight w:val="447"/>
        </w:trPr>
        <w:tc>
          <w:tcPr>
            <w:tcW w:w="1499" w:type="dxa"/>
          </w:tcPr>
          <w:p w14:paraId="3E7923AD" w14:textId="0EFC8400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CWE-201</w:t>
            </w:r>
          </w:p>
        </w:tc>
        <w:tc>
          <w:tcPr>
            <w:tcW w:w="7602" w:type="dxa"/>
          </w:tcPr>
          <w:p w14:paraId="485A80C2" w14:textId="05F30A50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Insertion of Sensitive Information Into Sent Data</w:t>
            </w:r>
          </w:p>
        </w:tc>
      </w:tr>
      <w:tr w:rsidR="00CF094D" w:rsidRPr="007A68B1" w14:paraId="058B14C5" w14:textId="77777777" w:rsidTr="003F0F80">
        <w:trPr>
          <w:trHeight w:val="447"/>
        </w:trPr>
        <w:tc>
          <w:tcPr>
            <w:tcW w:w="1499" w:type="dxa"/>
          </w:tcPr>
          <w:p w14:paraId="38893984" w14:textId="2A0B96AC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CWE-202</w:t>
            </w:r>
          </w:p>
        </w:tc>
        <w:tc>
          <w:tcPr>
            <w:tcW w:w="7602" w:type="dxa"/>
          </w:tcPr>
          <w:p w14:paraId="0370481C" w14:textId="3CF76D91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Exposure of Sensitive Information Through Data Queries</w:t>
            </w:r>
          </w:p>
        </w:tc>
      </w:tr>
      <w:tr w:rsidR="00CF094D" w:rsidRPr="007A68B1" w14:paraId="67E453CB" w14:textId="77777777" w:rsidTr="003F0F80">
        <w:trPr>
          <w:trHeight w:val="447"/>
        </w:trPr>
        <w:tc>
          <w:tcPr>
            <w:tcW w:w="1499" w:type="dxa"/>
          </w:tcPr>
          <w:p w14:paraId="55B1F31B" w14:textId="5BF46C5F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CWE-266</w:t>
            </w:r>
          </w:p>
        </w:tc>
        <w:tc>
          <w:tcPr>
            <w:tcW w:w="7602" w:type="dxa"/>
          </w:tcPr>
          <w:p w14:paraId="26C82947" w14:textId="5F06FEA3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Incorrect Privilege Assignment</w:t>
            </w:r>
          </w:p>
        </w:tc>
      </w:tr>
      <w:tr w:rsidR="00CF094D" w:rsidRPr="007A68B1" w14:paraId="566E6AA3" w14:textId="77777777" w:rsidTr="003F0F80">
        <w:trPr>
          <w:trHeight w:val="447"/>
        </w:trPr>
        <w:tc>
          <w:tcPr>
            <w:tcW w:w="1499" w:type="dxa"/>
          </w:tcPr>
          <w:p w14:paraId="675ADE32" w14:textId="479D607F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CWE-267</w:t>
            </w:r>
          </w:p>
        </w:tc>
        <w:tc>
          <w:tcPr>
            <w:tcW w:w="7602" w:type="dxa"/>
          </w:tcPr>
          <w:p w14:paraId="240B093F" w14:textId="6A72A5BD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Privilege Defined With Unsafe Actions</w:t>
            </w:r>
          </w:p>
        </w:tc>
      </w:tr>
      <w:tr w:rsidR="00CF094D" w:rsidRPr="007A68B1" w14:paraId="7FF71D61" w14:textId="77777777" w:rsidTr="003F0F80">
        <w:trPr>
          <w:trHeight w:val="447"/>
        </w:trPr>
        <w:tc>
          <w:tcPr>
            <w:tcW w:w="1499" w:type="dxa"/>
          </w:tcPr>
          <w:p w14:paraId="345E45DD" w14:textId="551D67AB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CWE-770</w:t>
            </w:r>
          </w:p>
        </w:tc>
        <w:tc>
          <w:tcPr>
            <w:tcW w:w="7602" w:type="dxa"/>
          </w:tcPr>
          <w:p w14:paraId="1FAB0BF9" w14:textId="050D6A21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Allocation of Resources Without Limits or Throttling</w:t>
            </w:r>
          </w:p>
        </w:tc>
      </w:tr>
      <w:tr w:rsidR="00CF094D" w:rsidRPr="007A68B1" w14:paraId="40F1C285" w14:textId="77777777" w:rsidTr="003F0F80">
        <w:trPr>
          <w:trHeight w:val="447"/>
        </w:trPr>
        <w:tc>
          <w:tcPr>
            <w:tcW w:w="1499" w:type="dxa"/>
          </w:tcPr>
          <w:p w14:paraId="7B8579B6" w14:textId="36445170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CWE-307</w:t>
            </w:r>
          </w:p>
        </w:tc>
        <w:tc>
          <w:tcPr>
            <w:tcW w:w="7602" w:type="dxa"/>
          </w:tcPr>
          <w:p w14:paraId="4A9B3FF7" w14:textId="2241AB26" w:rsidR="00CF094D" w:rsidRDefault="00CF094D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Improper Restriction of Excessive Authentication Attempts</w:t>
            </w:r>
          </w:p>
        </w:tc>
      </w:tr>
      <w:tr w:rsidR="00CF094D" w:rsidRPr="007A68B1" w14:paraId="55AA9FB5" w14:textId="77777777" w:rsidTr="003F0F80">
        <w:trPr>
          <w:trHeight w:val="447"/>
        </w:trPr>
        <w:tc>
          <w:tcPr>
            <w:tcW w:w="1499" w:type="dxa"/>
          </w:tcPr>
          <w:p w14:paraId="60F44239" w14:textId="4D72294A" w:rsidR="00CF094D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CWE-477</w:t>
            </w:r>
          </w:p>
        </w:tc>
        <w:tc>
          <w:tcPr>
            <w:tcW w:w="7602" w:type="dxa"/>
          </w:tcPr>
          <w:p w14:paraId="159D7BFF" w14:textId="0DF4EC48" w:rsidR="00CF094D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Obsolete Function</w:t>
            </w:r>
          </w:p>
        </w:tc>
      </w:tr>
      <w:tr w:rsidR="0042659F" w:rsidRPr="007A68B1" w14:paraId="71E9DFF2" w14:textId="77777777" w:rsidTr="003F0F80">
        <w:trPr>
          <w:trHeight w:val="447"/>
        </w:trPr>
        <w:tc>
          <w:tcPr>
            <w:tcW w:w="1499" w:type="dxa"/>
          </w:tcPr>
          <w:p w14:paraId="5942E4B3" w14:textId="4E5EEA0A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CWE-242</w:t>
            </w:r>
          </w:p>
        </w:tc>
        <w:tc>
          <w:tcPr>
            <w:tcW w:w="7602" w:type="dxa"/>
          </w:tcPr>
          <w:p w14:paraId="764C8DD3" w14:textId="5EAF4E7B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Inherently Dangerous Function</w:t>
            </w:r>
          </w:p>
        </w:tc>
      </w:tr>
      <w:tr w:rsidR="0042659F" w:rsidRPr="007A68B1" w14:paraId="74490037" w14:textId="77777777" w:rsidTr="003F0F80">
        <w:trPr>
          <w:trHeight w:val="447"/>
        </w:trPr>
        <w:tc>
          <w:tcPr>
            <w:tcW w:w="1499" w:type="dxa"/>
          </w:tcPr>
          <w:p w14:paraId="405DAA8A" w14:textId="34EFAF0F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CWE-615</w:t>
            </w:r>
          </w:p>
        </w:tc>
        <w:tc>
          <w:tcPr>
            <w:tcW w:w="7602" w:type="dxa"/>
          </w:tcPr>
          <w:p w14:paraId="64643B6F" w14:textId="459201A1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Inclusion of Sensitive Information in Source Code Comments</w:t>
            </w:r>
          </w:p>
        </w:tc>
      </w:tr>
      <w:tr w:rsidR="0042659F" w:rsidRPr="007A68B1" w14:paraId="174A491F" w14:textId="77777777" w:rsidTr="003F0F80">
        <w:trPr>
          <w:trHeight w:val="447"/>
        </w:trPr>
        <w:tc>
          <w:tcPr>
            <w:tcW w:w="1499" w:type="dxa"/>
          </w:tcPr>
          <w:p w14:paraId="34EBD9BA" w14:textId="313F6CFD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CWE-248</w:t>
            </w:r>
          </w:p>
        </w:tc>
        <w:tc>
          <w:tcPr>
            <w:tcW w:w="7602" w:type="dxa"/>
          </w:tcPr>
          <w:p w14:paraId="570C8B56" w14:textId="3EE48C3D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Uncaught Exception</w:t>
            </w:r>
          </w:p>
        </w:tc>
      </w:tr>
      <w:tr w:rsidR="0042659F" w:rsidRPr="007A68B1" w14:paraId="51FC7A2A" w14:textId="77777777" w:rsidTr="003F0F80">
        <w:trPr>
          <w:trHeight w:val="447"/>
        </w:trPr>
        <w:tc>
          <w:tcPr>
            <w:tcW w:w="1499" w:type="dxa"/>
          </w:tcPr>
          <w:p w14:paraId="08BE534C" w14:textId="4AB53671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CWE-397</w:t>
            </w:r>
          </w:p>
        </w:tc>
        <w:tc>
          <w:tcPr>
            <w:tcW w:w="7602" w:type="dxa"/>
          </w:tcPr>
          <w:p w14:paraId="088E310D" w14:textId="6633BEEF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Declaration of Throws for Generic Exception</w:t>
            </w:r>
          </w:p>
        </w:tc>
      </w:tr>
      <w:tr w:rsidR="00A549E7" w:rsidRPr="007A68B1" w14:paraId="7FE5D76F" w14:textId="77777777" w:rsidTr="003F0F80">
        <w:trPr>
          <w:trHeight w:val="447"/>
        </w:trPr>
        <w:tc>
          <w:tcPr>
            <w:tcW w:w="1499" w:type="dxa"/>
          </w:tcPr>
          <w:p w14:paraId="38C13EE7" w14:textId="03973CF2" w:rsidR="00A549E7" w:rsidRDefault="00A549E7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CWE-1126</w:t>
            </w:r>
          </w:p>
        </w:tc>
        <w:tc>
          <w:tcPr>
            <w:tcW w:w="7602" w:type="dxa"/>
          </w:tcPr>
          <w:p w14:paraId="6896E541" w14:textId="5B4900FF" w:rsidR="00A549E7" w:rsidRDefault="00A549E7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Declaration of Variable with Unnecessarily Wide scope</w:t>
            </w:r>
          </w:p>
        </w:tc>
      </w:tr>
      <w:tr w:rsidR="0042659F" w:rsidRPr="007A68B1" w14:paraId="01915134" w14:textId="77777777" w:rsidTr="003F0F80">
        <w:trPr>
          <w:trHeight w:val="447"/>
        </w:trPr>
        <w:tc>
          <w:tcPr>
            <w:tcW w:w="1499" w:type="dxa"/>
          </w:tcPr>
          <w:p w14:paraId="76869F19" w14:textId="5FC2A0CF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CWE-253</w:t>
            </w:r>
          </w:p>
        </w:tc>
        <w:tc>
          <w:tcPr>
            <w:tcW w:w="7602" w:type="dxa"/>
          </w:tcPr>
          <w:p w14:paraId="259288A8" w14:textId="013CB9FA" w:rsidR="0042659F" w:rsidRDefault="0042659F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Incorrect Check of Function Return Value</w:t>
            </w:r>
          </w:p>
        </w:tc>
      </w:tr>
      <w:tr w:rsidR="007269DB" w:rsidRPr="007A68B1" w14:paraId="792B7AF0" w14:textId="77777777" w:rsidTr="003F0F80">
        <w:trPr>
          <w:trHeight w:val="447"/>
        </w:trPr>
        <w:tc>
          <w:tcPr>
            <w:tcW w:w="1499" w:type="dxa"/>
          </w:tcPr>
          <w:p w14:paraId="63618B96" w14:textId="0A9AEDC3" w:rsidR="007269DB" w:rsidRDefault="007269DB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 xml:space="preserve">CWE-359 </w:t>
            </w:r>
          </w:p>
        </w:tc>
        <w:tc>
          <w:tcPr>
            <w:tcW w:w="7602" w:type="dxa"/>
          </w:tcPr>
          <w:p w14:paraId="3034EB16" w14:textId="0CFD1B9B" w:rsidR="007269DB" w:rsidRPr="007269DB" w:rsidRDefault="007269DB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9DB">
              <w:rPr>
                <w:rFonts w:ascii="Times New Roman" w:hAnsi="Times New Roman" w:cs="Times New Roman"/>
                <w:bCs/>
                <w:sz w:val="24"/>
                <w:szCs w:val="24"/>
              </w:rPr>
              <w:t>Exposure of Private Personal Information to an Unauthorized Actor</w:t>
            </w:r>
          </w:p>
        </w:tc>
      </w:tr>
      <w:tr w:rsidR="007269DB" w:rsidRPr="007A68B1" w14:paraId="093DF18D" w14:textId="77777777" w:rsidTr="003F0F80">
        <w:trPr>
          <w:trHeight w:val="447"/>
        </w:trPr>
        <w:tc>
          <w:tcPr>
            <w:tcW w:w="1499" w:type="dxa"/>
          </w:tcPr>
          <w:p w14:paraId="7802E0FE" w14:textId="0D473DAF" w:rsidR="007269DB" w:rsidRDefault="007269DB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CWE-209</w:t>
            </w:r>
          </w:p>
        </w:tc>
        <w:tc>
          <w:tcPr>
            <w:tcW w:w="7602" w:type="dxa"/>
          </w:tcPr>
          <w:p w14:paraId="217E66E4" w14:textId="2074CB3F" w:rsidR="007269DB" w:rsidRDefault="007269DB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Generation of Error Message Containing Sensitive Information</w:t>
            </w:r>
          </w:p>
        </w:tc>
      </w:tr>
      <w:tr w:rsidR="007269DB" w:rsidRPr="007A68B1" w14:paraId="460C5560" w14:textId="77777777" w:rsidTr="003F0F80">
        <w:trPr>
          <w:trHeight w:val="447"/>
        </w:trPr>
        <w:tc>
          <w:tcPr>
            <w:tcW w:w="1499" w:type="dxa"/>
          </w:tcPr>
          <w:p w14:paraId="3088C327" w14:textId="08713359" w:rsidR="007269DB" w:rsidRDefault="00711E71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CWE-1292</w:t>
            </w:r>
          </w:p>
        </w:tc>
        <w:tc>
          <w:tcPr>
            <w:tcW w:w="7602" w:type="dxa"/>
          </w:tcPr>
          <w:p w14:paraId="09B37E98" w14:textId="021981EA" w:rsidR="007269DB" w:rsidRDefault="00711E71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Incorrect Conversion of Security Identifiers</w:t>
            </w:r>
          </w:p>
        </w:tc>
      </w:tr>
      <w:tr w:rsidR="006C4158" w:rsidRPr="007A68B1" w14:paraId="338CDC85" w14:textId="77777777" w:rsidTr="003F0F80">
        <w:trPr>
          <w:trHeight w:val="447"/>
        </w:trPr>
        <w:tc>
          <w:tcPr>
            <w:tcW w:w="1499" w:type="dxa"/>
          </w:tcPr>
          <w:p w14:paraId="1504C848" w14:textId="68CDD127" w:rsidR="006C4158" w:rsidRDefault="006C4158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CWE-364</w:t>
            </w:r>
          </w:p>
        </w:tc>
        <w:tc>
          <w:tcPr>
            <w:tcW w:w="7602" w:type="dxa"/>
          </w:tcPr>
          <w:p w14:paraId="73843FB4" w14:textId="56B60CD8" w:rsidR="006C4158" w:rsidRDefault="006C4158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Signal Handler Race Condition (Thread)</w:t>
            </w:r>
          </w:p>
        </w:tc>
      </w:tr>
      <w:tr w:rsidR="006C4158" w:rsidRPr="007A68B1" w14:paraId="7CE895E1" w14:textId="77777777" w:rsidTr="003F0F80">
        <w:trPr>
          <w:trHeight w:val="447"/>
        </w:trPr>
        <w:tc>
          <w:tcPr>
            <w:tcW w:w="1499" w:type="dxa"/>
          </w:tcPr>
          <w:p w14:paraId="3A8774CF" w14:textId="03A786A1" w:rsidR="006C4158" w:rsidRDefault="006C4158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CWE-367</w:t>
            </w:r>
          </w:p>
        </w:tc>
        <w:tc>
          <w:tcPr>
            <w:tcW w:w="7602" w:type="dxa"/>
          </w:tcPr>
          <w:p w14:paraId="7998FB2B" w14:textId="43F38BA6" w:rsidR="006C4158" w:rsidRPr="006C4158" w:rsidRDefault="006C4158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158">
              <w:rPr>
                <w:rFonts w:ascii="Times New Roman" w:hAnsi="Times New Roman" w:cs="Times New Roman"/>
                <w:bCs/>
                <w:sz w:val="24"/>
                <w:szCs w:val="24"/>
              </w:rPr>
              <w:t>Time-of-check Time-of-use (TOCTOU) Race Condition</w:t>
            </w:r>
          </w:p>
        </w:tc>
      </w:tr>
      <w:tr w:rsidR="00FF27D8" w:rsidRPr="007A68B1" w14:paraId="1972C89E" w14:textId="77777777" w:rsidTr="003F0F80">
        <w:trPr>
          <w:trHeight w:val="447"/>
        </w:trPr>
        <w:tc>
          <w:tcPr>
            <w:tcW w:w="1499" w:type="dxa"/>
          </w:tcPr>
          <w:p w14:paraId="0F1C4788" w14:textId="4EC63903" w:rsidR="00FF27D8" w:rsidRDefault="00FF27D8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CWE-1041</w:t>
            </w:r>
          </w:p>
        </w:tc>
        <w:tc>
          <w:tcPr>
            <w:tcW w:w="7602" w:type="dxa"/>
          </w:tcPr>
          <w:p w14:paraId="4AF0F84F" w14:textId="5C5A6BC5" w:rsidR="00FF27D8" w:rsidRDefault="00FF27D8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Redundant Code</w:t>
            </w:r>
          </w:p>
        </w:tc>
      </w:tr>
      <w:tr w:rsidR="006C4158" w:rsidRPr="007A68B1" w14:paraId="6464461F" w14:textId="77777777" w:rsidTr="003F0F80">
        <w:trPr>
          <w:trHeight w:val="447"/>
        </w:trPr>
        <w:tc>
          <w:tcPr>
            <w:tcW w:w="1499" w:type="dxa"/>
          </w:tcPr>
          <w:p w14:paraId="6F8B8442" w14:textId="7660506F" w:rsidR="006C4158" w:rsidRDefault="00A7280B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CWE-158</w:t>
            </w:r>
          </w:p>
        </w:tc>
        <w:tc>
          <w:tcPr>
            <w:tcW w:w="7602" w:type="dxa"/>
          </w:tcPr>
          <w:p w14:paraId="565DB7E2" w14:textId="67AEF707" w:rsidR="006C4158" w:rsidRPr="00A7280B" w:rsidRDefault="00A7280B" w:rsidP="00966CE1">
            <w:pPr>
              <w:widowControl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280B">
              <w:rPr>
                <w:rFonts w:ascii="Times New Roman" w:hAnsi="Times New Roman" w:cs="Times New Roman"/>
                <w:bCs/>
                <w:sz w:val="24"/>
                <w:szCs w:val="24"/>
              </w:rPr>
              <w:t>Improper Neutralization of Null Byte or NUL Character</w:t>
            </w:r>
          </w:p>
        </w:tc>
      </w:tr>
      <w:tr w:rsidR="006C4158" w:rsidRPr="007A68B1" w14:paraId="08DF6C10" w14:textId="77777777" w:rsidTr="003F0F80">
        <w:trPr>
          <w:trHeight w:val="447"/>
        </w:trPr>
        <w:tc>
          <w:tcPr>
            <w:tcW w:w="1499" w:type="dxa"/>
          </w:tcPr>
          <w:p w14:paraId="28E1B64B" w14:textId="7ED0E269" w:rsidR="006C4158" w:rsidRDefault="00A7280B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CWE-170</w:t>
            </w:r>
          </w:p>
        </w:tc>
        <w:tc>
          <w:tcPr>
            <w:tcW w:w="7602" w:type="dxa"/>
          </w:tcPr>
          <w:p w14:paraId="761B1AC8" w14:textId="105F9A97" w:rsidR="006C4158" w:rsidRDefault="00A7280B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Improper Null Termination</w:t>
            </w:r>
          </w:p>
        </w:tc>
      </w:tr>
      <w:tr w:rsidR="006C4158" w:rsidRPr="007A68B1" w14:paraId="3138788D" w14:textId="77777777" w:rsidTr="003F0F80">
        <w:trPr>
          <w:trHeight w:val="447"/>
        </w:trPr>
        <w:tc>
          <w:tcPr>
            <w:tcW w:w="1499" w:type="dxa"/>
          </w:tcPr>
          <w:p w14:paraId="14659F09" w14:textId="2B4CB540" w:rsidR="006C4158" w:rsidRDefault="00211FB3" w:rsidP="00966CE1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7"/>
              </w:rPr>
              <w:t>CWE-308</w:t>
            </w:r>
          </w:p>
        </w:tc>
        <w:tc>
          <w:tcPr>
            <w:tcW w:w="7602" w:type="dxa"/>
          </w:tcPr>
          <w:p w14:paraId="1992D66B" w14:textId="5453FC6C" w:rsidR="006C4158" w:rsidRDefault="00211FB3" w:rsidP="00966CE1">
            <w:pPr>
              <w:widowControl/>
              <w:jc w:val="left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Use of Single-factor Authentication</w:t>
            </w:r>
          </w:p>
        </w:tc>
      </w:tr>
    </w:tbl>
    <w:p w14:paraId="341CCF6D" w14:textId="77777777" w:rsidR="00966CE1" w:rsidRPr="00E60F40" w:rsidRDefault="00966C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6CE1" w:rsidRPr="00E6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BE"/>
    <w:rsid w:val="00211FB3"/>
    <w:rsid w:val="00261860"/>
    <w:rsid w:val="00347E6D"/>
    <w:rsid w:val="003F0F80"/>
    <w:rsid w:val="00411DDA"/>
    <w:rsid w:val="0042659F"/>
    <w:rsid w:val="004F514C"/>
    <w:rsid w:val="00552ABE"/>
    <w:rsid w:val="005A69EB"/>
    <w:rsid w:val="006C4158"/>
    <w:rsid w:val="00711E71"/>
    <w:rsid w:val="007269DB"/>
    <w:rsid w:val="007A68B1"/>
    <w:rsid w:val="008C1204"/>
    <w:rsid w:val="00966CE1"/>
    <w:rsid w:val="009A47F8"/>
    <w:rsid w:val="00A549E7"/>
    <w:rsid w:val="00A7280B"/>
    <w:rsid w:val="00AD4B7C"/>
    <w:rsid w:val="00B10CC2"/>
    <w:rsid w:val="00B32841"/>
    <w:rsid w:val="00C4372E"/>
    <w:rsid w:val="00CF094D"/>
    <w:rsid w:val="00DD3A26"/>
    <w:rsid w:val="00E60F40"/>
    <w:rsid w:val="00F021A8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6CE1"/>
    <w:rPr>
      <w:color w:val="0000FF"/>
      <w:u w:val="single"/>
    </w:rPr>
  </w:style>
  <w:style w:type="table" w:styleId="LightShading">
    <w:name w:val="Light Shading"/>
    <w:basedOn w:val="TableNormal"/>
    <w:uiPriority w:val="60"/>
    <w:rsid w:val="007A68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6CE1"/>
    <w:rPr>
      <w:color w:val="0000FF"/>
      <w:u w:val="single"/>
    </w:rPr>
  </w:style>
  <w:style w:type="table" w:styleId="LightShading">
    <w:name w:val="Light Shading"/>
    <w:basedOn w:val="TableNormal"/>
    <w:uiPriority w:val="60"/>
    <w:rsid w:val="007A68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data/definitions/287.html" TargetMode="External"/><Relationship Id="rId13" Type="http://schemas.openxmlformats.org/officeDocument/2006/relationships/hyperlink" Target="https://cwe.mitre.org/data/definitions/30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we.mitre.org/data/definitions/200.html" TargetMode="External"/><Relationship Id="rId12" Type="http://schemas.openxmlformats.org/officeDocument/2006/relationships/hyperlink" Target="https://cwe.mitre.org/data/definitions/26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we.mitre.org/data/definitions/20.html" TargetMode="External"/><Relationship Id="rId11" Type="http://schemas.openxmlformats.org/officeDocument/2006/relationships/hyperlink" Target="https://cwe.mitre.org/data/definitions/522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we.mitre.org/data/definitions/9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we.mitre.org/data/definitions/434.html" TargetMode="External"/><Relationship Id="rId14" Type="http://schemas.openxmlformats.org/officeDocument/2006/relationships/hyperlink" Target="https://cwe.mitre.org/data/definitions/8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C081C7B-56BE-47C2-8099-071F49A5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Zexi</dc:creator>
  <cp:keywords/>
  <dc:description/>
  <cp:lastModifiedBy>704326849@qq.com</cp:lastModifiedBy>
  <cp:revision>36</cp:revision>
  <dcterms:created xsi:type="dcterms:W3CDTF">2020-11-30T21:53:00Z</dcterms:created>
  <dcterms:modified xsi:type="dcterms:W3CDTF">2020-12-02T18:44:00Z</dcterms:modified>
</cp:coreProperties>
</file>