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JOB DESCRIPTION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4"/>
          <w:szCs w:val="24"/>
        </w:rPr>
        <w:t xml:space="preserve">Company: {{companyName}}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Company code: {{companyCode}}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Document date: {{documentDate}}</w:t>
      </w:r>
    </w:p>
    <w:p>
      <w:pPr>
        <w:spacing w:after="120"/>
      </w:pPr>
    </w:p>
    <w:p>
      <w:pPr>
        <w:spacing w:before="240" w:after="120"/>
      </w:pPr>
      <w:r>
        <w:rPr>
          <w:b/>
          <w:bCs/>
          <w:color w:val="1F4E79"/>
          <w:sz w:val="24"/>
          <w:szCs w:val="24"/>
        </w:rPr>
        <w:t xml:space="preserve">1. GENERAL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Position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Safety and Compliance Officer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Administration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Reports 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{{managerFullName}}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Employment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Full-time</w:t>
            </w:r>
          </w:p>
        </w:tc>
      </w:tr>
    </w:tbl>
    <w:p>
      <w:pPr>
        <w:spacing w:before="240" w:after="120"/>
      </w:pPr>
      <w:r>
        <w:rPr>
          <w:b/>
          <w:bCs/>
          <w:color w:val="1F4E79"/>
          <w:sz w:val="24"/>
          <w:szCs w:val="24"/>
        </w:rPr>
        <w:t xml:space="preserve">2. PURPOSE OF THE POSITION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The Safety and Compliance Officer is responsible for developing, implementing, and monitoring occupational safety programmes and ensuring compliance with applicable legislation.</w:t>
      </w:r>
    </w:p>
    <w:p>
      <w:pPr>
        <w:spacing w:before="240" w:after="120"/>
      </w:pPr>
      <w:r>
        <w:rPr>
          <w:b/>
          <w:bCs/>
          <w:color w:val="1F4E79"/>
          <w:sz w:val="24"/>
          <w:szCs w:val="24"/>
        </w:rPr>
        <w:t xml:space="preserve">3. 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Develop and update occupational safety policies and procedures.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Conduct regular workplace risk assessments.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Organise and deliver employee safety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Investigate workplace accidents and near-miss incidents.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Liaise with regulatory authorities and ensure timely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Maintain all required documentation related to OSH.</w:t>
      </w:r>
    </w:p>
    <w:p>
      <w:pPr>
        <w:spacing w:before="240" w:after="120"/>
      </w:pPr>
      <w:r>
        <w:rPr>
          <w:b/>
          <w:bCs/>
          <w:color w:val="1F4E79"/>
          <w:sz w:val="24"/>
          <w:szCs w:val="24"/>
        </w:rPr>
        <w:t xml:space="preserve">4. REQUIRED QUALIFICATIONS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Bachelor's degree in occupational safety, engineering, or related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Minimum 2 years of relevant professional experience.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Knowledge of occupational safety legislation.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Strong organisational and communication skills.</w:t>
      </w:r>
    </w:p>
    <w:p>
      <w:pPr>
        <w:spacing w:before="240" w:after="120"/>
      </w:pPr>
      <w:r>
        <w:rPr>
          <w:b/>
          <w:bCs/>
          <w:color w:val="1F4E79"/>
          <w:sz w:val="24"/>
          <w:szCs w:val="24"/>
        </w:rPr>
        <w:t xml:space="preserve">5.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Accident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Zero reportable accidents per 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Training completion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 of employees trained annually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records up to date and compliant</w:t>
            </w:r>
          </w:p>
        </w:tc>
      </w:tr>
    </w:tbl>
    <w:p>
      <w:pPr>
        <w:spacing w:after="240"/>
      </w:pPr>
    </w:p>
    <w:p>
      <w:pPr>
        <w:spacing w:before="480" w:after="120"/>
      </w:pPr>
      <w:r>
        <w:rPr>
          <w:b/>
          <w:bCs/>
        </w:rPr>
        <w:t xml:space="preserve">Authorised by: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{{managerFullName}}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Company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{{companyName}}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{{documentDate}}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settings.xml" Type="http://schemas.openxmlformats.org/officeDocument/2006/relationships/settings"/><Relationship Id="rId5" Target="comments.xml" Type="http://schemas.openxmlformats.org/officeDocument/2006/relationships/comments"/><Relationship Id="rId6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2026-03-26T11:51:45Z</dcterms:created>
  <dc:creator>Un-named</dc:creator>
  <cp:lastModifiedBy>Un-named</cp:lastModifiedBy>
  <dcterms:modified xsi:type="dcterms:W3CDTF">2026-03-26T11:51:45Z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