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080" w:type="dxa"/>
        <w:jc w:val="left"/>
        <w:tblInd w:w="0" w:type="dxa"/>
        <w:tblLayout w:type="fixed"/>
        <w:tblCellMar>
          <w:top w:w="440" w:type="dxa"/>
          <w:left w:w="400" w:type="dxa"/>
          <w:bottom w:w="440" w:type="dxa"/>
          <w:right w:w="400" w:type="dxa"/>
        </w:tblCellMar>
      </w:tblPr>
      <w:tblGrid>
        <w:gridCol w:w="10080"/>
      </w:tblGrid>
      <w:tr>
        <w:trPr/>
        <w:tc>
          <w:tcPr>
            <w:tcW w:w="10080" w:type="dxa"/>
            <w:tcBorders/>
            <w:shd w:fill="0F3460" w:val="clea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rFonts w:eastAsia="Arial" w:cs="Arial"/>
                <w:sz w:val="80"/>
                <w:szCs w:val="80"/>
              </w:rPr>
              <w:t>🔐</w:t>
            </w:r>
          </w:p>
          <w:p>
            <w:pPr>
              <w:pStyle w:val="Normal"/>
              <w:spacing w:before="0" w:after="7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48"/>
                <w:szCs w:val="48"/>
              </w:rPr>
              <w:t>Security Lab</w:t>
            </w:r>
          </w:p>
          <w:p>
            <w:pPr>
              <w:pStyle w:val="Normal"/>
              <w:spacing w:before="0" w:after="280"/>
              <w:jc w:val="center"/>
              <w:rPr/>
            </w:pPr>
            <w:r>
              <w:rPr>
                <w:rFonts w:eastAsia="Arial" w:cs="Arial"/>
                <w:color w:val="93C5FD"/>
                <w:sz w:val="22"/>
                <w:szCs w:val="22"/>
              </w:rPr>
              <w:t>RBAC · ServiceAccounts · SecurityContext · NetworkPolicy</w:t>
            </w:r>
          </w:p>
          <w:p>
            <w:pPr>
              <w:pStyle w:val="Normal"/>
              <w:spacing w:before="0" w:after="260"/>
              <w:jc w:val="center"/>
              <w:rPr/>
            </w:pPr>
            <w:r>
              <w:rPr>
                <w:rFonts w:eastAsia="Arial" w:cs="Arial"/>
                <w:color w:val="E2E8F0"/>
                <w:sz w:val="20"/>
                <w:szCs w:val="20"/>
              </w:rPr>
              <w:t xml:space="preserve">⏱ </w:t>
            </w:r>
            <w:r>
              <w:rPr>
                <w:rFonts w:eastAsia="Arial" w:cs="Arial"/>
                <w:color w:val="E2E8F0"/>
                <w:sz w:val="20"/>
                <w:szCs w:val="20"/>
              </w:rPr>
              <w:t>60 minutes     📊 100 points     📋 6 tasks     🎯 CKA Level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color w:val="64748B"/>
                <w:sz w:val="18"/>
                <w:szCs w:val="18"/>
              </w:rPr>
              <w:t>Session: S09</w:t>
            </w:r>
          </w:p>
        </w:tc>
      </w:tr>
    </w:tbl>
    <w:p>
      <w:pPr>
        <w:pStyle w:val="Normal"/>
        <w:spacing w:before="0" w:after="0"/>
        <w:rPr/>
      </w:pPr>
      <w:r>
        <w:rPr/>
      </w:r>
      <w:r>
        <w:br w:type="page"/>
      </w:r>
    </w:p>
    <w:tbl>
      <w:tblPr>
        <w:tblW w:w="9360" w:type="dxa"/>
        <w:jc w:val="left"/>
        <w:tblInd w:w="0" w:type="dxa"/>
        <w:tblLayout w:type="fixed"/>
        <w:tblCellMar>
          <w:top w:w="110" w:type="dxa"/>
          <w:left w:w="200" w:type="dxa"/>
          <w:bottom w:w="110" w:type="dxa"/>
          <w:right w:w="100" w:type="dxa"/>
        </w:tblCellMar>
      </w:tblPr>
      <w:tblGrid>
        <w:gridCol w:w="7500"/>
        <w:gridCol w:w="1859"/>
      </w:tblGrid>
      <w:tr>
        <w:trPr/>
        <w:tc>
          <w:tcPr>
            <w:tcW w:w="7500" w:type="dxa"/>
            <w:tcBorders/>
            <w:shd w:fill="0F3460" w:val="clear"/>
            <w:vAlign w:val="center"/>
          </w:tcPr>
          <w:p>
            <w:pPr>
              <w:pStyle w:val="Normal"/>
              <w:pageBreakBefore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 xml:space="preserve">🔑  </w:t>
            </w: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>Part 1 — RBAC</w:t>
            </w:r>
          </w:p>
        </w:tc>
        <w:tc>
          <w:tcPr>
            <w:tcW w:w="1859" w:type="dxa"/>
            <w:tcBorders/>
            <w:shd w:fill="E94560" w:val="clear"/>
            <w:tcMar>
              <w:left w:w="100" w:type="dxa"/>
              <w:right w:w="200" w:type="dxa"/>
            </w:tcMar>
            <w:vAlign w:val="center"/>
          </w:tcPr>
          <w:p>
            <w:pPr>
              <w:pStyle w:val="Normal"/>
              <w:spacing w:before="0" w:after="0"/>
              <w:jc w:val="right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40 pts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499"/>
        <w:gridCol w:w="7261"/>
        <w:gridCol w:w="1600"/>
      </w:tblGrid>
      <w:tr>
        <w:trPr/>
        <w:tc>
          <w:tcPr>
            <w:tcW w:w="499" w:type="dxa"/>
            <w:tcBorders/>
            <w:shd w:fill="0F34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7261" w:type="dxa"/>
            <w:tcBorders/>
            <w:shd w:fill="EFF6FF" w:val="clear"/>
            <w:tcMar>
              <w:left w:w="16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0F3460"/>
                <w:sz w:val="22"/>
                <w:szCs w:val="22"/>
              </w:rPr>
              <w:t>Create a Role and RoleBinding — Read-only Access</w:t>
            </w:r>
          </w:p>
        </w:tc>
        <w:tc>
          <w:tcPr>
            <w:tcW w:w="1600" w:type="dxa"/>
            <w:tcBorders/>
            <w:shd w:fill="DCFCE7" w:val="clear"/>
            <w:tcMar>
              <w:left w:w="80" w:type="dxa"/>
              <w:right w:w="12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32D"/>
                <w:sz w:val="17"/>
                <w:szCs w:val="17"/>
              </w:rPr>
              <w:t>Easy ⭐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80"/>
        <w:rPr/>
      </w:pPr>
      <w:r>
        <w:rPr>
          <w:rFonts w:eastAsia="Arial" w:cs="Arial"/>
          <w:sz w:val="21"/>
          <w:szCs w:val="21"/>
        </w:rPr>
        <w:t>Give a user read-only access to Pods in the dev namespace.</w:t>
      </w:r>
    </w:p>
    <w:p>
      <w:pPr>
        <w:pStyle w:val="Normal"/>
        <w:spacing w:before="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80" w:type="dxa"/>
        </w:tblCellMar>
      </w:tblPr>
      <w:tblGrid>
        <w:gridCol w:w="2999"/>
        <w:gridCol w:w="6360"/>
      </w:tblGrid>
      <w:tr>
        <w:trPr/>
        <w:tc>
          <w:tcPr>
            <w:tcW w:w="29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1A1A2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3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1A1A2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>
        <w:trPr/>
        <w:tc>
          <w:tcPr>
            <w:tcW w:w="29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Namespace</w:t>
            </w:r>
          </w:p>
        </w:tc>
        <w:tc>
          <w:tcPr>
            <w:tcW w:w="63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FF6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F3460"/>
                <w:sz w:val="18"/>
                <w:szCs w:val="18"/>
              </w:rPr>
              <w:t>dev</w:t>
            </w:r>
          </w:p>
        </w:tc>
      </w:tr>
      <w:tr>
        <w:trPr/>
        <w:tc>
          <w:tcPr>
            <w:tcW w:w="29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Role name</w:t>
            </w:r>
          </w:p>
        </w:tc>
        <w:tc>
          <w:tcPr>
            <w:tcW w:w="63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8FA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F3460"/>
                <w:sz w:val="18"/>
                <w:szCs w:val="18"/>
              </w:rPr>
              <w:t>pod-reader</w:t>
            </w:r>
          </w:p>
        </w:tc>
      </w:tr>
      <w:tr>
        <w:trPr/>
        <w:tc>
          <w:tcPr>
            <w:tcW w:w="29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Verbs allowed</w:t>
            </w:r>
          </w:p>
        </w:tc>
        <w:tc>
          <w:tcPr>
            <w:tcW w:w="63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FF6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F3460"/>
                <w:sz w:val="18"/>
                <w:szCs w:val="18"/>
              </w:rPr>
              <w:t>get, list, watch</w:t>
            </w:r>
          </w:p>
        </w:tc>
      </w:tr>
      <w:tr>
        <w:trPr/>
        <w:tc>
          <w:tcPr>
            <w:tcW w:w="29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Resource</w:t>
            </w:r>
          </w:p>
        </w:tc>
        <w:tc>
          <w:tcPr>
            <w:tcW w:w="63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8FA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F3460"/>
                <w:sz w:val="18"/>
                <w:szCs w:val="18"/>
              </w:rPr>
              <w:t>pods</w:t>
            </w:r>
          </w:p>
        </w:tc>
      </w:tr>
      <w:tr>
        <w:trPr/>
        <w:tc>
          <w:tcPr>
            <w:tcW w:w="29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RoleBinding name</w:t>
            </w:r>
          </w:p>
        </w:tc>
        <w:tc>
          <w:tcPr>
            <w:tcW w:w="63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FF6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F3460"/>
                <w:sz w:val="18"/>
                <w:szCs w:val="18"/>
              </w:rPr>
              <w:t>read-pods</w:t>
            </w:r>
          </w:p>
        </w:tc>
      </w:tr>
      <w:tr>
        <w:trPr/>
        <w:tc>
          <w:tcPr>
            <w:tcW w:w="29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Subject user</w:t>
            </w:r>
          </w:p>
        </w:tc>
        <w:tc>
          <w:tcPr>
            <w:tcW w:w="63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8FA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F3460"/>
                <w:sz w:val="18"/>
                <w:szCs w:val="18"/>
              </w:rPr>
              <w:t>alice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80"/>
        <w:rPr/>
      </w:pPr>
      <w:r>
        <w:rPr>
          <w:rFonts w:eastAsia="Arial" w:cs="Arial"/>
          <w:b/>
          <w:bCs/>
          <w:color w:val="0F3460"/>
          <w:sz w:val="21"/>
          <w:szCs w:val="21"/>
        </w:rPr>
        <w:t>Requirements:</w:t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360"/>
        <w:gridCol w:w="8999"/>
      </w:tblGrid>
      <w:tr>
        <w:trPr/>
        <w:tc>
          <w:tcPr>
            <w:tcW w:w="360" w:type="dxa"/>
            <w:tcBorders/>
            <w:shd w:fill="0F34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a</w:t>
            </w:r>
          </w:p>
        </w:tc>
        <w:tc>
          <w:tcPr>
            <w:tcW w:w="8999" w:type="dxa"/>
            <w:tcBorders>
              <w:left w:val="single" w:sz="4" w:space="0" w:color="0F3460"/>
            </w:tcBorders>
            <w:shd w:fill="F9FAFB" w:val="clear"/>
            <w:tcMar>
              <w:left w:w="13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Create namespace dev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80" w:type="dxa"/>
          <w:bottom w:w="7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0D1117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7EE787"/>
                <w:sz w:val="17"/>
                <w:szCs w:val="17"/>
              </w:rPr>
              <w:t>kubectl create namespace dev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360"/>
        <w:gridCol w:w="8999"/>
      </w:tblGrid>
      <w:tr>
        <w:trPr>
          <w:trHeight w:val="357" w:hRule="atLeast"/>
        </w:trPr>
        <w:tc>
          <w:tcPr>
            <w:tcW w:w="360" w:type="dxa"/>
            <w:tcBorders/>
            <w:shd w:fill="0F34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b</w:t>
            </w:r>
          </w:p>
        </w:tc>
        <w:tc>
          <w:tcPr>
            <w:tcW w:w="8999" w:type="dxa"/>
            <w:tcBorders>
              <w:left w:val="single" w:sz="4" w:space="0" w:color="0F3460"/>
            </w:tcBorders>
            <w:shd w:fill="F9FAFB" w:val="clear"/>
            <w:tcMar>
              <w:left w:w="13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Create the Role imperatively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80" w:type="dxa"/>
          <w:bottom w:w="7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0D1117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7EE787"/>
                <w:sz w:val="17"/>
                <w:szCs w:val="17"/>
              </w:rPr>
              <w:t>kubectl create role pod-reader --verb=get,list,watch --resource=pods -n dev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360"/>
        <w:gridCol w:w="8999"/>
      </w:tblGrid>
      <w:tr>
        <w:trPr/>
        <w:tc>
          <w:tcPr>
            <w:tcW w:w="360" w:type="dxa"/>
            <w:tcBorders/>
            <w:shd w:fill="0F34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c</w:t>
            </w:r>
          </w:p>
        </w:tc>
        <w:tc>
          <w:tcPr>
            <w:tcW w:w="8999" w:type="dxa"/>
            <w:tcBorders>
              <w:left w:val="single" w:sz="4" w:space="0" w:color="0F3460"/>
            </w:tcBorders>
            <w:shd w:fill="F9FAFB" w:val="clear"/>
            <w:tcMar>
              <w:left w:w="13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Create the RoleBinding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80" w:type="dxa"/>
          <w:bottom w:w="7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0D1117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7EE787"/>
                <w:sz w:val="17"/>
                <w:szCs w:val="17"/>
              </w:rPr>
              <w:t>kubectl create rolebinding read-pods --role=pod-reader --user=alice -n dev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360"/>
        <w:gridCol w:w="8999"/>
      </w:tblGrid>
      <w:tr>
        <w:trPr/>
        <w:tc>
          <w:tcPr>
            <w:tcW w:w="360" w:type="dxa"/>
            <w:tcBorders/>
            <w:shd w:fill="0F34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d</w:t>
            </w:r>
          </w:p>
        </w:tc>
        <w:tc>
          <w:tcPr>
            <w:tcW w:w="8999" w:type="dxa"/>
            <w:tcBorders>
              <w:left w:val="single" w:sz="4" w:space="0" w:color="0F3460"/>
            </w:tcBorders>
            <w:shd w:fill="F9FAFB" w:val="clear"/>
            <w:tcMar>
              <w:left w:w="13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Verify the permissions using auth can-i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80" w:type="dxa"/>
          <w:bottom w:w="7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0D1117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7EE787"/>
                <w:sz w:val="17"/>
                <w:szCs w:val="17"/>
              </w:rPr>
              <w:t>kubectl auth can-i get pods -n dev --as=alice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80" w:type="dxa"/>
          <w:bottom w:w="7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0D1117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7EE787"/>
                <w:sz w:val="17"/>
                <w:szCs w:val="17"/>
              </w:rPr>
              <w:t>kubectl auth can-i delete pods -n dev --as=alice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BBF7D0"/>
              <w:left w:val="single" w:sz="2" w:space="0" w:color="BBF7D0"/>
              <w:bottom w:val="single" w:sz="2" w:space="0" w:color="BBF7D0"/>
              <w:right w:val="single" w:sz="2" w:space="0" w:color="BBF7D0"/>
            </w:tcBorders>
            <w:shd w:fill="F0FDF4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b/>
                <w:bCs/>
                <w:color w:val="15803D"/>
                <w:sz w:val="19"/>
                <w:szCs w:val="19"/>
              </w:rPr>
              <w:t xml:space="preserve">✅  </w:t>
            </w:r>
            <w:r>
              <w:rPr>
                <w:rFonts w:eastAsia="Arial" w:cs="Arial"/>
                <w:b/>
                <w:bCs/>
                <w:color w:val="15803D"/>
                <w:sz w:val="19"/>
                <w:szCs w:val="19"/>
              </w:rPr>
              <w:t>Verify: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urier New" w:cs="Courier New" w:ascii="Courier New" w:hAnsi="Courier New"/>
                <w:color w:val="166534"/>
                <w:sz w:val="16"/>
                <w:szCs w:val="16"/>
              </w:rPr>
              <w:t>First should return: yes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urier New" w:cs="Courier New" w:ascii="Courier New" w:hAnsi="Courier New"/>
                <w:color w:val="166534"/>
                <w:sz w:val="16"/>
                <w:szCs w:val="16"/>
              </w:rPr>
              <w:t>Second should return: no</w:t>
            </w:r>
          </w:p>
        </w:tc>
      </w:tr>
      <w:tr>
        <w:trPr/>
        <w:tc>
          <w:tcPr>
            <w:tcW w:w="9360" w:type="dxa"/>
            <w:tcBorders>
              <w:top w:val="single" w:sz="2" w:space="0" w:color="E5E7EB"/>
              <w:bottom w:val="single" w:sz="2" w:space="0" w:color="E5E7EB"/>
            </w:tcBorders>
            <w:shd w:fill="FAFAFA" w:val="clear"/>
            <w:tcMar>
              <w:top w:w="70" w:type="dxa"/>
              <w:left w:w="150" w:type="dxa"/>
              <w:bottom w:w="70" w:type="dxa"/>
              <w:right w:w="150" w:type="dxa"/>
            </w:tcMar>
          </w:tcPr>
          <w:p>
            <w:pPr>
              <w:pStyle w:val="Normal"/>
              <w:spacing w:before="0" w:after="50"/>
              <w:rPr/>
            </w:pPr>
            <w:r>
              <w:rPr>
                <w:rFonts w:eastAsia="Arial" w:cs="Arial"/>
                <w:color w:val="9CA3AF"/>
                <w:sz w:val="18"/>
                <w:szCs w:val="18"/>
              </w:rPr>
              <w:t xml:space="preserve">✍️  </w:t>
            </w:r>
            <w:r>
              <w:rPr>
                <w:rFonts w:eastAsia="Arial" w:cs="Arial"/>
                <w:color w:val="9CA3AF"/>
                <w:sz w:val="18"/>
                <w:szCs w:val="18"/>
              </w:rPr>
              <w:t>Why is alice allowed to get pods but not delete them?</w:t>
            </w:r>
          </w:p>
          <w:p>
            <w:pPr>
              <w:pStyle w:val="Normal"/>
              <w:pBdr>
                <w:bottom w:val="single" w:sz="4" w:space="0" w:color="E5E7EB"/>
              </w:pBdr>
              <w:spacing w:before="40" w:after="40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  <w:r>
              <w:rPr>
                <w:rFonts w:eastAsia="Arial" w:cs="Arial"/>
                <w:sz w:val="22"/>
                <w:szCs w:val="22"/>
              </w:rPr>
              <w:t>because the Role only allows specific verbs get, list, watch</w:t>
            </w:r>
          </w:p>
          <w:p>
            <w:pPr>
              <w:pStyle w:val="Normal"/>
              <w:pBdr>
                <w:bottom w:val="single" w:sz="4" w:space="0" w:color="E5E7EB"/>
              </w:pBdr>
              <w:spacing w:before="40" w:after="40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-149860</wp:posOffset>
            </wp:positionH>
            <wp:positionV relativeFrom="paragraph">
              <wp:posOffset>70485</wp:posOffset>
            </wp:positionV>
            <wp:extent cx="6400800" cy="339090"/>
            <wp:effectExtent l="0" t="0" r="0" b="0"/>
            <wp:wrapSquare wrapText="largest"/>
            <wp:docPr id="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39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80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-192405</wp:posOffset>
            </wp:positionH>
            <wp:positionV relativeFrom="paragraph">
              <wp:posOffset>88265</wp:posOffset>
            </wp:positionV>
            <wp:extent cx="6703695" cy="829310"/>
            <wp:effectExtent l="0" t="0" r="0" b="0"/>
            <wp:wrapSquare wrapText="largest"/>
            <wp:docPr id="2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3695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80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-333375</wp:posOffset>
            </wp:positionH>
            <wp:positionV relativeFrom="paragraph">
              <wp:posOffset>278765</wp:posOffset>
            </wp:positionV>
            <wp:extent cx="7010400" cy="438785"/>
            <wp:effectExtent l="0" t="0" r="0" b="0"/>
            <wp:wrapSquare wrapText="largest"/>
            <wp:docPr id="3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0400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-370205</wp:posOffset>
            </wp:positionH>
            <wp:positionV relativeFrom="paragraph">
              <wp:posOffset>-6985</wp:posOffset>
            </wp:positionV>
            <wp:extent cx="6987540" cy="523875"/>
            <wp:effectExtent l="0" t="0" r="0" b="0"/>
            <wp:wrapSquare wrapText="largest"/>
            <wp:docPr id="4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754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499"/>
        <w:gridCol w:w="7261"/>
        <w:gridCol w:w="1600"/>
      </w:tblGrid>
      <w:tr>
        <w:trPr/>
        <w:tc>
          <w:tcPr>
            <w:tcW w:w="499" w:type="dxa"/>
            <w:tcBorders/>
            <w:shd w:fill="0F34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7261" w:type="dxa"/>
            <w:tcBorders/>
            <w:shd w:fill="EFF6FF" w:val="clear"/>
            <w:tcMar>
              <w:left w:w="16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0F3460"/>
                <w:sz w:val="22"/>
                <w:szCs w:val="22"/>
              </w:rPr>
              <w:t>ClusterRole and ClusterRoleBinding — Cluster-wide Access</w:t>
            </w:r>
          </w:p>
        </w:tc>
        <w:tc>
          <w:tcPr>
            <w:tcW w:w="1600" w:type="dxa"/>
            <w:tcBorders/>
            <w:shd w:fill="FEF9C3" w:val="clear"/>
            <w:tcMar>
              <w:left w:w="80" w:type="dxa"/>
              <w:right w:w="12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13F12"/>
                <w:sz w:val="17"/>
                <w:szCs w:val="17"/>
              </w:rPr>
              <w:t>Medium ⭐⭐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80" w:type="dxa"/>
        </w:tblCellMar>
      </w:tblPr>
      <w:tblGrid>
        <w:gridCol w:w="2999"/>
        <w:gridCol w:w="6360"/>
      </w:tblGrid>
      <w:tr>
        <w:trPr/>
        <w:tc>
          <w:tcPr>
            <w:tcW w:w="29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1A1A2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3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1A1A2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>
        <w:trPr/>
        <w:tc>
          <w:tcPr>
            <w:tcW w:w="29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ClusterRole name</w:t>
            </w:r>
          </w:p>
        </w:tc>
        <w:tc>
          <w:tcPr>
            <w:tcW w:w="63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FF6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F3460"/>
                <w:sz w:val="18"/>
                <w:szCs w:val="18"/>
              </w:rPr>
              <w:t>node-viewer</w:t>
            </w:r>
          </w:p>
        </w:tc>
      </w:tr>
      <w:tr>
        <w:trPr/>
        <w:tc>
          <w:tcPr>
            <w:tcW w:w="29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Resource</w:t>
            </w:r>
          </w:p>
        </w:tc>
        <w:tc>
          <w:tcPr>
            <w:tcW w:w="63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8FA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F3460"/>
                <w:sz w:val="18"/>
                <w:szCs w:val="18"/>
              </w:rPr>
              <w:t>nodes</w:t>
            </w:r>
          </w:p>
        </w:tc>
      </w:tr>
      <w:tr>
        <w:trPr/>
        <w:tc>
          <w:tcPr>
            <w:tcW w:w="29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Verbs</w:t>
            </w:r>
          </w:p>
        </w:tc>
        <w:tc>
          <w:tcPr>
            <w:tcW w:w="63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FF6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F3460"/>
                <w:sz w:val="18"/>
                <w:szCs w:val="18"/>
              </w:rPr>
              <w:t>get, list</w:t>
            </w:r>
          </w:p>
        </w:tc>
      </w:tr>
      <w:tr>
        <w:trPr/>
        <w:tc>
          <w:tcPr>
            <w:tcW w:w="29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ClusterRoleBinding name</w:t>
            </w:r>
          </w:p>
        </w:tc>
        <w:tc>
          <w:tcPr>
            <w:tcW w:w="63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8FA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F3460"/>
                <w:sz w:val="18"/>
                <w:szCs w:val="18"/>
              </w:rPr>
              <w:t>view-nodes</w:t>
            </w:r>
          </w:p>
        </w:tc>
      </w:tr>
      <w:tr>
        <w:trPr/>
        <w:tc>
          <w:tcPr>
            <w:tcW w:w="29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Subject user</w:t>
            </w:r>
          </w:p>
        </w:tc>
        <w:tc>
          <w:tcPr>
            <w:tcW w:w="63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FF6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F3460"/>
                <w:sz w:val="18"/>
                <w:szCs w:val="18"/>
              </w:rPr>
              <w:t>bob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80"/>
        <w:rPr/>
      </w:pPr>
      <w:r>
        <w:rPr>
          <w:rFonts w:eastAsia="Arial" w:cs="Arial"/>
          <w:b/>
          <w:bCs/>
          <w:color w:val="0F3460"/>
          <w:sz w:val="21"/>
          <w:szCs w:val="21"/>
        </w:rPr>
        <w:t>Requirements:</w:t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360"/>
        <w:gridCol w:w="8999"/>
      </w:tblGrid>
      <w:tr>
        <w:trPr/>
        <w:tc>
          <w:tcPr>
            <w:tcW w:w="360" w:type="dxa"/>
            <w:tcBorders/>
            <w:shd w:fill="0F34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a</w:t>
            </w:r>
          </w:p>
        </w:tc>
        <w:tc>
          <w:tcPr>
            <w:tcW w:w="8999" w:type="dxa"/>
            <w:tcBorders>
              <w:left w:val="single" w:sz="4" w:space="0" w:color="0F3460"/>
            </w:tcBorders>
            <w:shd w:fill="F9FAFB" w:val="clear"/>
            <w:tcMar>
              <w:left w:w="13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Create ClusterRole — nodes are cluster-scoped, not namespaced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80" w:type="dxa"/>
          <w:bottom w:w="7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0D1117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7EE787"/>
                <w:sz w:val="17"/>
                <w:szCs w:val="17"/>
              </w:rPr>
              <w:t>kubectl create clusterrole node-viewer --verb=get,list --resource=nodes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360"/>
        <w:gridCol w:w="8999"/>
      </w:tblGrid>
      <w:tr>
        <w:trPr/>
        <w:tc>
          <w:tcPr>
            <w:tcW w:w="360" w:type="dxa"/>
            <w:tcBorders/>
            <w:shd w:fill="0F34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b</w:t>
            </w:r>
          </w:p>
        </w:tc>
        <w:tc>
          <w:tcPr>
            <w:tcW w:w="8999" w:type="dxa"/>
            <w:tcBorders>
              <w:left w:val="single" w:sz="4" w:space="0" w:color="0F3460"/>
            </w:tcBorders>
            <w:shd w:fill="F9FAFB" w:val="clear"/>
            <w:tcMar>
              <w:left w:w="13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Create ClusterRoleBinding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80" w:type="dxa"/>
          <w:bottom w:w="7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0D1117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7EE787"/>
                <w:sz w:val="17"/>
                <w:szCs w:val="17"/>
              </w:rPr>
              <w:t>kubectl create clusterrolebinding view-nodes --clusterrole=node-viewer --user=bob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360"/>
        <w:gridCol w:w="8999"/>
      </w:tblGrid>
      <w:tr>
        <w:trPr/>
        <w:tc>
          <w:tcPr>
            <w:tcW w:w="360" w:type="dxa"/>
            <w:tcBorders/>
            <w:shd w:fill="0F34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c</w:t>
            </w:r>
          </w:p>
        </w:tc>
        <w:tc>
          <w:tcPr>
            <w:tcW w:w="8999" w:type="dxa"/>
            <w:tcBorders>
              <w:left w:val="single" w:sz="4" w:space="0" w:color="0F3460"/>
            </w:tcBorders>
            <w:shd w:fill="F9FAFB" w:val="clear"/>
            <w:tcMar>
              <w:left w:w="13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Test bob's access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80" w:type="dxa"/>
          <w:bottom w:w="7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0D1117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7EE787"/>
                <w:sz w:val="17"/>
                <w:szCs w:val="17"/>
              </w:rPr>
              <w:t>kubectl auth can-i list nodes --as=bob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80" w:type="dxa"/>
          <w:bottom w:w="7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0D1117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7EE787"/>
                <w:sz w:val="17"/>
                <w:szCs w:val="17"/>
              </w:rPr>
              <w:t>kubectl auth can-i list pods --as=bob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50" w:type="dxa"/>
          <w:bottom w:w="70" w:type="dxa"/>
          <w:right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E5E7EB"/>
              <w:bottom w:val="single" w:sz="2" w:space="0" w:color="E5E7EB"/>
            </w:tcBorders>
            <w:shd w:fill="FAFAFA" w:val="clear"/>
          </w:tcPr>
          <w:p>
            <w:pPr>
              <w:pStyle w:val="Normal"/>
              <w:spacing w:before="0" w:after="50"/>
              <w:rPr/>
            </w:pPr>
            <w:r>
              <w:rPr>
                <w:rFonts w:eastAsia="Arial" w:cs="Arial"/>
                <w:color w:val="9CA3AF"/>
                <w:sz w:val="18"/>
                <w:szCs w:val="18"/>
              </w:rPr>
              <w:t xml:space="preserve">✍️  </w:t>
            </w:r>
            <w:r>
              <w:rPr>
                <w:rFonts w:eastAsia="Arial" w:cs="Arial"/>
                <w:color w:val="9CA3AF"/>
                <w:sz w:val="18"/>
                <w:szCs w:val="18"/>
              </w:rPr>
              <w:t>Can bob list pods? Why / why not?</w:t>
            </w:r>
          </w:p>
          <w:p>
            <w:pPr>
              <w:pStyle w:val="Normal"/>
              <w:pBdr>
                <w:bottom w:val="single" w:sz="4" w:space="0" w:color="E5E7EB"/>
              </w:pBdr>
              <w:spacing w:before="40" w:after="40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  <w:r>
              <w:rPr>
                <w:rFonts w:eastAsia="Arial" w:cs="Arial"/>
                <w:sz w:val="22"/>
                <w:szCs w:val="22"/>
              </w:rPr>
              <w:t>No, Because the ClusterRole node-viewer only grants access to nodes, not pods.</w:t>
            </w:r>
          </w:p>
          <w:p>
            <w:pPr>
              <w:pStyle w:val="Normal"/>
              <w:pBdr>
                <w:bottom w:val="single" w:sz="4" w:space="0" w:color="E5E7EB"/>
              </w:pBdr>
              <w:spacing w:before="40" w:after="40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</w:tc>
      </w:tr>
      <w:tr>
        <w:trPr/>
        <w:tc>
          <w:tcPr>
            <w:tcW w:w="9360" w:type="dxa"/>
            <w:tcBorders>
              <w:top w:val="single" w:sz="2" w:space="0" w:color="E5E7EB"/>
              <w:bottom w:val="single" w:sz="2" w:space="0" w:color="E5E7EB"/>
            </w:tcBorders>
            <w:shd w:fill="FAFAFA" w:val="clear"/>
          </w:tcPr>
          <w:p>
            <w:pPr>
              <w:pStyle w:val="Normal"/>
              <w:spacing w:before="0" w:after="50"/>
              <w:rPr/>
            </w:pPr>
            <w:r>
              <w:rPr>
                <w:rFonts w:eastAsia="Arial" w:cs="Arial"/>
                <w:color w:val="9CA3AF"/>
                <w:sz w:val="18"/>
                <w:szCs w:val="18"/>
              </w:rPr>
              <w:t xml:space="preserve">✍️  </w:t>
            </w:r>
            <w:r>
              <w:rPr>
                <w:rFonts w:eastAsia="Arial" w:cs="Arial"/>
                <w:color w:val="9CA3AF"/>
                <w:sz w:val="18"/>
                <w:szCs w:val="18"/>
              </w:rPr>
              <w:t>What is the difference between Role and ClusterRole?</w:t>
            </w:r>
          </w:p>
          <w:p>
            <w:pPr>
              <w:pStyle w:val="Normal"/>
              <w:pBdr>
                <w:bottom w:val="single" w:sz="4" w:space="0" w:color="E5E7EB"/>
              </w:pBdr>
              <w:spacing w:before="40" w:after="40"/>
              <w:rPr>
                <w:rFonts w:ascii="Arial" w:hAnsi="Arial" w:eastAsia="Arial" w:cs="Arial"/>
                <w:sz w:val="22"/>
                <w:szCs w:val="22"/>
              </w:rPr>
            </w:pPr>
            <w:r>
              <w:rPr/>
            </w:r>
          </w:p>
          <w:p>
            <w:pPr>
              <w:pStyle w:val="Normal"/>
              <w:numPr>
                <w:ilvl w:val="0"/>
                <w:numId w:val="5"/>
              </w:numPr>
              <w:pBdr>
                <w:bottom w:val="single" w:sz="4" w:space="0" w:color="E5E7EB"/>
              </w:pBdr>
              <w:spacing w:before="40" w:after="40"/>
              <w:rPr/>
            </w:pPr>
            <w:r>
              <w:rPr>
                <w:rStyle w:val="Strong"/>
                <w:rFonts w:eastAsia="Arial" w:cs="Arial"/>
                <w:b w:val="false"/>
                <w:bCs w:val="false"/>
                <w:sz w:val="22"/>
                <w:szCs w:val="22"/>
              </w:rPr>
              <w:t>Role</w:t>
            </w: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 xml:space="preserve"> is </w:t>
            </w:r>
            <w:r>
              <w:rPr>
                <w:rStyle w:val="Strong"/>
                <w:rFonts w:eastAsia="Arial" w:cs="Arial"/>
                <w:b w:val="false"/>
                <w:bCs w:val="false"/>
                <w:sz w:val="22"/>
                <w:szCs w:val="22"/>
              </w:rPr>
              <w:t>namespace-scoped</w:t>
            </w: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 xml:space="preserve">, meaning it only applies to resources within a specific namespace. </w:t>
            </w:r>
          </w:p>
          <w:p>
            <w:pPr>
              <w:pStyle w:val="BodyText"/>
              <w:numPr>
                <w:ilvl w:val="0"/>
                <w:numId w:val="1"/>
              </w:numPr>
              <w:tabs>
                <w:tab w:val="clear" w:pos="720"/>
                <w:tab w:val="left" w:pos="0" w:leader="none"/>
              </w:tabs>
              <w:spacing w:before="0" w:after="0"/>
              <w:ind w:hanging="283" w:left="720"/>
              <w:rPr/>
            </w:pPr>
            <w:r>
              <w:rPr>
                <w:rStyle w:val="Strong"/>
                <w:b w:val="false"/>
                <w:bCs w:val="false"/>
              </w:rPr>
              <w:t>ClusterRole</w:t>
            </w:r>
            <w:r>
              <w:rPr>
                <w:b w:val="false"/>
                <w:bCs w:val="false"/>
              </w:rPr>
              <w:t xml:space="preserve"> is </w:t>
            </w:r>
            <w:r>
              <w:rPr>
                <w:rStyle w:val="Strong"/>
                <w:b w:val="false"/>
                <w:bCs w:val="false"/>
              </w:rPr>
              <w:t>cluster-scoped</w:t>
            </w:r>
            <w:r>
              <w:rPr>
                <w:b w:val="false"/>
                <w:bCs w:val="false"/>
              </w:rPr>
              <w:t xml:space="preserve">, meaning it can grant permissions across the whole cluster or even to resources that are not namespaced (like nodes). </w:t>
            </w:r>
          </w:p>
          <w:p>
            <w:pPr>
              <w:pStyle w:val="BodyText"/>
              <w:numPr>
                <w:ilvl w:val="0"/>
                <w:numId w:val="2"/>
              </w:numPr>
              <w:tabs>
                <w:tab w:val="clear" w:pos="720"/>
                <w:tab w:val="left" w:pos="0" w:leader="none"/>
              </w:tabs>
              <w:spacing w:before="0" w:after="0"/>
              <w:ind w:hanging="283" w:left="720"/>
              <w:rPr/>
            </w:pPr>
            <w:r>
              <w:rPr>
                <w:b w:val="false"/>
                <w:bCs w:val="false"/>
              </w:rPr>
              <w:t xml:space="preserve">You bind a </w:t>
            </w:r>
            <w:r>
              <w:rPr>
                <w:rStyle w:val="Strong"/>
                <w:b w:val="false"/>
                <w:bCs w:val="false"/>
              </w:rPr>
              <w:t>Role</w:t>
            </w:r>
            <w:r>
              <w:rPr>
                <w:b w:val="false"/>
                <w:bCs w:val="false"/>
              </w:rPr>
              <w:t xml:space="preserve"> with a </w:t>
            </w:r>
            <w:r>
              <w:rPr>
                <w:rStyle w:val="Strong"/>
                <w:b w:val="false"/>
                <w:bCs w:val="false"/>
              </w:rPr>
              <w:t>RoleBinding</w:t>
            </w:r>
            <w:r>
              <w:rPr>
                <w:b w:val="false"/>
                <w:bCs w:val="false"/>
              </w:rPr>
              <w:t xml:space="preserve">, which is limited to a namespace. 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720"/>
                <w:tab w:val="left" w:pos="0" w:leader="none"/>
              </w:tabs>
              <w:spacing w:before="0" w:after="0"/>
              <w:ind w:hanging="283" w:left="720"/>
              <w:rPr/>
            </w:pPr>
            <w:r>
              <w:rPr>
                <w:b w:val="false"/>
                <w:bCs w:val="false"/>
              </w:rPr>
              <w:t xml:space="preserve">You bind a </w:t>
            </w:r>
            <w:r>
              <w:rPr>
                <w:rStyle w:val="Strong"/>
                <w:b w:val="false"/>
                <w:bCs w:val="false"/>
              </w:rPr>
              <w:t>ClusterRole</w:t>
            </w:r>
            <w:r>
              <w:rPr>
                <w:b w:val="false"/>
                <w:bCs w:val="false"/>
              </w:rPr>
              <w:t xml:space="preserve"> with a </w:t>
            </w:r>
            <w:r>
              <w:rPr>
                <w:rStyle w:val="Strong"/>
                <w:b w:val="false"/>
                <w:bCs w:val="false"/>
              </w:rPr>
              <w:t>ClusterRoleBinding</w:t>
            </w:r>
            <w:r>
              <w:rPr>
                <w:b w:val="false"/>
                <w:bCs w:val="false"/>
              </w:rPr>
              <w:t xml:space="preserve">, which can apply cluster-wide or to multiple namespaces. </w:t>
            </w:r>
          </w:p>
          <w:p>
            <w:pPr>
              <w:pStyle w:val="BodyText"/>
              <w:numPr>
                <w:ilvl w:val="0"/>
                <w:numId w:val="4"/>
              </w:numPr>
              <w:tabs>
                <w:tab w:val="clear" w:pos="720"/>
                <w:tab w:val="left" w:pos="0" w:leader="none"/>
              </w:tabs>
              <w:ind w:hanging="283" w:left="72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b w:val="false"/>
                <w:bCs w:val="false"/>
              </w:rPr>
              <w:t xml:space="preserve">Use </w:t>
            </w:r>
            <w:r>
              <w:rPr>
                <w:rStyle w:val="Strong"/>
                <w:b w:val="false"/>
                <w:bCs w:val="false"/>
              </w:rPr>
              <w:t>Role</w:t>
            </w:r>
            <w:r>
              <w:rPr>
                <w:b w:val="false"/>
                <w:bCs w:val="false"/>
              </w:rPr>
              <w:t xml:space="preserve"> for controlling access inside a single namespace, and </w:t>
            </w:r>
            <w:r>
              <w:rPr>
                <w:rStyle w:val="Strong"/>
                <w:b w:val="false"/>
                <w:bCs w:val="false"/>
              </w:rPr>
              <w:t>ClusterRole</w:t>
            </w:r>
            <w:r>
              <w:rPr>
                <w:b w:val="false"/>
                <w:bCs w:val="false"/>
              </w:rPr>
              <w:t xml:space="preserve"> when you need cluster-wide permissions or access to cluster-scoped resources.</w:t>
            </w:r>
          </w:p>
          <w:p>
            <w:pPr>
              <w:pStyle w:val="Normal"/>
              <w:pBdr>
                <w:bottom w:val="single" w:sz="4" w:space="0" w:color="E5E7EB"/>
              </w:pBdr>
              <w:spacing w:before="40" w:after="40"/>
              <w:rPr/>
            </w:pPr>
            <w:r>
              <w:rPr>
                <w:rFonts w:eastAsia="Arial" w:cs="Arial"/>
                <w:sz w:val="22"/>
                <w:szCs w:val="22"/>
              </w:rPr>
              <w:drawing>
                <wp:anchor behindDoc="0" distT="0" distB="0" distL="0" distR="0" simplePos="0" locked="0" layoutInCell="0" allowOverlap="1" relativeHeight="3">
                  <wp:simplePos x="0" y="0"/>
                  <wp:positionH relativeFrom="column">
                    <wp:posOffset>353060</wp:posOffset>
                  </wp:positionH>
                  <wp:positionV relativeFrom="paragraph">
                    <wp:posOffset>-63500</wp:posOffset>
                  </wp:positionV>
                  <wp:extent cx="4733290" cy="3233420"/>
                  <wp:effectExtent l="0" t="0" r="0" b="0"/>
                  <wp:wrapSquare wrapText="largest"/>
                  <wp:docPr id="5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33290" cy="3233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499"/>
        <w:gridCol w:w="7261"/>
        <w:gridCol w:w="1600"/>
      </w:tblGrid>
      <w:tr>
        <w:trPr>
          <w:trHeight w:val="451" w:hRule="atLeast"/>
        </w:trPr>
        <w:tc>
          <w:tcPr>
            <w:tcW w:w="499" w:type="dxa"/>
            <w:tcBorders/>
            <w:shd w:fill="0F34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7261" w:type="dxa"/>
            <w:tcBorders/>
            <w:shd w:fill="EFF6FF" w:val="clear"/>
            <w:tcMar>
              <w:left w:w="16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0F3460"/>
                <w:sz w:val="22"/>
                <w:szCs w:val="22"/>
              </w:rPr>
              <w:t>ServiceAccount — Attach to a Pod</w:t>
            </w:r>
          </w:p>
        </w:tc>
        <w:tc>
          <w:tcPr>
            <w:tcW w:w="1600" w:type="dxa"/>
            <w:tcBorders/>
            <w:shd w:fill="FEF9C3" w:val="clear"/>
            <w:tcMar>
              <w:left w:w="80" w:type="dxa"/>
              <w:right w:w="12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13F12"/>
                <w:sz w:val="17"/>
                <w:szCs w:val="17"/>
              </w:rPr>
              <w:t>Medium ⭐⭐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80" w:type="dxa"/>
        </w:tblCellMar>
      </w:tblPr>
      <w:tblGrid>
        <w:gridCol w:w="2999"/>
        <w:gridCol w:w="6360"/>
      </w:tblGrid>
      <w:tr>
        <w:trPr/>
        <w:tc>
          <w:tcPr>
            <w:tcW w:w="29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1A1A2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3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1A1A2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>
        <w:trPr/>
        <w:tc>
          <w:tcPr>
            <w:tcW w:w="29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Namespace</w:t>
            </w:r>
          </w:p>
        </w:tc>
        <w:tc>
          <w:tcPr>
            <w:tcW w:w="63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FF6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F3460"/>
                <w:sz w:val="18"/>
                <w:szCs w:val="18"/>
              </w:rPr>
              <w:t>dev</w:t>
            </w:r>
          </w:p>
        </w:tc>
      </w:tr>
      <w:tr>
        <w:trPr/>
        <w:tc>
          <w:tcPr>
            <w:tcW w:w="29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ServiceAccount name</w:t>
            </w:r>
          </w:p>
        </w:tc>
        <w:tc>
          <w:tcPr>
            <w:tcW w:w="63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8FA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F3460"/>
                <w:sz w:val="18"/>
                <w:szCs w:val="18"/>
              </w:rPr>
              <w:t>app-sa</w:t>
            </w:r>
          </w:p>
        </w:tc>
      </w:tr>
      <w:tr>
        <w:trPr/>
        <w:tc>
          <w:tcPr>
            <w:tcW w:w="29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Role</w:t>
            </w:r>
          </w:p>
        </w:tc>
        <w:tc>
          <w:tcPr>
            <w:tcW w:w="63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FF6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F3460"/>
                <w:sz w:val="18"/>
                <w:szCs w:val="18"/>
              </w:rPr>
              <w:t>pod-reader (from Task 1)</w:t>
            </w:r>
          </w:p>
        </w:tc>
      </w:tr>
      <w:tr>
        <w:trPr/>
        <w:tc>
          <w:tcPr>
            <w:tcW w:w="29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Pod</w:t>
            </w:r>
          </w:p>
        </w:tc>
        <w:tc>
          <w:tcPr>
            <w:tcW w:w="63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8FA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F3460"/>
                <w:sz w:val="18"/>
                <w:szCs w:val="18"/>
              </w:rPr>
              <w:t>uses app-sa as its identity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80"/>
        <w:rPr/>
      </w:pPr>
      <w:r>
        <w:rPr>
          <w:rFonts w:eastAsia="Arial" w:cs="Arial"/>
          <w:b/>
          <w:bCs/>
          <w:color w:val="0F3460"/>
          <w:sz w:val="21"/>
          <w:szCs w:val="21"/>
        </w:rPr>
        <w:t>Requirements:</w:t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360"/>
        <w:gridCol w:w="8999"/>
      </w:tblGrid>
      <w:tr>
        <w:trPr/>
        <w:tc>
          <w:tcPr>
            <w:tcW w:w="360" w:type="dxa"/>
            <w:tcBorders/>
            <w:shd w:fill="0F34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a</w:t>
            </w:r>
          </w:p>
        </w:tc>
        <w:tc>
          <w:tcPr>
            <w:tcW w:w="8999" w:type="dxa"/>
            <w:tcBorders>
              <w:left w:val="single" w:sz="4" w:space="0" w:color="0F3460"/>
            </w:tcBorders>
            <w:shd w:fill="F9FAFB" w:val="clear"/>
            <w:tcMar>
              <w:left w:w="13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Create the ServiceAccount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80" w:type="dxa"/>
          <w:bottom w:w="7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0D1117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7EE787"/>
                <w:sz w:val="17"/>
                <w:szCs w:val="17"/>
              </w:rPr>
              <w:t>kubectl create serviceaccount app-sa -n dev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360"/>
        <w:gridCol w:w="8999"/>
      </w:tblGrid>
      <w:tr>
        <w:trPr/>
        <w:tc>
          <w:tcPr>
            <w:tcW w:w="360" w:type="dxa"/>
            <w:tcBorders/>
            <w:shd w:fill="0F34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b</w:t>
            </w:r>
          </w:p>
        </w:tc>
        <w:tc>
          <w:tcPr>
            <w:tcW w:w="8999" w:type="dxa"/>
            <w:tcBorders>
              <w:left w:val="single" w:sz="4" w:space="0" w:color="0F3460"/>
            </w:tcBorders>
            <w:shd w:fill="F9FAFB" w:val="clear"/>
            <w:tcMar>
              <w:left w:w="13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Bind pod-reader role to the ServiceAccount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80" w:type="dxa"/>
          <w:bottom w:w="7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0D1117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7EE787"/>
                <w:sz w:val="17"/>
                <w:szCs w:val="17"/>
              </w:rPr>
              <w:t>kubectl create rolebinding sa-read-pods --role=pod-reader --serviceaccount=dev:app-sa -n dev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360"/>
        <w:gridCol w:w="8999"/>
      </w:tblGrid>
      <w:tr>
        <w:trPr/>
        <w:tc>
          <w:tcPr>
            <w:tcW w:w="360" w:type="dxa"/>
            <w:tcBorders/>
            <w:shd w:fill="0F34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c</w:t>
            </w:r>
          </w:p>
        </w:tc>
        <w:tc>
          <w:tcPr>
            <w:tcW w:w="8999" w:type="dxa"/>
            <w:tcBorders>
              <w:left w:val="single" w:sz="4" w:space="0" w:color="0F3460"/>
            </w:tcBorders>
            <w:shd w:fill="F9FAFB" w:val="clear"/>
            <w:tcMar>
              <w:left w:w="13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Create a pod that uses this ServiceAccount</w:t>
            </w:r>
          </w:p>
        </w:tc>
      </w:tr>
      <w:tr>
        <w:trPr/>
        <w:tc>
          <w:tcPr>
            <w:tcW w:w="9359" w:type="dxa"/>
            <w:gridSpan w:val="2"/>
            <w:tcBorders/>
            <w:shd w:fill="0D1117" w:val="clear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pStyle w:val="Normal"/>
              <w:spacing w:before="0" w:after="18"/>
              <w:rPr/>
            </w:pP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>apiVersion: v1</w:t>
            </w:r>
          </w:p>
          <w:p>
            <w:pPr>
              <w:pStyle w:val="Normal"/>
              <w:spacing w:before="0" w:after="18"/>
              <w:rPr/>
            </w:pP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>kind: Pod</w:t>
            </w:r>
          </w:p>
          <w:p>
            <w:pPr>
              <w:pStyle w:val="Normal"/>
              <w:spacing w:before="0" w:after="18"/>
              <w:rPr/>
            </w:pP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>metadata:</w:t>
            </w:r>
          </w:p>
          <w:p>
            <w:pPr>
              <w:pStyle w:val="Normal"/>
              <w:spacing w:before="0" w:after="18"/>
              <w:rPr/>
            </w:pP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>name: sa-demo</w:t>
            </w:r>
          </w:p>
          <w:p>
            <w:pPr>
              <w:pStyle w:val="Normal"/>
              <w:spacing w:before="0" w:after="18"/>
              <w:rPr/>
            </w:pP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>namespace: dev</w:t>
            </w:r>
          </w:p>
          <w:p>
            <w:pPr>
              <w:pStyle w:val="Normal"/>
              <w:spacing w:before="0" w:after="18"/>
              <w:rPr/>
            </w:pP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>spec:</w:t>
            </w:r>
          </w:p>
          <w:p>
            <w:pPr>
              <w:pStyle w:val="Normal"/>
              <w:spacing w:before="0" w:after="18"/>
              <w:rPr/>
            </w:pP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>serviceAccountName: app-sa    # attach the SA</w:t>
            </w:r>
          </w:p>
          <w:p>
            <w:pPr>
              <w:pStyle w:val="Normal"/>
              <w:spacing w:before="0" w:after="18"/>
              <w:rPr/>
            </w:pP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>containers:</w:t>
            </w:r>
          </w:p>
          <w:p>
            <w:pPr>
              <w:pStyle w:val="Normal"/>
              <w:spacing w:before="0" w:after="18"/>
              <w:rPr/>
            </w:pP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>- name: app</w:t>
            </w:r>
          </w:p>
          <w:p>
            <w:pPr>
              <w:pStyle w:val="Normal"/>
              <w:spacing w:before="0" w:after="18"/>
              <w:rPr/>
            </w:pP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>image: nginx:latest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360"/>
        <w:gridCol w:w="8999"/>
      </w:tblGrid>
      <w:tr>
        <w:trPr/>
        <w:tc>
          <w:tcPr>
            <w:tcW w:w="360" w:type="dxa"/>
            <w:tcBorders/>
            <w:shd w:fill="0F34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d</w:t>
            </w:r>
          </w:p>
        </w:tc>
        <w:tc>
          <w:tcPr>
            <w:tcW w:w="8999" w:type="dxa"/>
            <w:tcBorders>
              <w:left w:val="single" w:sz="4" w:space="0" w:color="0F3460"/>
            </w:tcBorders>
            <w:shd w:fill="F9FAFB" w:val="clear"/>
            <w:tcMar>
              <w:left w:w="13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Verify the pod has the SA token mounted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80" w:type="dxa"/>
          <w:bottom w:w="7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0D1117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7EE787"/>
                <w:sz w:val="17"/>
                <w:szCs w:val="17"/>
              </w:rPr>
              <w:t>kubectl exec sa-demo -n dev -- ls /var/run/secrets/kubernetes.io/serviceaccount/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50" w:type="dxa"/>
          <w:bottom w:w="70" w:type="dxa"/>
          <w:right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E5E7EB"/>
              <w:bottom w:val="single" w:sz="2" w:space="0" w:color="E5E7EB"/>
            </w:tcBorders>
            <w:shd w:fill="FAFAFA" w:val="clear"/>
          </w:tcPr>
          <w:p>
            <w:pPr>
              <w:pStyle w:val="Normal"/>
              <w:spacing w:before="0" w:after="50"/>
              <w:rPr/>
            </w:pPr>
            <w:r>
              <w:rPr>
                <w:rFonts w:eastAsia="Arial" w:cs="Arial"/>
                <w:color w:val="9CA3AF"/>
                <w:sz w:val="18"/>
                <w:szCs w:val="18"/>
              </w:rPr>
              <w:t xml:space="preserve">✍️  </w:t>
            </w:r>
            <w:r>
              <w:rPr>
                <w:rFonts w:eastAsia="Arial" w:cs="Arial"/>
                <w:color w:val="9CA3AF"/>
                <w:sz w:val="18"/>
                <w:szCs w:val="18"/>
              </w:rPr>
              <w:t>What files are inside /var/run/secrets/kubernetes.io/serviceaccount/?</w:t>
            </w:r>
          </w:p>
          <w:p>
            <w:pPr>
              <w:pStyle w:val="Normal"/>
              <w:pBdr>
                <w:bottom w:val="single" w:sz="4" w:space="0" w:color="E5E7EB"/>
              </w:pBdr>
              <w:spacing w:before="40" w:after="40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  <w:r>
              <w:rPr>
                <w:rFonts w:eastAsia="Arial" w:cs="Arial"/>
                <w:sz w:val="22"/>
                <w:szCs w:val="22"/>
              </w:rPr>
              <w:t>ca.crt       namespace         token</w:t>
            </w:r>
          </w:p>
          <w:p>
            <w:pPr>
              <w:pStyle w:val="Normal"/>
              <w:pBdr>
                <w:bottom w:val="single" w:sz="4" w:space="0" w:color="E5E7EB"/>
              </w:pBdr>
              <w:spacing w:before="40" w:after="40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-573405</wp:posOffset>
            </wp:positionH>
            <wp:positionV relativeFrom="paragraph">
              <wp:posOffset>332740</wp:posOffset>
            </wp:positionV>
            <wp:extent cx="7599680" cy="3030855"/>
            <wp:effectExtent l="0" t="0" r="0" b="0"/>
            <wp:wrapSquare wrapText="largest"/>
            <wp:docPr id="6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0" t="0" r="0" b="267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968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tbl>
      <w:tblPr>
        <w:tblW w:w="9360" w:type="dxa"/>
        <w:jc w:val="left"/>
        <w:tblInd w:w="0" w:type="dxa"/>
        <w:tblLayout w:type="fixed"/>
        <w:tblCellMar>
          <w:top w:w="110" w:type="dxa"/>
          <w:left w:w="200" w:type="dxa"/>
          <w:bottom w:w="110" w:type="dxa"/>
          <w:right w:w="100" w:type="dxa"/>
        </w:tblCellMar>
      </w:tblPr>
      <w:tblGrid>
        <w:gridCol w:w="7500"/>
        <w:gridCol w:w="1859"/>
      </w:tblGrid>
      <w:tr>
        <w:trPr/>
        <w:tc>
          <w:tcPr>
            <w:tcW w:w="7500" w:type="dxa"/>
            <w:tcBorders/>
            <w:shd w:fill="0F3460" w:val="clear"/>
            <w:vAlign w:val="center"/>
          </w:tcPr>
          <w:p>
            <w:pPr>
              <w:pStyle w:val="Normal"/>
              <w:pageBreakBefore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 xml:space="preserve">🛡️  </w:t>
            </w: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>Part 2 — SecurityContext &amp; NetworkPolicy</w:t>
            </w:r>
          </w:p>
        </w:tc>
        <w:tc>
          <w:tcPr>
            <w:tcW w:w="1859" w:type="dxa"/>
            <w:tcBorders/>
            <w:shd w:fill="E94560" w:val="clear"/>
            <w:tcMar>
              <w:left w:w="100" w:type="dxa"/>
              <w:right w:w="200" w:type="dxa"/>
            </w:tcMar>
            <w:vAlign w:val="center"/>
          </w:tcPr>
          <w:p>
            <w:pPr>
              <w:pStyle w:val="Normal"/>
              <w:spacing w:before="0" w:after="0"/>
              <w:jc w:val="right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60 pts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499"/>
        <w:gridCol w:w="7261"/>
        <w:gridCol w:w="1600"/>
      </w:tblGrid>
      <w:tr>
        <w:trPr/>
        <w:tc>
          <w:tcPr>
            <w:tcW w:w="499" w:type="dxa"/>
            <w:tcBorders/>
            <w:shd w:fill="0F34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7261" w:type="dxa"/>
            <w:tcBorders/>
            <w:shd w:fill="EFF6FF" w:val="clear"/>
            <w:tcMar>
              <w:left w:w="16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0F3460"/>
                <w:sz w:val="22"/>
                <w:szCs w:val="22"/>
              </w:rPr>
              <w:t>SecurityContext — Run as Non-Root</w:t>
            </w:r>
          </w:p>
        </w:tc>
        <w:tc>
          <w:tcPr>
            <w:tcW w:w="1600" w:type="dxa"/>
            <w:tcBorders/>
            <w:shd w:fill="FEF9C3" w:val="clear"/>
            <w:tcMar>
              <w:left w:w="80" w:type="dxa"/>
              <w:right w:w="12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13F12"/>
                <w:sz w:val="17"/>
                <w:szCs w:val="17"/>
              </w:rPr>
              <w:t>Medium ⭐⭐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80" w:type="dxa"/>
        </w:tblCellMar>
      </w:tblPr>
      <w:tblGrid>
        <w:gridCol w:w="2999"/>
        <w:gridCol w:w="6360"/>
      </w:tblGrid>
      <w:tr>
        <w:trPr/>
        <w:tc>
          <w:tcPr>
            <w:tcW w:w="29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1A1A2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3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1A1A2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>
        <w:trPr/>
        <w:tc>
          <w:tcPr>
            <w:tcW w:w="29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Pod name</w:t>
            </w:r>
          </w:p>
        </w:tc>
        <w:tc>
          <w:tcPr>
            <w:tcW w:w="63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FF6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F3460"/>
                <w:sz w:val="18"/>
                <w:szCs w:val="18"/>
              </w:rPr>
              <w:t>secure-pod</w:t>
            </w:r>
          </w:p>
        </w:tc>
      </w:tr>
      <w:tr>
        <w:trPr/>
        <w:tc>
          <w:tcPr>
            <w:tcW w:w="29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runAsNonRoot</w:t>
            </w:r>
          </w:p>
        </w:tc>
        <w:tc>
          <w:tcPr>
            <w:tcW w:w="63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8FA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F3460"/>
                <w:sz w:val="18"/>
                <w:szCs w:val="18"/>
              </w:rPr>
              <w:t>true</w:t>
            </w:r>
          </w:p>
        </w:tc>
      </w:tr>
      <w:tr>
        <w:trPr/>
        <w:tc>
          <w:tcPr>
            <w:tcW w:w="29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runAsUser</w:t>
            </w:r>
          </w:p>
        </w:tc>
        <w:tc>
          <w:tcPr>
            <w:tcW w:w="63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FF6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F3460"/>
                <w:sz w:val="18"/>
                <w:szCs w:val="18"/>
              </w:rPr>
              <w:t>1000</w:t>
            </w:r>
          </w:p>
        </w:tc>
      </w:tr>
      <w:tr>
        <w:trPr/>
        <w:tc>
          <w:tcPr>
            <w:tcW w:w="29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readOnlyRootFilesystem</w:t>
            </w:r>
          </w:p>
        </w:tc>
        <w:tc>
          <w:tcPr>
            <w:tcW w:w="63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8FA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F3460"/>
                <w:sz w:val="18"/>
                <w:szCs w:val="18"/>
              </w:rPr>
              <w:t>true</w:t>
            </w:r>
          </w:p>
        </w:tc>
      </w:tr>
      <w:tr>
        <w:trPr/>
        <w:tc>
          <w:tcPr>
            <w:tcW w:w="29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Drop capabilities</w:t>
            </w:r>
          </w:p>
        </w:tc>
        <w:tc>
          <w:tcPr>
            <w:tcW w:w="63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FF6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F3460"/>
                <w:sz w:val="18"/>
                <w:szCs w:val="18"/>
              </w:rPr>
              <w:t>ALL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0D1117" w:val="clear"/>
          </w:tcPr>
          <w:p>
            <w:pPr>
              <w:pStyle w:val="Normal"/>
              <w:spacing w:before="0" w:after="18"/>
              <w:rPr/>
            </w:pP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>spec:</w:t>
            </w:r>
          </w:p>
          <w:p>
            <w:pPr>
              <w:pStyle w:val="Normal"/>
              <w:spacing w:before="0" w:after="18"/>
              <w:rPr/>
            </w:pP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>securityContext:</w:t>
            </w:r>
          </w:p>
          <w:p>
            <w:pPr>
              <w:pStyle w:val="Normal"/>
              <w:spacing w:before="0" w:after="18"/>
              <w:rPr/>
            </w:pP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>runAsNonRoot: true</w:t>
            </w:r>
          </w:p>
          <w:p>
            <w:pPr>
              <w:pStyle w:val="Normal"/>
              <w:spacing w:before="0" w:after="18"/>
              <w:rPr/>
            </w:pP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>runAsUser: 1000</w:t>
            </w:r>
          </w:p>
          <w:p>
            <w:pPr>
              <w:pStyle w:val="Normal"/>
              <w:spacing w:before="0" w:after="18"/>
              <w:rPr/>
            </w:pP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>containers:</w:t>
            </w:r>
          </w:p>
          <w:p>
            <w:pPr>
              <w:pStyle w:val="Normal"/>
              <w:spacing w:before="0" w:after="18"/>
              <w:rPr/>
            </w:pP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>- name: app</w:t>
            </w:r>
          </w:p>
          <w:p>
            <w:pPr>
              <w:pStyle w:val="Normal"/>
              <w:spacing w:before="0" w:after="18"/>
              <w:rPr/>
            </w:pP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>image: nginx:latest</w:t>
            </w:r>
          </w:p>
          <w:p>
            <w:pPr>
              <w:pStyle w:val="Normal"/>
              <w:spacing w:before="0" w:after="18"/>
              <w:rPr/>
            </w:pP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>securityContext:</w:t>
            </w:r>
          </w:p>
          <w:p>
            <w:pPr>
              <w:pStyle w:val="Normal"/>
              <w:spacing w:before="0" w:after="18"/>
              <w:rPr/>
            </w:pP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>readOnlyRootFilesystem: true</w:t>
            </w:r>
          </w:p>
          <w:p>
            <w:pPr>
              <w:pStyle w:val="Normal"/>
              <w:spacing w:before="0" w:after="18"/>
              <w:rPr/>
            </w:pP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>capabilities:</w:t>
            </w:r>
          </w:p>
          <w:p>
            <w:pPr>
              <w:pStyle w:val="Normal"/>
              <w:spacing w:before="0" w:after="18"/>
              <w:rPr/>
            </w:pP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>drop: [ALL]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DD6FE"/>
              <w:left w:val="single" w:sz="2" w:space="0" w:color="DDD6FE"/>
              <w:bottom w:val="single" w:sz="2" w:space="0" w:color="DDD6FE"/>
              <w:right w:val="single" w:sz="2" w:space="0" w:color="DDD6FE"/>
            </w:tcBorders>
            <w:shd w:fill="F5F3FF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b/>
                <w:bCs/>
                <w:color w:val="6D28D9"/>
                <w:sz w:val="19"/>
                <w:szCs w:val="19"/>
              </w:rPr>
              <w:t xml:space="preserve">💡  </w:t>
            </w:r>
            <w:r>
              <w:rPr>
                <w:rFonts w:eastAsia="Arial" w:cs="Arial"/>
                <w:b/>
                <w:bCs/>
                <w:color w:val="6D28D9"/>
                <w:sz w:val="19"/>
                <w:szCs w:val="19"/>
              </w:rPr>
              <w:t>Hint:</w:t>
            </w:r>
          </w:p>
          <w:p>
            <w:pPr>
              <w:pStyle w:val="Normal"/>
              <w:spacing w:before="0" w:after="28"/>
              <w:rPr/>
            </w:pPr>
            <w:r>
              <w:rPr>
                <w:rFonts w:eastAsia="Arial" w:cs="Arial"/>
                <w:color w:val="4C1D95"/>
                <w:sz w:val="19"/>
                <w:szCs w:val="19"/>
              </w:rPr>
              <w:t>Note: nginx:latest may fail with readOnlyRootFilesystem — use image: busybox with command: ['sleep','3600'] instead for this task.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80"/>
        <w:rPr/>
      </w:pPr>
      <w:r>
        <w:rPr>
          <w:rFonts w:eastAsia="Arial" w:cs="Arial"/>
          <w:b/>
          <w:bCs/>
          <w:color w:val="0F3460"/>
          <w:sz w:val="21"/>
          <w:szCs w:val="21"/>
        </w:rPr>
        <w:t>Requirements:</w:t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360"/>
        <w:gridCol w:w="8999"/>
      </w:tblGrid>
      <w:tr>
        <w:trPr/>
        <w:tc>
          <w:tcPr>
            <w:tcW w:w="360" w:type="dxa"/>
            <w:tcBorders/>
            <w:shd w:fill="0F34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a</w:t>
            </w:r>
          </w:p>
        </w:tc>
        <w:tc>
          <w:tcPr>
            <w:tcW w:w="8999" w:type="dxa"/>
            <w:tcBorders>
              <w:left w:val="single" w:sz="4" w:space="0" w:color="0F3460"/>
            </w:tcBorders>
            <w:shd w:fill="F9FAFB" w:val="clear"/>
            <w:tcMar>
              <w:left w:w="13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Apply the pod with SecurityContext</w:t>
            </w:r>
          </w:p>
        </w:tc>
      </w:tr>
      <w:tr>
        <w:trPr/>
        <w:tc>
          <w:tcPr>
            <w:tcW w:w="360" w:type="dxa"/>
            <w:tcBorders/>
            <w:shd w:fill="0F34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b</w:t>
            </w:r>
          </w:p>
        </w:tc>
        <w:tc>
          <w:tcPr>
            <w:tcW w:w="8999" w:type="dxa"/>
            <w:tcBorders>
              <w:left w:val="single" w:sz="4" w:space="0" w:color="0F3460"/>
            </w:tcBorders>
            <w:shd w:fill="F9FAFB" w:val="clear"/>
            <w:tcMar>
              <w:left w:w="13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Verify the user ID inside the container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80" w:type="dxa"/>
          <w:bottom w:w="7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0D1117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7EE787"/>
                <w:sz w:val="17"/>
                <w:szCs w:val="17"/>
              </w:rPr>
              <w:t>kubectl exec secure-pod -- id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360"/>
        <w:gridCol w:w="8999"/>
      </w:tblGrid>
      <w:tr>
        <w:trPr/>
        <w:tc>
          <w:tcPr>
            <w:tcW w:w="360" w:type="dxa"/>
            <w:tcBorders/>
            <w:shd w:fill="0F34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c</w:t>
            </w:r>
          </w:p>
        </w:tc>
        <w:tc>
          <w:tcPr>
            <w:tcW w:w="8999" w:type="dxa"/>
            <w:tcBorders>
              <w:left w:val="single" w:sz="4" w:space="0" w:color="0F3460"/>
            </w:tcBorders>
            <w:shd w:fill="F9FAFB" w:val="clear"/>
            <w:tcMar>
              <w:left w:w="13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Try writing to the root filesystem — should be denied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80" w:type="dxa"/>
          <w:bottom w:w="7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0D1117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7EE787"/>
                <w:sz w:val="17"/>
                <w:szCs w:val="17"/>
              </w:rPr>
              <w:t>kubectl exec secure-pod -- sh -c 'echo test &gt; /test.txt'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50" w:type="dxa"/>
          <w:bottom w:w="70" w:type="dxa"/>
          <w:right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E5E7EB"/>
              <w:bottom w:val="single" w:sz="2" w:space="0" w:color="E5E7EB"/>
            </w:tcBorders>
            <w:shd w:fill="FAFAFA" w:val="clear"/>
          </w:tcPr>
          <w:p>
            <w:pPr>
              <w:pStyle w:val="Normal"/>
              <w:spacing w:before="0" w:after="50"/>
              <w:rPr/>
            </w:pPr>
            <w:r>
              <w:rPr>
                <w:rFonts w:eastAsia="Arial" w:cs="Arial"/>
                <w:color w:val="9CA3AF"/>
                <w:sz w:val="18"/>
                <w:szCs w:val="18"/>
              </w:rPr>
              <w:t xml:space="preserve">✍️  </w:t>
            </w:r>
            <w:r>
              <w:rPr>
                <w:rFonts w:eastAsia="Arial" w:cs="Arial"/>
                <w:color w:val="9CA3AF"/>
                <w:sz w:val="18"/>
                <w:szCs w:val="18"/>
              </w:rPr>
              <w:t>What uid/gid does the container run as?</w:t>
            </w:r>
          </w:p>
          <w:p>
            <w:pPr>
              <w:pStyle w:val="Normal"/>
              <w:pBdr>
                <w:bottom w:val="single" w:sz="4" w:space="0" w:color="E5E7EB"/>
              </w:pBdr>
              <w:spacing w:before="40" w:after="40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  <w:r>
              <w:rPr>
                <w:rFonts w:eastAsia="Arial" w:cs="Arial"/>
                <w:sz w:val="22"/>
                <w:szCs w:val="22"/>
              </w:rPr>
              <w:t>UID/GID: 1000 / 0 (non-root user, primary group root)</w:t>
            </w:r>
          </w:p>
        </w:tc>
      </w:tr>
      <w:tr>
        <w:trPr/>
        <w:tc>
          <w:tcPr>
            <w:tcW w:w="9360" w:type="dxa"/>
            <w:tcBorders>
              <w:top w:val="single" w:sz="2" w:space="0" w:color="E5E7EB"/>
              <w:bottom w:val="single" w:sz="2" w:space="0" w:color="E5E7EB"/>
            </w:tcBorders>
            <w:shd w:fill="FAFAFA" w:val="clear"/>
          </w:tcPr>
          <w:p>
            <w:pPr>
              <w:pStyle w:val="Normal"/>
              <w:spacing w:before="0" w:after="50"/>
              <w:rPr/>
            </w:pPr>
            <w:r>
              <w:rPr>
                <w:rFonts w:eastAsia="Arial" w:cs="Arial"/>
                <w:color w:val="9CA3AF"/>
                <w:sz w:val="18"/>
                <w:szCs w:val="18"/>
              </w:rPr>
              <w:t xml:space="preserve">✍️  </w:t>
            </w:r>
            <w:r>
              <w:rPr>
                <w:rFonts w:eastAsia="Arial" w:cs="Arial"/>
                <w:color w:val="9CA3AF"/>
                <w:sz w:val="18"/>
                <w:szCs w:val="18"/>
              </w:rPr>
              <w:t>What error do you get when writing to the root filesystem?</w:t>
            </w:r>
          </w:p>
          <w:p>
            <w:pPr>
              <w:pStyle w:val="Normal"/>
              <w:pBdr>
                <w:bottom w:val="single" w:sz="4" w:space="0" w:color="E5E7EB"/>
              </w:pBdr>
              <w:spacing w:before="40" w:after="40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  <w:p>
            <w:pPr>
              <w:pStyle w:val="Normal"/>
              <w:pBdr>
                <w:bottom w:val="single" w:sz="4" w:space="0" w:color="E5E7EB"/>
              </w:pBdr>
              <w:spacing w:before="40" w:after="40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  <w:r>
              <w:rPr>
                <w:rFonts w:eastAsia="Arial" w:cs="Arial"/>
                <w:sz w:val="22"/>
                <w:szCs w:val="22"/>
              </w:rPr>
              <w:t>sh: can't create /test.txt: Read-only file system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2637155"/>
            <wp:effectExtent l="0" t="0" r="0" b="0"/>
            <wp:wrapSquare wrapText="largest"/>
            <wp:docPr id="7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tbl>
      <w:tblPr>
        <w:tblW w:w="9307" w:type="dxa"/>
        <w:jc w:val="left"/>
        <w:tblInd w:w="53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451"/>
        <w:gridCol w:w="7259"/>
        <w:gridCol w:w="1597"/>
      </w:tblGrid>
      <w:tr>
        <w:trPr/>
        <w:tc>
          <w:tcPr>
            <w:tcW w:w="451" w:type="dxa"/>
            <w:tcBorders/>
            <w:shd w:fill="0F34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7259" w:type="dxa"/>
            <w:tcBorders/>
            <w:shd w:fill="EFF6FF" w:val="clear"/>
            <w:tcMar>
              <w:left w:w="16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0F3460"/>
                <w:sz w:val="22"/>
                <w:szCs w:val="22"/>
              </w:rPr>
              <w:t>NetworkPolicy — Deny All Ingress</w:t>
            </w:r>
          </w:p>
        </w:tc>
        <w:tc>
          <w:tcPr>
            <w:tcW w:w="1597" w:type="dxa"/>
            <w:tcBorders/>
            <w:shd w:fill="FEE2E2" w:val="clear"/>
            <w:tcMar>
              <w:left w:w="80" w:type="dxa"/>
              <w:right w:w="12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F1D1D"/>
                <w:sz w:val="17"/>
                <w:szCs w:val="17"/>
              </w:rPr>
              <w:t>Hard ⭐⭐⭐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80"/>
        <w:rPr/>
      </w:pPr>
      <w:r>
        <w:rPr>
          <w:rFonts w:eastAsia="Arial" w:cs="Arial"/>
          <w:sz w:val="21"/>
          <w:szCs w:val="21"/>
        </w:rPr>
        <w:t>Create a Deny All policy, verify pods cannot communicate, then add a specific Allow rule.</w:t>
      </w:r>
    </w:p>
    <w:p>
      <w:pPr>
        <w:pStyle w:val="Normal"/>
        <w:spacing w:before="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80" w:type="dxa"/>
        </w:tblCellMar>
      </w:tblPr>
      <w:tblGrid>
        <w:gridCol w:w="2999"/>
        <w:gridCol w:w="6360"/>
      </w:tblGrid>
      <w:tr>
        <w:trPr/>
        <w:tc>
          <w:tcPr>
            <w:tcW w:w="29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1A1A2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3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1A1A2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>
        <w:trPr/>
        <w:tc>
          <w:tcPr>
            <w:tcW w:w="29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Namespace</w:t>
            </w:r>
          </w:p>
        </w:tc>
        <w:tc>
          <w:tcPr>
            <w:tcW w:w="63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FF6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F3460"/>
                <w:sz w:val="18"/>
                <w:szCs w:val="18"/>
              </w:rPr>
              <w:t>dev</w:t>
            </w:r>
          </w:p>
        </w:tc>
      </w:tr>
      <w:tr>
        <w:trPr/>
        <w:tc>
          <w:tcPr>
            <w:tcW w:w="29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Step 1</w:t>
            </w:r>
          </w:p>
        </w:tc>
        <w:tc>
          <w:tcPr>
            <w:tcW w:w="63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8FA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F3460"/>
                <w:sz w:val="18"/>
                <w:szCs w:val="18"/>
              </w:rPr>
              <w:t>Deploy 2 pods: frontend and backend</w:t>
            </w:r>
          </w:p>
        </w:tc>
      </w:tr>
      <w:tr>
        <w:trPr/>
        <w:tc>
          <w:tcPr>
            <w:tcW w:w="29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Step 2</w:t>
            </w:r>
          </w:p>
        </w:tc>
        <w:tc>
          <w:tcPr>
            <w:tcW w:w="63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FF6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F3460"/>
                <w:sz w:val="18"/>
                <w:szCs w:val="18"/>
              </w:rPr>
              <w:t>Apply deny-all NetworkPolicy</w:t>
            </w:r>
          </w:p>
        </w:tc>
      </w:tr>
      <w:tr>
        <w:trPr/>
        <w:tc>
          <w:tcPr>
            <w:tcW w:w="29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Step 3</w:t>
            </w:r>
          </w:p>
        </w:tc>
        <w:tc>
          <w:tcPr>
            <w:tcW w:w="63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8FA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F3460"/>
                <w:sz w:val="18"/>
                <w:szCs w:val="18"/>
              </w:rPr>
              <w:t>Confirm frontend cannot reach backend</w:t>
            </w:r>
          </w:p>
        </w:tc>
      </w:tr>
      <w:tr>
        <w:trPr/>
        <w:tc>
          <w:tcPr>
            <w:tcW w:w="29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Step 4</w:t>
            </w:r>
          </w:p>
        </w:tc>
        <w:tc>
          <w:tcPr>
            <w:tcW w:w="63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FF6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F3460"/>
                <w:sz w:val="18"/>
                <w:szCs w:val="18"/>
              </w:rPr>
              <w:t>Add allow policy — frontend → backend on port 80</w:t>
            </w:r>
          </w:p>
        </w:tc>
      </w:tr>
      <w:tr>
        <w:trPr/>
        <w:tc>
          <w:tcPr>
            <w:tcW w:w="29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Step 5</w:t>
            </w:r>
          </w:p>
        </w:tc>
        <w:tc>
          <w:tcPr>
            <w:tcW w:w="63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8FA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F3460"/>
                <w:sz w:val="18"/>
                <w:szCs w:val="18"/>
              </w:rPr>
              <w:t>Confirm frontend CAN reach backend now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80"/>
        <w:rPr/>
      </w:pPr>
      <w:r>
        <w:rPr>
          <w:rFonts w:eastAsia="Arial" w:cs="Arial"/>
          <w:b/>
          <w:bCs/>
          <w:color w:val="0F3460"/>
          <w:sz w:val="21"/>
          <w:szCs w:val="21"/>
        </w:rPr>
        <w:t>Step 1 — Deploy pods:</w:t>
      </w:r>
    </w:p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80" w:type="dxa"/>
          <w:bottom w:w="7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0D1117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7EE787"/>
                <w:sz w:val="17"/>
                <w:szCs w:val="17"/>
              </w:rPr>
              <w:t>kubectl run frontend --image=nginx -n dev --labels=app=frontend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80" w:type="dxa"/>
          <w:bottom w:w="7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0D1117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7EE787"/>
                <w:sz w:val="17"/>
                <w:szCs w:val="17"/>
              </w:rPr>
              <w:t>kubectl run backend  --image=nginx -n dev --labels=app=backend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80"/>
        <w:rPr/>
      </w:pPr>
      <w:r>
        <w:rPr>
          <w:rFonts w:eastAsia="Arial" w:cs="Arial"/>
          <w:b/>
          <w:bCs/>
          <w:color w:val="0F3460"/>
          <w:sz w:val="21"/>
          <w:szCs w:val="21"/>
        </w:rPr>
        <w:t>Step 2 — Deny All Ingress policy: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0D1117" w:val="clear"/>
          </w:tcPr>
          <w:p>
            <w:pPr>
              <w:pStyle w:val="Normal"/>
              <w:spacing w:before="0" w:after="18"/>
              <w:rPr/>
            </w:pP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>apiVersion: networking.k8s.io/v1</w:t>
            </w:r>
          </w:p>
          <w:p>
            <w:pPr>
              <w:pStyle w:val="Normal"/>
              <w:spacing w:before="0" w:after="18"/>
              <w:rPr/>
            </w:pP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>kind: NetworkPolicy</w:t>
            </w:r>
          </w:p>
          <w:p>
            <w:pPr>
              <w:pStyle w:val="Normal"/>
              <w:spacing w:before="0" w:after="18"/>
              <w:rPr/>
            </w:pP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>metadata:</w:t>
            </w:r>
          </w:p>
          <w:p>
            <w:pPr>
              <w:pStyle w:val="Normal"/>
              <w:spacing w:before="0" w:after="18"/>
              <w:rPr/>
            </w:pP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>name: deny-all</w:t>
            </w:r>
          </w:p>
          <w:p>
            <w:pPr>
              <w:pStyle w:val="Normal"/>
              <w:spacing w:before="0" w:after="18"/>
              <w:rPr/>
            </w:pP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>namespace: dev</w:t>
            </w:r>
          </w:p>
          <w:p>
            <w:pPr>
              <w:pStyle w:val="Normal"/>
              <w:spacing w:before="0" w:after="18"/>
              <w:rPr/>
            </w:pP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>spec:</w:t>
            </w:r>
          </w:p>
          <w:p>
            <w:pPr>
              <w:pStyle w:val="Normal"/>
              <w:spacing w:before="0" w:after="18"/>
              <w:rPr/>
            </w:pP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>podSelector: {}          # applies to ALL pods in namespace</w:t>
            </w:r>
          </w:p>
          <w:p>
            <w:pPr>
              <w:pStyle w:val="Normal"/>
              <w:spacing w:before="0" w:after="18"/>
              <w:rPr/>
            </w:pP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>policyTypes: [Ingress]   # deny all incoming traffic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80"/>
        <w:rPr/>
      </w:pPr>
      <w:r>
        <w:rPr>
          <w:rFonts w:eastAsia="Arial" w:cs="Arial"/>
          <w:b/>
          <w:bCs/>
          <w:color w:val="0F3460"/>
          <w:sz w:val="21"/>
          <w:szCs w:val="21"/>
        </w:rPr>
        <w:t>Step 3 — Test connectivity (should FAIL):</w:t>
      </w:r>
    </w:p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80" w:type="dxa"/>
          <w:bottom w:w="7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0D1117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7EE787"/>
                <w:sz w:val="17"/>
                <w:szCs w:val="17"/>
              </w:rPr>
              <w:t>kubectl exec frontend -n dev -- curl -s --max-time 3 &lt;backend-pod-ip&gt;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80"/>
        <w:rPr/>
      </w:pPr>
      <w:r>
        <w:rPr>
          <w:rFonts w:eastAsia="Arial" w:cs="Arial"/>
          <w:b/>
          <w:bCs/>
          <w:color w:val="0F3460"/>
          <w:sz w:val="21"/>
          <w:szCs w:val="21"/>
        </w:rPr>
        <w:t>Step 4 — Allow frontend to reach backend: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0D1117" w:val="clear"/>
          </w:tcPr>
          <w:p>
            <w:pPr>
              <w:pStyle w:val="Normal"/>
              <w:spacing w:before="0" w:after="18"/>
              <w:rPr/>
            </w:pP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>apiVersion: networking.k8s.io/v1</w:t>
            </w:r>
          </w:p>
          <w:p>
            <w:pPr>
              <w:pStyle w:val="Normal"/>
              <w:spacing w:before="0" w:after="18"/>
              <w:rPr/>
            </w:pP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>kind: NetworkPolicy</w:t>
            </w:r>
          </w:p>
          <w:p>
            <w:pPr>
              <w:pStyle w:val="Normal"/>
              <w:spacing w:before="0" w:after="18"/>
              <w:rPr/>
            </w:pP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>metadata:</w:t>
            </w:r>
          </w:p>
          <w:p>
            <w:pPr>
              <w:pStyle w:val="Normal"/>
              <w:spacing w:before="0" w:after="18"/>
              <w:rPr/>
            </w:pP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>name: allow-frontend</w:t>
            </w:r>
          </w:p>
          <w:p>
            <w:pPr>
              <w:pStyle w:val="Normal"/>
              <w:spacing w:before="0" w:after="18"/>
              <w:rPr/>
            </w:pP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>namespace: dev</w:t>
            </w:r>
          </w:p>
          <w:p>
            <w:pPr>
              <w:pStyle w:val="Normal"/>
              <w:spacing w:before="0" w:after="18"/>
              <w:rPr/>
            </w:pP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>spec:</w:t>
            </w:r>
          </w:p>
          <w:p>
            <w:pPr>
              <w:pStyle w:val="Normal"/>
              <w:spacing w:before="0" w:after="18"/>
              <w:rPr/>
            </w:pP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>podSelector:</w:t>
            </w:r>
          </w:p>
          <w:p>
            <w:pPr>
              <w:pStyle w:val="Normal"/>
              <w:spacing w:before="0" w:after="18"/>
              <w:rPr/>
            </w:pP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>matchLabels: { app: backend }</w:t>
            </w:r>
          </w:p>
          <w:p>
            <w:pPr>
              <w:pStyle w:val="Normal"/>
              <w:spacing w:before="0" w:after="18"/>
              <w:rPr/>
            </w:pP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>policyTypes: [Ingress]</w:t>
            </w:r>
          </w:p>
          <w:p>
            <w:pPr>
              <w:pStyle w:val="Normal"/>
              <w:spacing w:before="0" w:after="18"/>
              <w:rPr/>
            </w:pP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>ingress:</w:t>
            </w:r>
          </w:p>
          <w:p>
            <w:pPr>
              <w:pStyle w:val="Normal"/>
              <w:spacing w:before="0" w:after="18"/>
              <w:rPr/>
            </w:pP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>- from:</w:t>
            </w:r>
          </w:p>
          <w:p>
            <w:pPr>
              <w:pStyle w:val="Normal"/>
              <w:spacing w:before="0" w:after="18"/>
              <w:rPr/>
            </w:pP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>- podSelector:</w:t>
            </w:r>
          </w:p>
          <w:p>
            <w:pPr>
              <w:pStyle w:val="Normal"/>
              <w:spacing w:before="0" w:after="18"/>
              <w:rPr/>
            </w:pP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>matchLabels: { app: frontend }</w:t>
            </w:r>
          </w:p>
          <w:p>
            <w:pPr>
              <w:pStyle w:val="Normal"/>
              <w:spacing w:before="0" w:after="18"/>
              <w:rPr/>
            </w:pP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>ports:</w:t>
            </w:r>
          </w:p>
          <w:p>
            <w:pPr>
              <w:pStyle w:val="Normal"/>
              <w:spacing w:before="0" w:after="18"/>
              <w:rPr/>
            </w:pP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>- protocol: TCP</w:t>
            </w:r>
          </w:p>
          <w:p>
            <w:pPr>
              <w:pStyle w:val="Normal"/>
              <w:spacing w:before="0" w:after="18"/>
              <w:rPr/>
            </w:pP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6EDF3"/>
                <w:sz w:val="16"/>
                <w:szCs w:val="16"/>
              </w:rPr>
              <w:t>port: 80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360"/>
        <w:gridCol w:w="8999"/>
      </w:tblGrid>
      <w:tr>
        <w:trPr/>
        <w:tc>
          <w:tcPr>
            <w:tcW w:w="360" w:type="dxa"/>
            <w:tcBorders/>
            <w:shd w:fill="0F34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e</w:t>
            </w:r>
          </w:p>
        </w:tc>
        <w:tc>
          <w:tcPr>
            <w:tcW w:w="8999" w:type="dxa"/>
            <w:tcBorders>
              <w:left w:val="single" w:sz="4" w:space="0" w:color="0F3460"/>
            </w:tcBorders>
            <w:shd w:fill="F9FAFB" w:val="clear"/>
            <w:tcMar>
              <w:left w:w="13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Test again after allow policy — should now succeed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80" w:type="dxa"/>
          <w:bottom w:w="7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0D1117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7EE787"/>
                <w:sz w:val="17"/>
                <w:szCs w:val="17"/>
              </w:rPr>
              <w:t>kubectl exec frontend -n dev -- curl -s --max-time 3 &lt;backend-pod-ip&gt;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50" w:type="dxa"/>
          <w:bottom w:w="70" w:type="dxa"/>
          <w:right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E5E7EB"/>
              <w:bottom w:val="single" w:sz="2" w:space="0" w:color="E5E7EB"/>
            </w:tcBorders>
            <w:shd w:fill="FAFAFA" w:val="clear"/>
          </w:tcPr>
          <w:p>
            <w:pPr>
              <w:pStyle w:val="Normal"/>
              <w:spacing w:before="0" w:after="50"/>
              <w:rPr/>
            </w:pPr>
            <w:r>
              <w:rPr>
                <w:rFonts w:eastAsia="Arial" w:cs="Arial"/>
                <w:color w:val="9CA3AF"/>
                <w:sz w:val="18"/>
                <w:szCs w:val="18"/>
              </w:rPr>
              <w:t xml:space="preserve">✍️  </w:t>
            </w:r>
            <w:r>
              <w:rPr>
                <w:rFonts w:eastAsia="Arial" w:cs="Arial"/>
                <w:color w:val="9CA3AF"/>
                <w:sz w:val="18"/>
                <w:szCs w:val="18"/>
              </w:rPr>
              <w:t>What happened in Step 3 vs Step 5? Explain why.</w:t>
            </w:r>
          </w:p>
          <w:p>
            <w:pPr>
              <w:pStyle w:val="Normal"/>
              <w:pBdr>
                <w:bottom w:val="single" w:sz="4" w:space="0" w:color="E5E7EB"/>
              </w:pBdr>
              <w:spacing w:before="40" w:after="40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  <w:r>
              <w:rPr>
                <w:rFonts w:eastAsia="Arial" w:cs="Arial"/>
                <w:sz w:val="22"/>
                <w:szCs w:val="22"/>
              </w:rPr>
              <w:t>In step 3 failed after applying deny all policy</w:t>
              <w:br/>
              <w:t>In step 5 success after adding the allow policy</w:t>
            </w:r>
          </w:p>
          <w:p>
            <w:pPr>
              <w:pStyle w:val="Normal"/>
              <w:pBdr>
                <w:bottom w:val="single" w:sz="4" w:space="0" w:color="E5E7EB"/>
              </w:pBdr>
              <w:spacing w:before="40" w:after="40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  <w:p>
            <w:pPr>
              <w:pStyle w:val="Normal"/>
              <w:pBdr>
                <w:bottom w:val="single" w:sz="4" w:space="0" w:color="E5E7EB"/>
              </w:pBdr>
              <w:spacing w:before="40" w:after="40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0</wp:posOffset>
            </wp:positionH>
            <wp:positionV relativeFrom="paragraph">
              <wp:posOffset>217805</wp:posOffset>
            </wp:positionV>
            <wp:extent cx="6400800" cy="1228725"/>
            <wp:effectExtent l="0" t="0" r="0" b="0"/>
            <wp:wrapSquare wrapText="largest"/>
            <wp:docPr id="8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240665"/>
            <wp:effectExtent l="0" t="0" r="0" b="0"/>
            <wp:wrapSquare wrapText="largest"/>
            <wp:docPr id="9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0</wp:posOffset>
            </wp:positionH>
            <wp:positionV relativeFrom="paragraph">
              <wp:posOffset>333375</wp:posOffset>
            </wp:positionV>
            <wp:extent cx="6400800" cy="3025140"/>
            <wp:effectExtent l="0" t="0" r="0" b="0"/>
            <wp:wrapSquare wrapText="largest"/>
            <wp:docPr id="10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499"/>
        <w:gridCol w:w="7261"/>
        <w:gridCol w:w="1600"/>
      </w:tblGrid>
      <w:tr>
        <w:trPr/>
        <w:tc>
          <w:tcPr>
            <w:tcW w:w="499" w:type="dxa"/>
            <w:tcBorders/>
            <w:shd w:fill="0F34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6</w:t>
            </w:r>
          </w:p>
        </w:tc>
        <w:tc>
          <w:tcPr>
            <w:tcW w:w="7261" w:type="dxa"/>
            <w:tcBorders/>
            <w:shd w:fill="EFF6FF" w:val="clear"/>
            <w:tcMar>
              <w:left w:w="16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0F3460"/>
                <w:sz w:val="22"/>
                <w:szCs w:val="22"/>
              </w:rPr>
              <w:t>kubeconfig — Inspect and Switch Contexts</w:t>
            </w:r>
          </w:p>
        </w:tc>
        <w:tc>
          <w:tcPr>
            <w:tcW w:w="1600" w:type="dxa"/>
            <w:tcBorders/>
            <w:shd w:fill="DCFCE7" w:val="clear"/>
            <w:tcMar>
              <w:left w:w="80" w:type="dxa"/>
              <w:right w:w="12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32D"/>
                <w:sz w:val="17"/>
                <w:szCs w:val="17"/>
              </w:rPr>
              <w:t>Easy ⭐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80"/>
        <w:rPr/>
      </w:pPr>
      <w:r>
        <w:rPr>
          <w:rFonts w:eastAsia="Arial" w:cs="Arial"/>
          <w:b/>
          <w:bCs/>
          <w:color w:val="0F3460"/>
          <w:sz w:val="21"/>
          <w:szCs w:val="21"/>
        </w:rPr>
        <w:t>Requirements:</w:t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360"/>
        <w:gridCol w:w="8999"/>
      </w:tblGrid>
      <w:tr>
        <w:trPr/>
        <w:tc>
          <w:tcPr>
            <w:tcW w:w="360" w:type="dxa"/>
            <w:tcBorders/>
            <w:shd w:fill="0F34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a</w:t>
            </w:r>
          </w:p>
        </w:tc>
        <w:tc>
          <w:tcPr>
            <w:tcW w:w="8999" w:type="dxa"/>
            <w:tcBorders>
              <w:left w:val="single" w:sz="4" w:space="0" w:color="0F3460"/>
            </w:tcBorders>
            <w:shd w:fill="F9FAFB" w:val="clear"/>
            <w:tcMar>
              <w:left w:w="13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View current context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80" w:type="dxa"/>
          <w:bottom w:w="7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0D1117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7EE787"/>
                <w:sz w:val="17"/>
                <w:szCs w:val="17"/>
              </w:rPr>
              <w:t>kubectl config current-context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360"/>
        <w:gridCol w:w="8999"/>
      </w:tblGrid>
      <w:tr>
        <w:trPr/>
        <w:tc>
          <w:tcPr>
            <w:tcW w:w="360" w:type="dxa"/>
            <w:tcBorders/>
            <w:shd w:fill="0F34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b</w:t>
            </w:r>
          </w:p>
        </w:tc>
        <w:tc>
          <w:tcPr>
            <w:tcW w:w="8999" w:type="dxa"/>
            <w:tcBorders>
              <w:left w:val="single" w:sz="4" w:space="0" w:color="0F3460"/>
            </w:tcBorders>
            <w:shd w:fill="F9FAFB" w:val="clear"/>
            <w:tcMar>
              <w:left w:w="13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List all contexts in kubeconfig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80" w:type="dxa"/>
          <w:bottom w:w="7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0D1117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7EE787"/>
                <w:sz w:val="17"/>
                <w:szCs w:val="17"/>
              </w:rPr>
              <w:t>kubectl config get-contexts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360"/>
        <w:gridCol w:w="8999"/>
      </w:tblGrid>
      <w:tr>
        <w:trPr/>
        <w:tc>
          <w:tcPr>
            <w:tcW w:w="360" w:type="dxa"/>
            <w:tcBorders/>
            <w:shd w:fill="0F34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c</w:t>
            </w:r>
          </w:p>
        </w:tc>
        <w:tc>
          <w:tcPr>
            <w:tcW w:w="8999" w:type="dxa"/>
            <w:tcBorders>
              <w:left w:val="single" w:sz="4" w:space="0" w:color="0F3460"/>
            </w:tcBorders>
            <w:shd w:fill="F9FAFB" w:val="clear"/>
            <w:tcMar>
              <w:left w:w="13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View full kubeconfig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80" w:type="dxa"/>
          <w:bottom w:w="7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0D1117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7EE787"/>
                <w:sz w:val="17"/>
                <w:szCs w:val="17"/>
              </w:rPr>
              <w:t>kubectl config view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360"/>
        <w:gridCol w:w="8999"/>
      </w:tblGrid>
      <w:tr>
        <w:trPr/>
        <w:tc>
          <w:tcPr>
            <w:tcW w:w="360" w:type="dxa"/>
            <w:tcBorders/>
            <w:shd w:fill="0F34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d</w:t>
            </w:r>
          </w:p>
        </w:tc>
        <w:tc>
          <w:tcPr>
            <w:tcW w:w="8999" w:type="dxa"/>
            <w:tcBorders>
              <w:left w:val="single" w:sz="4" w:space="0" w:color="0F3460"/>
            </w:tcBorders>
            <w:shd w:fill="F9FAFB" w:val="clear"/>
            <w:tcMar>
              <w:left w:w="13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Inspect what kubeconfig contains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80" w:type="dxa"/>
          <w:bottom w:w="70" w:type="dxa"/>
          <w:right w:w="180" w:type="dxa"/>
        </w:tblCellMar>
      </w:tblPr>
      <w:tblGrid>
        <w:gridCol w:w="9360"/>
      </w:tblGrid>
      <w:tr>
        <w:trPr>
          <w:trHeight w:val="364" w:hRule="atLeast"/>
        </w:trPr>
        <w:tc>
          <w:tcPr>
            <w:tcW w:w="9360" w:type="dxa"/>
            <w:tcBorders/>
            <w:shd w:fill="0D1117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7EE787"/>
                <w:sz w:val="17"/>
                <w:szCs w:val="17"/>
              </w:rPr>
              <w:t>cat ~/.kube/config | grep -E 'cluster|user|namespace'</w:t>
            </w:r>
          </w:p>
        </w:tc>
      </w:tr>
    </w:tbl>
    <w:p>
      <w:pPr>
        <w:pStyle w:val="Normal"/>
        <w:spacing w:before="0" w:after="40"/>
        <w:rPr/>
      </w:pPr>
      <w:r>
        <w:rPr/>
        <w:t xml:space="preserve"> </w:t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50" w:type="dxa"/>
          <w:bottom w:w="70" w:type="dxa"/>
          <w:right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E5E7EB"/>
              <w:bottom w:val="single" w:sz="2" w:space="0" w:color="E5E7EB"/>
            </w:tcBorders>
            <w:shd w:fill="FAFAFA" w:val="clear"/>
          </w:tcPr>
          <w:p>
            <w:pPr>
              <w:pStyle w:val="Normal"/>
              <w:spacing w:before="0" w:after="50"/>
              <w:rPr/>
            </w:pPr>
            <w:r>
              <w:rPr>
                <w:rFonts w:eastAsia="Arial" w:cs="Arial"/>
                <w:color w:val="9CA3AF"/>
                <w:sz w:val="18"/>
                <w:szCs w:val="18"/>
              </w:rPr>
              <w:t xml:space="preserve">✍️  </w:t>
            </w:r>
            <w:r>
              <w:rPr>
                <w:rFonts w:eastAsia="Arial" w:cs="Arial"/>
                <w:color w:val="9CA3AF"/>
                <w:sz w:val="18"/>
                <w:szCs w:val="18"/>
              </w:rPr>
              <w:t>What are the 3 main sections in a kubeconfig file?</w:t>
            </w:r>
          </w:p>
          <w:p>
            <w:pPr>
              <w:pStyle w:val="Normal"/>
              <w:pBdr>
                <w:bottom w:val="single" w:sz="4" w:space="0" w:color="E5E7EB"/>
              </w:pBdr>
              <w:spacing w:before="40" w:after="40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  <w:r>
              <w:rPr>
                <w:rFonts w:eastAsia="Arial" w:cs="Arial"/>
                <w:sz w:val="22"/>
                <w:szCs w:val="22"/>
              </w:rPr>
              <w:t>cl</w:t>
            </w:r>
            <w:r>
              <w:rPr>
                <w:rFonts w:eastAsia="Arial" w:cs="Arial"/>
                <w:sz w:val="22"/>
                <w:szCs w:val="22"/>
              </w:rPr>
              <w:t xml:space="preserve">usters , </w:t>
            </w:r>
            <w:r>
              <w:rPr>
                <w:rFonts w:eastAsia="Arial" w:cs="Arial"/>
                <w:sz w:val="22"/>
                <w:szCs w:val="22"/>
              </w:rPr>
              <w:t>u</w:t>
            </w:r>
            <w:r>
              <w:rPr>
                <w:rFonts w:eastAsia="Arial" w:cs="Arial"/>
                <w:sz w:val="22"/>
                <w:szCs w:val="22"/>
              </w:rPr>
              <w:t>sers , contexts</w:t>
            </w:r>
          </w:p>
          <w:p>
            <w:pPr>
              <w:pStyle w:val="Normal"/>
              <w:pBdr>
                <w:bottom w:val="single" w:sz="4" w:space="0" w:color="E5E7EB"/>
              </w:pBdr>
              <w:spacing w:before="40" w:after="40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</w:tc>
      </w:tr>
      <w:tr>
        <w:trPr/>
        <w:tc>
          <w:tcPr>
            <w:tcW w:w="9360" w:type="dxa"/>
            <w:tcBorders>
              <w:top w:val="single" w:sz="2" w:space="0" w:color="E5E7EB"/>
              <w:bottom w:val="single" w:sz="2" w:space="0" w:color="E5E7EB"/>
            </w:tcBorders>
            <w:shd w:fill="FAFAFA" w:val="clear"/>
          </w:tcPr>
          <w:p>
            <w:pPr>
              <w:pStyle w:val="Normal"/>
              <w:spacing w:before="0" w:after="50"/>
              <w:rPr/>
            </w:pPr>
            <w:r>
              <w:rPr>
                <w:rFonts w:eastAsia="Arial" w:cs="Arial"/>
                <w:color w:val="9CA3AF"/>
                <w:sz w:val="18"/>
                <w:szCs w:val="18"/>
              </w:rPr>
              <w:t xml:space="preserve">✍️  </w:t>
            </w:r>
            <w:r>
              <w:rPr>
                <w:rFonts w:eastAsia="Arial" w:cs="Arial"/>
                <w:color w:val="9CA3AF"/>
                <w:sz w:val="18"/>
                <w:szCs w:val="18"/>
              </w:rPr>
              <w:t>What does a 'context' tie together in kubeconfig?</w:t>
            </w:r>
          </w:p>
          <w:p>
            <w:pPr>
              <w:pStyle w:val="Normal"/>
              <w:pBdr>
                <w:bottom w:val="single" w:sz="4" w:space="0" w:color="E5E7EB"/>
              </w:pBdr>
              <w:spacing w:before="40" w:after="40"/>
              <w:rPr/>
            </w:pPr>
            <w:r>
              <w:rPr>
                <w:rFonts w:eastAsia="Arial" w:cs="Arial"/>
                <w:sz w:val="22"/>
                <w:szCs w:val="22"/>
              </w:rPr>
              <w:t>a cluster</w:t>
            </w:r>
          </w:p>
          <w:p>
            <w:pPr>
              <w:pStyle w:val="Normal"/>
              <w:pBdr>
                <w:bottom w:val="single" w:sz="4" w:space="0" w:color="E5E7EB"/>
              </w:pBdr>
              <w:spacing w:before="40" w:after="40"/>
              <w:rPr/>
            </w:pPr>
            <w:r>
              <w:rPr>
                <w:rFonts w:eastAsia="Arial" w:cs="Arial"/>
                <w:sz w:val="22"/>
                <w:szCs w:val="22"/>
              </w:rPr>
              <w:t>a user</w:t>
            </w:r>
          </w:p>
          <w:p>
            <w:pPr>
              <w:pStyle w:val="Normal"/>
              <w:pBdr>
                <w:bottom w:val="single" w:sz="4" w:space="0" w:color="E5E7EB"/>
              </w:pBdr>
              <w:spacing w:before="40" w:after="40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a namespace (optionally) </w:t>
            </w:r>
          </w:p>
          <w:p>
            <w:pPr>
              <w:pStyle w:val="Normal"/>
              <w:pBdr>
                <w:bottom w:val="single" w:sz="4" w:space="0" w:color="E5E7EB"/>
              </w:pBdr>
              <w:spacing w:before="40" w:after="40"/>
              <w:rPr/>
            </w:pPr>
            <w:r>
              <w:rPr>
                <w:rFonts w:eastAsia="Arial" w:cs="Arial"/>
                <w:sz w:val="22"/>
                <w:szCs w:val="22"/>
              </w:rPr>
              <w:drawing>
                <wp:anchor behindDoc="0" distT="0" distB="0" distL="0" distR="0" simplePos="0" locked="0" layoutInCell="0" allowOverlap="1" relativeHeight="11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571500</wp:posOffset>
                  </wp:positionV>
                  <wp:extent cx="5928995" cy="3799205"/>
                  <wp:effectExtent l="0" t="0" r="0" b="0"/>
                  <wp:wrapSquare wrapText="largest"/>
                  <wp:docPr id="11" name="Image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8995" cy="3799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0" allowOverlap="1" relativeHeight="10">
                  <wp:simplePos x="0" y="0"/>
                  <wp:positionH relativeFrom="column">
                    <wp:posOffset>68580</wp:posOffset>
                  </wp:positionH>
                  <wp:positionV relativeFrom="paragraph">
                    <wp:posOffset>4871720</wp:posOffset>
                  </wp:positionV>
                  <wp:extent cx="5753100" cy="883285"/>
                  <wp:effectExtent l="0" t="0" r="0" b="0"/>
                  <wp:wrapSquare wrapText="largest"/>
                  <wp:docPr id="12" name="Image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3100" cy="883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</w:tc>
      </w:tr>
    </w:tbl>
    <w:sectPr>
      <w:headerReference w:type="even" r:id="rId14"/>
      <w:headerReference w:type="default" r:id="rId15"/>
      <w:headerReference w:type="first" r:id="rId16"/>
      <w:footerReference w:type="even" r:id="rId17"/>
      <w:footerReference w:type="default" r:id="rId18"/>
      <w:footerReference w:type="first" r:id="rId19"/>
      <w:type w:val="nextPage"/>
      <w:pgSz w:w="12240" w:h="15840"/>
      <w:pgMar w:left="1080" w:right="1080" w:gutter="0" w:header="708" w:top="1080" w:footer="708" w:bottom="1080"/>
      <w:pgNumType w:fmt="decimal"/>
      <w:formProt w:val="false"/>
      <w:textDirection w:val="lrTb"/>
      <w:docGrid w:type="default" w:linePitch="36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Courier New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2" w:space="0" w:color="E5E7EB"/>
      </w:pBdr>
      <w:spacing w:before="80" w:after="0"/>
      <w:jc w:val="center"/>
      <w:rPr/>
    </w:pPr>
    <w:r>
      <w:rPr>
        <w:rFonts w:eastAsia="Arial" w:cs="Arial"/>
        <w:color w:val="9CA3AF"/>
        <w:sz w:val="18"/>
        <w:szCs w:val="18"/>
      </w:rPr>
      <w:t xml:space="preserve">Security Lab  ·  100 pts  ·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  <w:r>
      <w:rPr>
        <w:rFonts w:eastAsia="Arial" w:cs="Arial"/>
        <w:color w:val="9CA3AF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2" w:space="0" w:color="E5E7EB"/>
      </w:pBdr>
      <w:spacing w:before="80" w:after="0"/>
      <w:jc w:val="center"/>
      <w:rPr/>
    </w:pPr>
    <w:r>
      <w:rPr>
        <w:rFonts w:eastAsia="Arial" w:cs="Arial"/>
        <w:color w:val="9CA3AF"/>
        <w:sz w:val="18"/>
        <w:szCs w:val="18"/>
      </w:rPr>
      <w:t xml:space="preserve">Security Lab  ·  100 pts  ·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  <w:r>
      <w:rPr>
        <w:rFonts w:eastAsia="Arial" w:cs="Arial"/>
        <w:color w:val="9CA3AF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080" w:type="dxa"/>
      <w:jc w:val="left"/>
      <w:tblInd w:w="0" w:type="dxa"/>
      <w:tblLayout w:type="fixed"/>
      <w:tblCellMar>
        <w:top w:w="80" w:type="dxa"/>
        <w:left w:w="200" w:type="dxa"/>
        <w:bottom w:w="80" w:type="dxa"/>
        <w:right w:w="100" w:type="dxa"/>
      </w:tblCellMar>
    </w:tblPr>
    <w:tblGrid>
      <w:gridCol w:w="6499"/>
      <w:gridCol w:w="3580"/>
    </w:tblGrid>
    <w:tr>
      <w:trPr/>
      <w:tc>
        <w:tcPr>
          <w:tcW w:w="6499" w:type="dxa"/>
          <w:tcBorders/>
          <w:shd w:fill="0F3460" w:val="clear"/>
        </w:tcPr>
        <w:p>
          <w:pPr>
            <w:pStyle w:val="Normal"/>
            <w:spacing w:before="0" w:after="0"/>
            <w:rPr/>
          </w:pPr>
          <w:r>
            <w:rPr>
              <w:rFonts w:eastAsia="Arial" w:cs="Arial"/>
              <w:b/>
              <w:bCs/>
              <w:color w:val="FFFFFF"/>
              <w:sz w:val="21"/>
              <w:szCs w:val="21"/>
            </w:rPr>
            <w:t xml:space="preserve">🧪  </w:t>
          </w:r>
          <w:r>
            <w:rPr>
              <w:rFonts w:eastAsia="Arial" w:cs="Arial"/>
              <w:b/>
              <w:bCs/>
              <w:color w:val="FFFFFF"/>
              <w:sz w:val="21"/>
              <w:szCs w:val="21"/>
            </w:rPr>
            <w:t>Security Lab</w:t>
          </w:r>
        </w:p>
      </w:tc>
      <w:tc>
        <w:tcPr>
          <w:tcW w:w="3580" w:type="dxa"/>
          <w:tcBorders/>
          <w:shd w:fill="0F3460" w:val="clear"/>
          <w:tcMar>
            <w:left w:w="100" w:type="dxa"/>
            <w:right w:w="200" w:type="dxa"/>
          </w:tcMar>
        </w:tcPr>
        <w:p>
          <w:pPr>
            <w:pStyle w:val="Normal"/>
            <w:spacing w:before="0" w:after="0"/>
            <w:jc w:val="right"/>
            <w:rPr/>
          </w:pPr>
          <w:r>
            <w:rPr>
              <w:rFonts w:eastAsia="Arial" w:cs="Arial"/>
              <w:color w:val="93C5FD"/>
              <w:sz w:val="19"/>
              <w:szCs w:val="19"/>
            </w:rPr>
            <w:t>S09  ·  CKA Level</w:t>
          </w:r>
        </w:p>
      </w:tc>
    </w:tr>
  </w:tbl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080" w:type="dxa"/>
      <w:jc w:val="left"/>
      <w:tblInd w:w="0" w:type="dxa"/>
      <w:tblLayout w:type="fixed"/>
      <w:tblCellMar>
        <w:top w:w="80" w:type="dxa"/>
        <w:left w:w="200" w:type="dxa"/>
        <w:bottom w:w="80" w:type="dxa"/>
        <w:right w:w="100" w:type="dxa"/>
      </w:tblCellMar>
    </w:tblPr>
    <w:tblGrid>
      <w:gridCol w:w="6499"/>
      <w:gridCol w:w="3580"/>
    </w:tblGrid>
    <w:tr>
      <w:trPr/>
      <w:tc>
        <w:tcPr>
          <w:tcW w:w="6499" w:type="dxa"/>
          <w:tcBorders/>
          <w:shd w:fill="0F3460" w:val="clear"/>
        </w:tcPr>
        <w:p>
          <w:pPr>
            <w:pStyle w:val="Normal"/>
            <w:spacing w:before="0" w:after="0"/>
            <w:rPr/>
          </w:pPr>
          <w:r>
            <w:rPr>
              <w:rFonts w:eastAsia="Arial" w:cs="Arial"/>
              <w:b/>
              <w:bCs/>
              <w:color w:val="FFFFFF"/>
              <w:sz w:val="21"/>
              <w:szCs w:val="21"/>
            </w:rPr>
            <w:t xml:space="preserve">🧪  </w:t>
          </w:r>
          <w:r>
            <w:rPr>
              <w:rFonts w:eastAsia="Arial" w:cs="Arial"/>
              <w:b/>
              <w:bCs/>
              <w:color w:val="FFFFFF"/>
              <w:sz w:val="21"/>
              <w:szCs w:val="21"/>
            </w:rPr>
            <w:t>Security Lab</w:t>
          </w:r>
        </w:p>
      </w:tc>
      <w:tc>
        <w:tcPr>
          <w:tcW w:w="3580" w:type="dxa"/>
          <w:tcBorders/>
          <w:shd w:fill="0F3460" w:val="clear"/>
          <w:tcMar>
            <w:left w:w="100" w:type="dxa"/>
            <w:right w:w="200" w:type="dxa"/>
          </w:tcMar>
        </w:tcPr>
        <w:p>
          <w:pPr>
            <w:pStyle w:val="Normal"/>
            <w:spacing w:before="0" w:after="0"/>
            <w:jc w:val="right"/>
            <w:rPr/>
          </w:pPr>
          <w:r>
            <w:rPr>
              <w:rFonts w:eastAsia="Arial" w:cs="Arial"/>
              <w:color w:val="93C5FD"/>
              <w:sz w:val="19"/>
              <w:szCs w:val="19"/>
            </w:rPr>
            <w:t>S09  ·  CKA Level</w:t>
          </w:r>
        </w:p>
      </w:tc>
    </w:tr>
  </w:tbl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81"/>
        </w:tabs>
        <w:ind w:left="781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141"/>
        </w:tabs>
        <w:ind w:left="1141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501"/>
        </w:tabs>
        <w:ind w:left="1501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61"/>
        </w:tabs>
        <w:ind w:left="1861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221"/>
        </w:tabs>
        <w:ind w:left="2221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81"/>
        </w:tabs>
        <w:ind w:left="2581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941"/>
        </w:tabs>
        <w:ind w:left="2941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301"/>
        </w:tabs>
        <w:ind w:left="3301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61"/>
        </w:tabs>
        <w:ind w:left="3661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1"/>
        <w:szCs w:val="21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1"/>
      <w:szCs w:val="21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1"/>
      <w:szCs w:val="21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1"/>
      <w:szCs w:val="21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header" Target="header1.xml"/><Relationship Id="rId15" Type="http://schemas.openxmlformats.org/officeDocument/2006/relationships/header" Target="header2.xml"/><Relationship Id="rId16" Type="http://schemas.openxmlformats.org/officeDocument/2006/relationships/header" Target="header3.xml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footer" Target="footer3.xml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180</TotalTime>
  <Application>LibreOffice/24.2.7.2$Linux_X86_64 LibreOffice_project/420$Build-2</Application>
  <AppVersion>15.0000</AppVersion>
  <Pages>12</Pages>
  <Words>926</Words>
  <Characters>5157</Characters>
  <CharactersWithSpaces>6027</CharactersWithSpaces>
  <Paragraphs>247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2026-03-27T14:46:57Z</dcterms:created>
  <dc:creator>Un-named</dc:creator>
  <dc:description/>
  <dc:language>en-US</dc:language>
  <cp:lastModifiedBy/>
  <dcterms:modified xsi:type="dcterms:W3CDTF">2026-04-01T23:37:57Z</dcterms:modified>
  <cp:revision>15</cp:revision>
  <dc:subject/>
  <dc:title/>
</cp:coreProperties>
</file>