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إنه في يوم (....) الموافق</w:t>
      </w:r>
      <w:r w:rsidRPr="00EC3116">
        <w:rPr>
          <w:rFonts w:ascii="Sakkal Majalla" w:eastAsia="Times New Roman" w:hAnsi="Sakkal Majalla" w:cs="Sakkal Majalla"/>
          <w:b/>
          <w:bCs/>
          <w:sz w:val="36"/>
          <w:szCs w:val="36"/>
          <w:lang w:eastAsia="en-GB"/>
        </w:rPr>
        <w:t xml:space="preserve"> / /</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sz w:val="36"/>
          <w:szCs w:val="36"/>
          <w:rtl/>
          <w:lang w:eastAsia="en-GB"/>
        </w:rPr>
        <w:t xml:space="preserve">حضر أمامنا نحن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موثق العقود الرسمية بالمكتب سالف البيان كل من</w:t>
      </w:r>
      <w:r w:rsidRPr="00EC3116">
        <w:rPr>
          <w:rFonts w:ascii="Sakkal Majalla" w:eastAsia="Times New Roman" w:hAnsi="Sakkal Majalla" w:cs="Sakkal Majalla"/>
          <w:sz w:val="36"/>
          <w:szCs w:val="36"/>
          <w:lang w:eastAsia="en-GB"/>
        </w:rPr>
        <w:t>:</w:t>
      </w:r>
    </w:p>
    <w:p w:rsidR="00EC3116" w:rsidRPr="00EC3116" w:rsidRDefault="00EC3116" w:rsidP="00EC3116">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السيد</w:t>
      </w:r>
      <w:r w:rsidRPr="00EC3116">
        <w:rPr>
          <w:rFonts w:ascii="Sakkal Majalla" w:eastAsia="Times New Roman" w:hAnsi="Sakkal Majalla" w:cs="Sakkal Majalla"/>
          <w:b/>
          <w:bCs/>
          <w:sz w:val="36"/>
          <w:szCs w:val="36"/>
          <w:lang w:eastAsia="en-GB"/>
        </w:rPr>
        <w:t>/ (....)</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المصري الجنسية، مسلم الديانة، والبالغ من العمر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سنة، يقيم بشارع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قسم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محافظة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rtl/>
          <w:lang w:eastAsia="en-GB"/>
        </w:rPr>
        <w:t xml:space="preserve">، بطاقة رقم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سجل مدني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w:t>
      </w:r>
      <w:r w:rsidRPr="00EC3116">
        <w:rPr>
          <w:rFonts w:ascii="Sakkal Majalla" w:eastAsia="Times New Roman" w:hAnsi="Sakkal Majalla" w:cs="Sakkal Majalla"/>
          <w:sz w:val="36"/>
          <w:szCs w:val="36"/>
          <w:rtl/>
          <w:lang w:eastAsia="en-GB"/>
        </w:rPr>
        <w:t>طرف أول</w:t>
      </w:r>
      <w:r w:rsidRPr="00EC3116">
        <w:rPr>
          <w:rFonts w:ascii="Sakkal Majalla" w:eastAsia="Times New Roman" w:hAnsi="Sakkal Majalla" w:cs="Sakkal Majalla"/>
          <w:sz w:val="36"/>
          <w:szCs w:val="36"/>
          <w:lang w:eastAsia="en-GB"/>
        </w:rPr>
        <w:t>)</w:t>
      </w:r>
    </w:p>
    <w:p w:rsidR="00EC3116" w:rsidRPr="00EC3116" w:rsidRDefault="00EC3116" w:rsidP="00EC3116">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السيد</w:t>
      </w:r>
      <w:r w:rsidRPr="00EC3116">
        <w:rPr>
          <w:rFonts w:ascii="Sakkal Majalla" w:eastAsia="Times New Roman" w:hAnsi="Sakkal Majalla" w:cs="Sakkal Majalla"/>
          <w:b/>
          <w:bCs/>
          <w:sz w:val="36"/>
          <w:szCs w:val="36"/>
          <w:lang w:eastAsia="en-GB"/>
        </w:rPr>
        <w:t>/ (....)</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المصري الجنسية، مسلم الديانة، والبالغ من العمر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سنة، يقيم بشارع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قسم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محافظة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rtl/>
          <w:lang w:eastAsia="en-GB"/>
        </w:rPr>
        <w:t xml:space="preserve">، بطاقة رقم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سجل مدني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w:t>
      </w:r>
      <w:r w:rsidRPr="00EC3116">
        <w:rPr>
          <w:rFonts w:ascii="Sakkal Majalla" w:eastAsia="Times New Roman" w:hAnsi="Sakkal Majalla" w:cs="Sakkal Majalla"/>
          <w:sz w:val="36"/>
          <w:szCs w:val="36"/>
          <w:rtl/>
          <w:lang w:eastAsia="en-GB"/>
        </w:rPr>
        <w:t>طرف ثان</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sz w:val="36"/>
          <w:szCs w:val="36"/>
          <w:rtl/>
          <w:lang w:eastAsia="en-GB"/>
        </w:rPr>
        <w:t>بعد أن أقر الطرفان بأهليتهما للتعاقد، طلبا منا تحرير العقد التالي</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الأول</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قام الطرف الأول بإقراض الطرف الثاني مبلغ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فقط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rtl/>
          <w:lang w:eastAsia="en-GB"/>
        </w:rPr>
        <w:t>، تسلمه الأخير بمجلس هذا العقد نقداً</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الثاني</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تم هذا القرض بفائدة اتفاقية قدرها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proofErr w:type="gramStart"/>
      <w:r w:rsidRPr="00EC3116">
        <w:rPr>
          <w:rFonts w:ascii="Sakkal Majalla" w:eastAsia="Times New Roman" w:hAnsi="Sakkal Majalla" w:cs="Sakkal Majalla"/>
          <w:sz w:val="36"/>
          <w:szCs w:val="36"/>
          <w:lang w:eastAsia="en-GB"/>
        </w:rPr>
        <w:t>%</w:t>
      </w:r>
      <w:proofErr w:type="gramEnd"/>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سنوياً، وتعهد الطرف الثاني بدفع دخل دائم سنوي للطرف الأول قيمته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جنيهاً</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الثالث</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مدة هذا العقد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rtl/>
          <w:lang w:eastAsia="en-GB"/>
        </w:rPr>
        <w:t>، ولا يجوز للطرف الثاني طلب الاستبدال قبل انقضائها، على أن يعلن رغبته في ذلك قبل هذا الأجل بسنة كاملة</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الرابع</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يتم الوفاء بالأقساط التي تستحق بموطن الطرف الثاني المبين بهذا العقد</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الخامس</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لا ينتهي العقد بوفاة أي من الطرفين، وتنتقل التزامات المتوفى إلى تركته إلى وقت انقضاء الأجل المحدد بالبند الثالث</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السادس</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تم بموجب هذا العقد رهن العقار المملوك للطرف الثاني للطرف الأول ضماناً للوفاء بالتزاماته، والكائن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rtl/>
          <w:lang w:eastAsia="en-GB"/>
        </w:rPr>
        <w:t xml:space="preserve">، والبالغ مساحته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متراً مربعاً، والمكون من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rtl/>
          <w:lang w:eastAsia="en-GB"/>
        </w:rPr>
        <w:t xml:space="preserve">، والذي يحده من الناحية البحرية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rtl/>
          <w:lang w:eastAsia="en-GB"/>
        </w:rPr>
        <w:t xml:space="preserve">، والقبلية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rtl/>
          <w:lang w:eastAsia="en-GB"/>
        </w:rPr>
        <w:t xml:space="preserve">، والشرقية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rtl/>
          <w:lang w:eastAsia="en-GB"/>
        </w:rPr>
        <w:t xml:space="preserve">، والغربية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ضمن المكلفة رقم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بتاريخ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بـ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والصادر عنه شهادة التصرفات السلبية المؤرخة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lastRenderedPageBreak/>
        <w:t>البند السابع</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للطرف الأول طلب الاستبدال قبل الأجل المحدد بالبند الثالث في حالة تأخر الطرف الثاني في دفع الدخل بعد استحقاق القسط الأخير، أو إذا أُهلكت أو نقصت التأمينات المقدمة منه دون أن يقدم بديلاً عنها، أو إذا أفلس أو أعسر</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الثامن</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يقر الطرف الثاني بخلو العقار المرهون من جميع الحقوق العينية الأصلية والتبعية كما هي معرفة به في القانون، ويضمن </w:t>
      </w:r>
      <w:proofErr w:type="spellStart"/>
      <w:r w:rsidRPr="00EC3116">
        <w:rPr>
          <w:rFonts w:ascii="Sakkal Majalla" w:eastAsia="Times New Roman" w:hAnsi="Sakkal Majalla" w:cs="Sakkal Majalla"/>
          <w:sz w:val="36"/>
          <w:szCs w:val="36"/>
          <w:rtl/>
          <w:lang w:eastAsia="en-GB"/>
        </w:rPr>
        <w:t>التعرضات</w:t>
      </w:r>
      <w:proofErr w:type="spellEnd"/>
      <w:r w:rsidRPr="00EC3116">
        <w:rPr>
          <w:rFonts w:ascii="Sakkal Majalla" w:eastAsia="Times New Roman" w:hAnsi="Sakkal Majalla" w:cs="Sakkal Majalla"/>
          <w:sz w:val="36"/>
          <w:szCs w:val="36"/>
          <w:rtl/>
          <w:lang w:eastAsia="en-GB"/>
        </w:rPr>
        <w:t xml:space="preserve"> القانونية الصادرة من الغير للطرف الأول، على أن </w:t>
      </w:r>
      <w:proofErr w:type="spellStart"/>
      <w:r w:rsidRPr="00EC3116">
        <w:rPr>
          <w:rFonts w:ascii="Sakkal Majalla" w:eastAsia="Times New Roman" w:hAnsi="Sakkal Majalla" w:cs="Sakkal Majalla"/>
          <w:sz w:val="36"/>
          <w:szCs w:val="36"/>
          <w:rtl/>
          <w:lang w:eastAsia="en-GB"/>
        </w:rPr>
        <w:t>يخطره</w:t>
      </w:r>
      <w:proofErr w:type="spellEnd"/>
      <w:r w:rsidRPr="00EC3116">
        <w:rPr>
          <w:rFonts w:ascii="Sakkal Majalla" w:eastAsia="Times New Roman" w:hAnsi="Sakkal Majalla" w:cs="Sakkal Majalla"/>
          <w:sz w:val="36"/>
          <w:szCs w:val="36"/>
          <w:rtl/>
          <w:lang w:eastAsia="en-GB"/>
        </w:rPr>
        <w:t xml:space="preserve"> الأخير بها فوراً</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التاسع</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يلتزم الطرف الأول باتخاذ الإجراءات اللازمة لشطب الرهن فور تحقق الاستبدال بمصاريف على عاتقه، وإلا كان للطرف الثاني القيام بذلك والرجوع بما أنفقه على الطرف الأول</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العاشر</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تختص محاكم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بنظر ما قد ينشب من منازعات متعلقة بتنفيذ هذا العقد، ويعتبر عنوان كل من أطرافه الموضح به موطناً مختاراً في هذا الصدد</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الحادي عشر</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تم بموجب هذا التوكيل الأستاذ </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المحامي في استلام الصورة التنفيذية من هذا العقد وإتمام إجراءات الشهر المتعلقة بالرهن</w:t>
      </w:r>
      <w:r w:rsidRPr="00EC3116">
        <w:rPr>
          <w:rFonts w:ascii="Sakkal Majalla" w:eastAsia="Times New Roman" w:hAnsi="Sakkal Majalla" w:cs="Sakkal Majalla"/>
          <w:sz w:val="36"/>
          <w:szCs w:val="36"/>
          <w:lang w:eastAsia="en-GB"/>
        </w:rPr>
        <w:t>.</w: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البند الثاني عشر</w:t>
      </w:r>
      <w:r w:rsidRPr="00EC3116">
        <w:rPr>
          <w:rFonts w:ascii="Sakkal Majalla" w:eastAsia="Times New Roman" w:hAnsi="Sakkal Majalla" w:cs="Sakkal Majalla"/>
          <w:b/>
          <w:bCs/>
          <w:sz w:val="36"/>
          <w:szCs w:val="36"/>
          <w:lang w:eastAsia="en-GB"/>
        </w:rPr>
        <w:t>:</w:t>
      </w:r>
      <w:r w:rsidRPr="00EC3116">
        <w:rPr>
          <w:rFonts w:ascii="Sakkal Majalla" w:eastAsia="Times New Roman" w:hAnsi="Sakkal Majalla" w:cs="Sakkal Majalla"/>
          <w:sz w:val="36"/>
          <w:szCs w:val="36"/>
          <w:lang w:eastAsia="en-GB"/>
        </w:rPr>
        <w:t xml:space="preserve"> </w:t>
      </w:r>
      <w:r w:rsidRPr="00EC3116">
        <w:rPr>
          <w:rFonts w:ascii="Sakkal Majalla" w:eastAsia="Times New Roman" w:hAnsi="Sakkal Majalla" w:cs="Sakkal Majalla"/>
          <w:sz w:val="36"/>
          <w:szCs w:val="36"/>
          <w:rtl/>
          <w:lang w:eastAsia="en-GB"/>
        </w:rPr>
        <w:t xml:space="preserve">يتحمل الطرف الثاني كافة المصاريف التي </w:t>
      </w:r>
      <w:proofErr w:type="spellStart"/>
      <w:r w:rsidRPr="00EC3116">
        <w:rPr>
          <w:rFonts w:ascii="Sakkal Majalla" w:eastAsia="Times New Roman" w:hAnsi="Sakkal Majalla" w:cs="Sakkal Majalla"/>
          <w:sz w:val="36"/>
          <w:szCs w:val="36"/>
          <w:rtl/>
          <w:lang w:eastAsia="en-GB"/>
        </w:rPr>
        <w:t>يتطلبها</w:t>
      </w:r>
      <w:proofErr w:type="spellEnd"/>
      <w:r w:rsidRPr="00EC3116">
        <w:rPr>
          <w:rFonts w:ascii="Sakkal Majalla" w:eastAsia="Times New Roman" w:hAnsi="Sakkal Majalla" w:cs="Sakkal Majalla"/>
          <w:sz w:val="36"/>
          <w:szCs w:val="36"/>
          <w:rtl/>
          <w:lang w:eastAsia="en-GB"/>
        </w:rPr>
        <w:t xml:space="preserve"> تنفيذ هذا العقد. وبعد إثبات ما تقدم، تلوناه على المتعاقدين فأقراه وصادقنا عليه. وبذلك تم التوثيق</w:t>
      </w:r>
      <w:r w:rsidRPr="00EC3116">
        <w:rPr>
          <w:rFonts w:ascii="Sakkal Majalla" w:eastAsia="Times New Roman" w:hAnsi="Sakkal Majalla" w:cs="Sakkal Majalla"/>
          <w:sz w:val="36"/>
          <w:szCs w:val="36"/>
          <w:lang w:eastAsia="en-GB"/>
        </w:rPr>
        <w:t>.</w:t>
      </w:r>
    </w:p>
    <w:p w:rsidR="00EC3116" w:rsidRPr="00EC3116" w:rsidRDefault="00EC3116" w:rsidP="00EC3116">
      <w:pPr>
        <w:bidi/>
        <w:spacing w:after="0"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sz w:val="36"/>
          <w:szCs w:val="36"/>
          <w:lang w:eastAsia="en-GB"/>
        </w:rPr>
        <w:pict>
          <v:rect id="_x0000_i1025" style="width:0;height:1.5pt" o:hralign="center" o:hrstd="t" o:hr="t" fillcolor="#a0a0a0" stroked="f"/>
        </w:pic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الموثق</w:t>
      </w:r>
    </w:p>
    <w:p w:rsidR="00EC3116" w:rsidRPr="00EC3116" w:rsidRDefault="00EC3116" w:rsidP="00EC3116">
      <w:pPr>
        <w:bidi/>
        <w:spacing w:after="0"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sz w:val="36"/>
          <w:szCs w:val="36"/>
          <w:lang w:eastAsia="en-GB"/>
        </w:rPr>
        <w:pict>
          <v:rect id="_x0000_i1026" style="width:0;height:1.5pt" o:hralign="center" o:hrstd="t" o:hr="t" fillcolor="#a0a0a0" stroked="f"/>
        </w:pic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الطرف الأول</w:t>
      </w:r>
    </w:p>
    <w:p w:rsidR="00EC3116" w:rsidRPr="00EC3116" w:rsidRDefault="00EC3116" w:rsidP="00EC3116">
      <w:pPr>
        <w:bidi/>
        <w:spacing w:after="0"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sz w:val="36"/>
          <w:szCs w:val="36"/>
          <w:lang w:eastAsia="en-GB"/>
        </w:rPr>
        <w:pict>
          <v:rect id="_x0000_i1027" style="width:0;height:1.5pt" o:hralign="center" o:hrstd="t" o:hr="t" fillcolor="#a0a0a0" stroked="f"/>
        </w:pict>
      </w:r>
    </w:p>
    <w:p w:rsidR="00EC3116" w:rsidRPr="00EC3116" w:rsidRDefault="00EC3116" w:rsidP="00EC311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EC3116">
        <w:rPr>
          <w:rFonts w:ascii="Sakkal Majalla" w:eastAsia="Times New Roman" w:hAnsi="Sakkal Majalla" w:cs="Sakkal Majalla"/>
          <w:b/>
          <w:bCs/>
          <w:sz w:val="36"/>
          <w:szCs w:val="36"/>
          <w:rtl/>
          <w:lang w:eastAsia="en-GB"/>
        </w:rPr>
        <w:t>الطرف الثاني</w:t>
      </w:r>
      <w:bookmarkStart w:id="0" w:name="_GoBack"/>
      <w:bookmarkEnd w:id="0"/>
    </w:p>
    <w:sectPr w:rsidR="00EC3116" w:rsidRPr="00EC3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434D27"/>
    <w:multiLevelType w:val="multilevel"/>
    <w:tmpl w:val="279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07"/>
    <w:rsid w:val="000E3E07"/>
    <w:rsid w:val="00156CAA"/>
    <w:rsid w:val="00B541C6"/>
    <w:rsid w:val="00EC31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877E6-CA53-4D69-8086-D3F8A2E6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1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66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2025-09-15T10:14:00Z</dcterms:created>
  <dcterms:modified xsi:type="dcterms:W3CDTF">2025-09-15T10:15:00Z</dcterms:modified>
</cp:coreProperties>
</file>