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BBF" w:rsidRPr="009A4BBF" w:rsidRDefault="009A4BBF" w:rsidP="009A4BBF">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عقد قسمة مع فرز وتجنيب</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محرر بتاريخ / / بين كل من</w:t>
      </w:r>
      <w:r w:rsidRPr="009A4BBF">
        <w:rPr>
          <w:rFonts w:ascii="Sakkal Majalla" w:eastAsia="Times New Roman" w:hAnsi="Sakkal Majalla" w:cs="Sakkal Majalla"/>
          <w:sz w:val="36"/>
          <w:szCs w:val="36"/>
          <w:lang w:eastAsia="en-GB"/>
        </w:rPr>
        <w:t>:</w:t>
      </w:r>
    </w:p>
    <w:p w:rsidR="009A4BBF" w:rsidRPr="009A4BBF" w:rsidRDefault="009A4BBF" w:rsidP="009A4BBF">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السيد</w:t>
      </w:r>
      <w:r w:rsidRPr="009A4BBF">
        <w:rPr>
          <w:rFonts w:ascii="Sakkal Majalla" w:eastAsia="Times New Roman" w:hAnsi="Sakkal Majalla" w:cs="Sakkal Majalla"/>
          <w:b/>
          <w:bCs/>
          <w:sz w:val="36"/>
          <w:szCs w:val="36"/>
          <w:lang w:eastAsia="en-GB"/>
        </w:rPr>
        <w:t xml:space="preserve"> / (</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المقيم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طرف أول</w:t>
      </w:r>
      <w:r w:rsidRPr="009A4BBF">
        <w:rPr>
          <w:rFonts w:ascii="Sakkal Majalla" w:eastAsia="Times New Roman" w:hAnsi="Sakkal Majalla" w:cs="Sakkal Majalla"/>
          <w:sz w:val="36"/>
          <w:szCs w:val="36"/>
          <w:lang w:eastAsia="en-GB"/>
        </w:rPr>
        <w:t>)</w:t>
      </w:r>
    </w:p>
    <w:p w:rsidR="009A4BBF" w:rsidRPr="009A4BBF" w:rsidRDefault="009A4BBF" w:rsidP="009A4BBF">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السيدة</w:t>
      </w:r>
      <w:r w:rsidRPr="009A4BBF">
        <w:rPr>
          <w:rFonts w:ascii="Sakkal Majalla" w:eastAsia="Times New Roman" w:hAnsi="Sakkal Majalla" w:cs="Sakkal Majalla"/>
          <w:b/>
          <w:bCs/>
          <w:sz w:val="36"/>
          <w:szCs w:val="36"/>
          <w:lang w:eastAsia="en-GB"/>
        </w:rPr>
        <w:t xml:space="preserve"> / (</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المقيمة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طرف ثاني</w:t>
      </w:r>
      <w:r w:rsidRPr="009A4BBF">
        <w:rPr>
          <w:rFonts w:ascii="Sakkal Majalla" w:eastAsia="Times New Roman" w:hAnsi="Sakkal Majalla" w:cs="Sakkal Majalla"/>
          <w:sz w:val="36"/>
          <w:szCs w:val="36"/>
          <w:lang w:eastAsia="en-GB"/>
        </w:rPr>
        <w:t>)</w:t>
      </w:r>
    </w:p>
    <w:p w:rsidR="009A4BBF" w:rsidRPr="009A4BBF" w:rsidRDefault="009A4BBF" w:rsidP="009A4BBF">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ورثة المرحوم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وهم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طرف ثالث</w:t>
      </w:r>
      <w:r w:rsidRPr="009A4BBF">
        <w:rPr>
          <w:rFonts w:ascii="Sakkal Majalla" w:eastAsia="Times New Roman" w:hAnsi="Sakkal Majalla" w:cs="Sakkal Majalla"/>
          <w:sz w:val="36"/>
          <w:szCs w:val="36"/>
          <w:lang w:eastAsia="en-GB"/>
        </w:rPr>
        <w:t>)</w:t>
      </w:r>
    </w:p>
    <w:p w:rsidR="009A4BBF" w:rsidRDefault="009A4BBF" w:rsidP="009A4BBF">
      <w:pPr>
        <w:bidi/>
        <w:spacing w:before="100" w:beforeAutospacing="1" w:after="100" w:afterAutospacing="1" w:line="240" w:lineRule="auto"/>
        <w:jc w:val="center"/>
        <w:rPr>
          <w:rFonts w:ascii="Sakkal Majalla" w:eastAsia="Times New Roman" w:hAnsi="Sakkal Majalla" w:cs="Sakkal Majalla"/>
          <w:b/>
          <w:bCs/>
          <w:sz w:val="36"/>
          <w:szCs w:val="36"/>
          <w:rtl/>
          <w:lang w:eastAsia="en-GB"/>
        </w:rPr>
      </w:pPr>
      <w:r w:rsidRPr="009A4BBF">
        <w:rPr>
          <w:rFonts w:ascii="Sakkal Majalla" w:eastAsia="Times New Roman" w:hAnsi="Sakkal Majalla" w:cs="Sakkal Majalla"/>
          <w:b/>
          <w:bCs/>
          <w:sz w:val="36"/>
          <w:szCs w:val="36"/>
          <w:rtl/>
          <w:lang w:eastAsia="en-GB"/>
        </w:rPr>
        <w:t>تمهيد</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 حيث أن المتعاقدين يملكون قطعة أرض زراعية كائنة بناحية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مركز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بحوض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نمرة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محافظة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rtl/>
          <w:lang w:eastAsia="en-GB"/>
        </w:rPr>
        <w:t>، ولقد سبق تحرير عقد قسمة وفرز وتجنيب مؤرخ بتاريخ / / تحدد فيه ما يخص كل طرف من نصيب، وحيث أن أطراف هذا العقد رغبوا في استبدال أماكن القطع مع المحافظة على نصيب كل منهم من المساحة، فلقد تم الاتفاق والتراضي بينهم وبعد أن أقر كل منهم على أهليته للاتفاق والتعاقد والتصرف على الآتي</w:t>
      </w:r>
      <w:r w:rsidRPr="009A4BBF">
        <w:rPr>
          <w:rFonts w:ascii="Sakkal Majalla" w:eastAsia="Times New Roman" w:hAnsi="Sakkal Majalla" w:cs="Sakkal Majalla"/>
          <w:sz w:val="36"/>
          <w:szCs w:val="36"/>
          <w:lang w:eastAsia="en-GB"/>
        </w:rPr>
        <w:t>:</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أولاً</w:t>
      </w:r>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يعتبر هذا التمهيد السابق جزءاً لا يتجزأ من هذا العقد</w:t>
      </w:r>
      <w:r w:rsidRPr="009A4BBF">
        <w:rPr>
          <w:rFonts w:ascii="Sakkal Majalla" w:eastAsia="Times New Roman" w:hAnsi="Sakkal Majalla" w:cs="Sakkal Majalla"/>
          <w:sz w:val="36"/>
          <w:szCs w:val="36"/>
          <w:lang w:eastAsia="en-GB"/>
        </w:rPr>
        <w:t>.</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ثانياً</w:t>
      </w:r>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قبل المتعاقدين أن يختص الطرف الأول </w:t>
      </w:r>
      <w:r w:rsidRPr="009A4BBF">
        <w:rPr>
          <w:rFonts w:ascii="Sakkal Majalla" w:eastAsia="Times New Roman" w:hAnsi="Sakkal Majalla" w:cs="Sakkal Majalla"/>
          <w:b/>
          <w:bCs/>
          <w:sz w:val="36"/>
          <w:szCs w:val="36"/>
          <w:rtl/>
          <w:lang w:eastAsia="en-GB"/>
        </w:rPr>
        <w:t>السيد</w:t>
      </w:r>
      <w:r w:rsidRPr="009A4BBF">
        <w:rPr>
          <w:rFonts w:ascii="Sakkal Majalla" w:eastAsia="Times New Roman" w:hAnsi="Sakkal Majalla" w:cs="Sakkal Majalla"/>
          <w:b/>
          <w:bCs/>
          <w:sz w:val="36"/>
          <w:szCs w:val="36"/>
          <w:lang w:eastAsia="en-GB"/>
        </w:rPr>
        <w:t xml:space="preserve"> / (</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بالقطعة رقم </w:t>
      </w:r>
      <w:r w:rsidRPr="009A4BBF">
        <w:rPr>
          <w:rFonts w:ascii="Sakkal Majalla" w:eastAsia="Times New Roman" w:hAnsi="Sakkal Majalla" w:cs="Sakkal Majalla"/>
          <w:b/>
          <w:bCs/>
          <w:sz w:val="36"/>
          <w:szCs w:val="36"/>
          <w:lang w:eastAsia="en-GB"/>
        </w:rPr>
        <w:t>(1)</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حالياً، التي كانت تأخذ رقمي </w:t>
      </w:r>
      <w:r w:rsidRPr="009A4BBF">
        <w:rPr>
          <w:rFonts w:ascii="Sakkal Majalla" w:eastAsia="Times New Roman" w:hAnsi="Sakkal Majalla" w:cs="Sakkal Majalla"/>
          <w:b/>
          <w:bCs/>
          <w:sz w:val="36"/>
          <w:szCs w:val="36"/>
          <w:lang w:eastAsia="en-GB"/>
        </w:rPr>
        <w:t>(4</w:t>
      </w:r>
      <w:r w:rsidRPr="009A4BBF">
        <w:rPr>
          <w:rFonts w:ascii="Sakkal Majalla" w:eastAsia="Times New Roman" w:hAnsi="Sakkal Majalla" w:cs="Sakkal Majalla"/>
          <w:b/>
          <w:bCs/>
          <w:sz w:val="36"/>
          <w:szCs w:val="36"/>
          <w:rtl/>
          <w:lang w:eastAsia="en-GB"/>
        </w:rPr>
        <w:t xml:space="preserve">، </w:t>
      </w:r>
      <w:r w:rsidRPr="009A4BBF">
        <w:rPr>
          <w:rFonts w:ascii="Sakkal Majalla" w:eastAsia="Times New Roman" w:hAnsi="Sakkal Majalla" w:cs="Sakkal Majalla"/>
          <w:b/>
          <w:bCs/>
          <w:sz w:val="36"/>
          <w:szCs w:val="36"/>
          <w:lang w:eastAsia="en-GB"/>
        </w:rPr>
        <w:t>5)</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سابقاً في العقد السابق، البالغ مساحتها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س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ط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ف، وحدودها كالآتي</w:t>
      </w:r>
      <w:r w:rsidRPr="009A4BBF">
        <w:rPr>
          <w:rFonts w:ascii="Sakkal Majalla" w:eastAsia="Times New Roman" w:hAnsi="Sakkal Majalla" w:cs="Sakkal Majalla"/>
          <w:sz w:val="36"/>
          <w:szCs w:val="36"/>
          <w:lang w:eastAsia="en-GB"/>
        </w:rPr>
        <w:t>:</w:t>
      </w:r>
    </w:p>
    <w:p w:rsidR="009A4BBF" w:rsidRPr="009A4BBF" w:rsidRDefault="009A4BBF" w:rsidP="009A4BBF">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البحري: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القبلي: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الغربي: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الشرقي: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ثالثاً</w:t>
      </w:r>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قبل المتعاقدين أن تختص الطرف الثاني </w:t>
      </w:r>
      <w:r w:rsidRPr="009A4BBF">
        <w:rPr>
          <w:rFonts w:ascii="Sakkal Majalla" w:eastAsia="Times New Roman" w:hAnsi="Sakkal Majalla" w:cs="Sakkal Majalla"/>
          <w:b/>
          <w:bCs/>
          <w:sz w:val="36"/>
          <w:szCs w:val="36"/>
          <w:rtl/>
          <w:lang w:eastAsia="en-GB"/>
        </w:rPr>
        <w:t>السيدة</w:t>
      </w:r>
      <w:r w:rsidRPr="009A4BBF">
        <w:rPr>
          <w:rFonts w:ascii="Sakkal Majalla" w:eastAsia="Times New Roman" w:hAnsi="Sakkal Majalla" w:cs="Sakkal Majalla"/>
          <w:b/>
          <w:bCs/>
          <w:sz w:val="36"/>
          <w:szCs w:val="36"/>
          <w:lang w:eastAsia="en-GB"/>
        </w:rPr>
        <w:t xml:space="preserve"> / (</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بالقطعة رقم </w:t>
      </w:r>
      <w:r w:rsidRPr="009A4BBF">
        <w:rPr>
          <w:rFonts w:ascii="Sakkal Majalla" w:eastAsia="Times New Roman" w:hAnsi="Sakkal Majalla" w:cs="Sakkal Majalla"/>
          <w:b/>
          <w:bCs/>
          <w:sz w:val="36"/>
          <w:szCs w:val="36"/>
          <w:lang w:eastAsia="en-GB"/>
        </w:rPr>
        <w:t>(2)</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حالياً وسابقاً القطعة رقم </w:t>
      </w:r>
      <w:r w:rsidRPr="009A4BBF">
        <w:rPr>
          <w:rFonts w:ascii="Sakkal Majalla" w:eastAsia="Times New Roman" w:hAnsi="Sakkal Majalla" w:cs="Sakkal Majalla"/>
          <w:b/>
          <w:bCs/>
          <w:sz w:val="36"/>
          <w:szCs w:val="36"/>
          <w:lang w:eastAsia="en-GB"/>
        </w:rPr>
        <w:t>(2)</w:t>
      </w:r>
      <w:r w:rsidRPr="009A4BBF">
        <w:rPr>
          <w:rFonts w:ascii="Sakkal Majalla" w:eastAsia="Times New Roman" w:hAnsi="Sakkal Majalla" w:cs="Sakkal Majalla"/>
          <w:sz w:val="36"/>
          <w:szCs w:val="36"/>
          <w:rtl/>
          <w:lang w:eastAsia="en-GB"/>
        </w:rPr>
        <w:t xml:space="preserve">، والبالغ مساحتها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س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ط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ف، وحدودها كالآتي</w:t>
      </w:r>
      <w:r w:rsidRPr="009A4BBF">
        <w:rPr>
          <w:rFonts w:ascii="Sakkal Majalla" w:eastAsia="Times New Roman" w:hAnsi="Sakkal Majalla" w:cs="Sakkal Majalla"/>
          <w:sz w:val="36"/>
          <w:szCs w:val="36"/>
          <w:lang w:eastAsia="en-GB"/>
        </w:rPr>
        <w:t>:</w:t>
      </w:r>
    </w:p>
    <w:p w:rsidR="009A4BBF" w:rsidRPr="009A4BBF" w:rsidRDefault="009A4BBF" w:rsidP="009A4BBF">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البحري: جسر ترعة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ومقسي الأطيان 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lastRenderedPageBreak/>
        <w:t xml:space="preserve">الحد القبلي: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الشرقي: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الغربي: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رابعاً</w:t>
      </w:r>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قبل المتعاقدين أن يختص الطرف الثالث </w:t>
      </w:r>
      <w:r w:rsidRPr="009A4BBF">
        <w:rPr>
          <w:rFonts w:ascii="Sakkal Majalla" w:eastAsia="Times New Roman" w:hAnsi="Sakkal Majalla" w:cs="Sakkal Majalla"/>
          <w:b/>
          <w:bCs/>
          <w:sz w:val="36"/>
          <w:szCs w:val="36"/>
          <w:rtl/>
          <w:lang w:eastAsia="en-GB"/>
        </w:rPr>
        <w:t>ورثة المرحوم</w:t>
      </w:r>
      <w:r w:rsidRPr="009A4BBF">
        <w:rPr>
          <w:rFonts w:ascii="Sakkal Majalla" w:eastAsia="Times New Roman" w:hAnsi="Sakkal Majalla" w:cs="Sakkal Majalla"/>
          <w:b/>
          <w:bCs/>
          <w:sz w:val="36"/>
          <w:szCs w:val="36"/>
          <w:lang w:eastAsia="en-GB"/>
        </w:rPr>
        <w:t xml:space="preserve"> / (</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بالقطعة رقم </w:t>
      </w:r>
      <w:r w:rsidRPr="009A4BBF">
        <w:rPr>
          <w:rFonts w:ascii="Sakkal Majalla" w:eastAsia="Times New Roman" w:hAnsi="Sakkal Majalla" w:cs="Sakkal Majalla"/>
          <w:b/>
          <w:bCs/>
          <w:sz w:val="36"/>
          <w:szCs w:val="36"/>
          <w:lang w:eastAsia="en-GB"/>
        </w:rPr>
        <w:t>(3)</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حالياً، والبالغ مساحتها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س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ط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ف، وحدودها كالآتي</w:t>
      </w:r>
      <w:r w:rsidRPr="009A4BBF">
        <w:rPr>
          <w:rFonts w:ascii="Sakkal Majalla" w:eastAsia="Times New Roman" w:hAnsi="Sakkal Majalla" w:cs="Sakkal Majalla"/>
          <w:sz w:val="36"/>
          <w:szCs w:val="36"/>
          <w:lang w:eastAsia="en-GB"/>
        </w:rPr>
        <w:t>:</w:t>
      </w:r>
    </w:p>
    <w:p w:rsidR="009A4BBF" w:rsidRPr="009A4BBF" w:rsidRDefault="009A4BBF" w:rsidP="009A4BBF">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البحري: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القبلي: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الشرقي: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sz w:val="36"/>
          <w:szCs w:val="36"/>
          <w:rtl/>
          <w:lang w:eastAsia="en-GB"/>
        </w:rPr>
        <w:t xml:space="preserve">الحد الغربي: ملك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 xml:space="preserve">بطول </w:t>
      </w:r>
      <w:r w:rsidRPr="009A4BBF">
        <w:rPr>
          <w:rFonts w:ascii="Sakkal Majalla" w:eastAsia="Times New Roman" w:hAnsi="Sakkal Majalla" w:cs="Sakkal Majalla"/>
          <w:b/>
          <w:bCs/>
          <w:sz w:val="36"/>
          <w:szCs w:val="36"/>
          <w:lang w:eastAsia="en-GB"/>
        </w:rPr>
        <w:t>(</w:t>
      </w:r>
      <w:proofErr w:type="gramStart"/>
      <w:r w:rsidRPr="009A4BBF">
        <w:rPr>
          <w:rFonts w:ascii="Sakkal Majalla" w:eastAsia="Times New Roman" w:hAnsi="Sakkal Majalla" w:cs="Sakkal Majalla"/>
          <w:b/>
          <w:bCs/>
          <w:sz w:val="36"/>
          <w:szCs w:val="36"/>
          <w:lang w:eastAsia="en-GB"/>
        </w:rPr>
        <w:t>.....</w:t>
      </w:r>
      <w:proofErr w:type="gramEnd"/>
      <w:r w:rsidRPr="009A4BBF">
        <w:rPr>
          <w:rFonts w:ascii="Sakkal Majalla" w:eastAsia="Times New Roman" w:hAnsi="Sakkal Majalla" w:cs="Sakkal Majalla"/>
          <w:b/>
          <w:bCs/>
          <w:sz w:val="36"/>
          <w:szCs w:val="36"/>
          <w:lang w:eastAsia="en-GB"/>
        </w:rPr>
        <w:t>)</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خامساً</w:t>
      </w:r>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يقر جميع المتعاقدين بأن هذه القسمة باتة ونهائية بحيث لا يجوز لأحدهم الرجوع في شيء منها، وأصبح كلاً من المتعاقدين مالك الحصة الواردة قرين اسمه، وله أن يتصرف فيها كما يشاء دون أي تدخل أو اعتراض من الباقين، بل أصبح من حق كل متقاسم أن يتخذ إجراءات تسجيل نصيبه واستغلاله كما يشاء، ويقر الجميع أنهم على استعداد لتسجيل عقد القسمة هذا لصالحهم جميعاً أو لصالح من يرغب على الانفراد وتكون مصاريف كل طرف على حسابه الخاص</w:t>
      </w:r>
      <w:r w:rsidRPr="009A4BBF">
        <w:rPr>
          <w:rFonts w:ascii="Sakkal Majalla" w:eastAsia="Times New Roman" w:hAnsi="Sakkal Majalla" w:cs="Sakkal Majalla"/>
          <w:sz w:val="36"/>
          <w:szCs w:val="36"/>
          <w:lang w:eastAsia="en-GB"/>
        </w:rPr>
        <w:t>.</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سادساً</w:t>
      </w:r>
      <w:r w:rsidRPr="009A4BBF">
        <w:rPr>
          <w:rFonts w:ascii="Sakkal Majalla" w:eastAsia="Times New Roman" w:hAnsi="Sakkal Majalla" w:cs="Sakkal Majalla"/>
          <w:b/>
          <w:bCs/>
          <w:sz w:val="36"/>
          <w:szCs w:val="36"/>
          <w:lang w:eastAsia="en-GB"/>
        </w:rPr>
        <w:t>:</w:t>
      </w:r>
      <w:r w:rsidRPr="009A4BBF">
        <w:rPr>
          <w:rFonts w:ascii="Sakkal Majalla" w:eastAsia="Times New Roman" w:hAnsi="Sakkal Majalla" w:cs="Sakkal Majalla"/>
          <w:sz w:val="36"/>
          <w:szCs w:val="36"/>
          <w:lang w:eastAsia="en-GB"/>
        </w:rPr>
        <w:t xml:space="preserve"> </w:t>
      </w:r>
      <w:r w:rsidRPr="009A4BBF">
        <w:rPr>
          <w:rFonts w:ascii="Sakkal Majalla" w:eastAsia="Times New Roman" w:hAnsi="Sakkal Majalla" w:cs="Sakkal Majalla"/>
          <w:sz w:val="36"/>
          <w:szCs w:val="36"/>
          <w:rtl/>
          <w:lang w:eastAsia="en-GB"/>
        </w:rPr>
        <w:t>حرر هذا العقد بالقسمة والفرز وبالتجنيب بعد استبدال أماكن القطع مع المحافظة على المساحات من ثلاث نسخ، بيد كل طرف نسخة للعمل بها عند الاقتضاء</w:t>
      </w:r>
      <w:r w:rsidRPr="009A4BBF">
        <w:rPr>
          <w:rFonts w:ascii="Sakkal Majalla" w:eastAsia="Times New Roman" w:hAnsi="Sakkal Majalla" w:cs="Sakkal Majalla"/>
          <w:sz w:val="36"/>
          <w:szCs w:val="36"/>
          <w:lang w:eastAsia="en-GB"/>
        </w:rPr>
        <w:t>.</w:t>
      </w:r>
    </w:p>
    <w:p w:rsidR="009A4BBF" w:rsidRPr="009A4BBF" w:rsidRDefault="009A4BBF" w:rsidP="009A4BBF">
      <w:pPr>
        <w:bidi/>
        <w:spacing w:after="0" w:line="240" w:lineRule="auto"/>
        <w:jc w:val="both"/>
        <w:rPr>
          <w:rFonts w:ascii="Sakkal Majalla" w:eastAsia="Times New Roman" w:hAnsi="Sakkal Majalla" w:cs="Sakkal Majalla"/>
          <w:sz w:val="36"/>
          <w:szCs w:val="36"/>
          <w:lang w:eastAsia="en-GB"/>
        </w:rPr>
      </w:pPr>
    </w:p>
    <w:p w:rsidR="009A4BBF" w:rsidRPr="009A4BBF" w:rsidRDefault="009A4BBF" w:rsidP="009A4BBF">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والله خير الشاهدين</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طرف أول</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9A4BBF">
        <w:rPr>
          <w:rFonts w:ascii="Sakkal Majalla" w:eastAsia="Times New Roman" w:hAnsi="Sakkal Majalla" w:cs="Sakkal Majalla"/>
          <w:b/>
          <w:bCs/>
          <w:sz w:val="36"/>
          <w:szCs w:val="36"/>
          <w:rtl/>
          <w:lang w:eastAsia="en-GB"/>
        </w:rPr>
        <w:t>طرف ثاني</w:t>
      </w:r>
    </w:p>
    <w:p w:rsidR="009A4BBF" w:rsidRPr="009A4BBF" w:rsidRDefault="009A4BBF" w:rsidP="009A4BBF">
      <w:pPr>
        <w:bidi/>
        <w:spacing w:before="100" w:beforeAutospacing="1" w:after="100" w:afterAutospacing="1" w:line="240" w:lineRule="auto"/>
        <w:jc w:val="both"/>
        <w:rPr>
          <w:rFonts w:ascii="Sakkal Majalla" w:eastAsia="Times New Roman" w:hAnsi="Sakkal Majalla" w:cs="Sakkal Majalla"/>
          <w:sz w:val="36"/>
          <w:szCs w:val="36"/>
          <w:lang w:eastAsia="en-GB"/>
        </w:rPr>
      </w:pPr>
      <w:bookmarkStart w:id="0" w:name="_GoBack"/>
      <w:bookmarkEnd w:id="0"/>
      <w:r w:rsidRPr="009A4BBF">
        <w:rPr>
          <w:rFonts w:ascii="Sakkal Majalla" w:eastAsia="Times New Roman" w:hAnsi="Sakkal Majalla" w:cs="Sakkal Majalla"/>
          <w:b/>
          <w:bCs/>
          <w:sz w:val="36"/>
          <w:szCs w:val="36"/>
          <w:rtl/>
          <w:lang w:eastAsia="en-GB"/>
        </w:rPr>
        <w:t>طرف ثالث</w:t>
      </w:r>
    </w:p>
    <w:p w:rsidR="005627FB" w:rsidRPr="009A4BBF" w:rsidRDefault="009A4BBF" w:rsidP="009A4BBF">
      <w:pPr>
        <w:bidi/>
        <w:jc w:val="both"/>
        <w:rPr>
          <w:rFonts w:ascii="Sakkal Majalla" w:hAnsi="Sakkal Majalla" w:cs="Sakkal Majalla"/>
          <w:sz w:val="36"/>
          <w:szCs w:val="36"/>
        </w:rPr>
      </w:pPr>
    </w:p>
    <w:sectPr w:rsidR="005627FB" w:rsidRPr="009A4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27824"/>
    <w:multiLevelType w:val="multilevel"/>
    <w:tmpl w:val="9A0A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676B3"/>
    <w:multiLevelType w:val="multilevel"/>
    <w:tmpl w:val="FDC2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10246"/>
    <w:multiLevelType w:val="multilevel"/>
    <w:tmpl w:val="DD2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A0E27"/>
    <w:multiLevelType w:val="multilevel"/>
    <w:tmpl w:val="3FB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10"/>
    <w:rsid w:val="00156CAA"/>
    <w:rsid w:val="009A4BBF"/>
    <w:rsid w:val="009D4910"/>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A7697-67B7-4742-98CB-F34D4F21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B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8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2025-09-14T07:49:00Z</dcterms:created>
  <dcterms:modified xsi:type="dcterms:W3CDTF">2025-09-14T07:51:00Z</dcterms:modified>
</cp:coreProperties>
</file>